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24167" w14:textId="77777777" w:rsidR="005345DC" w:rsidRDefault="001C3125">
      <w:pPr>
        <w:spacing w:before="240" w:after="240" w:line="480" w:lineRule="auto"/>
      </w:pPr>
      <w:r>
        <w:t>Gabriel Eze</w:t>
      </w:r>
    </w:p>
    <w:p w14:paraId="3CC24168" w14:textId="77777777" w:rsidR="005345DC" w:rsidRDefault="001C3125">
      <w:pPr>
        <w:spacing w:before="240" w:after="240" w:line="480" w:lineRule="auto"/>
      </w:pPr>
      <w:r>
        <w:t>Professor Connolly</w:t>
      </w:r>
    </w:p>
    <w:p w14:paraId="3CC24169" w14:textId="77777777" w:rsidR="005345DC" w:rsidRDefault="001C3125">
      <w:pPr>
        <w:spacing w:before="240" w:after="240" w:line="480" w:lineRule="auto"/>
      </w:pPr>
      <w:r>
        <w:t>DLM 110-a</w:t>
      </w:r>
    </w:p>
    <w:p w14:paraId="3CC2416A" w14:textId="77777777" w:rsidR="005345DC" w:rsidRDefault="001C3125">
      <w:pPr>
        <w:spacing w:before="240" w:after="240" w:line="480" w:lineRule="auto"/>
      </w:pPr>
      <w:r>
        <w:t>29 November 2022</w:t>
      </w:r>
    </w:p>
    <w:p w14:paraId="3CC2416B" w14:textId="77777777" w:rsidR="005345DC" w:rsidRDefault="001C3125">
      <w:pPr>
        <w:spacing w:before="240" w:after="240" w:line="480" w:lineRule="auto"/>
        <w:rPr>
          <w:u w:val="single"/>
        </w:rPr>
      </w:pPr>
      <w:r>
        <w:rPr>
          <w:u w:val="single"/>
        </w:rPr>
        <w:t xml:space="preserve"> </w:t>
      </w:r>
    </w:p>
    <w:p w14:paraId="3CC2416C" w14:textId="77777777" w:rsidR="005345DC" w:rsidRDefault="001C3125">
      <w:pPr>
        <w:spacing w:before="240" w:after="240" w:line="480" w:lineRule="auto"/>
        <w:jc w:val="center"/>
        <w:rPr>
          <w:u w:val="single"/>
        </w:rPr>
      </w:pPr>
      <w:r>
        <w:rPr>
          <w:u w:val="single"/>
        </w:rPr>
        <w:t>The Scientific Wonders of the Seventeenth Century at Versailles</w:t>
      </w:r>
    </w:p>
    <w:p w14:paraId="3CC2416D" w14:textId="77777777" w:rsidR="005345DC" w:rsidRDefault="001C3125">
      <w:pPr>
        <w:spacing w:before="240" w:after="240" w:line="480" w:lineRule="auto"/>
        <w:ind w:firstLine="720"/>
      </w:pPr>
      <w:r>
        <w:t>King Louis XIV is revered for being the pacesetter of the globalization of Versailles and France in the 17th century. King Louis, together with his scientists, engineers, surgeons, and doctors, had to tame nature and physics in achieving such feats. King Louis XIV and his successors accomplished a substantial amount of technological advancement. France suffered temporary and permanent loss, but the benefits of scientific research outweighed the stakes.</w:t>
      </w:r>
    </w:p>
    <w:p w14:paraId="3CC2416E" w14:textId="77777777" w:rsidR="005345DC" w:rsidRDefault="001C3125">
      <w:pPr>
        <w:spacing w:before="240" w:after="240" w:line="480" w:lineRule="auto"/>
        <w:ind w:firstLine="720"/>
      </w:pPr>
      <w:r>
        <w:t>At the inception of the Ancien Régime, King Louis XIV was particularly interested in the advancement of scientific research to enhance his power in Europe as a formidable ruler. King Louis XIV prioritized astronomy to improve navigation and chemistry for better artillery and land registry processes. As a result, at the beginning of the 17th century, astronomy was the only scholarly pursuit worthy of Kings and the most prestigious scientific discipline. Astronomy served an imperative strategic purpose for the monarchy — it ended the debate over lines of longitude. This allowed for a greater degree of precision in the maps used by navigators, thus bolstering France’s political and military capabilities.</w:t>
      </w:r>
    </w:p>
    <w:p w14:paraId="3CC2416F" w14:textId="77777777" w:rsidR="005345DC" w:rsidRDefault="001C3125">
      <w:pPr>
        <w:spacing w:before="240" w:after="240" w:line="480" w:lineRule="auto"/>
        <w:ind w:firstLine="720"/>
      </w:pPr>
      <w:r>
        <w:lastRenderedPageBreak/>
        <w:t xml:space="preserve">France experienced a span of exponential growth. In 1667, King Louis XIV founded the Paris Observatory, the world’s oldest surviving astronomical observatory. Presently, it is France’s most prominent center of astronomical research, and it projects the importance of France’s heritage. Also, astronomy provided inspiration for decorative ceilings and walls at the Châteaux de Versailles. King Louis was a master in the art of war, but he was also engrossed in the modern arts of the 17th century. The application of astronomy in the majority of the distinct ceiling and art works in Versailles attracted more tourists from around Europe.  </w:t>
      </w:r>
    </w:p>
    <w:p w14:paraId="3CC24170" w14:textId="77777777" w:rsidR="005345DC" w:rsidRDefault="001C3125">
      <w:pPr>
        <w:spacing w:before="240" w:after="240" w:line="480" w:lineRule="auto"/>
        <w:ind w:firstLine="720"/>
      </w:pPr>
      <w:r>
        <w:t>King Louis XIV, to rid himself of the ever-expanding and resplendent Châteaux de Versailles, summoned his engineers to, once more, implement another irrational vision. He wanted water where there was no source of water to be supplied to his fountains ceaselessly. Versailles was built on a marshy woodland. No 17th century scientific advancement could nullify this predicament to produce a constant supply of water. In essence, the topography of the site put Versailles at a disadvantage. However, King Louis XIV wanted water regardless of the scale of deprivation. (Abrams 39) The stakes were inevitably costly. The royal family initially fled Paris, the previous seat of power, to escape an airborne disease, but Versailles was soon clouded by another mist of illness with the undertaking of the large-scale water project. (Abrams 39) Due to water deficiency, stagnant water presented a considerable danger to the health of nobles and servants. Nobles were the cabinet of the Royal Family; servants were the workforce of France. To the dismay of France, the country was on the verge of war. Most of the French army were in the trenches digging for water where there was none. It was a forlorn hope which caused a lot of fatal deaths to the workforce. (Abrams 39) By the end of 1688, the remainder of the troops were called to the front, but never returned to Versailles. This war saw none of the triumphs of the King’s earlier campaign.</w:t>
      </w:r>
    </w:p>
    <w:p w14:paraId="3CC24171" w14:textId="77777777" w:rsidR="005345DC" w:rsidRDefault="001C3125">
      <w:pPr>
        <w:spacing w:before="240" w:after="240" w:line="480" w:lineRule="auto"/>
        <w:ind w:firstLine="720"/>
      </w:pPr>
      <w:r>
        <w:lastRenderedPageBreak/>
        <w:t>Eventually, Châteaux de Versailles got water to run 1400 fountains, but they had to be shut off intermittently. The opportunity cost, however, was a trade-off between a dispensable French fleet and a potential surge in grandeur of Châteaux de Versailles. The former was the casualty. The insurmountable French fleet fueled by astronomical ingenuity, which had conquered many foes, was obliterated. These were waning years for France as they lost many territories acquired in the years of King Louis XIV’s golden triumph.</w:t>
      </w:r>
    </w:p>
    <w:p w14:paraId="3CC24172" w14:textId="77777777" w:rsidR="005345DC" w:rsidRDefault="001C3125">
      <w:pPr>
        <w:spacing w:before="240" w:after="240" w:line="480" w:lineRule="auto"/>
        <w:ind w:firstLine="720"/>
      </w:pPr>
      <w:r>
        <w:t>France suffered a detrimental blow to their navy for a significant attribute the Château de Versailles possesses today. The sole purpose of engineering water to the Châteaux de Versailles was to show the ingenuity of Louis XIV’s engineers and the magic of water in the 17th century – a feat no one had achieved on a large scale. The Latona fountain epitomizes the dexterity shown by the engineers. An intriguing, sculpted work of art, the Latona fountain greets the tourists as they approach the gardens at Châteaux de Versailles. It was King Louis XIV’s favorite water fountain because it underscores the analogy of the “Sun King.” At the center of the gardens at Versailles, the Latona fountain encapsulates the nature of Europe’s longest reigning monarch – a principal voice of French heritage, presently. France lost territories they gained during the golden years of King Louis XIV; however, they secured a prevalent part of their history. Today, all the lands the monarchy lost to England, Prussia, Spain, and other rivaling countries have been reverted by the independence gained by the modern geographical states of the lands. Versailles has managed to keep itself at the center of French and global history by virtue of sheer ingenuity from scientific innovations and art culture.</w:t>
      </w:r>
    </w:p>
    <w:p w14:paraId="3CC24173" w14:textId="77777777" w:rsidR="005345DC" w:rsidRDefault="001C3125">
      <w:pPr>
        <w:spacing w:before="240" w:after="240" w:line="480" w:lineRule="auto"/>
        <w:ind w:firstLine="720"/>
      </w:pPr>
      <w:r>
        <w:t xml:space="preserve">In the 17th century, regardless of how largely ineffective their treatments were, doctors were leading thinkers and medicine was a highly prestigious field. Their expertise was limited </w:t>
      </w:r>
      <w:r>
        <w:lastRenderedPageBreak/>
        <w:t>mostly to bleeding patients and administering purgative concoctions. However, with scientific advancement on a surge, the task to troubleshoot and prevent diseases arose.</w:t>
      </w:r>
    </w:p>
    <w:p w14:paraId="3CC24174" w14:textId="22077C55" w:rsidR="005345DC" w:rsidRDefault="001C3125">
      <w:pPr>
        <w:spacing w:before="240" w:after="240" w:line="480" w:lineRule="auto"/>
        <w:ind w:firstLine="720"/>
      </w:pPr>
      <w:r>
        <w:t>In France, smallpox and the application of inoculation were subjects of lively controversy. Inoculation was practiced in England in 1721, a few years after the death of King Louis XIV, but France declared it a rebellious act. It had not become a normality in France, but a majority of Europe were actively conscious of its potential to fight against smallpox. For almost 2 decades, no risk was taken at the court of Versailles. Meanwhile, the Royal Family of England were inoculated. England and France were arch enemies, and there was a constant power struggle between the two states. However, France did not show the same enthusiasm they exhibited with advances in other scientific aspects for specific reasons. The process of inoculation was largely improperly performed and led to infection and even death. Before the first smallpox vaccine was developed, the practice of inoculation involved injecting a small amount of pus from the lesions of a smallpox sufferer under the skin of a healthy patient – just enough to stimulate the production of antibodies without triggering a full-blown case. This method was not risk scrutinized. And after an epidemic was legitimately blamed on the poor implementation of inoculation, it was banned at Versailles for almost 20 years.</w:t>
      </w:r>
    </w:p>
    <w:p w14:paraId="3CC24175" w14:textId="77777777" w:rsidR="005345DC" w:rsidRDefault="001C3125">
      <w:pPr>
        <w:spacing w:before="240" w:after="240" w:line="480" w:lineRule="auto"/>
        <w:ind w:firstLine="720"/>
      </w:pPr>
      <w:r>
        <w:t xml:space="preserve">The basic chain of flow of experimental analysis for doctors or scientists is from hypothesis to stating a theory or law, so normative views are as worse as scientific catastrophes because it defies the most fundamental law of science. One scientist, Mr. Eugene Lewis Fordsworthe, said “Assumption is the mother of all failures.” It is easy to conjure up a great, deceptive scientific breakthrough, only to have it work on a faction of people. Versailles saw the potential of the vaccine, but knew it was not ready for optimum globalization. Instead, constrained optimization was the route with the least fatality rate – working more with voluntary </w:t>
      </w:r>
      <w:r>
        <w:lastRenderedPageBreak/>
        <w:t>princes to circumvent the issue. In doing so, the princes served as pioneers for an effective medical breakthrough. France decided to linger on what was controllable. The procedure was a success after King Louis XVI and his brothers were successfully administered the vaccine. In the aftermath, the scientist at the court of Versailles approved of the merits of inoculation. This fatal smallpox virus consumed France’s beloved King Louis XV (Louis le Bien – Aimé) and a handful of people at Versailles, however, the stalling of the scientists prevented an unprecedented scale of death.</w:t>
      </w:r>
    </w:p>
    <w:p w14:paraId="3CC24176" w14:textId="77777777" w:rsidR="005345DC" w:rsidRDefault="001C3125">
      <w:pPr>
        <w:spacing w:before="240" w:after="240" w:line="480" w:lineRule="auto"/>
        <w:ind w:firstLine="720"/>
      </w:pPr>
      <w:r>
        <w:t>Surgeons, on the other hand, attained a similar degree of reputation as doctors. They were not as academically aligned as were doctors – for they initially belonged to the professional guild of barbers – but they were practitioners, whose talents were limited to shaving, bleeding, and delivering babies. However, 1686 marked a turning point. The phenomenal level of public interest in the successful operation on Louis XIV’s fistula dealt a definitive boost to the prestige of surgery as a discipline.</w:t>
      </w:r>
    </w:p>
    <w:p w14:paraId="3CC24177" w14:textId="77777777" w:rsidR="005345DC" w:rsidRDefault="001C3125">
      <w:pPr>
        <w:spacing w:before="240" w:after="240" w:line="480" w:lineRule="auto"/>
        <w:ind w:firstLine="720"/>
      </w:pPr>
      <w:r>
        <w:t xml:space="preserve">Versailles was undergoing a torrid time. The rules and regulation had been amended, so courtiers found the new regime intolerable and complained bitterly. Even princes and princesses complained of the stringent and boring life at Versailles. Obsessed with decorum and formality, King Louis XIV exacerbated his physical pain. For a long time, King Louis XIV had been suffering from an anal fistula that surgeons were reluctant to treat until they had operated on lesser important figures. No surgeon dared lay hands on King Louis XIV without prior practice, for the stakes were high. The royal surgeon, Charles-François Félix de Tassy, had guinea pigs brought to his house where he performed the same surgery on them. He had not performed this kind of surgery before, nor were there any records of a successful anal fistula surgery, but he gained first-class experience over the months he was permitted to experiment. The success rate </w:t>
      </w:r>
      <w:r>
        <w:lastRenderedPageBreak/>
        <w:t>remained ambiguous as only King Louis XIV’s close circle knew about the surgery – the dauphin was not informed. Following this result, the royal surgeon pronounced himself ready to operate.</w:t>
      </w:r>
    </w:p>
    <w:p w14:paraId="3CC24178" w14:textId="77777777" w:rsidR="005345DC" w:rsidRDefault="001C3125">
      <w:pPr>
        <w:spacing w:before="240" w:after="240" w:line="480" w:lineRule="auto"/>
        <w:ind w:firstLine="720"/>
      </w:pPr>
      <w:r>
        <w:t>This operation had never been publicly pronounced successful, so the encumbrance of the operation was immense. After much trial and error, Charles-François Félix de Tassy fashioned a surgical instrument he anticipated would help with the surgery. After the first surgery on November 18, 1686, a second surgery, performed in December, was necessary for full recovery. Following the successful surgery on King Louis XIV’s anal fistula, the merits of the operation outweighed the stakes. At the time, surgeons were subordinate to doctors – doctors elevated their prestige by carefully handling smallpox in Versailles, while surgeons had not performed any notable scientific feat laudable of the same praise – but with the King’s help their working and experimental conditions improved, and their prestige escalated. Also, to all those who suffered from anal fistula, the operation brought a hope of cure. The consequence of a failed operation – the death of a monarch – would have dealt a colossal blow to France.</w:t>
      </w:r>
    </w:p>
    <w:p w14:paraId="3CC24179" w14:textId="77777777" w:rsidR="005345DC" w:rsidRDefault="001C3125">
      <w:pPr>
        <w:spacing w:before="240" w:after="240" w:line="480" w:lineRule="auto"/>
        <w:ind w:firstLine="720"/>
      </w:pPr>
      <w:r>
        <w:t>This joint display of heroism and valor caused French surgical medicine to flourish. Rumors of the successful operation spread throughout Europe, and people migrated to France to be operated on by adroit French surgeons. Using his power and influence, King Louis XIV restored the independence of surgical medicine. In doing so, King Louis XIV ensured the critical assistance of surgical medical faculty to the King’s doctors and vice – versa.</w:t>
      </w:r>
    </w:p>
    <w:p w14:paraId="4C18FDC4" w14:textId="77777777" w:rsidR="00925C40" w:rsidRDefault="001C3125" w:rsidP="00925C40">
      <w:pPr>
        <w:spacing w:before="240" w:after="240" w:line="480" w:lineRule="auto"/>
        <w:ind w:firstLine="720"/>
      </w:pPr>
      <w:r>
        <w:t xml:space="preserve">The history behind the Châteaux de Versailles was built on progressive views from the Kings of France during the Ancien Régime. The significant implementation of King Louis XIV’s unconventional views shaped France. There are not as many sophisticated ways to convey the </w:t>
      </w:r>
      <w:r>
        <w:lastRenderedPageBreak/>
        <w:t>ideas King Louis XIV had for his country compared to doing the impossible and achieving scientific breakthroughs whilst observing the possible risks and finding an efficient bypass.</w:t>
      </w:r>
    </w:p>
    <w:p w14:paraId="25104C6F" w14:textId="77777777" w:rsidR="001C6014" w:rsidRDefault="001C6014" w:rsidP="001C6014">
      <w:pPr>
        <w:spacing w:before="240" w:after="240" w:line="480" w:lineRule="auto"/>
        <w:ind w:firstLine="720"/>
        <w:jc w:val="center"/>
      </w:pPr>
    </w:p>
    <w:p w14:paraId="3CC2417C" w14:textId="243F2237" w:rsidR="005345DC" w:rsidRDefault="001C3125" w:rsidP="001C6014">
      <w:pPr>
        <w:spacing w:before="240" w:after="240" w:line="480" w:lineRule="auto"/>
        <w:ind w:firstLine="720"/>
        <w:jc w:val="center"/>
      </w:pPr>
      <w:r>
        <w:t>Works Cited</w:t>
      </w:r>
    </w:p>
    <w:p w14:paraId="3CC2417D" w14:textId="77777777" w:rsidR="005345DC" w:rsidRDefault="001C3125" w:rsidP="001C6014">
      <w:pPr>
        <w:spacing w:before="240" w:after="240" w:line="480" w:lineRule="auto"/>
      </w:pPr>
      <w:r>
        <w:t xml:space="preserve">Abrams, Robert. </w:t>
      </w:r>
      <w:r>
        <w:rPr>
          <w:i/>
        </w:rPr>
        <w:t xml:space="preserve">Versailles: A history. </w:t>
      </w:r>
      <w:r>
        <w:t xml:space="preserve">Copyright </w:t>
      </w:r>
      <w:r>
        <w:rPr>
          <w:rFonts w:ascii="MS Gothic" w:eastAsia="MS Gothic" w:hAnsi="MS Gothic" w:cs="MS Gothic"/>
        </w:rPr>
        <w:t>ⓒ</w:t>
      </w:r>
      <w:r>
        <w:t xml:space="preserve"> 2018 by New Word City.</w:t>
      </w:r>
    </w:p>
    <w:p w14:paraId="3CC2417E" w14:textId="77777777" w:rsidR="005345DC" w:rsidRDefault="001C3125" w:rsidP="001C6014">
      <w:pPr>
        <w:spacing w:before="240" w:after="240" w:line="480" w:lineRule="auto"/>
      </w:pPr>
      <w:r>
        <w:t>Dr. Connolly, Allison. “Science.” DLM 110, 14 Sep. 2022, Centre College. Class lecture.</w:t>
      </w:r>
    </w:p>
    <w:p w14:paraId="3CC2417F" w14:textId="77777777" w:rsidR="005345DC" w:rsidRDefault="001C3125" w:rsidP="001C6014">
      <w:pPr>
        <w:spacing w:before="240" w:after="240" w:line="480" w:lineRule="auto"/>
      </w:pPr>
      <w:r>
        <w:t>Pégard, Catherine. “Sciences at Versailles part 6.” Google arts and culture,</w:t>
      </w:r>
    </w:p>
    <w:p w14:paraId="3CC24180" w14:textId="77777777" w:rsidR="005345DC" w:rsidRDefault="00000000" w:rsidP="001C6014">
      <w:pPr>
        <w:spacing w:before="240" w:after="240" w:line="480" w:lineRule="auto"/>
        <w:ind w:left="720"/>
        <w:rPr>
          <w:i/>
          <w:color w:val="1155CC"/>
          <w:u w:val="single"/>
        </w:rPr>
      </w:pPr>
      <w:hyperlink r:id="rId4">
        <w:r w:rsidR="001C3125">
          <w:rPr>
            <w:i/>
            <w:color w:val="1155CC"/>
            <w:u w:val="single"/>
          </w:rPr>
          <w:t>https://artsandculture.google.com/story/pwXBUrLu24XTIg</w:t>
        </w:r>
      </w:hyperlink>
    </w:p>
    <w:p w14:paraId="3CC24181" w14:textId="77777777" w:rsidR="005345DC" w:rsidRDefault="001C3125" w:rsidP="001C6014">
      <w:pPr>
        <w:spacing w:before="240" w:after="240" w:line="480" w:lineRule="auto"/>
      </w:pPr>
      <w:r>
        <w:t>Chrisman-Campbell, Kimberly. “How Fashion Helped Defeat 18th-Century Anti-Vaxxers.”</w:t>
      </w:r>
    </w:p>
    <w:p w14:paraId="3CC24182" w14:textId="77777777" w:rsidR="005345DC" w:rsidRDefault="001C3125" w:rsidP="001C6014">
      <w:pPr>
        <w:spacing w:before="240" w:after="240" w:line="480" w:lineRule="auto"/>
        <w:ind w:left="720"/>
      </w:pPr>
      <w:r>
        <w:rPr>
          <w:i/>
        </w:rPr>
        <w:t xml:space="preserve">The Atlantic, </w:t>
      </w:r>
      <w:r>
        <w:t>21 Jan. 2015, pp. 1-5</w:t>
      </w:r>
    </w:p>
    <w:p w14:paraId="3CC24183" w14:textId="77777777" w:rsidR="005345DC" w:rsidRDefault="001C3125" w:rsidP="001C6014">
      <w:pPr>
        <w:spacing w:before="240" w:after="240" w:line="480" w:lineRule="auto"/>
      </w:pPr>
      <w:r>
        <w:t>Kelly, John. “Imitation: Sometimes it’s the strangest form of flattery.”</w:t>
      </w:r>
    </w:p>
    <w:p w14:paraId="3CC24184" w14:textId="77777777" w:rsidR="005345DC" w:rsidRDefault="001C3125" w:rsidP="001C6014">
      <w:pPr>
        <w:spacing w:before="240" w:after="240" w:line="480" w:lineRule="auto"/>
        <w:ind w:firstLine="720"/>
      </w:pPr>
      <w:r>
        <w:rPr>
          <w:i/>
        </w:rPr>
        <w:t xml:space="preserve">The Washington Post, </w:t>
      </w:r>
      <w:r>
        <w:t>12 Feb. 2020, pp. 1-2</w:t>
      </w:r>
    </w:p>
    <w:p w14:paraId="3CC24185" w14:textId="77777777" w:rsidR="005345DC" w:rsidRDefault="001C3125" w:rsidP="001C6014">
      <w:pPr>
        <w:spacing w:before="240" w:after="240" w:line="480" w:lineRule="auto"/>
      </w:pPr>
      <w:r>
        <w:t xml:space="preserve">Jørum, Ellen. “The Sun King’s anal fistula.” </w:t>
      </w:r>
      <w:r>
        <w:rPr>
          <w:i/>
        </w:rPr>
        <w:t>Tidsskriftet,</w:t>
      </w:r>
      <w:r>
        <w:t xml:space="preserve"> 23 Aug. 2016, pp. 1-12</w:t>
      </w:r>
    </w:p>
    <w:p w14:paraId="3CC24186" w14:textId="77777777" w:rsidR="005345DC" w:rsidRDefault="005345DC" w:rsidP="001C6014"/>
    <w:sectPr w:rsidR="005345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5DC"/>
    <w:rsid w:val="001C3125"/>
    <w:rsid w:val="001C6014"/>
    <w:rsid w:val="005345DC"/>
    <w:rsid w:val="005F2A51"/>
    <w:rsid w:val="00925C40"/>
    <w:rsid w:val="00C0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4167"/>
  <w15:docId w15:val="{4DA1BDAC-C57E-4F73-8EAD-375574EB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rtsandculture.google.com/story/pwXBUrLu24XT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1832</Words>
  <Characters>10448</Characters>
  <Application>Microsoft Office Word</Application>
  <DocSecurity>0</DocSecurity>
  <Lines>87</Lines>
  <Paragraphs>24</Paragraphs>
  <ScaleCrop>false</ScaleCrop>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Eze</cp:lastModifiedBy>
  <cp:revision>6</cp:revision>
  <dcterms:created xsi:type="dcterms:W3CDTF">2022-12-02T04:11:00Z</dcterms:created>
  <dcterms:modified xsi:type="dcterms:W3CDTF">2022-12-05T18:52:00Z</dcterms:modified>
</cp:coreProperties>
</file>