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3C4BF" w14:textId="6EBE3672" w:rsidR="00573539" w:rsidRDefault="00C4301E" w:rsidP="00C4301E">
      <w:pPr>
        <w:spacing w:line="276" w:lineRule="auto"/>
        <w:rPr>
          <w:u w:val="none"/>
        </w:rPr>
      </w:pPr>
      <w:r>
        <w:rPr>
          <w:u w:val="none"/>
        </w:rPr>
        <w:t>Gabriel Eze</w:t>
      </w:r>
    </w:p>
    <w:p w14:paraId="166C7153" w14:textId="38F7E319" w:rsidR="00C4301E" w:rsidRDefault="00C4301E" w:rsidP="00C4301E">
      <w:pPr>
        <w:spacing w:line="276" w:lineRule="auto"/>
        <w:rPr>
          <w:u w:val="none"/>
        </w:rPr>
      </w:pPr>
      <w:r>
        <w:rPr>
          <w:u w:val="none"/>
        </w:rPr>
        <w:t>Dr. Wiglesworth</w:t>
      </w:r>
    </w:p>
    <w:p w14:paraId="7D568C90" w14:textId="7C1A6007" w:rsidR="00C4301E" w:rsidRDefault="00C4301E" w:rsidP="00C4301E">
      <w:pPr>
        <w:spacing w:line="276" w:lineRule="auto"/>
        <w:rPr>
          <w:u w:val="none"/>
        </w:rPr>
      </w:pPr>
      <w:r>
        <w:rPr>
          <w:u w:val="none"/>
        </w:rPr>
        <w:t xml:space="preserve">MAT </w:t>
      </w:r>
      <w:r w:rsidRPr="00B271DE">
        <w:rPr>
          <w:u w:val="none"/>
        </w:rPr>
        <w:t>330</w:t>
      </w:r>
    </w:p>
    <w:p w14:paraId="4C32B4BB" w14:textId="50DDD8B6" w:rsidR="00C4301E" w:rsidRDefault="00C4301E" w:rsidP="00C4301E">
      <w:pPr>
        <w:spacing w:line="480" w:lineRule="auto"/>
        <w:rPr>
          <w:u w:val="none"/>
        </w:rPr>
      </w:pPr>
      <w:r>
        <w:rPr>
          <w:u w:val="none"/>
        </w:rPr>
        <w:t>9 December 2024</w:t>
      </w:r>
    </w:p>
    <w:p w14:paraId="65902BCE" w14:textId="5ACAFE8C" w:rsidR="00C4301E" w:rsidRDefault="00C4301E" w:rsidP="00C4301E">
      <w:pPr>
        <w:spacing w:line="480" w:lineRule="auto"/>
        <w:jc w:val="center"/>
      </w:pPr>
      <w:r w:rsidRPr="00C4301E">
        <w:t xml:space="preserve">The Beauty </w:t>
      </w:r>
      <w:r>
        <w:t>&amp;</w:t>
      </w:r>
      <w:r w:rsidRPr="00C4301E">
        <w:t xml:space="preserve"> Relevance of Mathematics</w:t>
      </w:r>
    </w:p>
    <w:p w14:paraId="2501F481" w14:textId="70F6D2FF" w:rsidR="00C4301E" w:rsidRDefault="00C4301E" w:rsidP="00C4301E">
      <w:pPr>
        <w:spacing w:line="480" w:lineRule="auto"/>
        <w:rPr>
          <w:u w:val="none"/>
        </w:rPr>
      </w:pPr>
      <w:r>
        <w:rPr>
          <w:u w:val="none"/>
        </w:rPr>
        <w:tab/>
        <w:t>The artifacts and symmetries discussed in this project serve to brag on the beauty of mathematics and also highlight its vast richness. I already knew that mathematics is the bedrock of logical behavior, but the regularity of these vivid attempts at manipulating rotations and reflections on either a piece of cloth, pottery, or even engineering made me reflect deeply on the relevance of mathematics. This assignment helped me to see that expression is only authentic through the application of mathematics. To start, before I beg</w:t>
      </w:r>
      <w:r w:rsidR="005C1BFD">
        <w:rPr>
          <w:u w:val="none"/>
        </w:rPr>
        <w:t>a</w:t>
      </w:r>
      <w:r>
        <w:rPr>
          <w:u w:val="none"/>
        </w:rPr>
        <w:t xml:space="preserve">n my research for this </w:t>
      </w:r>
      <w:r w:rsidR="004C45B9">
        <w:rPr>
          <w:u w:val="none"/>
        </w:rPr>
        <w:t>project,</w:t>
      </w:r>
      <w:r>
        <w:rPr>
          <w:u w:val="none"/>
        </w:rPr>
        <w:t xml:space="preserve"> I decided not to explore tribes from Nigeria </w:t>
      </w:r>
      <w:r w:rsidR="00862034">
        <w:rPr>
          <w:u w:val="none"/>
        </w:rPr>
        <w:t xml:space="preserve">even given the excitement and chills as I read through </w:t>
      </w:r>
      <w:r w:rsidR="00862034">
        <w:rPr>
          <w:i/>
          <w:iCs/>
          <w:u w:val="none"/>
        </w:rPr>
        <w:t xml:space="preserve">Symmetries of Culture </w:t>
      </w:r>
      <w:r w:rsidR="00862034">
        <w:rPr>
          <w:u w:val="none"/>
        </w:rPr>
        <w:t>and got immersed in Donald. W Crowe multiple highlights on Nigerian history and culture. I wrongly assumed that there would not be enough example</w:t>
      </w:r>
      <w:r w:rsidR="00DC2582">
        <w:rPr>
          <w:u w:val="none"/>
        </w:rPr>
        <w:t>s</w:t>
      </w:r>
      <w:r w:rsidR="00862034">
        <w:rPr>
          <w:u w:val="none"/>
        </w:rPr>
        <w:t xml:space="preserve"> of mathematical genius and invention. However, I now understand it is present in everything we see: the ability to separate the like from the unlike is a skill </w:t>
      </w:r>
      <w:r w:rsidR="0071488C">
        <w:rPr>
          <w:u w:val="none"/>
        </w:rPr>
        <w:t>that we</w:t>
      </w:r>
      <w:r w:rsidR="00862034">
        <w:rPr>
          <w:u w:val="none"/>
        </w:rPr>
        <w:t xml:space="preserve"> have been honing since the dawn of time.</w:t>
      </w:r>
    </w:p>
    <w:p w14:paraId="7B97E71D" w14:textId="0A78B2B7" w:rsidR="00862034" w:rsidRDefault="00862034" w:rsidP="00C4301E">
      <w:pPr>
        <w:spacing w:line="480" w:lineRule="auto"/>
        <w:rPr>
          <w:u w:val="none"/>
        </w:rPr>
      </w:pPr>
      <w:r>
        <w:rPr>
          <w:u w:val="none"/>
        </w:rPr>
        <w:tab/>
      </w:r>
      <w:r w:rsidR="00216305">
        <w:rPr>
          <w:u w:val="none"/>
        </w:rPr>
        <w:t xml:space="preserve">Mathematics enriches art and culture by enabling the expression </w:t>
      </w:r>
      <w:r w:rsidR="00C7006B">
        <w:rPr>
          <w:u w:val="none"/>
        </w:rPr>
        <w:t xml:space="preserve">of singularity and identity. It provides the tools to create works of precision and beauty </w:t>
      </w:r>
      <w:r w:rsidR="00191FBC">
        <w:rPr>
          <w:u w:val="none"/>
        </w:rPr>
        <w:t>that define a community’s livelihood</w:t>
      </w:r>
      <w:r>
        <w:rPr>
          <w:u w:val="none"/>
        </w:rPr>
        <w:t xml:space="preserve">. </w:t>
      </w:r>
      <w:r w:rsidR="00191FBC">
        <w:rPr>
          <w:u w:val="none"/>
        </w:rPr>
        <w:t>I</w:t>
      </w:r>
      <w:r>
        <w:rPr>
          <w:u w:val="none"/>
        </w:rPr>
        <w:t>t’s no surprise that</w:t>
      </w:r>
      <w:r w:rsidR="00233057">
        <w:rPr>
          <w:u w:val="none"/>
        </w:rPr>
        <w:t xml:space="preserve"> people all over the world and across all timelines are governed by applications of mathematics: as seen in the artifacts that </w:t>
      </w:r>
      <w:r w:rsidR="0004470A">
        <w:rPr>
          <w:u w:val="none"/>
        </w:rPr>
        <w:t>Ben and I</w:t>
      </w:r>
      <w:r w:rsidR="00233057">
        <w:rPr>
          <w:u w:val="none"/>
        </w:rPr>
        <w:t xml:space="preserve"> explored from the Ming and Qing Dynasty of China, mathematics has shaped culture and civilizations alike. </w:t>
      </w:r>
      <w:r w:rsidR="00B46339">
        <w:rPr>
          <w:u w:val="none"/>
        </w:rPr>
        <w:t xml:space="preserve">The </w:t>
      </w:r>
      <w:r w:rsidR="007B52CF">
        <w:rPr>
          <w:u w:val="none"/>
        </w:rPr>
        <w:t xml:space="preserve">Dynasties </w:t>
      </w:r>
      <w:r w:rsidR="001455AC">
        <w:rPr>
          <w:u w:val="none"/>
        </w:rPr>
        <w:t>spanned half a millennium. Their con</w:t>
      </w:r>
      <w:r w:rsidR="00FC5FEF">
        <w:rPr>
          <w:u w:val="none"/>
        </w:rPr>
        <w:t xml:space="preserve">secutive regime gave rise to a wealth of artistic expression, </w:t>
      </w:r>
      <w:r w:rsidR="00FC5FEF">
        <w:rPr>
          <w:u w:val="none"/>
        </w:rPr>
        <w:lastRenderedPageBreak/>
        <w:t>deeply rooted in symmetry</w:t>
      </w:r>
      <w:r w:rsidR="0096049C">
        <w:rPr>
          <w:u w:val="none"/>
        </w:rPr>
        <w:t>. It was a privilege seeing the ease with which</w:t>
      </w:r>
      <w:r w:rsidR="00312A4B">
        <w:rPr>
          <w:u w:val="none"/>
        </w:rPr>
        <w:t xml:space="preserve"> </w:t>
      </w:r>
      <w:r w:rsidR="004A15FC">
        <w:rPr>
          <w:u w:val="none"/>
        </w:rPr>
        <w:t xml:space="preserve">repetitions in symmetry were </w:t>
      </w:r>
      <w:r w:rsidR="009C69EA">
        <w:rPr>
          <w:u w:val="none"/>
        </w:rPr>
        <w:t xml:space="preserve">applied to every art form I laid </w:t>
      </w:r>
      <w:r w:rsidR="00B271DE">
        <w:rPr>
          <w:u w:val="none"/>
        </w:rPr>
        <w:t xml:space="preserve">eyes </w:t>
      </w:r>
      <w:r w:rsidR="009C69EA">
        <w:rPr>
          <w:u w:val="none"/>
        </w:rPr>
        <w:t xml:space="preserve">on; more importantly </w:t>
      </w:r>
      <w:r w:rsidR="00030DFF">
        <w:rPr>
          <w:u w:val="none"/>
        </w:rPr>
        <w:t xml:space="preserve">the ideas only grew richer in expression and detail </w:t>
      </w:r>
      <w:r w:rsidR="00234467">
        <w:rPr>
          <w:u w:val="none"/>
        </w:rPr>
        <w:t>as the Dy</w:t>
      </w:r>
      <w:r w:rsidR="0004470A">
        <w:rPr>
          <w:u w:val="none"/>
        </w:rPr>
        <w:t xml:space="preserve">nasties evolved. </w:t>
      </w:r>
      <w:r w:rsidR="0082407E">
        <w:rPr>
          <w:u w:val="none"/>
        </w:rPr>
        <w:t xml:space="preserve">Their representations weren’t </w:t>
      </w:r>
      <w:r w:rsidR="002D330F">
        <w:rPr>
          <w:u w:val="none"/>
        </w:rPr>
        <w:t>altered,</w:t>
      </w:r>
      <w:r w:rsidR="0082407E">
        <w:rPr>
          <w:u w:val="none"/>
        </w:rPr>
        <w:t xml:space="preserve"> however the swagger with which they </w:t>
      </w:r>
      <w:r w:rsidR="00283022">
        <w:rPr>
          <w:u w:val="none"/>
        </w:rPr>
        <w:t xml:space="preserve">drew, sculpted, and painted is a testament to the depth of understanding of symmetry. </w:t>
      </w:r>
      <w:r w:rsidR="002D330F">
        <w:rPr>
          <w:u w:val="none"/>
        </w:rPr>
        <w:t xml:space="preserve">Given that the emperor was bestowed </w:t>
      </w:r>
      <w:r w:rsidR="00A43961">
        <w:rPr>
          <w:u w:val="none"/>
        </w:rPr>
        <w:t xml:space="preserve">absolute power, </w:t>
      </w:r>
      <w:r w:rsidR="004F4232">
        <w:rPr>
          <w:u w:val="none"/>
        </w:rPr>
        <w:t xml:space="preserve">mathematics provided the foundation for executing </w:t>
      </w:r>
      <w:r w:rsidR="00B271DE">
        <w:rPr>
          <w:u w:val="none"/>
        </w:rPr>
        <w:t xml:space="preserve">such </w:t>
      </w:r>
      <w:r w:rsidR="004F4232">
        <w:rPr>
          <w:u w:val="none"/>
        </w:rPr>
        <w:t xml:space="preserve">authority: from designing </w:t>
      </w:r>
      <w:r w:rsidR="00B50F44">
        <w:rPr>
          <w:u w:val="none"/>
        </w:rPr>
        <w:t xml:space="preserve">symmetrical imperial ornaments to structuring palatial </w:t>
      </w:r>
      <w:r w:rsidR="00AF2A78">
        <w:rPr>
          <w:u w:val="none"/>
        </w:rPr>
        <w:t xml:space="preserve">architecture, mathematics underscored the emperor’s divine and practical rule. </w:t>
      </w:r>
      <w:r w:rsidR="00906A65">
        <w:rPr>
          <w:u w:val="none"/>
        </w:rPr>
        <w:t xml:space="preserve">My hypothesis remains that </w:t>
      </w:r>
      <w:r w:rsidR="00F56B44">
        <w:rPr>
          <w:u w:val="none"/>
        </w:rPr>
        <w:t xml:space="preserve">the Chinese people saw all these beautiful articulations and symmetries in every physical entity worth value and were convinced it is enough </w:t>
      </w:r>
      <w:r w:rsidR="00262223">
        <w:rPr>
          <w:u w:val="none"/>
        </w:rPr>
        <w:t>evidence to accept this system of government. Why would</w:t>
      </w:r>
      <w:r w:rsidR="00E71B76">
        <w:rPr>
          <w:u w:val="none"/>
        </w:rPr>
        <w:t>n’t</w:t>
      </w:r>
      <w:r w:rsidR="00262223">
        <w:rPr>
          <w:u w:val="none"/>
        </w:rPr>
        <w:t xml:space="preserve"> you </w:t>
      </w:r>
      <w:r w:rsidR="00263C2E">
        <w:rPr>
          <w:u w:val="none"/>
        </w:rPr>
        <w:t xml:space="preserve">choose to belong </w:t>
      </w:r>
      <w:r w:rsidR="00262223">
        <w:rPr>
          <w:u w:val="none"/>
        </w:rPr>
        <w:t>when there’s all th</w:t>
      </w:r>
      <w:r w:rsidR="00E71B76">
        <w:rPr>
          <w:u w:val="none"/>
        </w:rPr>
        <w:t>is</w:t>
      </w:r>
      <w:r w:rsidR="00262223">
        <w:rPr>
          <w:u w:val="none"/>
        </w:rPr>
        <w:t xml:space="preserve"> evidence </w:t>
      </w:r>
      <w:r w:rsidR="000C7C84">
        <w:rPr>
          <w:u w:val="none"/>
        </w:rPr>
        <w:t>on</w:t>
      </w:r>
      <w:r w:rsidR="00E71B76">
        <w:rPr>
          <w:u w:val="none"/>
        </w:rPr>
        <w:t xml:space="preserve"> the grandeur of </w:t>
      </w:r>
      <w:r w:rsidR="000C7C84">
        <w:rPr>
          <w:u w:val="none"/>
        </w:rPr>
        <w:t>the Dynasties</w:t>
      </w:r>
      <w:r w:rsidR="002057B5">
        <w:rPr>
          <w:u w:val="none"/>
        </w:rPr>
        <w:t>?</w:t>
      </w:r>
      <w:r w:rsidR="006967F8">
        <w:rPr>
          <w:u w:val="none"/>
        </w:rPr>
        <w:t xml:space="preserve"> When a community of people</w:t>
      </w:r>
      <w:r w:rsidR="00263C2E">
        <w:rPr>
          <w:u w:val="none"/>
        </w:rPr>
        <w:t xml:space="preserve"> value </w:t>
      </w:r>
      <w:r w:rsidR="009111B2">
        <w:rPr>
          <w:u w:val="none"/>
        </w:rPr>
        <w:t xml:space="preserve">a skill, there’s an inclination for continuous growth </w:t>
      </w:r>
      <w:r w:rsidR="007A4E09">
        <w:rPr>
          <w:u w:val="none"/>
        </w:rPr>
        <w:t xml:space="preserve">and perception in the field—and so the Chinese </w:t>
      </w:r>
      <w:r w:rsidR="008125A8">
        <w:rPr>
          <w:u w:val="none"/>
        </w:rPr>
        <w:t xml:space="preserve">were indeed flourishing in their culture, and there’s artistic evidence to back </w:t>
      </w:r>
      <w:r w:rsidR="00CE4DD8">
        <w:rPr>
          <w:u w:val="none"/>
        </w:rPr>
        <w:t>everything up.</w:t>
      </w:r>
    </w:p>
    <w:p w14:paraId="5A39785E" w14:textId="3C96E332" w:rsidR="00C4301E" w:rsidRDefault="00CE4DD8" w:rsidP="00C4301E">
      <w:pPr>
        <w:spacing w:line="480" w:lineRule="auto"/>
        <w:rPr>
          <w:u w:val="none"/>
        </w:rPr>
      </w:pPr>
      <w:r>
        <w:rPr>
          <w:u w:val="none"/>
        </w:rPr>
        <w:tab/>
        <w:t xml:space="preserve">Moreover, </w:t>
      </w:r>
      <w:r w:rsidR="00B20DBD">
        <w:rPr>
          <w:u w:val="none"/>
        </w:rPr>
        <w:t>this assignment caused me to value community more</w:t>
      </w:r>
      <w:r w:rsidR="000D6A8D">
        <w:rPr>
          <w:u w:val="none"/>
        </w:rPr>
        <w:t xml:space="preserve"> deeply</w:t>
      </w:r>
      <w:r w:rsidR="00B20DBD">
        <w:rPr>
          <w:u w:val="none"/>
        </w:rPr>
        <w:t xml:space="preserve">. If we as an Abstract Algebra class can </w:t>
      </w:r>
      <w:r w:rsidR="004A19AE">
        <w:rPr>
          <w:u w:val="none"/>
        </w:rPr>
        <w:t xml:space="preserve">hurdle together and discuss representations of mathematical symmetry in cultural artifacts, how much more </w:t>
      </w:r>
      <w:r w:rsidR="00426C51">
        <w:rPr>
          <w:u w:val="none"/>
        </w:rPr>
        <w:t>the people</w:t>
      </w:r>
      <w:r w:rsidR="00E23600">
        <w:rPr>
          <w:u w:val="none"/>
        </w:rPr>
        <w:t xml:space="preserve"> of these dynasties </w:t>
      </w:r>
      <w:r w:rsidR="00426C51">
        <w:rPr>
          <w:u w:val="none"/>
        </w:rPr>
        <w:t>actively engag</w:t>
      </w:r>
      <w:r w:rsidR="0004295E">
        <w:rPr>
          <w:u w:val="none"/>
        </w:rPr>
        <w:t>ed</w:t>
      </w:r>
      <w:r w:rsidR="00426C51">
        <w:rPr>
          <w:u w:val="none"/>
        </w:rPr>
        <w:t xml:space="preserve"> with these concepts in ways that </w:t>
      </w:r>
      <w:r w:rsidR="0004295E">
        <w:rPr>
          <w:u w:val="none"/>
        </w:rPr>
        <w:t xml:space="preserve">were innovative </w:t>
      </w:r>
      <w:r w:rsidR="00C03902">
        <w:rPr>
          <w:u w:val="none"/>
        </w:rPr>
        <w:t xml:space="preserve">and advanced for their time. </w:t>
      </w:r>
      <w:r w:rsidR="0043747C">
        <w:rPr>
          <w:u w:val="none"/>
        </w:rPr>
        <w:t xml:space="preserve">From </w:t>
      </w:r>
      <w:r w:rsidR="00DA3634">
        <w:rPr>
          <w:u w:val="none"/>
        </w:rPr>
        <w:t xml:space="preserve">exploring </w:t>
      </w:r>
      <w:r w:rsidR="0043747C">
        <w:rPr>
          <w:u w:val="none"/>
        </w:rPr>
        <w:t>the Ming and Qing Dynasties</w:t>
      </w:r>
      <w:r w:rsidR="00DA3634">
        <w:rPr>
          <w:u w:val="none"/>
        </w:rPr>
        <w:t xml:space="preserve">, </w:t>
      </w:r>
      <w:r w:rsidR="00B271DE">
        <w:rPr>
          <w:u w:val="none"/>
        </w:rPr>
        <w:t>my project group and I</w:t>
      </w:r>
      <w:r w:rsidR="00DA3634">
        <w:rPr>
          <w:u w:val="none"/>
        </w:rPr>
        <w:t xml:space="preserve"> were able to conclude that </w:t>
      </w:r>
      <w:r w:rsidR="00725A72">
        <w:rPr>
          <w:u w:val="none"/>
        </w:rPr>
        <w:t>the progression of their art works is directly related to their adept understanding of these symmetries</w:t>
      </w:r>
      <w:r w:rsidR="000C3CBC">
        <w:rPr>
          <w:u w:val="none"/>
        </w:rPr>
        <w:t>.</w:t>
      </w:r>
      <w:r w:rsidR="00725A72">
        <w:rPr>
          <w:u w:val="none"/>
        </w:rPr>
        <w:t xml:space="preserve"> </w:t>
      </w:r>
      <w:r w:rsidR="000C3CBC">
        <w:rPr>
          <w:u w:val="none"/>
        </w:rPr>
        <w:t>A</w:t>
      </w:r>
      <w:r w:rsidR="00725A72">
        <w:rPr>
          <w:u w:val="none"/>
        </w:rPr>
        <w:t xml:space="preserve">s </w:t>
      </w:r>
      <w:r w:rsidR="00CC0DDC">
        <w:rPr>
          <w:u w:val="none"/>
        </w:rPr>
        <w:t xml:space="preserve">they </w:t>
      </w:r>
      <w:r w:rsidR="000C3CBC">
        <w:rPr>
          <w:u w:val="none"/>
        </w:rPr>
        <w:t>traversed</w:t>
      </w:r>
      <w:r w:rsidR="00CC0DDC">
        <w:rPr>
          <w:u w:val="none"/>
        </w:rPr>
        <w:t xml:space="preserve"> from</w:t>
      </w:r>
      <w:r w:rsidR="00B271DE">
        <w:rPr>
          <w:u w:val="none"/>
        </w:rPr>
        <w:t xml:space="preserve"> </w:t>
      </w:r>
      <w:r w:rsidR="00CC0DDC">
        <w:rPr>
          <w:u w:val="none"/>
        </w:rPr>
        <w:t>1-D frieze symmetries</w:t>
      </w:r>
      <w:r w:rsidR="00B271DE">
        <w:rPr>
          <w:u w:val="none"/>
        </w:rPr>
        <w:t xml:space="preserve"> in porcelain bowls</w:t>
      </w:r>
      <w:r w:rsidR="00CC0DDC">
        <w:rPr>
          <w:u w:val="none"/>
        </w:rPr>
        <w:t xml:space="preserve"> to complex 2-D crystallographic symmetries</w:t>
      </w:r>
      <w:r w:rsidR="00B271DE">
        <w:rPr>
          <w:u w:val="none"/>
        </w:rPr>
        <w:t xml:space="preserve"> in architectural designs</w:t>
      </w:r>
      <w:r w:rsidR="000C3CBC">
        <w:rPr>
          <w:u w:val="none"/>
        </w:rPr>
        <w:t xml:space="preserve">, they left an indelible legacy of symmetry and mathematics </w:t>
      </w:r>
      <w:r w:rsidR="000C3CBC">
        <w:rPr>
          <w:u w:val="none"/>
        </w:rPr>
        <w:lastRenderedPageBreak/>
        <w:t>in art</w:t>
      </w:r>
      <w:r w:rsidR="00CC0DDC">
        <w:rPr>
          <w:u w:val="none"/>
        </w:rPr>
        <w:t xml:space="preserve">. </w:t>
      </w:r>
      <w:r w:rsidR="003E2714">
        <w:rPr>
          <w:u w:val="none"/>
        </w:rPr>
        <w:t xml:space="preserve">This evolution was made possible through the conscious and collective </w:t>
      </w:r>
      <w:r w:rsidR="00216C89">
        <w:rPr>
          <w:u w:val="none"/>
        </w:rPr>
        <w:t xml:space="preserve">efforts of the Chinese community to keep </w:t>
      </w:r>
      <w:r w:rsidR="000C3CBC">
        <w:rPr>
          <w:u w:val="none"/>
        </w:rPr>
        <w:t xml:space="preserve">understanding and </w:t>
      </w:r>
      <w:r w:rsidR="00216C89">
        <w:rPr>
          <w:u w:val="none"/>
        </w:rPr>
        <w:t xml:space="preserve">improving </w:t>
      </w:r>
      <w:r w:rsidR="000C3CBC">
        <w:rPr>
          <w:u w:val="none"/>
        </w:rPr>
        <w:t>their mathematics</w:t>
      </w:r>
      <w:r w:rsidR="00CE04C3">
        <w:rPr>
          <w:u w:val="none"/>
        </w:rPr>
        <w:t xml:space="preserve">. </w:t>
      </w:r>
    </w:p>
    <w:p w14:paraId="3821B3F9" w14:textId="3530A92F" w:rsidR="005865D2" w:rsidRDefault="005865D2" w:rsidP="00C4301E">
      <w:pPr>
        <w:spacing w:line="480" w:lineRule="auto"/>
        <w:rPr>
          <w:u w:val="none"/>
        </w:rPr>
      </w:pPr>
      <w:r>
        <w:rPr>
          <w:u w:val="none"/>
        </w:rPr>
        <w:tab/>
        <w:t>Mathematics is a wonderful thing, a</w:t>
      </w:r>
      <w:r w:rsidR="004E30E1">
        <w:rPr>
          <w:u w:val="none"/>
        </w:rPr>
        <w:t>ble to breathe life into inanimate objects</w:t>
      </w:r>
      <w:r w:rsidR="002E2F60">
        <w:rPr>
          <w:u w:val="none"/>
        </w:rPr>
        <w:t xml:space="preserve"> and this assignment has deepened my love for the subject. </w:t>
      </w:r>
      <w:r w:rsidR="007861E3">
        <w:rPr>
          <w:u w:val="none"/>
        </w:rPr>
        <w:t>Exploring the intricate connections between symmetr</w:t>
      </w:r>
      <w:r w:rsidR="00B271DE">
        <w:rPr>
          <w:u w:val="none"/>
        </w:rPr>
        <w:t>ies</w:t>
      </w:r>
      <w:r w:rsidR="007861E3">
        <w:rPr>
          <w:u w:val="none"/>
        </w:rPr>
        <w:t xml:space="preserve"> and cultural </w:t>
      </w:r>
      <w:r w:rsidR="00241F3A">
        <w:rPr>
          <w:u w:val="none"/>
        </w:rPr>
        <w:t xml:space="preserve">artifacts, I came to appreciate how mathematics </w:t>
      </w:r>
      <w:r w:rsidR="000C3CBC">
        <w:rPr>
          <w:u w:val="none"/>
        </w:rPr>
        <w:t>is</w:t>
      </w:r>
      <w:r w:rsidR="008E1E94">
        <w:rPr>
          <w:u w:val="none"/>
        </w:rPr>
        <w:t xml:space="preserve"> </w:t>
      </w:r>
      <w:r w:rsidR="000C3CBC">
        <w:rPr>
          <w:u w:val="none"/>
        </w:rPr>
        <w:t xml:space="preserve">very much </w:t>
      </w:r>
      <w:r w:rsidR="008E1E94">
        <w:rPr>
          <w:u w:val="none"/>
        </w:rPr>
        <w:t>a tangible force in artistic expression</w:t>
      </w:r>
      <w:r w:rsidR="00AE3044">
        <w:rPr>
          <w:u w:val="none"/>
        </w:rPr>
        <w:t xml:space="preserve"> and historical significance. It really is the only means through which </w:t>
      </w:r>
      <w:r w:rsidR="00370C7B">
        <w:rPr>
          <w:u w:val="none"/>
        </w:rPr>
        <w:t>we can make sense of the world around us</w:t>
      </w:r>
      <w:r w:rsidR="00E03558">
        <w:rPr>
          <w:u w:val="none"/>
        </w:rPr>
        <w:t>.</w:t>
      </w:r>
      <w:r w:rsidR="00691312">
        <w:rPr>
          <w:u w:val="none"/>
        </w:rPr>
        <w:t xml:space="preserve"> If you ask me</w:t>
      </w:r>
      <w:r w:rsidR="002B7B7F">
        <w:rPr>
          <w:u w:val="none"/>
        </w:rPr>
        <w:t>, what really is my purpose here on earth</w:t>
      </w:r>
      <w:r w:rsidR="00FF4D8A">
        <w:rPr>
          <w:u w:val="none"/>
        </w:rPr>
        <w:t>, I will response by saying “to produce good mathematics.”</w:t>
      </w:r>
      <w:r w:rsidR="00E03558">
        <w:rPr>
          <w:u w:val="none"/>
        </w:rPr>
        <w:t xml:space="preserve"> </w:t>
      </w:r>
    </w:p>
    <w:p w14:paraId="507BF91B" w14:textId="77777777" w:rsidR="00674A82" w:rsidRDefault="00674A82" w:rsidP="00C4301E">
      <w:pPr>
        <w:spacing w:line="480" w:lineRule="auto"/>
        <w:rPr>
          <w:u w:val="none"/>
        </w:rPr>
      </w:pPr>
    </w:p>
    <w:p w14:paraId="6FE5B5D2" w14:textId="7CFCE566" w:rsidR="00674A82" w:rsidRDefault="00674A82" w:rsidP="00674A82">
      <w:pPr>
        <w:spacing w:line="480" w:lineRule="auto"/>
        <w:jc w:val="center"/>
      </w:pPr>
      <w:r w:rsidRPr="00674A82">
        <w:t>Works Cited</w:t>
      </w:r>
    </w:p>
    <w:p w14:paraId="595B6415" w14:textId="3AE9379E" w:rsidR="00674A82" w:rsidRPr="00674A82" w:rsidRDefault="00674A82" w:rsidP="00674A82">
      <w:pPr>
        <w:spacing w:line="480" w:lineRule="auto"/>
        <w:rPr>
          <w:u w:val="none"/>
        </w:rPr>
      </w:pPr>
      <w:r>
        <w:rPr>
          <w:u w:val="none"/>
        </w:rPr>
        <w:t xml:space="preserve">Crowe, Donald W. </w:t>
      </w:r>
      <w:r>
        <w:rPr>
          <w:i/>
          <w:iCs/>
          <w:u w:val="none"/>
        </w:rPr>
        <w:t xml:space="preserve">Symmetries of Culture. </w:t>
      </w:r>
      <w:r>
        <w:rPr>
          <w:u w:val="none"/>
        </w:rPr>
        <w:t>University of Washington Press, 1988.</w:t>
      </w:r>
    </w:p>
    <w:sectPr w:rsidR="00674A82" w:rsidRPr="00674A8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76DF8" w14:textId="77777777" w:rsidR="00724301" w:rsidRDefault="00724301" w:rsidP="00C4301E">
      <w:pPr>
        <w:spacing w:after="0" w:line="240" w:lineRule="auto"/>
      </w:pPr>
      <w:r>
        <w:separator/>
      </w:r>
    </w:p>
  </w:endnote>
  <w:endnote w:type="continuationSeparator" w:id="0">
    <w:p w14:paraId="605F3DD4" w14:textId="77777777" w:rsidR="00724301" w:rsidRDefault="00724301" w:rsidP="00C4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12501" w14:textId="77777777" w:rsidR="00724301" w:rsidRDefault="00724301" w:rsidP="00C4301E">
      <w:pPr>
        <w:spacing w:after="0" w:line="240" w:lineRule="auto"/>
      </w:pPr>
      <w:r>
        <w:separator/>
      </w:r>
    </w:p>
  </w:footnote>
  <w:footnote w:type="continuationSeparator" w:id="0">
    <w:p w14:paraId="2D50EBE4" w14:textId="77777777" w:rsidR="00724301" w:rsidRDefault="00724301" w:rsidP="00C43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3705304"/>
      <w:docPartObj>
        <w:docPartGallery w:val="Page Numbers (Top of Page)"/>
        <w:docPartUnique/>
      </w:docPartObj>
    </w:sdtPr>
    <w:sdtEndPr>
      <w:rPr>
        <w:noProof/>
        <w:u w:val="none"/>
      </w:rPr>
    </w:sdtEndPr>
    <w:sdtContent>
      <w:p w14:paraId="6D9A36CE" w14:textId="29987495" w:rsidR="00B271DE" w:rsidRPr="00B271DE" w:rsidRDefault="00B271DE">
        <w:pPr>
          <w:pStyle w:val="Header"/>
          <w:jc w:val="right"/>
          <w:rPr>
            <w:u w:val="none"/>
          </w:rPr>
        </w:pPr>
        <w:r w:rsidRPr="00B271DE">
          <w:rPr>
            <w:u w:val="none"/>
          </w:rPr>
          <w:t>Eze</w:t>
        </w:r>
        <w:r>
          <w:rPr>
            <w:u w:val="none"/>
          </w:rPr>
          <w:t xml:space="preserve"> </w:t>
        </w:r>
        <w:r w:rsidRPr="00B271DE">
          <w:rPr>
            <w:u w:val="none"/>
          </w:rPr>
          <w:fldChar w:fldCharType="begin"/>
        </w:r>
        <w:r w:rsidRPr="00B271DE">
          <w:rPr>
            <w:u w:val="none"/>
          </w:rPr>
          <w:instrText xml:space="preserve"> PAGE   \* MERGEFORMAT </w:instrText>
        </w:r>
        <w:r w:rsidRPr="00B271DE">
          <w:rPr>
            <w:u w:val="none"/>
          </w:rPr>
          <w:fldChar w:fldCharType="separate"/>
        </w:r>
        <w:r w:rsidRPr="00B271DE">
          <w:rPr>
            <w:noProof/>
            <w:u w:val="none"/>
          </w:rPr>
          <w:t>2</w:t>
        </w:r>
        <w:r w:rsidRPr="00B271DE">
          <w:rPr>
            <w:noProof/>
            <w:u w:val="none"/>
          </w:rPr>
          <w:fldChar w:fldCharType="end"/>
        </w:r>
      </w:p>
    </w:sdtContent>
  </w:sdt>
  <w:p w14:paraId="5EB4023A" w14:textId="77777777" w:rsidR="00C4301E" w:rsidRDefault="00C430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1E"/>
    <w:rsid w:val="00030DFF"/>
    <w:rsid w:val="0004295E"/>
    <w:rsid w:val="0004470A"/>
    <w:rsid w:val="000C2CF3"/>
    <w:rsid w:val="000C3CBC"/>
    <w:rsid w:val="000C7C84"/>
    <w:rsid w:val="000D6A8D"/>
    <w:rsid w:val="001455AC"/>
    <w:rsid w:val="00191FBC"/>
    <w:rsid w:val="00197B8A"/>
    <w:rsid w:val="002057B5"/>
    <w:rsid w:val="00216305"/>
    <w:rsid w:val="00216C89"/>
    <w:rsid w:val="00233057"/>
    <w:rsid w:val="00234467"/>
    <w:rsid w:val="00241F3A"/>
    <w:rsid w:val="00262223"/>
    <w:rsid w:val="00263C2E"/>
    <w:rsid w:val="00283022"/>
    <w:rsid w:val="002B7B7F"/>
    <w:rsid w:val="002D330F"/>
    <w:rsid w:val="002E2F60"/>
    <w:rsid w:val="00312A4B"/>
    <w:rsid w:val="00370C7B"/>
    <w:rsid w:val="003E2714"/>
    <w:rsid w:val="00426C51"/>
    <w:rsid w:val="0043747C"/>
    <w:rsid w:val="00461832"/>
    <w:rsid w:val="004A15FC"/>
    <w:rsid w:val="004A19AE"/>
    <w:rsid w:val="004C45B9"/>
    <w:rsid w:val="004D74AA"/>
    <w:rsid w:val="004E30E1"/>
    <w:rsid w:val="004F4232"/>
    <w:rsid w:val="00573539"/>
    <w:rsid w:val="005865D2"/>
    <w:rsid w:val="005C1BFD"/>
    <w:rsid w:val="00603AE4"/>
    <w:rsid w:val="00633AD8"/>
    <w:rsid w:val="00674A82"/>
    <w:rsid w:val="00691312"/>
    <w:rsid w:val="006967F8"/>
    <w:rsid w:val="006C2F92"/>
    <w:rsid w:val="0071488C"/>
    <w:rsid w:val="00724301"/>
    <w:rsid w:val="00725A72"/>
    <w:rsid w:val="00732585"/>
    <w:rsid w:val="007861E3"/>
    <w:rsid w:val="007A4E09"/>
    <w:rsid w:val="007B52CF"/>
    <w:rsid w:val="008125A8"/>
    <w:rsid w:val="0082407E"/>
    <w:rsid w:val="00862034"/>
    <w:rsid w:val="00866FC9"/>
    <w:rsid w:val="008D2C4A"/>
    <w:rsid w:val="008E1E94"/>
    <w:rsid w:val="00906A65"/>
    <w:rsid w:val="009111B2"/>
    <w:rsid w:val="0096049C"/>
    <w:rsid w:val="009B62C6"/>
    <w:rsid w:val="009C69EA"/>
    <w:rsid w:val="00A43961"/>
    <w:rsid w:val="00A8676E"/>
    <w:rsid w:val="00AE3044"/>
    <w:rsid w:val="00AF2A78"/>
    <w:rsid w:val="00B20DBD"/>
    <w:rsid w:val="00B20F9A"/>
    <w:rsid w:val="00B271DE"/>
    <w:rsid w:val="00B46339"/>
    <w:rsid w:val="00B50F44"/>
    <w:rsid w:val="00C03902"/>
    <w:rsid w:val="00C41B9A"/>
    <w:rsid w:val="00C4301E"/>
    <w:rsid w:val="00C7006B"/>
    <w:rsid w:val="00C710E1"/>
    <w:rsid w:val="00CC0DDC"/>
    <w:rsid w:val="00CE04C3"/>
    <w:rsid w:val="00CE4DD8"/>
    <w:rsid w:val="00D02A81"/>
    <w:rsid w:val="00D312F1"/>
    <w:rsid w:val="00DA3634"/>
    <w:rsid w:val="00DC2582"/>
    <w:rsid w:val="00E03558"/>
    <w:rsid w:val="00E23600"/>
    <w:rsid w:val="00E71B76"/>
    <w:rsid w:val="00EB6A00"/>
    <w:rsid w:val="00F56B44"/>
    <w:rsid w:val="00FC5FEF"/>
    <w:rsid w:val="00FF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254C6"/>
  <w15:chartTrackingRefBased/>
  <w15:docId w15:val="{33C19BDA-054B-4F15-BA0D-4DB84263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0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0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30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30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30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30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30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0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0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30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30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30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30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30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0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0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301E"/>
    <w:pPr>
      <w:spacing w:before="160"/>
      <w:jc w:val="center"/>
    </w:pPr>
    <w:rPr>
      <w:i/>
      <w:iCs/>
      <w:color w:val="404040" w:themeColor="text1" w:themeTint="BF"/>
    </w:rPr>
  </w:style>
  <w:style w:type="character" w:customStyle="1" w:styleId="QuoteChar">
    <w:name w:val="Quote Char"/>
    <w:basedOn w:val="DefaultParagraphFont"/>
    <w:link w:val="Quote"/>
    <w:uiPriority w:val="29"/>
    <w:rsid w:val="00C4301E"/>
    <w:rPr>
      <w:i/>
      <w:iCs/>
      <w:color w:val="404040" w:themeColor="text1" w:themeTint="BF"/>
    </w:rPr>
  </w:style>
  <w:style w:type="paragraph" w:styleId="ListParagraph">
    <w:name w:val="List Paragraph"/>
    <w:basedOn w:val="Normal"/>
    <w:uiPriority w:val="34"/>
    <w:qFormat/>
    <w:rsid w:val="00C4301E"/>
    <w:pPr>
      <w:ind w:left="720"/>
      <w:contextualSpacing/>
    </w:pPr>
  </w:style>
  <w:style w:type="character" w:styleId="IntenseEmphasis">
    <w:name w:val="Intense Emphasis"/>
    <w:basedOn w:val="DefaultParagraphFont"/>
    <w:uiPriority w:val="21"/>
    <w:qFormat/>
    <w:rsid w:val="00C4301E"/>
    <w:rPr>
      <w:i/>
      <w:iCs/>
      <w:color w:val="0F4761" w:themeColor="accent1" w:themeShade="BF"/>
    </w:rPr>
  </w:style>
  <w:style w:type="paragraph" w:styleId="IntenseQuote">
    <w:name w:val="Intense Quote"/>
    <w:basedOn w:val="Normal"/>
    <w:next w:val="Normal"/>
    <w:link w:val="IntenseQuoteChar"/>
    <w:uiPriority w:val="30"/>
    <w:qFormat/>
    <w:rsid w:val="00C43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01E"/>
    <w:rPr>
      <w:i/>
      <w:iCs/>
      <w:color w:val="0F4761" w:themeColor="accent1" w:themeShade="BF"/>
    </w:rPr>
  </w:style>
  <w:style w:type="character" w:styleId="IntenseReference">
    <w:name w:val="Intense Reference"/>
    <w:basedOn w:val="DefaultParagraphFont"/>
    <w:uiPriority w:val="32"/>
    <w:qFormat/>
    <w:rsid w:val="00C4301E"/>
    <w:rPr>
      <w:b/>
      <w:bCs/>
      <w:smallCaps/>
      <w:color w:val="0F4761" w:themeColor="accent1" w:themeShade="BF"/>
      <w:spacing w:val="5"/>
    </w:rPr>
  </w:style>
  <w:style w:type="paragraph" w:styleId="Header">
    <w:name w:val="header"/>
    <w:basedOn w:val="Normal"/>
    <w:link w:val="HeaderChar"/>
    <w:uiPriority w:val="99"/>
    <w:unhideWhenUsed/>
    <w:rsid w:val="00C43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01E"/>
  </w:style>
  <w:style w:type="paragraph" w:styleId="Footer">
    <w:name w:val="footer"/>
    <w:basedOn w:val="Normal"/>
    <w:link w:val="FooterChar"/>
    <w:uiPriority w:val="99"/>
    <w:unhideWhenUsed/>
    <w:rsid w:val="00C43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e2f248-fad6-49a2-958d-d0b1db13b8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169910672EC34B8F7E28EA65C40E5C" ma:contentTypeVersion="14" ma:contentTypeDescription="Create a new document." ma:contentTypeScope="" ma:versionID="0f1d925d6f1567c50dc36135a18dcd0b">
  <xsd:schema xmlns:xsd="http://www.w3.org/2001/XMLSchema" xmlns:xs="http://www.w3.org/2001/XMLSchema" xmlns:p="http://schemas.microsoft.com/office/2006/metadata/properties" xmlns:ns3="d5e2f248-fad6-49a2-958d-d0b1db13b83c" xmlns:ns4="90e0233e-8879-496b-953d-784946c0da50" targetNamespace="http://schemas.microsoft.com/office/2006/metadata/properties" ma:root="true" ma:fieldsID="5b6a19c296003e7543c9703af7ad2e93" ns3:_="" ns4:_="">
    <xsd:import namespace="d5e2f248-fad6-49a2-958d-d0b1db13b83c"/>
    <xsd:import namespace="90e0233e-8879-496b-953d-784946c0da5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2f248-fad6-49a2-958d-d0b1db13b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e0233e-8879-496b-953d-784946c0da5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0514CB-8630-4F9F-9676-AD7519789A5A}">
  <ds:schemaRefs>
    <ds:schemaRef ds:uri="http://schemas.microsoft.com/office/2006/metadata/properties"/>
    <ds:schemaRef ds:uri="http://schemas.microsoft.com/office/infopath/2007/PartnerControls"/>
    <ds:schemaRef ds:uri="d5e2f248-fad6-49a2-958d-d0b1db13b83c"/>
  </ds:schemaRefs>
</ds:datastoreItem>
</file>

<file path=customXml/itemProps2.xml><?xml version="1.0" encoding="utf-8"?>
<ds:datastoreItem xmlns:ds="http://schemas.openxmlformats.org/officeDocument/2006/customXml" ds:itemID="{1383AC2B-1A90-4E14-A143-0BF71F432C5E}">
  <ds:schemaRefs>
    <ds:schemaRef ds:uri="http://schemas.microsoft.com/sharepoint/v3/contenttype/forms"/>
  </ds:schemaRefs>
</ds:datastoreItem>
</file>

<file path=customXml/itemProps3.xml><?xml version="1.0" encoding="utf-8"?>
<ds:datastoreItem xmlns:ds="http://schemas.openxmlformats.org/officeDocument/2006/customXml" ds:itemID="{FCAF6EB3-468E-4EC9-98C4-77E68F95A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2f248-fad6-49a2-958d-d0b1db13b83c"/>
    <ds:schemaRef ds:uri="90e0233e-8879-496b-953d-784946c0d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1</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5</cp:revision>
  <dcterms:created xsi:type="dcterms:W3CDTF">2024-12-09T20:23:00Z</dcterms:created>
  <dcterms:modified xsi:type="dcterms:W3CDTF">2024-12-10T16:13:00Z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0x01010039169910672EC34B8F7E28EA65C40E5C</vt:lpwstr>
  </property>
</Properties>
</file>