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3B1B04" w14:paraId="7A83D068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64F3FA06" w14:textId="77777777" w:rsidR="003B1B04" w:rsidRDefault="00000000">
            <w:pPr>
              <w:spacing w:before="200" w:after="60"/>
              <w:jc w:val="center"/>
            </w:pPr>
            <w:r>
              <w:rPr>
                <w:b/>
                <w:bCs/>
                <w:color w:val="C8A951"/>
              </w:rPr>
              <w:t>BFS INFORMATION SECURITY MANAGEMENT SYSTEM</w:t>
            </w:r>
          </w:p>
          <w:p w14:paraId="7ECBA7D2" w14:textId="77777777" w:rsidR="003B1B04" w:rsidRDefault="003B1B04">
            <w:pPr>
              <w:pBdr>
                <w:bottom w:val="single" w:sz="12" w:space="1" w:color="C8A951"/>
              </w:pBdr>
              <w:spacing w:before="80" w:after="80"/>
            </w:pPr>
          </w:p>
          <w:p w14:paraId="65F215DA" w14:textId="77777777" w:rsidR="003B1B04" w:rsidRDefault="003B1B04"/>
          <w:p w14:paraId="133D4210" w14:textId="77777777" w:rsidR="003B1B04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>SEGREGATION OF</w:t>
            </w:r>
          </w:p>
          <w:p w14:paraId="301C0893" w14:textId="77777777" w:rsidR="003B1B04" w:rsidRDefault="00000000">
            <w:pPr>
              <w:spacing w:after="80"/>
              <w:jc w:val="center"/>
            </w:pPr>
            <w:r>
              <w:rPr>
                <w:b/>
                <w:bCs/>
                <w:color w:val="C8A951"/>
                <w:sz w:val="54"/>
                <w:szCs w:val="54"/>
              </w:rPr>
              <w:t>DUTIES POLICY</w:t>
            </w:r>
          </w:p>
          <w:p w14:paraId="3E81C20C" w14:textId="77777777" w:rsidR="003B1B04" w:rsidRDefault="00000000">
            <w:pPr>
              <w:spacing w:after="80"/>
              <w:jc w:val="center"/>
            </w:pPr>
            <w:r>
              <w:rPr>
                <w:color w:val="D6E4F0"/>
              </w:rPr>
              <w:t>Separation of Conflicting Duties to Reduce Opportunities for Unauthorized or Unintended Modification or Misuse of BFS Assets — The Foundational Anti-Fraud and Anti-Misuse Control</w:t>
            </w:r>
          </w:p>
          <w:p w14:paraId="12FE2D9D" w14:textId="77777777" w:rsidR="003B1B04" w:rsidRDefault="003B1B04"/>
          <w:p w14:paraId="3C289F0D" w14:textId="77777777" w:rsidR="003B1B04" w:rsidRDefault="003B1B04">
            <w:pPr>
              <w:pBdr>
                <w:bottom w:val="single" w:sz="12" w:space="1" w:color="C8A951"/>
              </w:pBdr>
              <w:spacing w:before="80" w:after="80"/>
            </w:pPr>
          </w:p>
          <w:p w14:paraId="7D6A8658" w14:textId="77777777" w:rsidR="003B1B04" w:rsidRDefault="003B1B04"/>
          <w:p w14:paraId="7AB0C8E3" w14:textId="77777777" w:rsidR="003B1B04" w:rsidRDefault="00000000">
            <w:pPr>
              <w:spacing w:before="40" w:after="20"/>
              <w:jc w:val="center"/>
            </w:pPr>
            <w:r>
              <w:rPr>
                <w:color w:val="D6E4F0"/>
              </w:rPr>
              <w:t>Policy Reference: BFS-ISP-025</w:t>
            </w:r>
          </w:p>
          <w:p w14:paraId="6B17B475" w14:textId="77777777" w:rsidR="003B1B04" w:rsidRDefault="00000000">
            <w:pPr>
              <w:spacing w:before="20" w:after="20"/>
              <w:jc w:val="center"/>
            </w:pPr>
            <w:r>
              <w:rPr>
                <w:color w:val="D6E4F0"/>
              </w:rPr>
              <w:t xml:space="preserve">Version: </w:t>
            </w:r>
            <w:proofErr w:type="gramStart"/>
            <w:r>
              <w:rPr>
                <w:color w:val="D6E4F0"/>
              </w:rPr>
              <w:t>1.0  |</w:t>
            </w:r>
            <w:proofErr w:type="gramEnd"/>
            <w:r>
              <w:rPr>
                <w:color w:val="D6E4F0"/>
              </w:rPr>
              <w:t xml:space="preserve">  Classification: CONFIDENTIAL</w:t>
            </w:r>
          </w:p>
          <w:p w14:paraId="0772E06C" w14:textId="571BBDD2" w:rsidR="003B1B04" w:rsidRDefault="00000000">
            <w:pPr>
              <w:spacing w:before="20" w:after="20"/>
              <w:jc w:val="center"/>
            </w:pPr>
            <w:r>
              <w:rPr>
                <w:color w:val="D6E4F0"/>
              </w:rPr>
              <w:t>Effective Date: April 202</w:t>
            </w:r>
            <w:r w:rsidR="007138D1">
              <w:rPr>
                <w:color w:val="D6E4F0"/>
              </w:rPr>
              <w:t>6</w:t>
            </w:r>
          </w:p>
          <w:p w14:paraId="5D1842B5" w14:textId="77777777" w:rsidR="003B1B04" w:rsidRDefault="00000000">
            <w:pPr>
              <w:spacing w:before="20" w:after="80"/>
              <w:jc w:val="center"/>
            </w:pPr>
            <w:r>
              <w:rPr>
                <w:color w:val="D6E4F0"/>
              </w:rPr>
              <w:t>Review Cycle: Annual</w:t>
            </w:r>
          </w:p>
          <w:p w14:paraId="06C411CB" w14:textId="77777777" w:rsidR="003B1B04" w:rsidRDefault="003B1B04"/>
          <w:p w14:paraId="2AEB4BC6" w14:textId="77777777" w:rsidR="003B1B04" w:rsidRDefault="003B1B04">
            <w:pPr>
              <w:pBdr>
                <w:bottom w:val="single" w:sz="12" w:space="1" w:color="C8A951"/>
              </w:pBdr>
              <w:spacing w:before="80" w:after="80"/>
            </w:pPr>
          </w:p>
          <w:p w14:paraId="1FC6B928" w14:textId="77777777" w:rsidR="003B1B04" w:rsidRDefault="003B1B04"/>
          <w:p w14:paraId="25B9FF49" w14:textId="77777777" w:rsidR="003B1B0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8A951"/>
              </w:rPr>
              <w:t>Closes ISO/IEC 27001:2022 Annex A.5.3</w:t>
            </w:r>
          </w:p>
          <w:p w14:paraId="6B835F7F" w14:textId="77777777" w:rsidR="003B1B04" w:rsidRDefault="00000000">
            <w:pPr>
              <w:spacing w:before="20" w:after="20"/>
              <w:jc w:val="center"/>
            </w:pPr>
            <w:r>
              <w:rPr>
                <w:color w:val="D9D9D9"/>
                <w:sz w:val="20"/>
                <w:szCs w:val="20"/>
              </w:rPr>
              <w:t>Aligned with BSP Internal Control Expectations and SOX-Equivalent Banking Controls</w:t>
            </w:r>
          </w:p>
          <w:p w14:paraId="29F36C05" w14:textId="77777777" w:rsidR="003B1B04" w:rsidRDefault="00000000">
            <w:pPr>
              <w:spacing w:before="10" w:after="200"/>
              <w:jc w:val="center"/>
            </w:pPr>
            <w:r>
              <w:rPr>
                <w:i/>
                <w:iCs/>
                <w:color w:val="D9D9D9"/>
                <w:sz w:val="20"/>
                <w:szCs w:val="20"/>
              </w:rPr>
              <w:t>The Banking Industry's Foundational Anti-Fraud Control</w:t>
            </w:r>
          </w:p>
        </w:tc>
      </w:tr>
    </w:tbl>
    <w:p w14:paraId="2DDF28C2" w14:textId="77777777" w:rsidR="003B1B04" w:rsidRDefault="00000000">
      <w:r>
        <w:br w:type="page"/>
      </w:r>
    </w:p>
    <w:p w14:paraId="652B616F" w14:textId="77777777" w:rsidR="003B1B04" w:rsidRDefault="003B1B04">
      <w:pPr>
        <w:sectPr w:rsidR="003B1B04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C45B9B0" w14:textId="77777777" w:rsidR="003B1B04" w:rsidRDefault="00000000">
      <w:pPr>
        <w:pStyle w:val="Heading1"/>
        <w:pBdr>
          <w:bottom w:val="single" w:sz="8" w:space="4" w:color="2E5FA3"/>
        </w:pBdr>
      </w:pPr>
      <w:r>
        <w:lastRenderedPageBreak/>
        <w:t>DOCUMENT CONTROL INFORMATION</w:t>
      </w:r>
    </w:p>
    <w:p w14:paraId="29F17107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B1B04" w14:paraId="4B664392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D616" w14:textId="77777777" w:rsidR="003B1B04" w:rsidRDefault="00000000">
            <w:r>
              <w:rPr>
                <w:b/>
                <w:bCs/>
                <w:sz w:val="20"/>
                <w:szCs w:val="20"/>
              </w:rPr>
              <w:t>Policy Title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DAD6" w14:textId="77777777" w:rsidR="003B1B04" w:rsidRDefault="00000000">
            <w:r>
              <w:rPr>
                <w:sz w:val="20"/>
                <w:szCs w:val="20"/>
              </w:rPr>
              <w:t>Segregation of Duties Policy</w:t>
            </w:r>
          </w:p>
        </w:tc>
      </w:tr>
      <w:tr w:rsidR="003B1B04" w14:paraId="58C6E218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0D62" w14:textId="77777777" w:rsidR="003B1B04" w:rsidRDefault="00000000">
            <w:r>
              <w:rPr>
                <w:b/>
                <w:bCs/>
                <w:sz w:val="20"/>
                <w:szCs w:val="20"/>
              </w:rPr>
              <w:t>Policy Reference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3E2B" w14:textId="77777777" w:rsidR="003B1B04" w:rsidRDefault="00000000">
            <w:r>
              <w:rPr>
                <w:sz w:val="20"/>
                <w:szCs w:val="20"/>
              </w:rPr>
              <w:t>BFS-ISP-025</w:t>
            </w:r>
          </w:p>
        </w:tc>
      </w:tr>
      <w:tr w:rsidR="003B1B04" w14:paraId="6E230FEB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90D4" w14:textId="77777777" w:rsidR="003B1B04" w:rsidRDefault="00000000">
            <w:r>
              <w:rPr>
                <w:b/>
                <w:bCs/>
                <w:sz w:val="20"/>
                <w:szCs w:val="20"/>
              </w:rPr>
              <w:t>Policy Owner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F441" w14:textId="77777777" w:rsidR="003B1B04" w:rsidRDefault="00000000">
            <w:r>
              <w:rPr>
                <w:sz w:val="20"/>
                <w:szCs w:val="20"/>
              </w:rPr>
              <w:t>Chief Information Security Officer (CISO) / Chief Risk Officer (CRO) — joint ownership</w:t>
            </w:r>
          </w:p>
        </w:tc>
      </w:tr>
      <w:tr w:rsidR="003B1B04" w14:paraId="77BCDEED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8DF3" w14:textId="77777777" w:rsidR="003B1B04" w:rsidRDefault="00000000">
            <w:r>
              <w:rPr>
                <w:b/>
                <w:bCs/>
                <w:sz w:val="20"/>
                <w:szCs w:val="20"/>
              </w:rPr>
              <w:t>Document Author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8C8E" w14:textId="77777777" w:rsidR="003B1B04" w:rsidRDefault="00000000">
            <w:r>
              <w:rPr>
                <w:sz w:val="20"/>
                <w:szCs w:val="20"/>
              </w:rPr>
              <w:t>Enterprise Architecture and Security Team / CISO Office / Risk Management / Internal Audit</w:t>
            </w:r>
          </w:p>
        </w:tc>
      </w:tr>
      <w:tr w:rsidR="003B1B04" w14:paraId="1161B414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24E8" w14:textId="77777777" w:rsidR="003B1B04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A708" w14:textId="77777777" w:rsidR="003B1B04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3B1B04" w14:paraId="4974B065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1265" w14:textId="77777777" w:rsidR="003B1B04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9032" w14:textId="77777777" w:rsidR="003B1B04" w:rsidRDefault="00000000">
            <w:r>
              <w:rPr>
                <w:sz w:val="20"/>
                <w:szCs w:val="20"/>
              </w:rPr>
              <w:t>Approved – Active</w:t>
            </w:r>
          </w:p>
        </w:tc>
      </w:tr>
      <w:tr w:rsidR="003B1B04" w14:paraId="5EEB6254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F18E" w14:textId="77777777" w:rsidR="003B1B04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866A" w14:textId="77777777" w:rsidR="003B1B04" w:rsidRDefault="00000000">
            <w:r>
              <w:rPr>
                <w:sz w:val="20"/>
                <w:szCs w:val="20"/>
              </w:rPr>
              <w:t>CONFIDENTIAL — For Internal, Audit, and Examination Use Only</w:t>
            </w:r>
          </w:p>
        </w:tc>
      </w:tr>
      <w:tr w:rsidR="003B1B04" w14:paraId="0E5151A5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17D8" w14:textId="77777777" w:rsidR="003B1B04" w:rsidRDefault="00000000">
            <w:r>
              <w:rPr>
                <w:b/>
                <w:bCs/>
                <w:sz w:val="20"/>
                <w:szCs w:val="20"/>
              </w:rPr>
              <w:t>Effective Date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7F74" w14:textId="3497A9F9" w:rsidR="003B1B04" w:rsidRDefault="00000000">
            <w:r>
              <w:rPr>
                <w:sz w:val="20"/>
                <w:szCs w:val="20"/>
              </w:rPr>
              <w:t>April 202</w:t>
            </w:r>
            <w:r w:rsidR="007138D1">
              <w:rPr>
                <w:sz w:val="20"/>
                <w:szCs w:val="20"/>
              </w:rPr>
              <w:t>6</w:t>
            </w:r>
          </w:p>
        </w:tc>
      </w:tr>
      <w:tr w:rsidR="003B1B04" w14:paraId="71C96A68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EBE0" w14:textId="77777777" w:rsidR="003B1B04" w:rsidRDefault="00000000">
            <w:r>
              <w:rPr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CE69" w14:textId="77777777" w:rsidR="003B1B04" w:rsidRDefault="00000000">
            <w:r>
              <w:rPr>
                <w:sz w:val="20"/>
                <w:szCs w:val="20"/>
              </w:rPr>
              <w:t>April 2026</w:t>
            </w:r>
          </w:p>
        </w:tc>
      </w:tr>
      <w:tr w:rsidR="003B1B04" w14:paraId="76ED8322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16EF" w14:textId="77777777" w:rsidR="003B1B04" w:rsidRDefault="00000000">
            <w:r>
              <w:rPr>
                <w:b/>
                <w:bCs/>
                <w:sz w:val="20"/>
                <w:szCs w:val="20"/>
              </w:rPr>
              <w:t>Review Cycle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B21A" w14:textId="77777777" w:rsidR="003B1B04" w:rsidRDefault="00000000">
            <w:r>
              <w:rPr>
                <w:sz w:val="20"/>
                <w:szCs w:val="20"/>
              </w:rPr>
              <w:t xml:space="preserve">Annual or upon material changes to BFS organizational structure, system architecture, regulatory expectations, or accumulated lessons from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violations or near-violations</w:t>
            </w:r>
          </w:p>
        </w:tc>
      </w:tr>
      <w:tr w:rsidR="003B1B04" w14:paraId="481747DA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9A94" w14:textId="77777777" w:rsidR="003B1B04" w:rsidRDefault="00000000">
            <w:r>
              <w:rPr>
                <w:b/>
                <w:bCs/>
                <w:sz w:val="20"/>
                <w:szCs w:val="20"/>
              </w:rPr>
              <w:t>Supersedes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D08C" w14:textId="77777777" w:rsidR="003B1B04" w:rsidRDefault="00000000">
            <w:r>
              <w:rPr>
                <w:sz w:val="20"/>
                <w:szCs w:val="20"/>
              </w:rPr>
              <w:t>Not Applicable (New Document)</w:t>
            </w:r>
          </w:p>
        </w:tc>
      </w:tr>
      <w:tr w:rsidR="003B1B04" w14:paraId="73126D07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4A7D" w14:textId="77777777" w:rsidR="003B1B04" w:rsidRDefault="00000000">
            <w:r>
              <w:rPr>
                <w:b/>
                <w:bCs/>
                <w:sz w:val="20"/>
                <w:szCs w:val="20"/>
              </w:rPr>
              <w:t>Document Hierarchy Position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8482" w14:textId="77777777" w:rsidR="003B1B04" w:rsidRDefault="00000000">
            <w:r>
              <w:rPr>
                <w:sz w:val="20"/>
                <w:szCs w:val="20"/>
              </w:rPr>
              <w:t>TIER 2 — Information Security Policy. Subordinate to BFS-ISMS-001.</w:t>
            </w:r>
          </w:p>
        </w:tc>
      </w:tr>
      <w:tr w:rsidR="003B1B04" w14:paraId="01009C07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A4D9" w14:textId="77777777" w:rsidR="003B1B04" w:rsidRDefault="00000000">
            <w:r>
              <w:rPr>
                <w:b/>
                <w:bCs/>
                <w:sz w:val="20"/>
                <w:szCs w:val="20"/>
              </w:rPr>
              <w:t>Parent Document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E3AF" w14:textId="77777777" w:rsidR="003B1B04" w:rsidRDefault="00000000">
            <w:r>
              <w:rPr>
                <w:sz w:val="20"/>
                <w:szCs w:val="20"/>
              </w:rPr>
              <w:t>BFS-ISMS-001 (Top-Level Information Security Policy)</w:t>
            </w:r>
          </w:p>
        </w:tc>
      </w:tr>
      <w:tr w:rsidR="003B1B04" w14:paraId="5BBE6AD2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57CB" w14:textId="77777777" w:rsidR="003B1B04" w:rsidRDefault="00000000">
            <w:r>
              <w:rPr>
                <w:b/>
                <w:bCs/>
                <w:sz w:val="20"/>
                <w:szCs w:val="20"/>
              </w:rPr>
              <w:t>Companion Documents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B069" w14:textId="77777777" w:rsidR="003B1B04" w:rsidRDefault="00000000">
            <w:r>
              <w:rPr>
                <w:sz w:val="20"/>
                <w:szCs w:val="20"/>
              </w:rPr>
              <w:t xml:space="preserve">BFS-ISP-005 (Account and Access Management — operational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enforcement); BFS-ISP-006 (Access Control Management — privileged access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); BFS-ISP-008 (Audit Log Management —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violation detection); BFS-ISP-016 (Application Software Security —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in development); BFS-ISP-017 (Incident Response —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in incident handling); BFS-ISP-021 (HR Security — role-based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B1B04" w14:paraId="4CB5B815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E51A" w14:textId="77777777" w:rsidR="003B1B04" w:rsidRDefault="00000000">
            <w:r>
              <w:rPr>
                <w:b/>
                <w:bCs/>
                <w:sz w:val="20"/>
                <w:szCs w:val="20"/>
              </w:rPr>
              <w:t>Framework Alignment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DA55" w14:textId="77777777" w:rsidR="003B1B04" w:rsidRDefault="00000000">
            <w:r>
              <w:rPr>
                <w:sz w:val="20"/>
                <w:szCs w:val="20"/>
              </w:rPr>
              <w:t xml:space="preserve">ISO/IEC 27001:2022 Annex A.5.3 (Segregation of duties); ISO/IEC 27002:2022 implementation guidance; COSO Internal Control Framework; COBIT 2019 governance and management practices; PCI DSS v4.0 various requirements relating to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>; SOX-equivalent banking controls</w:t>
            </w:r>
          </w:p>
        </w:tc>
      </w:tr>
      <w:tr w:rsidR="003B1B04" w14:paraId="0E045A42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E939" w14:textId="77777777" w:rsidR="003B1B04" w:rsidRDefault="00000000">
            <w:r>
              <w:rPr>
                <w:b/>
                <w:bCs/>
                <w:sz w:val="20"/>
                <w:szCs w:val="20"/>
              </w:rPr>
              <w:t>Regulatory Reference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299D" w14:textId="77777777" w:rsidR="003B1B04" w:rsidRDefault="00000000">
            <w:r>
              <w:rPr>
                <w:sz w:val="20"/>
                <w:szCs w:val="20"/>
              </w:rPr>
              <w:t xml:space="preserve">BSP Circular 1140 (Internal control expectations); BSP Circular 1048 (Cybersecurity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>); BSP Manual of Regulations for Banks on internal controls; RA 8791 General Banking Law (Internal control requirements); SEC Code of Corporate Governance (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as governance principle); BSP Circular 969 (Risk governance with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elements); AMLC Regulations (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in AML operations)</w:t>
            </w:r>
          </w:p>
        </w:tc>
      </w:tr>
    </w:tbl>
    <w:p w14:paraId="580750F2" w14:textId="77777777" w:rsidR="003B1B04" w:rsidRDefault="003B1B04"/>
    <w:p w14:paraId="2BB92BE2" w14:textId="77777777" w:rsidR="003B1B04" w:rsidRDefault="00000000">
      <w:pPr>
        <w:pStyle w:val="Heading2"/>
      </w:pPr>
      <w:r>
        <w:t>Approval and Sign-Off</w:t>
      </w:r>
    </w:p>
    <w:p w14:paraId="79D53A04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3B1B04" w14:paraId="72538C3B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9F25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9134D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480A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8405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475B7C" w14:paraId="24A2D285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9A2A" w14:textId="072F3C3B" w:rsidR="00475B7C" w:rsidRDefault="00475B7C" w:rsidP="00475B7C">
            <w:r>
              <w:t>President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F1EF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2BE6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FABC" w14:textId="77777777" w:rsidR="00475B7C" w:rsidRDefault="00475B7C" w:rsidP="00475B7C"/>
        </w:tc>
      </w:tr>
      <w:tr w:rsidR="00475B7C" w14:paraId="73AF074B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F217" w14:textId="3A2645D4" w:rsidR="00475B7C" w:rsidRDefault="00475B7C" w:rsidP="00475B7C">
            <w:r>
              <w:rPr>
                <w:sz w:val="20"/>
                <w:szCs w:val="20"/>
              </w:rPr>
              <w:t>IT Head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118D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4D14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BFAB" w14:textId="77777777" w:rsidR="00475B7C" w:rsidRDefault="00475B7C" w:rsidP="00475B7C"/>
        </w:tc>
      </w:tr>
      <w:tr w:rsidR="00475B7C" w14:paraId="09455AF0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7E08" w14:textId="695197CD" w:rsidR="00475B7C" w:rsidRDefault="00475B7C" w:rsidP="00475B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Infrastructure Manager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ACE8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1C5F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250E" w14:textId="77777777" w:rsidR="00475B7C" w:rsidRDefault="00475B7C" w:rsidP="00475B7C"/>
        </w:tc>
      </w:tr>
      <w:tr w:rsidR="00475B7C" w14:paraId="19088FF0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3633" w14:textId="7A397FBE" w:rsidR="00475B7C" w:rsidRDefault="00475B7C" w:rsidP="00475B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Administrator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2CDB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7772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187F" w14:textId="77777777" w:rsidR="00475B7C" w:rsidRDefault="00475B7C" w:rsidP="00475B7C"/>
        </w:tc>
      </w:tr>
      <w:tr w:rsidR="00475B7C" w14:paraId="52B52716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B1F9" w14:textId="77777777" w:rsidR="00475B7C" w:rsidRDefault="00475B7C" w:rsidP="00475B7C">
            <w:r>
              <w:rPr>
                <w:sz w:val="20"/>
                <w:szCs w:val="20"/>
              </w:rPr>
              <w:t>Chief Risk Officer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5C52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9ED7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6AE9" w14:textId="77777777" w:rsidR="00475B7C" w:rsidRDefault="00475B7C" w:rsidP="00475B7C"/>
        </w:tc>
      </w:tr>
      <w:tr w:rsidR="00475B7C" w14:paraId="73D9C400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6AE9" w14:textId="77777777" w:rsidR="00475B7C" w:rsidRDefault="00475B7C" w:rsidP="00475B7C">
            <w:r>
              <w:rPr>
                <w:sz w:val="20"/>
                <w:szCs w:val="20"/>
              </w:rPr>
              <w:t>Chief Compliance Officer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200C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3711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3E52" w14:textId="77777777" w:rsidR="00475B7C" w:rsidRDefault="00475B7C" w:rsidP="00475B7C"/>
        </w:tc>
      </w:tr>
      <w:tr w:rsidR="00475B7C" w14:paraId="3612DA87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29A4" w14:textId="77777777" w:rsidR="00475B7C" w:rsidRDefault="00475B7C" w:rsidP="00475B7C">
            <w:r>
              <w:rPr>
                <w:sz w:val="20"/>
                <w:szCs w:val="20"/>
              </w:rPr>
              <w:t>Head of Internal Audit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32F2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5ADD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87CE" w14:textId="77777777" w:rsidR="00475B7C" w:rsidRDefault="00475B7C" w:rsidP="00475B7C"/>
        </w:tc>
      </w:tr>
      <w:tr w:rsidR="00475B7C" w14:paraId="62D9DEA1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4E14" w14:textId="77777777" w:rsidR="00475B7C" w:rsidRDefault="00475B7C" w:rsidP="00475B7C">
            <w:r>
              <w:rPr>
                <w:sz w:val="20"/>
                <w:szCs w:val="20"/>
              </w:rPr>
              <w:t>Board Audit &amp; Risk Committee</w:t>
            </w:r>
          </w:p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115B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C3D2" w14:textId="77777777" w:rsidR="00475B7C" w:rsidRDefault="00475B7C" w:rsidP="00475B7C"/>
        </w:tc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417B" w14:textId="77777777" w:rsidR="00475B7C" w:rsidRDefault="00475B7C" w:rsidP="00475B7C"/>
        </w:tc>
      </w:tr>
    </w:tbl>
    <w:p w14:paraId="5B3EA340" w14:textId="77777777" w:rsidR="003B1B04" w:rsidRDefault="00000000">
      <w:r>
        <w:br w:type="page"/>
      </w:r>
    </w:p>
    <w:p w14:paraId="0D09A326" w14:textId="77777777" w:rsidR="003B1B04" w:rsidRDefault="00000000">
      <w:pPr>
        <w:pStyle w:val="Heading1"/>
        <w:pBdr>
          <w:bottom w:val="single" w:sz="8" w:space="4" w:color="2E5FA3"/>
        </w:pBdr>
      </w:pPr>
      <w:r>
        <w:lastRenderedPageBreak/>
        <w:t>1.  PURPOSE</w:t>
      </w:r>
    </w:p>
    <w:p w14:paraId="45C49490" w14:textId="77777777" w:rsidR="003B1B04" w:rsidRDefault="00000000">
      <w:pPr>
        <w:spacing w:before="60" w:after="60"/>
        <w:jc w:val="both"/>
      </w:pPr>
      <w:r>
        <w:t>This document establishes the BFS Financial Services Segregation of Duties (</w:t>
      </w:r>
      <w:proofErr w:type="spellStart"/>
      <w:r>
        <w:t>SoD</w:t>
      </w:r>
      <w:proofErr w:type="spellEnd"/>
      <w:r>
        <w:t>) Policy operationalizing ISO/IEC 27001:2022 Annex A.5.3. It is the policy that establishes the foundational anti-fraud and anti-misuse control across BFS operations — separating conflicting duties such that no single individual can complete a sensitive transaction or activity end-to-end without involvement of others, thereby reducing opportunities for unauthorized modification, fraud, or misuse of BFS assets.</w:t>
      </w:r>
    </w:p>
    <w:p w14:paraId="21843527" w14:textId="77777777" w:rsidR="003B1B04" w:rsidRDefault="003B1B04"/>
    <w:p w14:paraId="67F7CEAA" w14:textId="77777777" w:rsidR="003B1B04" w:rsidRDefault="00000000">
      <w:pPr>
        <w:spacing w:before="60" w:after="60"/>
        <w:jc w:val="both"/>
      </w:pPr>
      <w:r>
        <w:t>Segregation of Duties is the most foundational control in banking. Banking history is replete with material losses from situations where single individuals had end-to-end control over sensitive functions — accumulating customer assets, processing transactions to themselves or affiliates, manipulating records to conceal activity. Segregation of Duties is the structural defense against this risk: by requiring multiple individuals to be involved in sensitive activities, it raises the bar for misconduct from individual decision to coordinated conspiracy.</w:t>
      </w:r>
    </w:p>
    <w:p w14:paraId="28C04420" w14:textId="77777777" w:rsidR="003B1B04" w:rsidRDefault="003B1B04"/>
    <w:p w14:paraId="73023678" w14:textId="77777777" w:rsidR="003B1B04" w:rsidRDefault="00000000">
      <w:pPr>
        <w:spacing w:before="60" w:after="60"/>
        <w:jc w:val="both"/>
      </w:pPr>
      <w:r>
        <w:t xml:space="preserve">BFS as a regulated financial institution operates with elevated </w:t>
      </w:r>
      <w:proofErr w:type="spellStart"/>
      <w:r>
        <w:t>SoD</w:t>
      </w:r>
      <w:proofErr w:type="spellEnd"/>
      <w:r>
        <w:t xml:space="preserve"> expectations. BSP Circular 1140 establishes specific internal control expectations including segregation; RA 8791 General Banking Law mandates internal control framework with </w:t>
      </w:r>
      <w:proofErr w:type="spellStart"/>
      <w:r>
        <w:t>SoD</w:t>
      </w:r>
      <w:proofErr w:type="spellEnd"/>
      <w:r>
        <w:t xml:space="preserve"> as foundational element; SEC Code of Corporate Governance includes </w:t>
      </w:r>
      <w:proofErr w:type="spellStart"/>
      <w:r>
        <w:t>SoD</w:t>
      </w:r>
      <w:proofErr w:type="spellEnd"/>
      <w:r>
        <w:t xml:space="preserve"> among governance principles; PCI DSS v4.0 includes </w:t>
      </w:r>
      <w:proofErr w:type="spellStart"/>
      <w:r>
        <w:t>SoD</w:t>
      </w:r>
      <w:proofErr w:type="spellEnd"/>
      <w:r>
        <w:t xml:space="preserve"> in multiple requirements; and the broader regulatory framework for banks treats </w:t>
      </w:r>
      <w:proofErr w:type="spellStart"/>
      <w:r>
        <w:t>SoD</w:t>
      </w:r>
      <w:proofErr w:type="spellEnd"/>
      <w:r>
        <w:t xml:space="preserve"> as non-negotiable structural control. </w:t>
      </w:r>
      <w:proofErr w:type="spellStart"/>
      <w:r>
        <w:t>SoD</w:t>
      </w:r>
      <w:proofErr w:type="spellEnd"/>
      <w:r>
        <w:t xml:space="preserve"> compliance is not optional — it is supervisory expectation that BSP examines specifically and that BFS Board has fiduciary obligation to maintain.</w:t>
      </w:r>
    </w:p>
    <w:p w14:paraId="36F0984C" w14:textId="77777777" w:rsidR="003B1B04" w:rsidRDefault="003B1B04"/>
    <w:p w14:paraId="470F7B71" w14:textId="77777777" w:rsidR="003B1B04" w:rsidRDefault="00000000">
      <w:pPr>
        <w:spacing w:before="60" w:after="60"/>
        <w:jc w:val="both"/>
      </w:pPr>
      <w:r>
        <w:t xml:space="preserve">Beyond fraud prevention, </w:t>
      </w:r>
      <w:proofErr w:type="spellStart"/>
      <w:r>
        <w:t>SoD</w:t>
      </w:r>
      <w:proofErr w:type="spellEnd"/>
      <w:r>
        <w:t xml:space="preserve"> provides multiple operational benefits: error detection (multiple eyes catch mistakes); knowledge distribution (key person risk reduced); accountability (specific actions traceable to specific individuals); training opportunity (cross-functional involvement develops broader competence); audit enablement (verifiable record of involved parties supports reconstruction).</w:t>
      </w:r>
    </w:p>
    <w:p w14:paraId="37FF841B" w14:textId="77777777" w:rsidR="003B1B04" w:rsidRDefault="003B1B04"/>
    <w:p w14:paraId="607BC26B" w14:textId="77777777" w:rsidR="003B1B04" w:rsidRDefault="00000000">
      <w:pPr>
        <w:spacing w:before="60" w:after="60"/>
        <w:jc w:val="both"/>
      </w:pPr>
      <w:r>
        <w:t>The specific objectives of this policy are to:</w:t>
      </w:r>
    </w:p>
    <w:p w14:paraId="06DE6F12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Establish the BFS </w:t>
      </w:r>
      <w:proofErr w:type="spellStart"/>
      <w:r>
        <w:t>SoD</w:t>
      </w:r>
      <w:proofErr w:type="spellEnd"/>
      <w:r>
        <w:t xml:space="preserve"> principles and framework applicable across operations;</w:t>
      </w:r>
    </w:p>
    <w:p w14:paraId="1E57C41B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specific conflicting duty pairs requiring separation per banking and information security standards;</w:t>
      </w:r>
    </w:p>
    <w:p w14:paraId="280B0CFD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Operationalize </w:t>
      </w:r>
      <w:proofErr w:type="spellStart"/>
      <w:r>
        <w:t>SoD</w:t>
      </w:r>
      <w:proofErr w:type="spellEnd"/>
      <w:r>
        <w:t xml:space="preserve"> across IT operations, software development, financial operations, payment operations, and other sensitive functions;</w:t>
      </w:r>
    </w:p>
    <w:p w14:paraId="4AFDFCD5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Address compensating controls where complete duty separation is operationally infeasible;</w:t>
      </w:r>
    </w:p>
    <w:p w14:paraId="0CD956B1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Coordinate with BFS-ISP-005 access management for technical enforcement of </w:t>
      </w:r>
      <w:proofErr w:type="spellStart"/>
      <w:r>
        <w:t>SoD</w:t>
      </w:r>
      <w:proofErr w:type="spellEnd"/>
      <w:r>
        <w:t>;</w:t>
      </w:r>
    </w:p>
    <w:p w14:paraId="08DF799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Establish </w:t>
      </w:r>
      <w:proofErr w:type="spellStart"/>
      <w:r>
        <w:t>SoD</w:t>
      </w:r>
      <w:proofErr w:type="spellEnd"/>
      <w:r>
        <w:t xml:space="preserve"> violation detection and response;</w:t>
      </w:r>
    </w:p>
    <w:p w14:paraId="0047DBDD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Address third-party </w:t>
      </w:r>
      <w:proofErr w:type="spellStart"/>
      <w:r>
        <w:t>SoD</w:t>
      </w:r>
      <w:proofErr w:type="spellEnd"/>
      <w:r>
        <w:t xml:space="preserve"> considerations in outsourced and shared functions;</w:t>
      </w:r>
    </w:p>
    <w:p w14:paraId="5FCA707F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Provide audit-friendly documentation supporting ISO 27001 certification, BSP examinations, PCI QSA assessments, and external auditor </w:t>
      </w:r>
      <w:proofErr w:type="spellStart"/>
      <w:r>
        <w:t>SoX</w:t>
      </w:r>
      <w:proofErr w:type="spellEnd"/>
      <w:r>
        <w:t>-equivalent control reviews.</w:t>
      </w:r>
    </w:p>
    <w:p w14:paraId="744A8F5A" w14:textId="77777777" w:rsidR="003B1B04" w:rsidRDefault="003B1B04"/>
    <w:p w14:paraId="6B6A6867" w14:textId="77777777" w:rsidR="003B1B04" w:rsidRDefault="00000000">
      <w:pPr>
        <w:pStyle w:val="Heading1"/>
        <w:pBdr>
          <w:bottom w:val="single" w:sz="8" w:space="4" w:color="2E5FA3"/>
        </w:pBdr>
      </w:pPr>
      <w:r>
        <w:t>2.  DEFINITIONS AND SCOPE</w:t>
      </w:r>
    </w:p>
    <w:p w14:paraId="6C34293B" w14:textId="77777777" w:rsidR="003B1B04" w:rsidRDefault="00000000">
      <w:pPr>
        <w:pStyle w:val="Heading2"/>
      </w:pPr>
      <w:proofErr w:type="gramStart"/>
      <w:r>
        <w:t>2.1  Definitions</w:t>
      </w:r>
      <w:proofErr w:type="gramEnd"/>
    </w:p>
    <w:p w14:paraId="281EB957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B1B04" w14:paraId="1DA7E3C1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10A7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AC88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3B1B04" w14:paraId="03E28A2B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30D0" w14:textId="77777777" w:rsidR="003B1B04" w:rsidRDefault="00000000">
            <w:r>
              <w:rPr>
                <w:b/>
                <w:bCs/>
                <w:sz w:val="20"/>
                <w:szCs w:val="20"/>
              </w:rPr>
              <w:t>Segregation of Duties (</w:t>
            </w:r>
            <w:proofErr w:type="spellStart"/>
            <w:r>
              <w:rPr>
                <w:b/>
                <w:bCs/>
                <w:sz w:val="20"/>
                <w:szCs w:val="20"/>
              </w:rPr>
              <w:t>SoD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8343" w14:textId="77777777" w:rsidR="003B1B04" w:rsidRDefault="00000000">
            <w:r>
              <w:rPr>
                <w:sz w:val="20"/>
                <w:szCs w:val="20"/>
              </w:rPr>
              <w:t>Internal control principle requiring that conflicting duties be assigned to different individuals — preventing any single individual from completing sensitive activities end-to-end without involvement of others.</w:t>
            </w:r>
          </w:p>
        </w:tc>
      </w:tr>
      <w:tr w:rsidR="003B1B04" w14:paraId="1C5E3C0E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4B85" w14:textId="77777777" w:rsidR="003B1B04" w:rsidRDefault="00000000">
            <w:r>
              <w:rPr>
                <w:b/>
                <w:bCs/>
                <w:sz w:val="20"/>
                <w:szCs w:val="20"/>
              </w:rPr>
              <w:t>Conflicting Duties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F421" w14:textId="77777777" w:rsidR="003B1B04" w:rsidRDefault="00000000">
            <w:r>
              <w:rPr>
                <w:sz w:val="20"/>
                <w:szCs w:val="20"/>
              </w:rPr>
              <w:t>Duties that, if combined in a single individual, would create unacceptable risk of fraud, error concealment, or unauthorized activity. Standard categories include authorization, execution, custody, and review/reconciliation.</w:t>
            </w:r>
          </w:p>
        </w:tc>
      </w:tr>
      <w:tr w:rsidR="003B1B04" w14:paraId="60228EA1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A30D" w14:textId="77777777" w:rsidR="003B1B04" w:rsidRDefault="00000000">
            <w:r>
              <w:rPr>
                <w:b/>
                <w:bCs/>
                <w:sz w:val="20"/>
                <w:szCs w:val="20"/>
              </w:rPr>
              <w:t>Authorization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0BE1" w14:textId="77777777" w:rsidR="003B1B04" w:rsidRDefault="00000000">
            <w:r>
              <w:rPr>
                <w:sz w:val="20"/>
                <w:szCs w:val="20"/>
              </w:rPr>
              <w:t>Duty of approving transactions, activities, or changes — establishing legitimacy through documented decision.</w:t>
            </w:r>
          </w:p>
        </w:tc>
      </w:tr>
      <w:tr w:rsidR="003B1B04" w14:paraId="7C098937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92CD" w14:textId="77777777" w:rsidR="003B1B04" w:rsidRDefault="00000000">
            <w:r>
              <w:rPr>
                <w:b/>
                <w:bCs/>
                <w:sz w:val="20"/>
                <w:szCs w:val="20"/>
              </w:rPr>
              <w:t>Execution / Recording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93EB" w14:textId="77777777" w:rsidR="003B1B04" w:rsidRDefault="00000000">
            <w:r>
              <w:rPr>
                <w:sz w:val="20"/>
                <w:szCs w:val="20"/>
              </w:rPr>
              <w:t>Duty of performing or recording transactions and activities — converting authorized decisions into operational reality.</w:t>
            </w:r>
          </w:p>
        </w:tc>
      </w:tr>
      <w:tr w:rsidR="003B1B04" w14:paraId="3176C28E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03EF" w14:textId="77777777" w:rsidR="003B1B04" w:rsidRDefault="00000000">
            <w:r>
              <w:rPr>
                <w:b/>
                <w:bCs/>
                <w:sz w:val="20"/>
                <w:szCs w:val="20"/>
              </w:rPr>
              <w:t>Custody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B287" w14:textId="77777777" w:rsidR="003B1B04" w:rsidRDefault="00000000">
            <w:r>
              <w:rPr>
                <w:sz w:val="20"/>
                <w:szCs w:val="20"/>
              </w:rPr>
              <w:t>Duty of physical or logical custody of assets — having access to and control over the asset itself.</w:t>
            </w:r>
          </w:p>
        </w:tc>
      </w:tr>
      <w:tr w:rsidR="003B1B04" w14:paraId="2080DFF4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8F70" w14:textId="77777777" w:rsidR="003B1B04" w:rsidRDefault="00000000">
            <w:r>
              <w:rPr>
                <w:b/>
                <w:bCs/>
                <w:sz w:val="20"/>
                <w:szCs w:val="20"/>
              </w:rPr>
              <w:t>Review / Reconciliation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8AF6" w14:textId="77777777" w:rsidR="003B1B04" w:rsidRDefault="00000000">
            <w:r>
              <w:rPr>
                <w:sz w:val="20"/>
                <w:szCs w:val="20"/>
              </w:rPr>
              <w:t>Duty of independent verification — confirming that authorized, executed, and custody activities reconcile and remain accurate.</w:t>
            </w:r>
          </w:p>
        </w:tc>
      </w:tr>
      <w:tr w:rsidR="003B1B04" w14:paraId="4DE613E2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4C4A" w14:textId="77777777" w:rsidR="003B1B04" w:rsidRDefault="00000000">
            <w:r>
              <w:rPr>
                <w:b/>
                <w:bCs/>
                <w:sz w:val="20"/>
                <w:szCs w:val="20"/>
              </w:rPr>
              <w:t>Four-Eyes Principle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72A5" w14:textId="77777777" w:rsidR="003B1B04" w:rsidRDefault="00000000">
            <w:r>
              <w:rPr>
                <w:sz w:val="20"/>
                <w:szCs w:val="20"/>
              </w:rPr>
              <w:t xml:space="preserve">Specific application of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requiring two individuals to be involved in a transaction — typically one to initiate, one to approve.</w:t>
            </w:r>
          </w:p>
        </w:tc>
      </w:tr>
      <w:tr w:rsidR="003B1B04" w14:paraId="62B7DC52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AD2E" w14:textId="77777777" w:rsidR="003B1B04" w:rsidRDefault="00000000">
            <w:r>
              <w:rPr>
                <w:b/>
                <w:bCs/>
                <w:sz w:val="20"/>
                <w:szCs w:val="20"/>
              </w:rPr>
              <w:t>Maker-Checker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7CA7" w14:textId="77777777" w:rsidR="003B1B04" w:rsidRDefault="00000000">
            <w:r>
              <w:rPr>
                <w:sz w:val="20"/>
                <w:szCs w:val="20"/>
              </w:rPr>
              <w:t>Common implementation of four-eyes — one individual makes (initiates) the transaction; second individual checks (approves) before execution.</w:t>
            </w:r>
          </w:p>
        </w:tc>
      </w:tr>
      <w:tr w:rsidR="003B1B04" w14:paraId="334CBE58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24D5" w14:textId="77777777" w:rsidR="003B1B04" w:rsidRDefault="00000000">
            <w:r>
              <w:rPr>
                <w:b/>
                <w:bCs/>
                <w:sz w:val="20"/>
                <w:szCs w:val="20"/>
              </w:rPr>
              <w:t>Compensating Control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E090" w14:textId="77777777" w:rsidR="003B1B04" w:rsidRDefault="00000000">
            <w:r>
              <w:rPr>
                <w:sz w:val="20"/>
                <w:szCs w:val="20"/>
              </w:rPr>
              <w:t xml:space="preserve">Alternative control implemented where complete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is operationally infeasible — typically including enhanced monitoring, independent review, after-the-fact reconciliation, or other controls providing equivalent risk mitigation.</w:t>
            </w:r>
          </w:p>
        </w:tc>
      </w:tr>
      <w:tr w:rsidR="003B1B04" w14:paraId="5DFA9F94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FB21" w14:textId="77777777" w:rsidR="003B1B04" w:rsidRDefault="00000000">
            <w:proofErr w:type="spellStart"/>
            <w:r>
              <w:rPr>
                <w:b/>
                <w:bCs/>
                <w:sz w:val="20"/>
                <w:szCs w:val="20"/>
              </w:rPr>
              <w:t>SoD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Matrix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ED90" w14:textId="77777777" w:rsidR="003B1B04" w:rsidRDefault="00000000">
            <w:r>
              <w:rPr>
                <w:sz w:val="20"/>
                <w:szCs w:val="20"/>
              </w:rPr>
              <w:t>Documented matrix specifying which roles, duties, and access combinations are conflicting and shall be separated. Maintained as living artifact reflecting BFS operational structure.</w:t>
            </w:r>
          </w:p>
        </w:tc>
      </w:tr>
      <w:tr w:rsidR="003B1B04" w14:paraId="4041E35B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CAC0" w14:textId="77777777" w:rsidR="003B1B04" w:rsidRDefault="00000000">
            <w:r>
              <w:rPr>
                <w:b/>
                <w:bCs/>
                <w:sz w:val="20"/>
                <w:szCs w:val="20"/>
              </w:rPr>
              <w:t>Toxic Combination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2DB9" w14:textId="77777777" w:rsidR="003B1B04" w:rsidRDefault="00000000">
            <w:r>
              <w:rPr>
                <w:sz w:val="20"/>
                <w:szCs w:val="20"/>
              </w:rPr>
              <w:t xml:space="preserve">Specific combination of access, role, or duty assignments that creates unacceptable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violation. Detected through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analysis tools and access reviews.</w:t>
            </w:r>
          </w:p>
        </w:tc>
      </w:tr>
      <w:tr w:rsidR="003B1B04" w14:paraId="372FE051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E909" w14:textId="77777777" w:rsidR="003B1B04" w:rsidRDefault="00000000">
            <w:r>
              <w:rPr>
                <w:b/>
                <w:bCs/>
                <w:sz w:val="20"/>
                <w:szCs w:val="20"/>
              </w:rPr>
              <w:lastRenderedPageBreak/>
              <w:t>Privileged Access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C2FA" w14:textId="77777777" w:rsidR="003B1B04" w:rsidRDefault="00000000">
            <w:r>
              <w:rPr>
                <w:sz w:val="20"/>
                <w:szCs w:val="20"/>
              </w:rPr>
              <w:t xml:space="preserve">Elevated system access beyond standard user — particularly subject to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requirements per BFS-ISP-006.</w:t>
            </w:r>
          </w:p>
        </w:tc>
      </w:tr>
      <w:tr w:rsidR="003B1B04" w14:paraId="6EE1C37F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41B1" w14:textId="77777777" w:rsidR="003B1B04" w:rsidRDefault="00000000">
            <w:r>
              <w:rPr>
                <w:b/>
                <w:bCs/>
                <w:sz w:val="20"/>
                <w:szCs w:val="20"/>
              </w:rPr>
              <w:t>Production Access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FAF7" w14:textId="77777777" w:rsidR="003B1B04" w:rsidRDefault="00000000">
            <w:r>
              <w:rPr>
                <w:sz w:val="20"/>
                <w:szCs w:val="20"/>
              </w:rPr>
              <w:t xml:space="preserve">Access to production environments where actual customer transactions and BFS operations occur — strictly segregated from development environments per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B1B04" w14:paraId="3AAA5926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E362" w14:textId="77777777" w:rsidR="003B1B04" w:rsidRDefault="00000000">
            <w:r>
              <w:rPr>
                <w:b/>
                <w:bCs/>
                <w:sz w:val="20"/>
                <w:szCs w:val="20"/>
              </w:rPr>
              <w:t>Override / Emergency Access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175E" w14:textId="77777777" w:rsidR="003B1B04" w:rsidRDefault="00000000">
            <w:r>
              <w:rPr>
                <w:sz w:val="20"/>
                <w:szCs w:val="20"/>
              </w:rPr>
              <w:t xml:space="preserve">Access granted outside normal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constraints for emergency or exceptional circumstances — subject to enhanced controls including documentation, approval, time-bounding, and post-event review.</w:t>
            </w:r>
          </w:p>
        </w:tc>
      </w:tr>
      <w:tr w:rsidR="003B1B04" w14:paraId="1FF490DE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E524" w14:textId="77777777" w:rsidR="003B1B04" w:rsidRDefault="00000000">
            <w:r>
              <w:rPr>
                <w:b/>
                <w:bCs/>
                <w:sz w:val="20"/>
                <w:szCs w:val="20"/>
              </w:rPr>
              <w:t>Job Rotation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63DA" w14:textId="77777777" w:rsidR="003B1B04" w:rsidRDefault="00000000">
            <w:r>
              <w:rPr>
                <w:sz w:val="20"/>
                <w:szCs w:val="20"/>
              </w:rPr>
              <w:t xml:space="preserve">Periodic rotation of personnel across roles supporting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by preventing single-person knowledge concentration and enabling fraud detection through changed perspective.</w:t>
            </w:r>
          </w:p>
        </w:tc>
      </w:tr>
      <w:tr w:rsidR="003B1B04" w14:paraId="216B320A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5311" w14:textId="77777777" w:rsidR="003B1B04" w:rsidRDefault="00000000">
            <w:r>
              <w:rPr>
                <w:b/>
                <w:bCs/>
                <w:sz w:val="20"/>
                <w:szCs w:val="20"/>
              </w:rPr>
              <w:t>Mandatory Vacation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726A" w14:textId="77777777" w:rsidR="003B1B04" w:rsidRDefault="00000000">
            <w:r>
              <w:rPr>
                <w:sz w:val="20"/>
                <w:szCs w:val="20"/>
              </w:rPr>
              <w:t>Required vacation of specified minimum duration enabling fraud detection — many fraud schemes require continuous attention to maintain concealment; mandatory vacation interrupts this.</w:t>
            </w:r>
          </w:p>
        </w:tc>
      </w:tr>
      <w:tr w:rsidR="003B1B04" w14:paraId="7D1662F7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61D5" w14:textId="77777777" w:rsidR="003B1B04" w:rsidRDefault="00000000">
            <w:r>
              <w:rPr>
                <w:b/>
                <w:bCs/>
                <w:sz w:val="20"/>
                <w:szCs w:val="20"/>
              </w:rPr>
              <w:t>Privileged Access Management (PAM)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E4B2" w14:textId="77777777" w:rsidR="003B1B04" w:rsidRDefault="00000000">
            <w:r>
              <w:rPr>
                <w:sz w:val="20"/>
                <w:szCs w:val="20"/>
              </w:rPr>
              <w:t xml:space="preserve">Technology platform enforcing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for privileged access — typically including credential vaulting, session recording, just-in-time access, and approval workflows.</w:t>
            </w:r>
          </w:p>
        </w:tc>
      </w:tr>
    </w:tbl>
    <w:p w14:paraId="5EDFA9EB" w14:textId="77777777" w:rsidR="003B1B04" w:rsidRDefault="003B1B04"/>
    <w:p w14:paraId="458696E1" w14:textId="77777777" w:rsidR="003B1B04" w:rsidRDefault="00000000">
      <w:pPr>
        <w:pStyle w:val="Heading2"/>
      </w:pPr>
      <w:proofErr w:type="gramStart"/>
      <w:r>
        <w:t>2.2  Scope</w:t>
      </w:r>
      <w:proofErr w:type="gramEnd"/>
    </w:p>
    <w:p w14:paraId="57570EE7" w14:textId="77777777" w:rsidR="003B1B04" w:rsidRDefault="00000000">
      <w:pPr>
        <w:pStyle w:val="Heading3"/>
      </w:pPr>
      <w:proofErr w:type="gramStart"/>
      <w:r>
        <w:t>2.2.1  In</w:t>
      </w:r>
      <w:proofErr w:type="gramEnd"/>
      <w:r>
        <w:t>-Scope Activities</w:t>
      </w:r>
    </w:p>
    <w:p w14:paraId="41E3939A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All BFS financial operations including treasury, payments, lending, deposit operations, customer transactions;</w:t>
      </w:r>
    </w:p>
    <w:p w14:paraId="52A2530F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All BFS IT operations including system administration, database administration, network operations, security operations;</w:t>
      </w:r>
    </w:p>
    <w:p w14:paraId="385957AB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All BFS software development including code authoring, code review, deployment, configuration management;</w:t>
      </w:r>
    </w:p>
    <w:p w14:paraId="5685003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All BFS access management including provisioning, modification, revocation, periodic review;</w:t>
      </w:r>
    </w:p>
    <w:p w14:paraId="4765B6DD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All BFS regulatory and compliance operations including AML investigations, regulatory reporting, audit;</w:t>
      </w:r>
    </w:p>
    <w:p w14:paraId="24250C50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All BFS security operations including security event monitoring, incident response, security tool configuration;</w:t>
      </w:r>
    </w:p>
    <w:p w14:paraId="3C560C3D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All BFS HR operations affecting personnel actions with material implications;</w:t>
      </w:r>
    </w:p>
    <w:p w14:paraId="4C205C52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All BFS vendor management activities affecting material vendor relationships.</w:t>
      </w:r>
    </w:p>
    <w:p w14:paraId="10829FAA" w14:textId="77777777" w:rsidR="003B1B04" w:rsidRDefault="003B1B04"/>
    <w:p w14:paraId="7E34097B" w14:textId="77777777" w:rsidR="003B1B04" w:rsidRDefault="00000000">
      <w:pPr>
        <w:pStyle w:val="Heading3"/>
      </w:pPr>
      <w:proofErr w:type="gramStart"/>
      <w:r>
        <w:t>2.2.2  Out</w:t>
      </w:r>
      <w:proofErr w:type="gramEnd"/>
      <w:r>
        <w:t>-of-Scope Items</w:t>
      </w:r>
    </w:p>
    <w:p w14:paraId="2D5CB3E3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Routine activities below materiality threshold where </w:t>
      </w:r>
      <w:proofErr w:type="spellStart"/>
      <w:r>
        <w:t>SoD</w:t>
      </w:r>
      <w:proofErr w:type="spellEnd"/>
      <w:r>
        <w:t xml:space="preserve"> overhead exceeds risk reduction benefit;</w:t>
      </w:r>
    </w:p>
    <w:p w14:paraId="586DDD36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Personal activities not affecting BFS operations;</w:t>
      </w:r>
    </w:p>
    <w:p w14:paraId="09CC40FB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Customer-facing activities where customer is the second party providing natural separation.</w:t>
      </w:r>
    </w:p>
    <w:p w14:paraId="7BE580EC" w14:textId="77777777" w:rsidR="003B1B04" w:rsidRDefault="003B1B04"/>
    <w:p w14:paraId="2E8FD03A" w14:textId="77777777" w:rsidR="003B1B04" w:rsidRDefault="00000000">
      <w:pPr>
        <w:pStyle w:val="Heading2"/>
      </w:pPr>
      <w:proofErr w:type="gramStart"/>
      <w:r>
        <w:t>2.3  ISO</w:t>
      </w:r>
      <w:proofErr w:type="gramEnd"/>
      <w:r>
        <w:t xml:space="preserve"> 27001:2022 Annex A.5.3 Coverage</w:t>
      </w:r>
    </w:p>
    <w:p w14:paraId="5E340986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3360"/>
        <w:gridCol w:w="4720"/>
      </w:tblGrid>
      <w:tr w:rsidR="003B1B04" w14:paraId="278ED851" w14:textId="77777777">
        <w:tc>
          <w:tcPr>
            <w:tcW w:w="1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4C53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Annex A Control</w:t>
            </w:r>
          </w:p>
        </w:tc>
        <w:tc>
          <w:tcPr>
            <w:tcW w:w="3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BC2E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4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1B1B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 in This Policy</w:t>
            </w:r>
          </w:p>
        </w:tc>
      </w:tr>
      <w:tr w:rsidR="003B1B04" w14:paraId="24A15811" w14:textId="77777777">
        <w:tc>
          <w:tcPr>
            <w:tcW w:w="1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587E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A.5.3</w:t>
            </w:r>
          </w:p>
        </w:tc>
        <w:tc>
          <w:tcPr>
            <w:tcW w:w="3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B509" w14:textId="77777777" w:rsidR="003B1B04" w:rsidRDefault="00000000">
            <w:r>
              <w:rPr>
                <w:sz w:val="20"/>
                <w:szCs w:val="20"/>
              </w:rPr>
              <w:t>Segregation of duties — Conflicting duties and conflicting areas of responsibility shall be segregated.</w:t>
            </w:r>
          </w:p>
        </w:tc>
        <w:tc>
          <w:tcPr>
            <w:tcW w:w="4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FD40" w14:textId="77777777" w:rsidR="003B1B04" w:rsidRDefault="00000000">
            <w:r>
              <w:rPr>
                <w:sz w:val="20"/>
                <w:szCs w:val="20"/>
              </w:rPr>
              <w:t>Section 3 (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Principles and Framework); Section 4 (Conflicting Duty Categories); Section 5 (Domain-Specific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— IT, Software Development, Financial, Payment, Security Operations); Section 6 (Compensating Controls); Section 7 (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Enforcement and Detection)</w:t>
            </w:r>
          </w:p>
        </w:tc>
      </w:tr>
    </w:tbl>
    <w:p w14:paraId="5CBC5985" w14:textId="77777777" w:rsidR="003B1B04" w:rsidRDefault="003B1B04"/>
    <w:p w14:paraId="40C318E3" w14:textId="77777777" w:rsidR="003B1B04" w:rsidRDefault="00000000">
      <w:pPr>
        <w:pStyle w:val="Heading1"/>
        <w:pBdr>
          <w:bottom w:val="single" w:sz="8" w:space="4" w:color="2E5FA3"/>
        </w:pBdr>
      </w:pPr>
      <w:r>
        <w:t>3.  SEGREGATION OF DUTIES PRINCIPLES AND FRAMEWORK</w:t>
      </w:r>
    </w:p>
    <w:p w14:paraId="179E8094" w14:textId="77777777" w:rsidR="003B1B04" w:rsidRDefault="00000000">
      <w:pPr>
        <w:pStyle w:val="Heading2"/>
      </w:pPr>
      <w:proofErr w:type="gramStart"/>
      <w:r>
        <w:t>3.1  Foundational</w:t>
      </w:r>
      <w:proofErr w:type="gramEnd"/>
      <w:r>
        <w:t xml:space="preserve"> </w:t>
      </w:r>
      <w:proofErr w:type="spellStart"/>
      <w:r>
        <w:t>SoD</w:t>
      </w:r>
      <w:proofErr w:type="spellEnd"/>
      <w:r>
        <w:t xml:space="preserve"> Principles</w:t>
      </w:r>
    </w:p>
    <w:p w14:paraId="36B76583" w14:textId="77777777" w:rsidR="003B1B04" w:rsidRDefault="00000000">
      <w:pPr>
        <w:spacing w:before="60" w:after="60"/>
        <w:jc w:val="both"/>
      </w:pPr>
      <w:r>
        <w:t xml:space="preserve">BFS </w:t>
      </w:r>
      <w:proofErr w:type="spellStart"/>
      <w:r>
        <w:t>SoD</w:t>
      </w:r>
      <w:proofErr w:type="spellEnd"/>
      <w:r>
        <w:t xml:space="preserve"> operates per the following foundational principles:</w:t>
      </w:r>
    </w:p>
    <w:p w14:paraId="34BE31D3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Single-Person Control Prevention: No single individual shall be able to complete sensitive activities end-to-end without involvement of others. The threshold of 'sensitive' is calibrated by risk — higher-risk activities (large transactions, system administration of critical systems, security control configuration) have stricter </w:t>
      </w:r>
      <w:proofErr w:type="spellStart"/>
      <w:r>
        <w:t>SoD</w:t>
      </w:r>
      <w:proofErr w:type="spellEnd"/>
      <w:r>
        <w:t>;</w:t>
      </w:r>
    </w:p>
    <w:p w14:paraId="7F8A4051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Authorization Separated from Execution: The person authorizing a transaction or activity shall not be the same person executing it. This prevents self-authorization which defeats authorization control;</w:t>
      </w:r>
    </w:p>
    <w:p w14:paraId="75D26D5E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Custody Separated from Recording: The person with custody of assets shall not be the same person recording transactions affecting those assets. This prevents asset removal through false record entries;</w:t>
      </w:r>
    </w:p>
    <w:p w14:paraId="24BA986D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Recording Separated from Reconciliation: The person recording transactions shall not be the same person performing independent reconciliation. This enables reconciliation to detect recording errors or manipulation;</w:t>
      </w:r>
    </w:p>
    <w:p w14:paraId="25764905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Development Separated from Production: Personnel developing software shall not have unsupervised access to production environments where the software runs. This prevents code-deployment fraud schemes;</w:t>
      </w:r>
    </w:p>
    <w:p w14:paraId="45DBF9DE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Risk-Calibrated Application: </w:t>
      </w:r>
      <w:proofErr w:type="spellStart"/>
      <w:r>
        <w:t>SoD</w:t>
      </w:r>
      <w:proofErr w:type="spellEnd"/>
      <w:r>
        <w:t xml:space="preserve"> strictness scales with risk — minor operations may have less rigorous </w:t>
      </w:r>
      <w:proofErr w:type="spellStart"/>
      <w:r>
        <w:t>SoD</w:t>
      </w:r>
      <w:proofErr w:type="spellEnd"/>
      <w:r>
        <w:t>; high-risk operations require strict separation possibly involving 3+ individuals (three-eyes for highest-risk activities);</w:t>
      </w:r>
    </w:p>
    <w:p w14:paraId="230D843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Compensating Controls Where Required: Where complete </w:t>
      </w:r>
      <w:proofErr w:type="spellStart"/>
      <w:r>
        <w:t>SoD</w:t>
      </w:r>
      <w:proofErr w:type="spellEnd"/>
      <w:r>
        <w:t xml:space="preserve"> is operationally infeasible (small teams, specialized expertise, after-hours operations), compensating controls per Section 6 provide equivalent risk mitigation;</w:t>
      </w:r>
    </w:p>
    <w:p w14:paraId="58958E77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Documented and Verifiable: </w:t>
      </w:r>
      <w:proofErr w:type="spellStart"/>
      <w:r>
        <w:t>SoD</w:t>
      </w:r>
      <w:proofErr w:type="spellEnd"/>
      <w:r>
        <w:t xml:space="preserve"> arrangements documented in </w:t>
      </w:r>
      <w:proofErr w:type="spellStart"/>
      <w:r>
        <w:t>SoD</w:t>
      </w:r>
      <w:proofErr w:type="spellEnd"/>
      <w:r>
        <w:t xml:space="preserve"> Matrix; technically enforced through access management; periodically reviewed for currency and effectiveness; auditable for compliance verification.</w:t>
      </w:r>
    </w:p>
    <w:p w14:paraId="7C874152" w14:textId="77777777" w:rsidR="003B1B04" w:rsidRDefault="003B1B04"/>
    <w:p w14:paraId="6BE1DBAD" w14:textId="77777777" w:rsidR="003B1B04" w:rsidRDefault="00000000">
      <w:pPr>
        <w:pStyle w:val="Heading2"/>
      </w:pPr>
      <w:proofErr w:type="gramStart"/>
      <w:r>
        <w:t>3.2  Four</w:t>
      </w:r>
      <w:proofErr w:type="gramEnd"/>
      <w:r>
        <w:t xml:space="preserve"> Conflicting Duty Categories</w:t>
      </w:r>
    </w:p>
    <w:p w14:paraId="52B56379" w14:textId="77777777" w:rsidR="003B1B04" w:rsidRDefault="00000000">
      <w:pPr>
        <w:spacing w:before="60" w:after="60"/>
        <w:jc w:val="both"/>
      </w:pPr>
      <w:r>
        <w:t xml:space="preserve">Standard </w:t>
      </w:r>
      <w:proofErr w:type="spellStart"/>
      <w:r>
        <w:t>SoD</w:t>
      </w:r>
      <w:proofErr w:type="spellEnd"/>
      <w:r>
        <w:t xml:space="preserve"> framework recognizes four duty categories. </w:t>
      </w:r>
      <w:proofErr w:type="spellStart"/>
      <w:r>
        <w:t>SoD</w:t>
      </w:r>
      <w:proofErr w:type="spellEnd"/>
      <w:r>
        <w:t xml:space="preserve"> violations occur when single individuals hold combinations of these categories for the same asset or activity:</w:t>
      </w:r>
    </w:p>
    <w:p w14:paraId="13B5FAE4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3120"/>
        <w:gridCol w:w="4160"/>
      </w:tblGrid>
      <w:tr w:rsidR="003B1B04" w14:paraId="17EA7719" w14:textId="77777777"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BFD0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773D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2F7B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3B1B04" w14:paraId="3FBDD917" w14:textId="77777777"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C5D6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Authorization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6EB9" w14:textId="77777777" w:rsidR="003B1B04" w:rsidRDefault="00000000">
            <w:r>
              <w:rPr>
                <w:sz w:val="20"/>
                <w:szCs w:val="20"/>
              </w:rPr>
              <w:t>Approving transactions, activities, or changes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69BA" w14:textId="77777777" w:rsidR="003B1B04" w:rsidRDefault="00000000">
            <w:r>
              <w:rPr>
                <w:sz w:val="20"/>
                <w:szCs w:val="20"/>
              </w:rPr>
              <w:t>Approving wire transfer; authorizing access provisioning; approving software deployment; authorizing journal entry; approving exception</w:t>
            </w:r>
          </w:p>
        </w:tc>
      </w:tr>
      <w:tr w:rsidR="003B1B04" w14:paraId="11DD260B" w14:textId="77777777"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1CFF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Execution / Recording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5413" w14:textId="77777777" w:rsidR="003B1B04" w:rsidRDefault="00000000">
            <w:r>
              <w:rPr>
                <w:sz w:val="20"/>
                <w:szCs w:val="20"/>
              </w:rPr>
              <w:t>Performing or recording transactions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5D68" w14:textId="77777777" w:rsidR="003B1B04" w:rsidRDefault="00000000">
            <w:r>
              <w:rPr>
                <w:sz w:val="20"/>
                <w:szCs w:val="20"/>
              </w:rPr>
              <w:t>Initiating wire transfer; provisioning access; deploying software; posting journal entry; processing exception</w:t>
            </w:r>
          </w:p>
        </w:tc>
      </w:tr>
      <w:tr w:rsidR="003B1B04" w14:paraId="1749BDDE" w14:textId="77777777"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1D81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Custody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CFD5" w14:textId="77777777" w:rsidR="003B1B04" w:rsidRDefault="00000000">
            <w:r>
              <w:rPr>
                <w:sz w:val="20"/>
                <w:szCs w:val="20"/>
              </w:rPr>
              <w:t>Physical or logical control of assets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DC7E" w14:textId="77777777" w:rsidR="003B1B04" w:rsidRDefault="00000000">
            <w:r>
              <w:rPr>
                <w:sz w:val="20"/>
                <w:szCs w:val="20"/>
              </w:rPr>
              <w:t>Holding cash; access to vault; controlling cryptographic keys; access to customer accounts; control of data backups</w:t>
            </w:r>
          </w:p>
        </w:tc>
      </w:tr>
      <w:tr w:rsidR="003B1B04" w14:paraId="70A04477" w14:textId="77777777">
        <w:tc>
          <w:tcPr>
            <w:tcW w:w="2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BD4D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Review / Reconciliation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E9AC" w14:textId="77777777" w:rsidR="003B1B04" w:rsidRDefault="00000000">
            <w:r>
              <w:rPr>
                <w:sz w:val="20"/>
                <w:szCs w:val="20"/>
              </w:rPr>
              <w:t>Independent verification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35E4" w14:textId="77777777" w:rsidR="003B1B04" w:rsidRDefault="00000000">
            <w:r>
              <w:rPr>
                <w:sz w:val="20"/>
                <w:szCs w:val="20"/>
              </w:rPr>
              <w:t>Reconciling cash; reviewing access matrix; verifying deployment outcomes; reviewing journal entries; reconciliation reporting</w:t>
            </w:r>
          </w:p>
        </w:tc>
      </w:tr>
    </w:tbl>
    <w:p w14:paraId="4F6F84DD" w14:textId="77777777" w:rsidR="003B1B04" w:rsidRDefault="003B1B04"/>
    <w:p w14:paraId="0448E10A" w14:textId="77777777" w:rsidR="003B1B04" w:rsidRDefault="00000000">
      <w:pPr>
        <w:spacing w:before="60" w:after="60"/>
        <w:jc w:val="both"/>
      </w:pPr>
      <w:r>
        <w:t xml:space="preserve">The </w:t>
      </w:r>
      <w:proofErr w:type="spellStart"/>
      <w:r>
        <w:t>SoD</w:t>
      </w:r>
      <w:proofErr w:type="spellEnd"/>
      <w:r>
        <w:t xml:space="preserve"> imperative: no single individual shall hold conflicting duties from these categories for the same asset or activity. Specific conflicting combinations addressed in Section 4.</w:t>
      </w:r>
    </w:p>
    <w:p w14:paraId="7AEDEC6F" w14:textId="77777777" w:rsidR="003B1B04" w:rsidRDefault="003B1B04"/>
    <w:p w14:paraId="14945A2F" w14:textId="77777777" w:rsidR="003B1B04" w:rsidRDefault="00000000">
      <w:pPr>
        <w:pStyle w:val="Heading2"/>
      </w:pPr>
      <w:proofErr w:type="gramStart"/>
      <w:r>
        <w:t xml:space="preserve">3.3  </w:t>
      </w:r>
      <w:proofErr w:type="spellStart"/>
      <w:r>
        <w:t>SoD</w:t>
      </w:r>
      <w:proofErr w:type="spellEnd"/>
      <w:proofErr w:type="gramEnd"/>
      <w:r>
        <w:t xml:space="preserve"> Implementation Hierarchy</w:t>
      </w:r>
    </w:p>
    <w:p w14:paraId="1A547A4B" w14:textId="77777777" w:rsidR="003B1B04" w:rsidRDefault="00000000">
      <w:pPr>
        <w:spacing w:before="60" w:after="60"/>
        <w:jc w:val="both"/>
      </w:pPr>
      <w:r>
        <w:t xml:space="preserve">BFS implements </w:t>
      </w:r>
      <w:proofErr w:type="spellStart"/>
      <w:r>
        <w:t>SoD</w:t>
      </w:r>
      <w:proofErr w:type="spellEnd"/>
      <w:r>
        <w:t xml:space="preserve"> through hierarchy of mechanisms:</w:t>
      </w:r>
    </w:p>
    <w:p w14:paraId="35E45215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120"/>
        <w:gridCol w:w="3760"/>
      </w:tblGrid>
      <w:tr w:rsidR="003B1B04" w14:paraId="50F3AD60" w14:textId="77777777"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CA5F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50B6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4AC9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  <w:proofErr w:type="gramEnd"/>
          </w:p>
        </w:tc>
      </w:tr>
      <w:tr w:rsidR="003B1B04" w14:paraId="0699D755" w14:textId="77777777"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2A19" w14:textId="77777777" w:rsidR="003B1B04" w:rsidRDefault="00000000">
            <w:r>
              <w:rPr>
                <w:b/>
                <w:bCs/>
                <w:sz w:val="20"/>
                <w:szCs w:val="20"/>
              </w:rPr>
              <w:t>Organizational Separation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BBFB" w14:textId="77777777" w:rsidR="003B1B04" w:rsidRDefault="00000000">
            <w:r>
              <w:rPr>
                <w:sz w:val="20"/>
                <w:szCs w:val="20"/>
              </w:rPr>
              <w:t>Different organizational units have different duties; cross-unit cooperation required for combined activities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36D1" w14:textId="77777777" w:rsidR="003B1B04" w:rsidRDefault="00000000">
            <w:r>
              <w:rPr>
                <w:sz w:val="20"/>
                <w:szCs w:val="20"/>
              </w:rPr>
              <w:t>Foundational layer; used wherever organizational scale permits</w:t>
            </w:r>
          </w:p>
        </w:tc>
      </w:tr>
      <w:tr w:rsidR="003B1B04" w14:paraId="0E482981" w14:textId="77777777"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7E77" w14:textId="77777777" w:rsidR="003B1B04" w:rsidRDefault="00000000">
            <w:r>
              <w:rPr>
                <w:b/>
                <w:bCs/>
                <w:sz w:val="20"/>
                <w:szCs w:val="20"/>
              </w:rPr>
              <w:lastRenderedPageBreak/>
              <w:t>Role-Based Separation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89F9" w14:textId="77777777" w:rsidR="003B1B04" w:rsidRDefault="00000000">
            <w:r>
              <w:rPr>
                <w:sz w:val="20"/>
                <w:szCs w:val="20"/>
              </w:rPr>
              <w:t>Different roles within organizational unit have different duties; role definitions exclude conflicting duties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0120" w14:textId="77777777" w:rsidR="003B1B04" w:rsidRDefault="00000000">
            <w:r>
              <w:rPr>
                <w:sz w:val="20"/>
                <w:szCs w:val="20"/>
              </w:rPr>
              <w:t>When organizational separation infeasible; foundational for IT and operational functions</w:t>
            </w:r>
          </w:p>
        </w:tc>
      </w:tr>
      <w:tr w:rsidR="003B1B04" w14:paraId="71D28D8F" w14:textId="77777777"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FD87" w14:textId="77777777" w:rsidR="003B1B04" w:rsidRDefault="00000000">
            <w:r>
              <w:rPr>
                <w:b/>
                <w:bCs/>
                <w:sz w:val="20"/>
                <w:szCs w:val="20"/>
              </w:rPr>
              <w:t>Access-Based Separation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D858" w14:textId="77777777" w:rsidR="003B1B04" w:rsidRDefault="00000000">
            <w:r>
              <w:rPr>
                <w:sz w:val="20"/>
                <w:szCs w:val="20"/>
              </w:rPr>
              <w:t>Different system access permissions for different duties; technical enforcement preventing duty combination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7991" w14:textId="77777777" w:rsidR="003B1B04" w:rsidRDefault="00000000">
            <w:r>
              <w:rPr>
                <w:sz w:val="20"/>
                <w:szCs w:val="20"/>
              </w:rPr>
              <w:t>Technical implementation of role-based separation; primary enforcement mechanism</w:t>
            </w:r>
          </w:p>
        </w:tc>
      </w:tr>
      <w:tr w:rsidR="003B1B04" w14:paraId="7AF81D63" w14:textId="77777777"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97A4" w14:textId="77777777" w:rsidR="003B1B04" w:rsidRDefault="00000000">
            <w:r>
              <w:rPr>
                <w:b/>
                <w:bCs/>
                <w:sz w:val="20"/>
                <w:szCs w:val="20"/>
              </w:rPr>
              <w:t>Workflow-Based Separation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4F9D" w14:textId="77777777" w:rsidR="003B1B04" w:rsidRDefault="00000000">
            <w:r>
              <w:rPr>
                <w:sz w:val="20"/>
                <w:szCs w:val="20"/>
              </w:rPr>
              <w:t>Workflow systems enforce sequential involvement of different individuals — maker-checker, multi-stage approval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F621" w14:textId="77777777" w:rsidR="003B1B04" w:rsidRDefault="00000000">
            <w:r>
              <w:rPr>
                <w:sz w:val="20"/>
                <w:szCs w:val="20"/>
              </w:rPr>
              <w:t xml:space="preserve">Used for transaction processing and activity workflows; programmatic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enforcement</w:t>
            </w:r>
          </w:p>
        </w:tc>
      </w:tr>
      <w:tr w:rsidR="003B1B04" w14:paraId="15F719AD" w14:textId="77777777"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5128" w14:textId="77777777" w:rsidR="003B1B04" w:rsidRDefault="00000000">
            <w:r>
              <w:rPr>
                <w:b/>
                <w:bCs/>
                <w:sz w:val="20"/>
                <w:szCs w:val="20"/>
              </w:rPr>
              <w:t>Procedural Separation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3E79" w14:textId="77777777" w:rsidR="003B1B04" w:rsidRDefault="00000000">
            <w:r>
              <w:rPr>
                <w:sz w:val="20"/>
                <w:szCs w:val="20"/>
              </w:rPr>
              <w:t>Documented procedures requiring multiple-person involvement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AB14" w14:textId="77777777" w:rsidR="003B1B04" w:rsidRDefault="00000000">
            <w:r>
              <w:rPr>
                <w:sz w:val="20"/>
                <w:szCs w:val="20"/>
              </w:rPr>
              <w:t>Used where technical enforcement infeasible; human-process implementation</w:t>
            </w:r>
          </w:p>
        </w:tc>
      </w:tr>
      <w:tr w:rsidR="003B1B04" w14:paraId="1F209F0E" w14:textId="77777777"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BB8B" w14:textId="77777777" w:rsidR="003B1B04" w:rsidRDefault="00000000">
            <w:r>
              <w:rPr>
                <w:b/>
                <w:bCs/>
                <w:sz w:val="20"/>
                <w:szCs w:val="20"/>
              </w:rPr>
              <w:t>Compensating Controls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9818" w14:textId="77777777" w:rsidR="003B1B04" w:rsidRDefault="00000000">
            <w:r>
              <w:rPr>
                <w:sz w:val="20"/>
                <w:szCs w:val="20"/>
              </w:rPr>
              <w:t xml:space="preserve">Alternative controls where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is operationally infeasible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86F8" w14:textId="77777777" w:rsidR="003B1B04" w:rsidRDefault="00000000">
            <w:r>
              <w:rPr>
                <w:sz w:val="20"/>
                <w:szCs w:val="20"/>
              </w:rPr>
              <w:t xml:space="preserve">Used selectively where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genuine infeasibility exists per Section 6</w:t>
            </w:r>
          </w:p>
        </w:tc>
      </w:tr>
    </w:tbl>
    <w:p w14:paraId="41829016" w14:textId="77777777" w:rsidR="003B1B04" w:rsidRDefault="003B1B04"/>
    <w:p w14:paraId="48DE7814" w14:textId="77777777" w:rsidR="003B1B04" w:rsidRDefault="00000000">
      <w:pPr>
        <w:pStyle w:val="Heading1"/>
        <w:pBdr>
          <w:bottom w:val="single" w:sz="8" w:space="4" w:color="2E5FA3"/>
        </w:pBdr>
      </w:pPr>
      <w:r>
        <w:t>4.  CONFLICTING DUTY CATEGORIES AND PROHIBITIONS</w:t>
      </w:r>
    </w:p>
    <w:p w14:paraId="19B17A2C" w14:textId="77777777" w:rsidR="003B1B04" w:rsidRDefault="00000000">
      <w:pPr>
        <w:spacing w:before="60" w:after="60"/>
        <w:jc w:val="both"/>
      </w:pPr>
      <w:r>
        <w:t>This section enumerates specific conflicting duty combinations that shall be separated. The list is not exhaustive — additional conflicts may exist for specific BFS contexts — but enumerated combinations are unambiguously prohibited.</w:t>
      </w:r>
    </w:p>
    <w:p w14:paraId="48A8BAD5" w14:textId="77777777" w:rsidR="003B1B04" w:rsidRDefault="003B1B04"/>
    <w:p w14:paraId="0C1456D9" w14:textId="77777777" w:rsidR="003B1B04" w:rsidRDefault="00000000">
      <w:pPr>
        <w:pStyle w:val="Heading2"/>
      </w:pPr>
      <w:proofErr w:type="gramStart"/>
      <w:r>
        <w:t>4.1  Universal</w:t>
      </w:r>
      <w:proofErr w:type="gramEnd"/>
      <w:r>
        <w:t xml:space="preserve"> Prohibited Combinations</w:t>
      </w:r>
    </w:p>
    <w:p w14:paraId="035471AB" w14:textId="77777777" w:rsidR="003B1B04" w:rsidRDefault="00000000">
      <w:pPr>
        <w:spacing w:before="60" w:after="60"/>
        <w:jc w:val="both"/>
      </w:pPr>
      <w:r>
        <w:t>These conflicting duty combinations are prohibited across all BFS operations regardless of function:</w:t>
      </w:r>
    </w:p>
    <w:p w14:paraId="59994E63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1B04" w14:paraId="27CE4861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1EAE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Duty A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ED93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Duty B (cannot be combined with A)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FD9E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if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Combined</w:t>
            </w:r>
            <w:proofErr w:type="gramEnd"/>
          </w:p>
        </w:tc>
      </w:tr>
      <w:tr w:rsidR="003B1B04" w14:paraId="46E6EB31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6AA2" w14:textId="77777777" w:rsidR="003B1B04" w:rsidRDefault="00000000">
            <w:r>
              <w:rPr>
                <w:b/>
                <w:bCs/>
                <w:sz w:val="20"/>
                <w:szCs w:val="20"/>
              </w:rPr>
              <w:t>Authorize transaction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A7F0" w14:textId="77777777" w:rsidR="003B1B04" w:rsidRDefault="00000000">
            <w:r>
              <w:rPr>
                <w:b/>
                <w:bCs/>
                <w:sz w:val="20"/>
                <w:szCs w:val="20"/>
              </w:rPr>
              <w:t>Execute same transaction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68EB" w14:textId="77777777" w:rsidR="003B1B04" w:rsidRDefault="00000000">
            <w:r>
              <w:rPr>
                <w:sz w:val="20"/>
                <w:szCs w:val="20"/>
              </w:rPr>
              <w:t>Self-authorization defeats authorization control; enables unauthorized transactions</w:t>
            </w:r>
          </w:p>
        </w:tc>
      </w:tr>
      <w:tr w:rsidR="003B1B04" w14:paraId="6CBA4657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9F41" w14:textId="77777777" w:rsidR="003B1B04" w:rsidRDefault="00000000">
            <w:r>
              <w:rPr>
                <w:b/>
                <w:bCs/>
                <w:sz w:val="20"/>
                <w:szCs w:val="20"/>
              </w:rPr>
              <w:t>Authorize transaction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3C07" w14:textId="77777777" w:rsidR="003B1B04" w:rsidRDefault="00000000">
            <w:r>
              <w:rPr>
                <w:b/>
                <w:bCs/>
                <w:sz w:val="20"/>
                <w:szCs w:val="20"/>
              </w:rPr>
              <w:t>Custody of affected asset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DA52" w14:textId="77777777" w:rsidR="003B1B04" w:rsidRDefault="00000000">
            <w:r>
              <w:rPr>
                <w:sz w:val="20"/>
                <w:szCs w:val="20"/>
              </w:rPr>
              <w:t>Self-benefit through self-authorization; enables embezzlement</w:t>
            </w:r>
          </w:p>
        </w:tc>
      </w:tr>
      <w:tr w:rsidR="003B1B04" w14:paraId="0DE932CC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6D8B" w14:textId="77777777" w:rsidR="003B1B04" w:rsidRDefault="00000000">
            <w:r>
              <w:rPr>
                <w:b/>
                <w:bCs/>
                <w:sz w:val="20"/>
                <w:szCs w:val="20"/>
              </w:rPr>
              <w:t>Execute transaction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43BC" w14:textId="77777777" w:rsidR="003B1B04" w:rsidRDefault="00000000">
            <w:r>
              <w:rPr>
                <w:b/>
                <w:bCs/>
                <w:sz w:val="20"/>
                <w:szCs w:val="20"/>
              </w:rPr>
              <w:t>Reconcile same transaction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8620" w14:textId="77777777" w:rsidR="003B1B04" w:rsidRDefault="00000000">
            <w:r>
              <w:rPr>
                <w:sz w:val="20"/>
                <w:szCs w:val="20"/>
              </w:rPr>
              <w:t>Enables concealment of execution errors or manipulation</w:t>
            </w:r>
          </w:p>
        </w:tc>
      </w:tr>
      <w:tr w:rsidR="003B1B04" w14:paraId="64D786F7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864A" w14:textId="77777777" w:rsidR="003B1B04" w:rsidRDefault="00000000">
            <w:r>
              <w:rPr>
                <w:b/>
                <w:bCs/>
                <w:sz w:val="20"/>
                <w:szCs w:val="20"/>
              </w:rPr>
              <w:lastRenderedPageBreak/>
              <w:t>Custody of asset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97FA" w14:textId="77777777" w:rsidR="003B1B04" w:rsidRDefault="00000000">
            <w:r>
              <w:rPr>
                <w:b/>
                <w:bCs/>
                <w:sz w:val="20"/>
                <w:szCs w:val="20"/>
              </w:rPr>
              <w:t>Recording of asset transactions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3C85" w14:textId="77777777" w:rsidR="003B1B04" w:rsidRDefault="00000000">
            <w:r>
              <w:rPr>
                <w:sz w:val="20"/>
                <w:szCs w:val="20"/>
              </w:rPr>
              <w:t>Enables asset removal through false records (classic embezzlement pattern)</w:t>
            </w:r>
          </w:p>
        </w:tc>
      </w:tr>
      <w:tr w:rsidR="003B1B04" w14:paraId="7B5C4A68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AAF7" w14:textId="77777777" w:rsidR="003B1B04" w:rsidRDefault="00000000">
            <w:r>
              <w:rPr>
                <w:b/>
                <w:bCs/>
                <w:sz w:val="20"/>
                <w:szCs w:val="20"/>
              </w:rPr>
              <w:t>System administration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9B86" w14:textId="77777777" w:rsidR="003B1B04" w:rsidRDefault="00000000">
            <w:r>
              <w:rPr>
                <w:b/>
                <w:bCs/>
                <w:sz w:val="20"/>
                <w:szCs w:val="20"/>
              </w:rPr>
              <w:t>Application data access for same systems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3CB1" w14:textId="77777777" w:rsidR="003B1B04" w:rsidRDefault="00000000">
            <w:r>
              <w:rPr>
                <w:sz w:val="20"/>
                <w:szCs w:val="20"/>
              </w:rPr>
              <w:t>System admin can grant themselves data access bypassing application controls</w:t>
            </w:r>
          </w:p>
        </w:tc>
      </w:tr>
      <w:tr w:rsidR="003B1B04" w14:paraId="4A3D6F41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7E94" w14:textId="77777777" w:rsidR="003B1B04" w:rsidRDefault="00000000">
            <w:r>
              <w:rPr>
                <w:b/>
                <w:bCs/>
                <w:sz w:val="20"/>
                <w:szCs w:val="20"/>
              </w:rPr>
              <w:t>Develop software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C4E9" w14:textId="77777777" w:rsidR="003B1B04" w:rsidRDefault="00000000">
            <w:r>
              <w:rPr>
                <w:b/>
                <w:bCs/>
                <w:sz w:val="20"/>
                <w:szCs w:val="20"/>
              </w:rPr>
              <w:t>Deploy software to production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13FB" w14:textId="77777777" w:rsidR="003B1B04" w:rsidRDefault="00000000">
            <w:r>
              <w:rPr>
                <w:sz w:val="20"/>
                <w:szCs w:val="20"/>
              </w:rPr>
              <w:t>Developer can deploy unauthorized changes; bypasses peer review</w:t>
            </w:r>
          </w:p>
        </w:tc>
      </w:tr>
      <w:tr w:rsidR="003B1B04" w14:paraId="38D04AAB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002F" w14:textId="77777777" w:rsidR="003B1B04" w:rsidRDefault="00000000">
            <w:r>
              <w:rPr>
                <w:b/>
                <w:bCs/>
                <w:sz w:val="20"/>
                <w:szCs w:val="20"/>
              </w:rPr>
              <w:t>Configure security control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D04F" w14:textId="77777777" w:rsidR="003B1B04" w:rsidRDefault="00000000">
            <w:r>
              <w:rPr>
                <w:b/>
                <w:bCs/>
                <w:sz w:val="20"/>
                <w:szCs w:val="20"/>
              </w:rPr>
              <w:t>Audit same security control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3A3E" w14:textId="77777777" w:rsidR="003B1B04" w:rsidRDefault="00000000">
            <w:r>
              <w:rPr>
                <w:sz w:val="20"/>
                <w:szCs w:val="20"/>
              </w:rPr>
              <w:t>Self-audit defeats audit independence; enables control configuration manipulation concealment</w:t>
            </w:r>
          </w:p>
        </w:tc>
      </w:tr>
      <w:tr w:rsidR="003B1B04" w14:paraId="7E94189E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5C69" w14:textId="77777777" w:rsidR="003B1B04" w:rsidRDefault="00000000">
            <w:r>
              <w:rPr>
                <w:b/>
                <w:bCs/>
                <w:sz w:val="20"/>
                <w:szCs w:val="20"/>
              </w:rPr>
              <w:t>Create user account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FD43" w14:textId="77777777" w:rsidR="003B1B04" w:rsidRDefault="00000000">
            <w:r>
              <w:rPr>
                <w:b/>
                <w:bCs/>
                <w:sz w:val="20"/>
                <w:szCs w:val="20"/>
              </w:rPr>
              <w:t>Approve same user account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DA5E" w14:textId="77777777" w:rsidR="003B1B04" w:rsidRDefault="00000000">
            <w:r>
              <w:rPr>
                <w:sz w:val="20"/>
                <w:szCs w:val="20"/>
              </w:rPr>
              <w:t>Self-approval defeats access governance</w:t>
            </w:r>
          </w:p>
        </w:tc>
      </w:tr>
      <w:tr w:rsidR="003B1B04" w14:paraId="38CE1A04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68C0" w14:textId="77777777" w:rsidR="003B1B04" w:rsidRDefault="00000000">
            <w:r>
              <w:rPr>
                <w:b/>
                <w:bCs/>
                <w:sz w:val="20"/>
                <w:szCs w:val="20"/>
              </w:rPr>
              <w:t>Investigate incident involving self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5144" w14:textId="77777777" w:rsidR="003B1B04" w:rsidRDefault="00000000">
            <w:r>
              <w:rPr>
                <w:b/>
                <w:bCs/>
                <w:sz w:val="20"/>
                <w:szCs w:val="20"/>
              </w:rPr>
              <w:t>Decide outcome of investigation involving self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4411" w14:textId="77777777" w:rsidR="003B1B04" w:rsidRDefault="00000000">
            <w:r>
              <w:rPr>
                <w:sz w:val="20"/>
                <w:szCs w:val="20"/>
              </w:rPr>
              <w:t>Investigation independence defeated</w:t>
            </w:r>
          </w:p>
        </w:tc>
      </w:tr>
      <w:tr w:rsidR="003B1B04" w14:paraId="0F8F27F7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DD20" w14:textId="77777777" w:rsidR="003B1B04" w:rsidRDefault="00000000">
            <w:r>
              <w:rPr>
                <w:b/>
                <w:bCs/>
                <w:sz w:val="20"/>
                <w:szCs w:val="20"/>
              </w:rPr>
              <w:t>Vendor selection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EE04" w14:textId="77777777" w:rsidR="003B1B04" w:rsidRDefault="00000000">
            <w:r>
              <w:rPr>
                <w:b/>
                <w:bCs/>
                <w:sz w:val="20"/>
                <w:szCs w:val="20"/>
              </w:rPr>
              <w:t>Vendor payment processing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DDAE" w14:textId="77777777" w:rsidR="003B1B04" w:rsidRDefault="00000000">
            <w:r>
              <w:rPr>
                <w:sz w:val="20"/>
                <w:szCs w:val="20"/>
              </w:rPr>
              <w:t>Enables vendor kickback schemes; conflict of interest</w:t>
            </w:r>
          </w:p>
        </w:tc>
      </w:tr>
    </w:tbl>
    <w:p w14:paraId="01FCFAB6" w14:textId="77777777" w:rsidR="003B1B04" w:rsidRDefault="003B1B04"/>
    <w:p w14:paraId="612AD2A2" w14:textId="77777777" w:rsidR="003B1B04" w:rsidRDefault="00000000">
      <w:pPr>
        <w:pStyle w:val="Heading2"/>
      </w:pPr>
      <w:proofErr w:type="gramStart"/>
      <w:r>
        <w:t>4.2  Banking</w:t>
      </w:r>
      <w:proofErr w:type="gramEnd"/>
      <w:r>
        <w:t>-Specific Prohibited Combinations</w:t>
      </w:r>
    </w:p>
    <w:p w14:paraId="42DF8BBD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1B04" w14:paraId="42DED02E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97F2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Duty A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E0ED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Duty B (cannot be combined with A)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BEE9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if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Combined</w:t>
            </w:r>
            <w:proofErr w:type="gramEnd"/>
          </w:p>
        </w:tc>
      </w:tr>
      <w:tr w:rsidR="003B1B04" w14:paraId="00F251DA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3EE3" w14:textId="77777777" w:rsidR="003B1B04" w:rsidRDefault="00000000">
            <w:r>
              <w:rPr>
                <w:b/>
                <w:bCs/>
                <w:sz w:val="20"/>
                <w:szCs w:val="20"/>
              </w:rPr>
              <w:t>Customer onboarding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83ED" w14:textId="77777777" w:rsidR="003B1B04" w:rsidRDefault="00000000">
            <w:r>
              <w:rPr>
                <w:b/>
                <w:bCs/>
                <w:sz w:val="20"/>
                <w:szCs w:val="20"/>
              </w:rPr>
              <w:t>Customer transaction processing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DF81" w14:textId="77777777" w:rsidR="003B1B04" w:rsidRDefault="00000000">
            <w:r>
              <w:rPr>
                <w:sz w:val="20"/>
                <w:szCs w:val="20"/>
              </w:rPr>
              <w:t>Enables fictitious customer creation for fraudulent transactions</w:t>
            </w:r>
          </w:p>
        </w:tc>
      </w:tr>
      <w:tr w:rsidR="003B1B04" w14:paraId="65D1E408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C094" w14:textId="77777777" w:rsidR="003B1B04" w:rsidRDefault="00000000">
            <w:r>
              <w:rPr>
                <w:b/>
                <w:bCs/>
                <w:sz w:val="20"/>
                <w:szCs w:val="20"/>
              </w:rPr>
              <w:t>Loan origination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EA4C" w14:textId="77777777" w:rsidR="003B1B04" w:rsidRDefault="00000000">
            <w:r>
              <w:rPr>
                <w:b/>
                <w:bCs/>
                <w:sz w:val="20"/>
                <w:szCs w:val="20"/>
              </w:rPr>
              <w:t>Loan disbursement authorization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46A3" w14:textId="77777777" w:rsidR="003B1B04" w:rsidRDefault="00000000">
            <w:r>
              <w:rPr>
                <w:sz w:val="20"/>
                <w:szCs w:val="20"/>
              </w:rPr>
              <w:t>Enables fraudulent loan creation and disbursement</w:t>
            </w:r>
          </w:p>
        </w:tc>
      </w:tr>
      <w:tr w:rsidR="003B1B04" w14:paraId="5BA9DDE4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FAD2" w14:textId="77777777" w:rsidR="003B1B04" w:rsidRDefault="00000000">
            <w:r>
              <w:rPr>
                <w:b/>
                <w:bCs/>
                <w:sz w:val="20"/>
                <w:szCs w:val="20"/>
              </w:rPr>
              <w:t>Wire transfer initiation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240F" w14:textId="77777777" w:rsidR="003B1B04" w:rsidRDefault="00000000">
            <w:r>
              <w:rPr>
                <w:b/>
                <w:bCs/>
                <w:sz w:val="20"/>
                <w:szCs w:val="20"/>
              </w:rPr>
              <w:t>Wire transfer release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F7C9" w14:textId="77777777" w:rsidR="003B1B04" w:rsidRDefault="00000000">
            <w:r>
              <w:rPr>
                <w:sz w:val="20"/>
                <w:szCs w:val="20"/>
              </w:rPr>
              <w:t>Enables unauthorized wire transfers without approval</w:t>
            </w:r>
          </w:p>
        </w:tc>
      </w:tr>
      <w:tr w:rsidR="003B1B04" w14:paraId="4D359F50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680B" w14:textId="77777777" w:rsidR="003B1B04" w:rsidRDefault="00000000">
            <w:r>
              <w:rPr>
                <w:b/>
                <w:bCs/>
                <w:sz w:val="20"/>
                <w:szCs w:val="20"/>
              </w:rPr>
              <w:t>Cash receipt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3D45" w14:textId="77777777" w:rsidR="003B1B04" w:rsidRDefault="00000000">
            <w:r>
              <w:rPr>
                <w:b/>
                <w:bCs/>
                <w:sz w:val="20"/>
                <w:szCs w:val="20"/>
              </w:rPr>
              <w:t>Cash recording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60A5" w14:textId="77777777" w:rsidR="003B1B04" w:rsidRDefault="00000000">
            <w:r>
              <w:rPr>
                <w:sz w:val="20"/>
                <w:szCs w:val="20"/>
              </w:rPr>
              <w:t>Classic cash embezzlement risk</w:t>
            </w:r>
          </w:p>
        </w:tc>
      </w:tr>
      <w:tr w:rsidR="003B1B04" w14:paraId="52961671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A631" w14:textId="77777777" w:rsidR="003B1B04" w:rsidRDefault="00000000">
            <w:r>
              <w:rPr>
                <w:b/>
                <w:bCs/>
                <w:sz w:val="20"/>
                <w:szCs w:val="20"/>
              </w:rPr>
              <w:t>Vault access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6F61" w14:textId="77777777" w:rsidR="003B1B04" w:rsidRDefault="00000000">
            <w:r>
              <w:rPr>
                <w:b/>
                <w:bCs/>
                <w:sz w:val="20"/>
                <w:szCs w:val="20"/>
              </w:rPr>
              <w:t>Vault inventory recording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C450" w14:textId="77777777" w:rsidR="003B1B04" w:rsidRDefault="00000000">
            <w:r>
              <w:rPr>
                <w:sz w:val="20"/>
                <w:szCs w:val="20"/>
              </w:rPr>
              <w:t>Enables vault asset removal through inventory manipulation</w:t>
            </w:r>
          </w:p>
        </w:tc>
      </w:tr>
      <w:tr w:rsidR="003B1B04" w14:paraId="6057B543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BDAC" w14:textId="77777777" w:rsidR="003B1B04" w:rsidRDefault="00000000">
            <w:r>
              <w:rPr>
                <w:b/>
                <w:bCs/>
                <w:sz w:val="20"/>
                <w:szCs w:val="20"/>
              </w:rPr>
              <w:t>Treasury position taking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5A68" w14:textId="77777777" w:rsidR="003B1B04" w:rsidRDefault="00000000">
            <w:r>
              <w:rPr>
                <w:b/>
                <w:bCs/>
                <w:sz w:val="20"/>
                <w:szCs w:val="20"/>
              </w:rPr>
              <w:t>Treasury position recording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2956" w14:textId="77777777" w:rsidR="003B1B04" w:rsidRDefault="00000000">
            <w:r>
              <w:rPr>
                <w:sz w:val="20"/>
                <w:szCs w:val="20"/>
              </w:rPr>
              <w:t>Enables position concealment (rogue trader pattern)</w:t>
            </w:r>
          </w:p>
        </w:tc>
      </w:tr>
      <w:tr w:rsidR="003B1B04" w14:paraId="7359C381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B045" w14:textId="77777777" w:rsidR="003B1B04" w:rsidRDefault="00000000">
            <w:r>
              <w:rPr>
                <w:b/>
                <w:bCs/>
                <w:sz w:val="20"/>
                <w:szCs w:val="20"/>
              </w:rPr>
              <w:t>AML investigation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143E" w14:textId="77777777" w:rsidR="003B1B04" w:rsidRDefault="00000000">
            <w:r>
              <w:rPr>
                <w:b/>
                <w:bCs/>
                <w:sz w:val="20"/>
                <w:szCs w:val="20"/>
              </w:rPr>
              <w:t>AML alert closure decision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6BCE" w14:textId="77777777" w:rsidR="003B1B04" w:rsidRDefault="00000000">
            <w:r>
              <w:rPr>
                <w:sz w:val="20"/>
                <w:szCs w:val="20"/>
              </w:rPr>
              <w:t>Enables alert dismissal without genuine investigation</w:t>
            </w:r>
          </w:p>
        </w:tc>
      </w:tr>
      <w:tr w:rsidR="003B1B04" w14:paraId="70724EB0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2DDD" w14:textId="77777777" w:rsidR="003B1B04" w:rsidRDefault="00000000">
            <w:r>
              <w:rPr>
                <w:b/>
                <w:bCs/>
                <w:sz w:val="20"/>
                <w:szCs w:val="20"/>
              </w:rPr>
              <w:lastRenderedPageBreak/>
              <w:t>Customer dispute investigation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56D2" w14:textId="77777777" w:rsidR="003B1B04" w:rsidRDefault="00000000">
            <w:r>
              <w:rPr>
                <w:b/>
                <w:bCs/>
                <w:sz w:val="20"/>
                <w:szCs w:val="20"/>
              </w:rPr>
              <w:t>Customer dispute resolution decision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8078" w14:textId="77777777" w:rsidR="003B1B04" w:rsidRDefault="00000000">
            <w:r>
              <w:rPr>
                <w:sz w:val="20"/>
                <w:szCs w:val="20"/>
              </w:rPr>
              <w:t>Enables dispute concealment or biased resolution</w:t>
            </w:r>
          </w:p>
        </w:tc>
      </w:tr>
      <w:tr w:rsidR="003B1B04" w14:paraId="66E2DFFA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A0A2" w14:textId="77777777" w:rsidR="003B1B04" w:rsidRDefault="00000000">
            <w:r>
              <w:rPr>
                <w:b/>
                <w:bCs/>
                <w:sz w:val="20"/>
                <w:szCs w:val="20"/>
              </w:rPr>
              <w:t>Regulatory report preparation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59DE" w14:textId="77777777" w:rsidR="003B1B04" w:rsidRDefault="00000000">
            <w:r>
              <w:rPr>
                <w:b/>
                <w:bCs/>
                <w:sz w:val="20"/>
                <w:szCs w:val="20"/>
              </w:rPr>
              <w:t>Regulatory report submission approval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6C98" w14:textId="77777777" w:rsidR="003B1B04" w:rsidRDefault="00000000">
            <w:r>
              <w:rPr>
                <w:sz w:val="20"/>
                <w:szCs w:val="20"/>
              </w:rPr>
              <w:t>Enables submission of unreviewed or manipulated reports</w:t>
            </w:r>
          </w:p>
        </w:tc>
      </w:tr>
      <w:tr w:rsidR="003B1B04" w14:paraId="7A5CA055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7514" w14:textId="77777777" w:rsidR="003B1B04" w:rsidRDefault="00000000">
            <w:r>
              <w:rPr>
                <w:b/>
                <w:bCs/>
                <w:sz w:val="20"/>
                <w:szCs w:val="20"/>
              </w:rPr>
              <w:t>Access provisioning to financial systems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5264" w14:textId="77777777" w:rsidR="003B1B04" w:rsidRDefault="00000000">
            <w:r>
              <w:rPr>
                <w:b/>
                <w:bCs/>
                <w:sz w:val="20"/>
                <w:szCs w:val="20"/>
              </w:rPr>
              <w:t>Financial transaction posting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7CCC" w14:textId="77777777" w:rsidR="003B1B04" w:rsidRDefault="00000000">
            <w:r>
              <w:rPr>
                <w:sz w:val="20"/>
                <w:szCs w:val="20"/>
              </w:rPr>
              <w:t xml:space="preserve">Enables granting </w:t>
            </w:r>
            <w:proofErr w:type="spellStart"/>
            <w:r>
              <w:rPr>
                <w:sz w:val="20"/>
                <w:szCs w:val="20"/>
              </w:rPr>
              <w:t>self elevated</w:t>
            </w:r>
            <w:proofErr w:type="spellEnd"/>
            <w:r>
              <w:rPr>
                <w:sz w:val="20"/>
                <w:szCs w:val="20"/>
              </w:rPr>
              <w:t xml:space="preserve"> access for fraudulent transactions</w:t>
            </w:r>
          </w:p>
        </w:tc>
      </w:tr>
    </w:tbl>
    <w:p w14:paraId="4E7FD164" w14:textId="77777777" w:rsidR="003B1B04" w:rsidRDefault="003B1B04"/>
    <w:p w14:paraId="1890D48E" w14:textId="77777777" w:rsidR="003B1B04" w:rsidRDefault="00000000">
      <w:pPr>
        <w:pStyle w:val="Heading1"/>
        <w:pBdr>
          <w:bottom w:val="single" w:sz="8" w:space="4" w:color="2E5FA3"/>
        </w:pBdr>
      </w:pPr>
      <w:r>
        <w:t>5.  DOMAIN-SPECIFIC SEGREGATION OF DUTIES</w:t>
      </w:r>
    </w:p>
    <w:p w14:paraId="0736FC4B" w14:textId="77777777" w:rsidR="003B1B04" w:rsidRDefault="00000000">
      <w:pPr>
        <w:spacing w:before="60" w:after="60"/>
        <w:jc w:val="both"/>
      </w:pPr>
      <w:r>
        <w:t xml:space="preserve">This section specifies </w:t>
      </w:r>
      <w:proofErr w:type="spellStart"/>
      <w:r>
        <w:t>SoD</w:t>
      </w:r>
      <w:proofErr w:type="spellEnd"/>
      <w:r>
        <w:t xml:space="preserve"> implementation in major BFS operational domains. Domain-specific implementations supplement the universal and banking prohibitions in Section 4.</w:t>
      </w:r>
    </w:p>
    <w:p w14:paraId="63797F44" w14:textId="77777777" w:rsidR="003B1B04" w:rsidRDefault="003B1B04"/>
    <w:p w14:paraId="4714527B" w14:textId="77777777" w:rsidR="003B1B04" w:rsidRDefault="00000000">
      <w:pPr>
        <w:pStyle w:val="Heading2"/>
      </w:pPr>
      <w:proofErr w:type="gramStart"/>
      <w:r>
        <w:t>5.1  IT</w:t>
      </w:r>
      <w:proofErr w:type="gramEnd"/>
      <w:r>
        <w:t xml:space="preserve"> Operations </w:t>
      </w:r>
      <w:proofErr w:type="spellStart"/>
      <w:r>
        <w:t>SoD</w:t>
      </w:r>
      <w:proofErr w:type="spellEnd"/>
    </w:p>
    <w:p w14:paraId="71AD1F68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PS-1.</w:t>
      </w:r>
      <w:proofErr w:type="gramStart"/>
      <w:r>
        <w:rPr>
          <w:b/>
          <w:bCs/>
          <w:color w:val="1B3A6B"/>
        </w:rPr>
        <w:t xml:space="preserve">1  </w:t>
      </w:r>
      <w:r>
        <w:t>System</w:t>
      </w:r>
      <w:proofErr w:type="gramEnd"/>
      <w:r>
        <w:t xml:space="preserve"> administration access shall be separated from application data access for the same systems. System administrators do not have application-level data access except for specific administrative purposes through documented procedures.</w:t>
      </w:r>
    </w:p>
    <w:p w14:paraId="199ADA1C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PS-1.</w:t>
      </w:r>
      <w:proofErr w:type="gramStart"/>
      <w:r>
        <w:rPr>
          <w:b/>
          <w:bCs/>
          <w:color w:val="1B3A6B"/>
        </w:rPr>
        <w:t xml:space="preserve">2  </w:t>
      </w:r>
      <w:r>
        <w:t>Database</w:t>
      </w:r>
      <w:proofErr w:type="gramEnd"/>
      <w:r>
        <w:t xml:space="preserve"> administration access shall be separated from application development access. Database administrators may have schema-level access but not application transaction-creation rights.</w:t>
      </w:r>
    </w:p>
    <w:p w14:paraId="64AE2B6D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PS-1.</w:t>
      </w:r>
      <w:proofErr w:type="gramStart"/>
      <w:r>
        <w:rPr>
          <w:b/>
          <w:bCs/>
          <w:color w:val="1B3A6B"/>
        </w:rPr>
        <w:t xml:space="preserve">3  </w:t>
      </w:r>
      <w:r>
        <w:t>Security</w:t>
      </w:r>
      <w:proofErr w:type="gramEnd"/>
      <w:r>
        <w:t xml:space="preserve"> operations personnel shall not configure the security tools they monitor. Security tool configuration changes require separate personnel involvement.</w:t>
      </w:r>
    </w:p>
    <w:p w14:paraId="08C4EAD7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PS-1.</w:t>
      </w:r>
      <w:proofErr w:type="gramStart"/>
      <w:r>
        <w:rPr>
          <w:b/>
          <w:bCs/>
          <w:color w:val="1B3A6B"/>
        </w:rPr>
        <w:t xml:space="preserve">4  </w:t>
      </w:r>
      <w:r>
        <w:t>Network</w:t>
      </w:r>
      <w:proofErr w:type="gramEnd"/>
      <w:r>
        <w:t xml:space="preserve"> administration shall be separated from system administration for the same environments. Combined network and system access for one person creates excessive privilege concentration.</w:t>
      </w:r>
    </w:p>
    <w:p w14:paraId="0571DF59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PS-1.</w:t>
      </w:r>
      <w:proofErr w:type="gramStart"/>
      <w:r>
        <w:rPr>
          <w:b/>
          <w:bCs/>
          <w:color w:val="1B3A6B"/>
        </w:rPr>
        <w:t xml:space="preserve">5  </w:t>
      </w:r>
      <w:r>
        <w:t>Privileged</w:t>
      </w:r>
      <w:proofErr w:type="gramEnd"/>
      <w:r>
        <w:t xml:space="preserve"> access provisioning shall be separated from privileged access authorization. The person granting privileged access shall not be the person approving the grant.</w:t>
      </w:r>
    </w:p>
    <w:p w14:paraId="7C92175F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PS-1.</w:t>
      </w:r>
      <w:proofErr w:type="gramStart"/>
      <w:r>
        <w:rPr>
          <w:b/>
          <w:bCs/>
          <w:color w:val="1B3A6B"/>
        </w:rPr>
        <w:t xml:space="preserve">6  </w:t>
      </w:r>
      <w:r>
        <w:t>Backup</w:t>
      </w:r>
      <w:proofErr w:type="gramEnd"/>
      <w:r>
        <w:t xml:space="preserve"> operations shall be separated from production data administration. Backup personnel may have read access to backup data but should not have production data modification rights.</w:t>
      </w:r>
    </w:p>
    <w:p w14:paraId="0B9780A4" w14:textId="77777777" w:rsidR="003B1B04" w:rsidRDefault="003B1B04"/>
    <w:p w14:paraId="4E2EC10F" w14:textId="77777777" w:rsidR="003B1B04" w:rsidRDefault="00000000">
      <w:pPr>
        <w:pStyle w:val="Heading2"/>
      </w:pPr>
      <w:proofErr w:type="gramStart"/>
      <w:r>
        <w:t>5.2  Software</w:t>
      </w:r>
      <w:proofErr w:type="gramEnd"/>
      <w:r>
        <w:t xml:space="preserve"> Development </w:t>
      </w:r>
      <w:proofErr w:type="spellStart"/>
      <w:r>
        <w:t>SoD</w:t>
      </w:r>
      <w:proofErr w:type="spellEnd"/>
    </w:p>
    <w:p w14:paraId="72B1401A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PS-2.</w:t>
      </w:r>
      <w:proofErr w:type="gramStart"/>
      <w:r>
        <w:rPr>
          <w:b/>
          <w:bCs/>
          <w:color w:val="1B3A6B"/>
        </w:rPr>
        <w:t xml:space="preserve">1  </w:t>
      </w:r>
      <w:r>
        <w:t>Software</w:t>
      </w:r>
      <w:proofErr w:type="gramEnd"/>
      <w:r>
        <w:t xml:space="preserve"> developers shall not deploy their own code changes to production environments. Deployment requires separate personnel involvement (typically operations personnel or automated CI/CD pipelines with approval gates).</w:t>
      </w:r>
    </w:p>
    <w:p w14:paraId="14F5159E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PS-2.</w:t>
      </w:r>
      <w:proofErr w:type="gramStart"/>
      <w:r>
        <w:rPr>
          <w:b/>
          <w:bCs/>
          <w:color w:val="1B3A6B"/>
        </w:rPr>
        <w:t xml:space="preserve">2  </w:t>
      </w:r>
      <w:r>
        <w:t>Code</w:t>
      </w:r>
      <w:proofErr w:type="gramEnd"/>
      <w:r>
        <w:t xml:space="preserve"> review shall be performed by personnel different from the code author. Self-approval of code changes defeats review purpose.</w:t>
      </w:r>
    </w:p>
    <w:p w14:paraId="194AFEBB" w14:textId="77777777" w:rsidR="003B1B04" w:rsidRDefault="00000000">
      <w:pPr>
        <w:spacing w:before="80" w:after="80"/>
      </w:pPr>
      <w:r>
        <w:rPr>
          <w:b/>
          <w:bCs/>
          <w:color w:val="1B3A6B"/>
        </w:rPr>
        <w:lastRenderedPageBreak/>
        <w:t>PS-2.</w:t>
      </w:r>
      <w:proofErr w:type="gramStart"/>
      <w:r>
        <w:rPr>
          <w:b/>
          <w:bCs/>
          <w:color w:val="1B3A6B"/>
        </w:rPr>
        <w:t xml:space="preserve">3  </w:t>
      </w:r>
      <w:r>
        <w:t>Production</w:t>
      </w:r>
      <w:proofErr w:type="gramEnd"/>
      <w:r>
        <w:t xml:space="preserve"> environment access by developers shall be limited to specific scenarios with documented authorization — typically read-only access for troubleshooting; production write access requires elevated approval.</w:t>
      </w:r>
    </w:p>
    <w:p w14:paraId="6D1B057A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PS-2.</w:t>
      </w:r>
      <w:proofErr w:type="gramStart"/>
      <w:r>
        <w:rPr>
          <w:b/>
          <w:bCs/>
          <w:color w:val="1B3A6B"/>
        </w:rPr>
        <w:t xml:space="preserve">4  </w:t>
      </w:r>
      <w:r>
        <w:t>Source</w:t>
      </w:r>
      <w:proofErr w:type="gramEnd"/>
      <w:r>
        <w:t xml:space="preserve"> code repository administration (admin rights to merge protections, branch policies, etc.) shall be separated from code authoring for the same repositories.</w:t>
      </w:r>
    </w:p>
    <w:p w14:paraId="40AE0657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PS-2.</w:t>
      </w:r>
      <w:proofErr w:type="gramStart"/>
      <w:r>
        <w:rPr>
          <w:b/>
          <w:bCs/>
          <w:color w:val="1B3A6B"/>
        </w:rPr>
        <w:t xml:space="preserve">5  </w:t>
      </w:r>
      <w:r>
        <w:t>CI</w:t>
      </w:r>
      <w:proofErr w:type="gramEnd"/>
      <w:r>
        <w:t>/CD pipeline configuration shall be separated from production deployment authority. Pipeline configuration changes affect deployment outcomes; conflict if same person modifies both.</w:t>
      </w:r>
    </w:p>
    <w:p w14:paraId="6F361C88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PS-2.</w:t>
      </w:r>
      <w:proofErr w:type="gramStart"/>
      <w:r>
        <w:rPr>
          <w:b/>
          <w:bCs/>
          <w:color w:val="1B3A6B"/>
        </w:rPr>
        <w:t xml:space="preserve">6  </w:t>
      </w:r>
      <w:r>
        <w:t>Software</w:t>
      </w:r>
      <w:proofErr w:type="gramEnd"/>
      <w:r>
        <w:t xml:space="preserve"> testing personnel shall be independent of development team for material features — typically through dedicated QA function or independent third-party testing.</w:t>
      </w:r>
    </w:p>
    <w:p w14:paraId="09F180F3" w14:textId="77777777" w:rsidR="003B1B04" w:rsidRDefault="003B1B04"/>
    <w:p w14:paraId="10ECA15A" w14:textId="77777777" w:rsidR="003B1B04" w:rsidRDefault="00000000">
      <w:pPr>
        <w:pStyle w:val="Heading2"/>
      </w:pPr>
      <w:proofErr w:type="gramStart"/>
      <w:r>
        <w:t>5.3  Financial</w:t>
      </w:r>
      <w:proofErr w:type="gramEnd"/>
      <w:r>
        <w:t xml:space="preserve"> Operations </w:t>
      </w:r>
      <w:proofErr w:type="spellStart"/>
      <w:r>
        <w:t>SoD</w:t>
      </w:r>
      <w:proofErr w:type="spellEnd"/>
    </w:p>
    <w:p w14:paraId="60F6C093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PS-3.</w:t>
      </w:r>
      <w:proofErr w:type="gramStart"/>
      <w:r>
        <w:rPr>
          <w:b/>
          <w:bCs/>
          <w:color w:val="1B3A6B"/>
        </w:rPr>
        <w:t xml:space="preserve">1  </w:t>
      </w:r>
      <w:r>
        <w:t>Cash</w:t>
      </w:r>
      <w:proofErr w:type="gramEnd"/>
      <w:r>
        <w:t xml:space="preserve"> handling positions implement strict cash </w:t>
      </w:r>
      <w:proofErr w:type="spellStart"/>
      <w:r>
        <w:t>SoD</w:t>
      </w:r>
      <w:proofErr w:type="spellEnd"/>
      <w:r>
        <w:t xml:space="preserve"> — receipts, recording, and reconciliation by separate personnel; periodic surprise cash counts by independent personnel.</w:t>
      </w:r>
    </w:p>
    <w:p w14:paraId="7546C128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PS-3.</w:t>
      </w:r>
      <w:proofErr w:type="gramStart"/>
      <w:r>
        <w:rPr>
          <w:b/>
          <w:bCs/>
          <w:color w:val="1B3A6B"/>
        </w:rPr>
        <w:t xml:space="preserve">2  </w:t>
      </w:r>
      <w:r>
        <w:t>Wire</w:t>
      </w:r>
      <w:proofErr w:type="gramEnd"/>
      <w:r>
        <w:t xml:space="preserve"> transfers shall use maker-checker workflow — initiator and approver are different individuals; large wire transfers may require additional approval (three-eyes) per amount thresholds in Treasury procedures.</w:t>
      </w:r>
    </w:p>
    <w:p w14:paraId="366D221A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PS-3.</w:t>
      </w:r>
      <w:proofErr w:type="gramStart"/>
      <w:r>
        <w:rPr>
          <w:b/>
          <w:bCs/>
          <w:color w:val="1B3A6B"/>
        </w:rPr>
        <w:t xml:space="preserve">3  </w:t>
      </w:r>
      <w:r>
        <w:t>Journal</w:t>
      </w:r>
      <w:proofErr w:type="gramEnd"/>
      <w:r>
        <w:t xml:space="preserve"> entries shall use maker-checker for material entries; periodic independent journal review beyond entry approval.</w:t>
      </w:r>
    </w:p>
    <w:p w14:paraId="13C221FB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PS-3.</w:t>
      </w:r>
      <w:proofErr w:type="gramStart"/>
      <w:r>
        <w:rPr>
          <w:b/>
          <w:bCs/>
          <w:color w:val="1B3A6B"/>
        </w:rPr>
        <w:t xml:space="preserve">4  </w:t>
      </w:r>
      <w:r>
        <w:t>Reconciliations</w:t>
      </w:r>
      <w:proofErr w:type="gramEnd"/>
      <w:r>
        <w:t xml:space="preserve"> shall be performed by personnel independent of the activity being reconciled. Self-reconciliation defeats reconciliation purpose.</w:t>
      </w:r>
    </w:p>
    <w:p w14:paraId="199E4831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PS-3.</w:t>
      </w:r>
      <w:proofErr w:type="gramStart"/>
      <w:r>
        <w:rPr>
          <w:b/>
          <w:bCs/>
          <w:color w:val="1B3A6B"/>
        </w:rPr>
        <w:t xml:space="preserve">5  </w:t>
      </w:r>
      <w:r>
        <w:t>Bank</w:t>
      </w:r>
      <w:proofErr w:type="gramEnd"/>
      <w:r>
        <w:t xml:space="preserve"> account reconciliations specifically shall be performed by personnel without bank account transaction-initiation authority.</w:t>
      </w:r>
    </w:p>
    <w:p w14:paraId="68444781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PS-3.</w:t>
      </w:r>
      <w:proofErr w:type="gramStart"/>
      <w:r>
        <w:rPr>
          <w:b/>
          <w:bCs/>
          <w:color w:val="1B3A6B"/>
        </w:rPr>
        <w:t xml:space="preserve">6  </w:t>
      </w:r>
      <w:r>
        <w:t>Treasury</w:t>
      </w:r>
      <w:proofErr w:type="gramEnd"/>
      <w:r>
        <w:t xml:space="preserve"> position management shall implement risk control </w:t>
      </w:r>
      <w:proofErr w:type="spellStart"/>
      <w:r>
        <w:t>SoD</w:t>
      </w:r>
      <w:proofErr w:type="spellEnd"/>
      <w:r>
        <w:t xml:space="preserve"> — front office (position taking) separated from middle office (risk monitoring) separated from back office (settlement and confirmation).</w:t>
      </w:r>
    </w:p>
    <w:p w14:paraId="1E78198D" w14:textId="77777777" w:rsidR="003B1B04" w:rsidRDefault="003B1B04"/>
    <w:p w14:paraId="0078E91A" w14:textId="77777777" w:rsidR="003B1B04" w:rsidRDefault="00000000">
      <w:pPr>
        <w:pStyle w:val="Heading2"/>
      </w:pPr>
      <w:proofErr w:type="gramStart"/>
      <w:r>
        <w:t>5.4  Payment</w:t>
      </w:r>
      <w:proofErr w:type="gramEnd"/>
      <w:r>
        <w:t xml:space="preserve"> Operations </w:t>
      </w:r>
      <w:proofErr w:type="spellStart"/>
      <w:r>
        <w:t>SoD</w:t>
      </w:r>
      <w:proofErr w:type="spellEnd"/>
    </w:p>
    <w:p w14:paraId="39934ABC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PS-4.</w:t>
      </w:r>
      <w:proofErr w:type="gramStart"/>
      <w:r>
        <w:rPr>
          <w:b/>
          <w:bCs/>
          <w:color w:val="1B3A6B"/>
        </w:rPr>
        <w:t xml:space="preserve">1  </w:t>
      </w:r>
      <w:r>
        <w:t>Payment</w:t>
      </w:r>
      <w:proofErr w:type="gramEnd"/>
      <w:r>
        <w:t xml:space="preserve"> system administration (HSM, payment switch, settlement systems) implements strict </w:t>
      </w:r>
      <w:proofErr w:type="spellStart"/>
      <w:r>
        <w:t>SoD</w:t>
      </w:r>
      <w:proofErr w:type="spellEnd"/>
      <w:r>
        <w:t xml:space="preserve"> — multiple administrators with split authority; no single administrator with end-to-end payment system control.</w:t>
      </w:r>
    </w:p>
    <w:p w14:paraId="62A6E24A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PS-4.</w:t>
      </w:r>
      <w:proofErr w:type="gramStart"/>
      <w:r>
        <w:rPr>
          <w:b/>
          <w:bCs/>
          <w:color w:val="1B3A6B"/>
        </w:rPr>
        <w:t xml:space="preserve">2  </w:t>
      </w:r>
      <w:r>
        <w:t>ATM</w:t>
      </w:r>
      <w:proofErr w:type="gramEnd"/>
      <w:r>
        <w:t xml:space="preserve"> cash replenishment uses dual control — typically two personnel involved in cash receipt, transport, and ATM loading.</w:t>
      </w:r>
    </w:p>
    <w:p w14:paraId="37442DF0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PS-4.</w:t>
      </w:r>
      <w:proofErr w:type="gramStart"/>
      <w:r>
        <w:rPr>
          <w:b/>
          <w:bCs/>
          <w:color w:val="1B3A6B"/>
        </w:rPr>
        <w:t xml:space="preserve">3  </w:t>
      </w:r>
      <w:r>
        <w:t>Card</w:t>
      </w:r>
      <w:proofErr w:type="gramEnd"/>
      <w:r>
        <w:t xml:space="preserve"> issuance separates personalization from PIN distribution — different operational paths and personnel preventing single individual from obtaining functioning card with PIN.</w:t>
      </w:r>
    </w:p>
    <w:p w14:paraId="4DA33018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PS-4.</w:t>
      </w:r>
      <w:proofErr w:type="gramStart"/>
      <w:r>
        <w:rPr>
          <w:b/>
          <w:bCs/>
          <w:color w:val="1B3A6B"/>
        </w:rPr>
        <w:t xml:space="preserve">4  </w:t>
      </w:r>
      <w:r>
        <w:t>Card</w:t>
      </w:r>
      <w:proofErr w:type="gramEnd"/>
      <w:r>
        <w:t xml:space="preserve"> scheme communication keys (EMV master keys, ATM PIN keys) require multi-party authorization for any management operation per BFS-ISP-023 §6.1.2.</w:t>
      </w:r>
    </w:p>
    <w:p w14:paraId="0878F5BE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PS-4.</w:t>
      </w:r>
      <w:proofErr w:type="gramStart"/>
      <w:r>
        <w:rPr>
          <w:b/>
          <w:bCs/>
          <w:color w:val="1B3A6B"/>
        </w:rPr>
        <w:t xml:space="preserve">5  </w:t>
      </w:r>
      <w:r>
        <w:t>Payment</w:t>
      </w:r>
      <w:proofErr w:type="gramEnd"/>
      <w:r>
        <w:t xml:space="preserve"> exception handling separates exception identification, investigation, and resolution authority.</w:t>
      </w:r>
    </w:p>
    <w:p w14:paraId="23783884" w14:textId="77777777" w:rsidR="003B1B04" w:rsidRDefault="003B1B04"/>
    <w:p w14:paraId="561CE629" w14:textId="77777777" w:rsidR="003B1B04" w:rsidRDefault="00000000">
      <w:pPr>
        <w:pStyle w:val="Heading2"/>
      </w:pPr>
      <w:proofErr w:type="gramStart"/>
      <w:r>
        <w:t>5.5  Security</w:t>
      </w:r>
      <w:proofErr w:type="gramEnd"/>
      <w:r>
        <w:t xml:space="preserve"> Operations </w:t>
      </w:r>
      <w:proofErr w:type="spellStart"/>
      <w:r>
        <w:t>SoD</w:t>
      </w:r>
      <w:proofErr w:type="spellEnd"/>
    </w:p>
    <w:p w14:paraId="2DB6944E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PS-5.</w:t>
      </w:r>
      <w:proofErr w:type="gramStart"/>
      <w:r>
        <w:rPr>
          <w:b/>
          <w:bCs/>
          <w:color w:val="1B3A6B"/>
        </w:rPr>
        <w:t xml:space="preserve">1  </w:t>
      </w:r>
      <w:r>
        <w:t>Security</w:t>
      </w:r>
      <w:proofErr w:type="gramEnd"/>
      <w:r>
        <w:t xml:space="preserve"> event monitoring shall be separated from security control configuration. Same person monitoring and configuring may overlook configuration issues affecting their monitoring.</w:t>
      </w:r>
    </w:p>
    <w:p w14:paraId="50642CE8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PS-5.</w:t>
      </w:r>
      <w:proofErr w:type="gramStart"/>
      <w:r>
        <w:rPr>
          <w:b/>
          <w:bCs/>
          <w:color w:val="1B3A6B"/>
        </w:rPr>
        <w:t xml:space="preserve">2  </w:t>
      </w:r>
      <w:r>
        <w:t>Privileged</w:t>
      </w:r>
      <w:proofErr w:type="gramEnd"/>
      <w:r>
        <w:t xml:space="preserve"> Access Management (PAM) administration shall be separated from privileged access usage. PAM administrators do not use the privileged access they administer except for PAM-specific administrative purposes.</w:t>
      </w:r>
    </w:p>
    <w:p w14:paraId="2E1B9F71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PS-5.</w:t>
      </w:r>
      <w:proofErr w:type="gramStart"/>
      <w:r>
        <w:rPr>
          <w:b/>
          <w:bCs/>
          <w:color w:val="1B3A6B"/>
        </w:rPr>
        <w:t xml:space="preserve">3  </w:t>
      </w:r>
      <w:r>
        <w:t>Security</w:t>
      </w:r>
      <w:proofErr w:type="gramEnd"/>
      <w:r>
        <w:t xml:space="preserve"> incident investigation shall be conducted by personnel independent of the parties potentially involved. Self-investigation defeats investigation independence.</w:t>
      </w:r>
    </w:p>
    <w:p w14:paraId="74C07FC0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PS-5.</w:t>
      </w:r>
      <w:proofErr w:type="gramStart"/>
      <w:r>
        <w:rPr>
          <w:b/>
          <w:bCs/>
          <w:color w:val="1B3A6B"/>
        </w:rPr>
        <w:t xml:space="preserve">4  </w:t>
      </w:r>
      <w:r>
        <w:t>Vulnerability</w:t>
      </w:r>
      <w:proofErr w:type="gramEnd"/>
      <w:r>
        <w:t xml:space="preserve"> scanning shall be separated from system administration of scanned systems. Same person scanning and administering may have conflict in addressing findings.</w:t>
      </w:r>
    </w:p>
    <w:p w14:paraId="17F1D074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PS-5.</w:t>
      </w:r>
      <w:proofErr w:type="gramStart"/>
      <w:r>
        <w:rPr>
          <w:b/>
          <w:bCs/>
          <w:color w:val="1B3A6B"/>
        </w:rPr>
        <w:t xml:space="preserve">5  </w:t>
      </w:r>
      <w:r>
        <w:t>Penetration</w:t>
      </w:r>
      <w:proofErr w:type="gramEnd"/>
      <w:r>
        <w:t xml:space="preserve"> testing shall be performed by personnel (typically external) independent of personnel responsible for tested systems' security per BFS-ISP-018.</w:t>
      </w:r>
    </w:p>
    <w:p w14:paraId="32D6B49A" w14:textId="77777777" w:rsidR="003B1B04" w:rsidRDefault="003B1B04"/>
    <w:p w14:paraId="71DB5634" w14:textId="77777777" w:rsidR="003B1B04" w:rsidRDefault="00000000">
      <w:pPr>
        <w:pStyle w:val="Heading2"/>
      </w:pPr>
      <w:proofErr w:type="gramStart"/>
      <w:r>
        <w:t>5.6  Access</w:t>
      </w:r>
      <w:proofErr w:type="gramEnd"/>
      <w:r>
        <w:t xml:space="preserve"> Management </w:t>
      </w:r>
      <w:proofErr w:type="spellStart"/>
      <w:r>
        <w:t>SoD</w:t>
      </w:r>
      <w:proofErr w:type="spellEnd"/>
    </w:p>
    <w:p w14:paraId="0686F611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PS-6.</w:t>
      </w:r>
      <w:proofErr w:type="gramStart"/>
      <w:r>
        <w:rPr>
          <w:b/>
          <w:bCs/>
          <w:color w:val="1B3A6B"/>
        </w:rPr>
        <w:t xml:space="preserve">1  </w:t>
      </w:r>
      <w:r>
        <w:t>Access</w:t>
      </w:r>
      <w:proofErr w:type="gramEnd"/>
      <w:r>
        <w:t xml:space="preserve"> provisioning shall be separated from access authorization per BFS-ISP-005. Access requests are authorized by different individuals (typically managers and CISO Office) than those provisioning access (IT).</w:t>
      </w:r>
    </w:p>
    <w:p w14:paraId="029A9052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PS-6.</w:t>
      </w:r>
      <w:proofErr w:type="gramStart"/>
      <w:r>
        <w:rPr>
          <w:b/>
          <w:bCs/>
          <w:color w:val="1B3A6B"/>
        </w:rPr>
        <w:t xml:space="preserve">2  </w:t>
      </w:r>
      <w:r>
        <w:t>Access</w:t>
      </w:r>
      <w:proofErr w:type="gramEnd"/>
      <w:r>
        <w:t xml:space="preserve"> matrix review shall be performed by personnel independent of access provisioning. Provisioner self-review defeats review purpose.</w:t>
      </w:r>
    </w:p>
    <w:p w14:paraId="7E9F385B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PS-6.</w:t>
      </w:r>
      <w:proofErr w:type="gramStart"/>
      <w:r>
        <w:rPr>
          <w:b/>
          <w:bCs/>
          <w:color w:val="1B3A6B"/>
        </w:rPr>
        <w:t xml:space="preserve">3  </w:t>
      </w:r>
      <w:r>
        <w:t>Privileged</w:t>
      </w:r>
      <w:proofErr w:type="gramEnd"/>
      <w:r>
        <w:t xml:space="preserve"> access requests shall include heightened </w:t>
      </w:r>
      <w:proofErr w:type="spellStart"/>
      <w:r>
        <w:t>SoD</w:t>
      </w:r>
      <w:proofErr w:type="spellEnd"/>
      <w:r>
        <w:t xml:space="preserve"> with multiple approvers per BFS-ISP-006.</w:t>
      </w:r>
    </w:p>
    <w:p w14:paraId="3D41FF76" w14:textId="77777777" w:rsidR="003B1B04" w:rsidRDefault="00000000">
      <w:pPr>
        <w:spacing w:before="80" w:after="80"/>
      </w:pPr>
      <w:r>
        <w:rPr>
          <w:b/>
          <w:bCs/>
          <w:color w:val="1B3A6B"/>
        </w:rPr>
        <w:t>PS-6.</w:t>
      </w:r>
      <w:proofErr w:type="gramStart"/>
      <w:r>
        <w:rPr>
          <w:b/>
          <w:bCs/>
          <w:color w:val="1B3A6B"/>
        </w:rPr>
        <w:t xml:space="preserve">4  </w:t>
      </w:r>
      <w:r>
        <w:t>Emergency</w:t>
      </w:r>
      <w:proofErr w:type="gramEnd"/>
      <w:r>
        <w:t xml:space="preserve"> access procedures shall include post-event independent review — preventing emergency access from becoming routine override of </w:t>
      </w:r>
      <w:proofErr w:type="spellStart"/>
      <w:r>
        <w:t>SoD</w:t>
      </w:r>
      <w:proofErr w:type="spellEnd"/>
      <w:r>
        <w:t>.</w:t>
      </w:r>
    </w:p>
    <w:p w14:paraId="27F21AC6" w14:textId="77777777" w:rsidR="003B1B04" w:rsidRDefault="003B1B04"/>
    <w:p w14:paraId="0DF9EDA8" w14:textId="77777777" w:rsidR="003B1B04" w:rsidRDefault="00000000">
      <w:pPr>
        <w:pStyle w:val="Heading1"/>
        <w:pBdr>
          <w:bottom w:val="single" w:sz="8" w:space="4" w:color="2E5FA3"/>
        </w:pBdr>
      </w:pPr>
      <w:r>
        <w:t>6.  COMPENSATING CONTROLS</w:t>
      </w:r>
    </w:p>
    <w:p w14:paraId="481F03B2" w14:textId="77777777" w:rsidR="003B1B04" w:rsidRDefault="00000000">
      <w:pPr>
        <w:spacing w:before="60" w:after="60"/>
        <w:jc w:val="both"/>
      </w:pPr>
      <w:r>
        <w:t xml:space="preserve">Where complete </w:t>
      </w:r>
      <w:proofErr w:type="spellStart"/>
      <w:r>
        <w:t>SoD</w:t>
      </w:r>
      <w:proofErr w:type="spellEnd"/>
      <w:r>
        <w:t xml:space="preserve"> is operationally infeasible — typically due to small team size, specialized expertise concentration, or after-hours operations — compensating controls provide equivalent risk mitigation. Compensating controls are not exemptions from </w:t>
      </w:r>
      <w:proofErr w:type="spellStart"/>
      <w:r>
        <w:t>SoD</w:t>
      </w:r>
      <w:proofErr w:type="spellEnd"/>
      <w:r>
        <w:t>; they are alternative implementations achieving similar risk outcome.</w:t>
      </w:r>
    </w:p>
    <w:p w14:paraId="68DDB04F" w14:textId="77777777" w:rsidR="003B1B04" w:rsidRDefault="003B1B04"/>
    <w:p w14:paraId="1BC1AF14" w14:textId="77777777" w:rsidR="003B1B04" w:rsidRDefault="00000000">
      <w:pPr>
        <w:pStyle w:val="Heading2"/>
      </w:pPr>
      <w:proofErr w:type="gramStart"/>
      <w:r>
        <w:t>6.1  When</w:t>
      </w:r>
      <w:proofErr w:type="gramEnd"/>
      <w:r>
        <w:t xml:space="preserve"> Compensating Controls Are Appropriate</w:t>
      </w:r>
    </w:p>
    <w:p w14:paraId="706646B6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Small Specialized Teams: Where specialized expertise is held by very small teams (1-3 personnel) and </w:t>
      </w:r>
      <w:proofErr w:type="spellStart"/>
      <w:r>
        <w:t>SoD</w:t>
      </w:r>
      <w:proofErr w:type="spellEnd"/>
      <w:r>
        <w:t xml:space="preserve"> would prevent operational function — common for niche specializations;</w:t>
      </w:r>
    </w:p>
    <w:p w14:paraId="1EB3BA0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After-Hours Operations: Where </w:t>
      </w:r>
      <w:proofErr w:type="spellStart"/>
      <w:r>
        <w:t>SoD</w:t>
      </w:r>
      <w:proofErr w:type="spellEnd"/>
      <w:r>
        <w:t xml:space="preserve"> would require off-hours staffing of multiple personnel for low-frequency events;</w:t>
      </w:r>
    </w:p>
    <w:p w14:paraId="6FF3F5B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Geographic Distribution: Where </w:t>
      </w:r>
      <w:proofErr w:type="spellStart"/>
      <w:r>
        <w:t>SoD</w:t>
      </w:r>
      <w:proofErr w:type="spellEnd"/>
      <w:r>
        <w:t xml:space="preserve"> personnel are not co-located and immediate dual-control is infeasible;</w:t>
      </w:r>
    </w:p>
    <w:p w14:paraId="7D25FAD0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Emergency Operations: Where emergency response time precludes standard </w:t>
      </w:r>
      <w:proofErr w:type="spellStart"/>
      <w:r>
        <w:t>SoD</w:t>
      </w:r>
      <w:proofErr w:type="spellEnd"/>
      <w:r>
        <w:t>;</w:t>
      </w:r>
    </w:p>
    <w:p w14:paraId="35140AA7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Specific Operational Constraints: Where genuine operational constraints prevent </w:t>
      </w:r>
      <w:proofErr w:type="spellStart"/>
      <w:r>
        <w:t>SoD</w:t>
      </w:r>
      <w:proofErr w:type="spellEnd"/>
      <w:r>
        <w:t xml:space="preserve"> without operational degradation.</w:t>
      </w:r>
    </w:p>
    <w:p w14:paraId="5CE983B4" w14:textId="77777777" w:rsidR="003B1B04" w:rsidRDefault="003B1B04"/>
    <w:p w14:paraId="056E84D5" w14:textId="77777777" w:rsidR="003B1B04" w:rsidRDefault="00000000">
      <w:pPr>
        <w:pStyle w:val="Heading2"/>
      </w:pPr>
      <w:proofErr w:type="gramStart"/>
      <w:r>
        <w:t>6.2  Approved</w:t>
      </w:r>
      <w:proofErr w:type="gramEnd"/>
      <w:r>
        <w:t xml:space="preserve"> Compensating Controls</w:t>
      </w:r>
    </w:p>
    <w:p w14:paraId="7BEA9D31" w14:textId="77777777" w:rsidR="003B1B04" w:rsidRDefault="00000000">
      <w:pPr>
        <w:spacing w:before="60" w:after="60"/>
        <w:jc w:val="both"/>
      </w:pPr>
      <w:r>
        <w:t xml:space="preserve">Compensating controls used in lieu of complete </w:t>
      </w:r>
      <w:proofErr w:type="spellStart"/>
      <w:r>
        <w:t>SoD</w:t>
      </w:r>
      <w:proofErr w:type="spellEnd"/>
      <w:r>
        <w:t xml:space="preserve"> include:</w:t>
      </w:r>
    </w:p>
    <w:p w14:paraId="729D5B61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Enhanced Logging and Monitoring: All activities by single individuals comprehensively logged with real-time alerting on unusual patterns; reviewed by independent personnel;</w:t>
      </w:r>
    </w:p>
    <w:p w14:paraId="19C79EBD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After-the-Fact Independent Review: Independent review of all single-person activities within defined timeframe (typically next business day);</w:t>
      </w:r>
    </w:p>
    <w:p w14:paraId="1A216DF0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Reconciliation Frequency: Increased reconciliation frequency to detect anomalies more quickly;</w:t>
      </w:r>
    </w:p>
    <w:p w14:paraId="0F834949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Periodic Independent Verification: Regular independent verification of activities and outcomes by personnel outside the operational chain;</w:t>
      </w:r>
    </w:p>
    <w:p w14:paraId="3A9F38BB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Recording and Replay: Session recording for sensitive operations with retention enabling reconstruction;</w:t>
      </w:r>
    </w:p>
    <w:p w14:paraId="09503527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Mandatory Vacation: Personnel in single-coverage roles take mandatory vacations enabling fraud detection through coverage personnel observation;</w:t>
      </w:r>
    </w:p>
    <w:p w14:paraId="6513DD20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Job Rotation: Periodic rotation across personnel preventing single-person knowledge concentration.</w:t>
      </w:r>
    </w:p>
    <w:p w14:paraId="46170B29" w14:textId="77777777" w:rsidR="003B1B04" w:rsidRDefault="003B1B04"/>
    <w:p w14:paraId="7D140B5E" w14:textId="77777777" w:rsidR="003B1B04" w:rsidRDefault="00000000">
      <w:pPr>
        <w:pStyle w:val="Heading2"/>
      </w:pPr>
      <w:proofErr w:type="gramStart"/>
      <w:r>
        <w:t>6.3  Compensating</w:t>
      </w:r>
      <w:proofErr w:type="gramEnd"/>
      <w:r>
        <w:t xml:space="preserve"> Control Approval and Documentation</w:t>
      </w:r>
    </w:p>
    <w:p w14:paraId="05050F6F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Compensating control arrangements require explicit approval — typically CISO + CRO + business head;</w:t>
      </w:r>
    </w:p>
    <w:p w14:paraId="2E2DD996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Approval is documented including rationale for </w:t>
      </w:r>
      <w:proofErr w:type="spellStart"/>
      <w:r>
        <w:t>SoD</w:t>
      </w:r>
      <w:proofErr w:type="spellEnd"/>
      <w:r>
        <w:t xml:space="preserve"> infeasibility, specific compensating controls implemented, and review provisions;</w:t>
      </w:r>
    </w:p>
    <w:p w14:paraId="3001152D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Compensating controls are documented in </w:t>
      </w:r>
      <w:proofErr w:type="spellStart"/>
      <w:r>
        <w:t>SoD</w:t>
      </w:r>
      <w:proofErr w:type="spellEnd"/>
      <w:r>
        <w:t xml:space="preserve"> Matrix with clear identification of where standard </w:t>
      </w:r>
      <w:proofErr w:type="spellStart"/>
      <w:r>
        <w:t>SoD</w:t>
      </w:r>
      <w:proofErr w:type="spellEnd"/>
      <w:r>
        <w:t xml:space="preserve"> is replaced;</w:t>
      </w:r>
    </w:p>
    <w:p w14:paraId="34963657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Compensating control effectiveness is reviewed periodically (annually minimum) with assessment of whether circumstances enabling standard </w:t>
      </w:r>
      <w:proofErr w:type="spellStart"/>
      <w:r>
        <w:t>SoD</w:t>
      </w:r>
      <w:proofErr w:type="spellEnd"/>
      <w:r>
        <w:t xml:space="preserve"> have changed;</w:t>
      </w:r>
    </w:p>
    <w:p w14:paraId="01AF7D07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Internal Audit specifically examines compensating control effectiveness during </w:t>
      </w:r>
      <w:proofErr w:type="spellStart"/>
      <w:r>
        <w:t>SoD</w:t>
      </w:r>
      <w:proofErr w:type="spellEnd"/>
      <w:r>
        <w:t xml:space="preserve"> audits;</w:t>
      </w:r>
    </w:p>
    <w:p w14:paraId="445C2BB7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Compensating controls are not permanent exemptions — periodic re-evaluation may identify opportunities to restore standard </w:t>
      </w:r>
      <w:proofErr w:type="spellStart"/>
      <w:r>
        <w:t>SoD</w:t>
      </w:r>
      <w:proofErr w:type="spellEnd"/>
      <w:r>
        <w:t xml:space="preserve"> as circumstances evolve.</w:t>
      </w:r>
    </w:p>
    <w:p w14:paraId="1F05F1D6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1B04" w14:paraId="3152B04C" w14:textId="77777777"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B6DDE" w14:textId="77777777" w:rsidR="003B1B04" w:rsidRDefault="00000000">
            <w:r>
              <w:rPr>
                <w:b/>
                <w:bCs/>
                <w:color w:val="1A5276"/>
                <w:sz w:val="20"/>
                <w:szCs w:val="20"/>
              </w:rPr>
              <w:lastRenderedPageBreak/>
              <w:t xml:space="preserve">COMPENSATING CONTROLS ARE NOT EASIER:  </w:t>
            </w:r>
            <w:r>
              <w:rPr>
                <w:color w:val="1A5276"/>
                <w:sz w:val="20"/>
                <w:szCs w:val="20"/>
              </w:rPr>
              <w:t xml:space="preserve">Compensating controls are not the easy alternative to </w:t>
            </w:r>
            <w:proofErr w:type="spellStart"/>
            <w:r>
              <w:rPr>
                <w:color w:val="1A5276"/>
                <w:sz w:val="20"/>
                <w:szCs w:val="20"/>
              </w:rPr>
              <w:t>SoD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— when properly implemented, they often involve more operational overhead than standard </w:t>
            </w:r>
            <w:proofErr w:type="spellStart"/>
            <w:r>
              <w:rPr>
                <w:color w:val="1A5276"/>
                <w:sz w:val="20"/>
                <w:szCs w:val="20"/>
              </w:rPr>
              <w:t>SoD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. Enhanced logging, daily independent review, mandatory vacation enforcement, and session recording all create operational burden. The temptation to use compensating controls as path of least resistance must be resisted. </w:t>
            </w:r>
            <w:proofErr w:type="spellStart"/>
            <w:r>
              <w:rPr>
                <w:color w:val="1A5276"/>
                <w:sz w:val="20"/>
                <w:szCs w:val="20"/>
              </w:rPr>
              <w:t>SoD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remains preferred; compensating controls are exception requiring justification.</w:t>
            </w:r>
          </w:p>
        </w:tc>
      </w:tr>
    </w:tbl>
    <w:p w14:paraId="4C42147F" w14:textId="77777777" w:rsidR="003B1B04" w:rsidRDefault="003B1B04"/>
    <w:p w14:paraId="1E193184" w14:textId="77777777" w:rsidR="003B1B04" w:rsidRDefault="00000000">
      <w:pPr>
        <w:pStyle w:val="Heading1"/>
        <w:pBdr>
          <w:bottom w:val="single" w:sz="8" w:space="4" w:color="2E5FA3"/>
        </w:pBdr>
      </w:pPr>
      <w:r>
        <w:t>7.  SOD ENFORCEMENT, DETECTION, AND RESPONSE</w:t>
      </w:r>
    </w:p>
    <w:p w14:paraId="478D6593" w14:textId="77777777" w:rsidR="003B1B04" w:rsidRDefault="00000000">
      <w:pPr>
        <w:pStyle w:val="Heading2"/>
      </w:pPr>
      <w:proofErr w:type="gramStart"/>
      <w:r>
        <w:t>7.1  Technical</w:t>
      </w:r>
      <w:proofErr w:type="gramEnd"/>
      <w:r>
        <w:t xml:space="preserve"> Enforcement</w:t>
      </w:r>
    </w:p>
    <w:p w14:paraId="167EA35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SoD</w:t>
      </w:r>
      <w:proofErr w:type="spellEnd"/>
      <w:r>
        <w:t xml:space="preserve"> enforcement primarily through access management per BFS-ISP-005 — access matrix designed to prevent toxic combinations;</w:t>
      </w:r>
    </w:p>
    <w:p w14:paraId="134C88B6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Identity and Access Management (IAM) platform configured with </w:t>
      </w:r>
      <w:proofErr w:type="spellStart"/>
      <w:r>
        <w:t>SoD</w:t>
      </w:r>
      <w:proofErr w:type="spellEnd"/>
      <w:r>
        <w:t xml:space="preserve"> rules — preventing provisioning of conflicting access combinations;</w:t>
      </w:r>
    </w:p>
    <w:p w14:paraId="7A25749F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Privileged Access Management (PAM) platform enforces </w:t>
      </w:r>
      <w:proofErr w:type="spellStart"/>
      <w:r>
        <w:t>SoD</w:t>
      </w:r>
      <w:proofErr w:type="spellEnd"/>
      <w:r>
        <w:t xml:space="preserve"> for privileged operations — approval workflows, just-in-time access, session recording;</w:t>
      </w:r>
    </w:p>
    <w:p w14:paraId="09F7F50C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Workflow systems enforce maker-checker for transaction processing — technical inability for single user to complete both maker and checker steps;</w:t>
      </w:r>
    </w:p>
    <w:p w14:paraId="08807573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Application-level </w:t>
      </w:r>
      <w:proofErr w:type="spellStart"/>
      <w:r>
        <w:t>SoD</w:t>
      </w:r>
      <w:proofErr w:type="spellEnd"/>
      <w:r>
        <w:t xml:space="preserve"> controls — system functions configured to prevent same user from performing conflicting operations within sessions;</w:t>
      </w:r>
    </w:p>
    <w:p w14:paraId="43267712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Database role separation — database access roles designed to prevent toxic privilege combinations.</w:t>
      </w:r>
    </w:p>
    <w:p w14:paraId="35B2D384" w14:textId="77777777" w:rsidR="003B1B04" w:rsidRDefault="003B1B04"/>
    <w:p w14:paraId="286950F6" w14:textId="77777777" w:rsidR="003B1B04" w:rsidRDefault="00000000">
      <w:pPr>
        <w:pStyle w:val="Heading2"/>
      </w:pPr>
      <w:proofErr w:type="gramStart"/>
      <w:r>
        <w:t xml:space="preserve">7.2  </w:t>
      </w:r>
      <w:proofErr w:type="spellStart"/>
      <w:r>
        <w:t>SoD</w:t>
      </w:r>
      <w:proofErr w:type="spellEnd"/>
      <w:proofErr w:type="gramEnd"/>
      <w:r>
        <w:t xml:space="preserve"> Violation Detection</w:t>
      </w:r>
    </w:p>
    <w:p w14:paraId="6B53B752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Periodic </w:t>
      </w:r>
      <w:proofErr w:type="spellStart"/>
      <w:r>
        <w:t>SoD</w:t>
      </w:r>
      <w:proofErr w:type="spellEnd"/>
      <w:r>
        <w:t xml:space="preserve"> analysis — quarterly review of all access matrices identifying potential toxic combinations;</w:t>
      </w:r>
    </w:p>
    <w:p w14:paraId="05ACA959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SoD</w:t>
      </w:r>
      <w:proofErr w:type="spellEnd"/>
      <w:r>
        <w:t xml:space="preserve"> analysis tools — specialized tools comparing access permissions against </w:t>
      </w:r>
      <w:proofErr w:type="spellStart"/>
      <w:r>
        <w:t>SoD</w:t>
      </w:r>
      <w:proofErr w:type="spellEnd"/>
      <w:r>
        <w:t xml:space="preserve"> matrix and flagging violations;</w:t>
      </w:r>
    </w:p>
    <w:p w14:paraId="4BE965D1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Access certification campaigns — annual review by managers verifying their personnel access is appropriate and </w:t>
      </w:r>
      <w:proofErr w:type="spellStart"/>
      <w:r>
        <w:t>SoD</w:t>
      </w:r>
      <w:proofErr w:type="spellEnd"/>
      <w:r>
        <w:t>-compliant;</w:t>
      </w:r>
    </w:p>
    <w:p w14:paraId="53F3DC6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Audit log analysis — pattern analysis identifying actual </w:t>
      </w:r>
      <w:proofErr w:type="spellStart"/>
      <w:r>
        <w:t>SoD</w:t>
      </w:r>
      <w:proofErr w:type="spellEnd"/>
      <w:r>
        <w:t xml:space="preserve"> violations (single person performing conflicting activities even if technically authorized);</w:t>
      </w:r>
    </w:p>
    <w:p w14:paraId="4D5ABD85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Reconciliation discrepancies — discrepancies in reconciliations may indicate </w:t>
      </w:r>
      <w:proofErr w:type="spellStart"/>
      <w:r>
        <w:t>SoD</w:t>
      </w:r>
      <w:proofErr w:type="spellEnd"/>
      <w:r>
        <w:t xml:space="preserve"> violations enabling concealment;</w:t>
      </w:r>
    </w:p>
    <w:p w14:paraId="2D258550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Whistleblower reports — personnel observing </w:t>
      </w:r>
      <w:proofErr w:type="spellStart"/>
      <w:r>
        <w:t>SoD</w:t>
      </w:r>
      <w:proofErr w:type="spellEnd"/>
      <w:r>
        <w:t xml:space="preserve"> violations may report through documented channels per BFS-ISMS-007 §5.6.</w:t>
      </w:r>
    </w:p>
    <w:p w14:paraId="13781A6B" w14:textId="77777777" w:rsidR="003B1B04" w:rsidRDefault="003B1B04"/>
    <w:p w14:paraId="019A31DF" w14:textId="77777777" w:rsidR="003B1B04" w:rsidRDefault="00000000">
      <w:pPr>
        <w:pStyle w:val="Heading2"/>
      </w:pPr>
      <w:proofErr w:type="gramStart"/>
      <w:r>
        <w:lastRenderedPageBreak/>
        <w:t xml:space="preserve">7.3  </w:t>
      </w:r>
      <w:proofErr w:type="spellStart"/>
      <w:r>
        <w:t>SoD</w:t>
      </w:r>
      <w:proofErr w:type="spellEnd"/>
      <w:proofErr w:type="gramEnd"/>
      <w:r>
        <w:t xml:space="preserve"> Violation Response</w:t>
      </w:r>
    </w:p>
    <w:p w14:paraId="1377F7EE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Identified </w:t>
      </w:r>
      <w:proofErr w:type="spellStart"/>
      <w:r>
        <w:t>SoD</w:t>
      </w:r>
      <w:proofErr w:type="spellEnd"/>
      <w:r>
        <w:t xml:space="preserve"> violations are immediately addressed — access modification removing toxic combinations; transaction reversal where unauthorized transactions occurred;</w:t>
      </w:r>
    </w:p>
    <w:p w14:paraId="7C6F169D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Investigation per BFS-ISP-017 incident response — determining whether violation was inadvertent (configuration error) or intentional (conscious conflict creation);</w:t>
      </w:r>
    </w:p>
    <w:p w14:paraId="4CC3705F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Material violations involving fraud or attempted fraud trigger formal disciplinary process per BFS-ISMS-001 §11 and potential criminal referral;</w:t>
      </w:r>
    </w:p>
    <w:p w14:paraId="00BABAF7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Inadvertent violations (configuration errors) addressed through corrective action — fixing configurations and addressing systemic issues that allowed violation;</w:t>
      </w:r>
    </w:p>
    <w:p w14:paraId="16A35007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Root cause analysis per BFS-ISMS-010 §5 identifying why violation occurred and preventing recurrence;</w:t>
      </w:r>
    </w:p>
    <w:p w14:paraId="1241DC29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>Reporting through governance channels — material violations reported to Board Audit &amp; Risk Committee.</w:t>
      </w:r>
    </w:p>
    <w:p w14:paraId="03A7D80B" w14:textId="77777777" w:rsidR="003B1B04" w:rsidRDefault="003B1B04"/>
    <w:p w14:paraId="5917D03C" w14:textId="77777777" w:rsidR="003B1B04" w:rsidRDefault="00000000">
      <w:pPr>
        <w:pStyle w:val="Heading2"/>
      </w:pPr>
      <w:proofErr w:type="gramStart"/>
      <w:r>
        <w:t>7.4  Periodic</w:t>
      </w:r>
      <w:proofErr w:type="gramEnd"/>
      <w:r>
        <w:t xml:space="preserve"> </w:t>
      </w:r>
      <w:proofErr w:type="spellStart"/>
      <w:r>
        <w:t>SoD</w:t>
      </w:r>
      <w:proofErr w:type="spellEnd"/>
      <w:r>
        <w:t xml:space="preserve"> Review</w:t>
      </w:r>
    </w:p>
    <w:p w14:paraId="019C72C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Annual comprehensive </w:t>
      </w:r>
      <w:proofErr w:type="spellStart"/>
      <w:r>
        <w:t>SoD</w:t>
      </w:r>
      <w:proofErr w:type="spellEnd"/>
      <w:r>
        <w:t xml:space="preserve"> review by Internal Audit per BFS-ISMS-008 — examining </w:t>
      </w:r>
      <w:proofErr w:type="spellStart"/>
      <w:r>
        <w:t>SoD</w:t>
      </w:r>
      <w:proofErr w:type="spellEnd"/>
      <w:r>
        <w:t xml:space="preserve"> Matrix currency, technical enforcement, compensating control effectiveness, violation patterns;</w:t>
      </w:r>
    </w:p>
    <w:p w14:paraId="69EB86A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Quarterly </w:t>
      </w:r>
      <w:proofErr w:type="spellStart"/>
      <w:r>
        <w:t>SoD</w:t>
      </w:r>
      <w:proofErr w:type="spellEnd"/>
      <w:r>
        <w:t xml:space="preserve"> analysis by CISO Office and Risk Management — identifying potential issues before they become material findings;</w:t>
      </w:r>
    </w:p>
    <w:p w14:paraId="0B993FB0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Material organizational changes (reorganizations, new business lines, system changes) trigger </w:t>
      </w:r>
      <w:proofErr w:type="spellStart"/>
      <w:r>
        <w:t>SoD</w:t>
      </w:r>
      <w:proofErr w:type="spellEnd"/>
      <w:r>
        <w:t xml:space="preserve"> reassessment;</w:t>
      </w:r>
    </w:p>
    <w:p w14:paraId="112CF66B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Regulatory examination preparation includes </w:t>
      </w:r>
      <w:proofErr w:type="spellStart"/>
      <w:r>
        <w:t>SoD</w:t>
      </w:r>
      <w:proofErr w:type="spellEnd"/>
      <w:r>
        <w:t xml:space="preserve"> compliance verification supporting BSP and other </w:t>
      </w:r>
      <w:proofErr w:type="spellStart"/>
      <w:r>
        <w:t>regulator</w:t>
      </w:r>
      <w:proofErr w:type="spellEnd"/>
      <w:r>
        <w:t xml:space="preserve"> examination.</w:t>
      </w:r>
    </w:p>
    <w:p w14:paraId="04F6122F" w14:textId="77777777" w:rsidR="003B1B04" w:rsidRDefault="003B1B04"/>
    <w:p w14:paraId="6F244819" w14:textId="77777777" w:rsidR="003B1B04" w:rsidRDefault="00000000">
      <w:pPr>
        <w:pStyle w:val="Heading2"/>
      </w:pPr>
      <w:proofErr w:type="gramStart"/>
      <w:r>
        <w:t>7.5  Third</w:t>
      </w:r>
      <w:proofErr w:type="gramEnd"/>
      <w:r>
        <w:t xml:space="preserve">-Party </w:t>
      </w:r>
      <w:proofErr w:type="spellStart"/>
      <w:r>
        <w:t>SoD</w:t>
      </w:r>
      <w:proofErr w:type="spellEnd"/>
      <w:r>
        <w:t xml:space="preserve"> Considerations</w:t>
      </w:r>
    </w:p>
    <w:p w14:paraId="5DEEDBAB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Vendor and outsourced operations may have their own </w:t>
      </w:r>
      <w:proofErr w:type="spellStart"/>
      <w:r>
        <w:t>SoD</w:t>
      </w:r>
      <w:proofErr w:type="spellEnd"/>
      <w:r>
        <w:t xml:space="preserve"> that affects BFS — vendor </w:t>
      </w:r>
      <w:proofErr w:type="spellStart"/>
      <w:r>
        <w:t>SoD</w:t>
      </w:r>
      <w:proofErr w:type="spellEnd"/>
      <w:r>
        <w:t xml:space="preserve"> verified per BFS-ISP-015 service provider management;</w:t>
      </w:r>
    </w:p>
    <w:p w14:paraId="2F6E213D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Shared functions (e.g., shared services across BFS group entities if applicable) may have </w:t>
      </w:r>
      <w:proofErr w:type="spellStart"/>
      <w:r>
        <w:t>SoD</w:t>
      </w:r>
      <w:proofErr w:type="spellEnd"/>
      <w:r>
        <w:t xml:space="preserve"> spanning organizational boundaries — documented arrangements supporting cross-organizational </w:t>
      </w:r>
      <w:proofErr w:type="spellStart"/>
      <w:r>
        <w:t>SoD</w:t>
      </w:r>
      <w:proofErr w:type="spellEnd"/>
      <w:r>
        <w:t>;</w:t>
      </w:r>
    </w:p>
    <w:p w14:paraId="2EFDED24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Cloud service providers have their own </w:t>
      </w:r>
      <w:proofErr w:type="spellStart"/>
      <w:r>
        <w:t>SoD</w:t>
      </w:r>
      <w:proofErr w:type="spellEnd"/>
      <w:r>
        <w:t xml:space="preserve"> within their operations — BFS verifies adequacy through vendor assessment;</w:t>
      </w:r>
    </w:p>
    <w:p w14:paraId="5E7F3898" w14:textId="77777777" w:rsidR="003B1B0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Where BFS personnel and vendor personnel jointly operate functions, </w:t>
      </w:r>
      <w:proofErr w:type="spellStart"/>
      <w:r>
        <w:t>SoD</w:t>
      </w:r>
      <w:proofErr w:type="spellEnd"/>
      <w:r>
        <w:t xml:space="preserve"> spanning both is documented and operational.</w:t>
      </w:r>
    </w:p>
    <w:p w14:paraId="51AB1A1A" w14:textId="77777777" w:rsidR="003B1B04" w:rsidRDefault="003B1B04"/>
    <w:p w14:paraId="2C152D17" w14:textId="77777777" w:rsidR="003B1B04" w:rsidRDefault="00000000">
      <w:pPr>
        <w:pStyle w:val="Heading1"/>
        <w:pBdr>
          <w:bottom w:val="single" w:sz="8" w:space="4" w:color="2E5FA3"/>
        </w:pBdr>
      </w:pPr>
      <w:r>
        <w:t>8.  ROLES AND RESPONSIBILITIES</w:t>
      </w:r>
    </w:p>
    <w:p w14:paraId="436F966F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B1B04" w14:paraId="56E6CDA1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FA51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AEAD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Segregation of Duties Responsibilities</w:t>
            </w:r>
          </w:p>
        </w:tc>
      </w:tr>
      <w:tr w:rsidR="003B1B04" w14:paraId="6BF4EBC6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8ED3" w14:textId="77777777" w:rsidR="003B1B04" w:rsidRDefault="00000000">
            <w:r>
              <w:rPr>
                <w:b/>
                <w:bCs/>
                <w:sz w:val="20"/>
                <w:szCs w:val="20"/>
              </w:rPr>
              <w:t>Board Audit &amp; Risk Committee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1FBA" w14:textId="77777777" w:rsidR="003B1B04" w:rsidRDefault="00000000">
            <w:r>
              <w:rPr>
                <w:sz w:val="20"/>
                <w:szCs w:val="20"/>
              </w:rPr>
              <w:t xml:space="preserve">Approves this policy and material revisions. Receives reporting on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effectiveness, material violations, and compensating control inventory. Provides oversight of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as governance principle.</w:t>
            </w:r>
          </w:p>
        </w:tc>
      </w:tr>
      <w:tr w:rsidR="003B1B04" w14:paraId="7185A4A2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F687" w14:textId="77777777" w:rsidR="003B1B04" w:rsidRDefault="00000000">
            <w:r>
              <w:rPr>
                <w:b/>
                <w:bCs/>
                <w:sz w:val="20"/>
                <w:szCs w:val="20"/>
              </w:rPr>
              <w:t>Chief Information Officer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6C97" w14:textId="77777777" w:rsidR="003B1B04" w:rsidRDefault="00000000">
            <w:r>
              <w:rPr>
                <w:sz w:val="20"/>
                <w:szCs w:val="20"/>
              </w:rPr>
              <w:t xml:space="preserve">Co-approver. Ensures IT systems support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enforcement — IAM, PAM, workflow systems, application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controls.</w:t>
            </w:r>
          </w:p>
        </w:tc>
      </w:tr>
      <w:tr w:rsidR="003B1B04" w14:paraId="56663C14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DB81" w14:textId="77777777" w:rsidR="003B1B04" w:rsidRDefault="00000000">
            <w:r>
              <w:rPr>
                <w:b/>
                <w:bCs/>
                <w:sz w:val="20"/>
                <w:szCs w:val="20"/>
              </w:rPr>
              <w:t>Chief Information Security Officer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B90F" w14:textId="77777777" w:rsidR="003B1B04" w:rsidRDefault="00000000">
            <w:r>
              <w:rPr>
                <w:sz w:val="20"/>
                <w:szCs w:val="20"/>
              </w:rPr>
              <w:t xml:space="preserve">Document co-owner. Operationally accountable for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policy effectiveness, technical enforcement architecture, and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violation detection and response.</w:t>
            </w:r>
          </w:p>
        </w:tc>
      </w:tr>
      <w:tr w:rsidR="003B1B04" w14:paraId="50E471C6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BDFC" w14:textId="77777777" w:rsidR="003B1B04" w:rsidRDefault="00000000">
            <w:r>
              <w:rPr>
                <w:b/>
                <w:bCs/>
                <w:sz w:val="20"/>
                <w:szCs w:val="20"/>
              </w:rPr>
              <w:t>Chief Risk Officer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238B" w14:textId="77777777" w:rsidR="003B1B04" w:rsidRDefault="00000000">
            <w:r>
              <w:rPr>
                <w:sz w:val="20"/>
                <w:szCs w:val="20"/>
              </w:rPr>
              <w:t xml:space="preserve">Document co-owner. Integrates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into enterprise risk management. Reviews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violations from risk perspective. Co-approves compensating control arrangements.</w:t>
            </w:r>
          </w:p>
        </w:tc>
      </w:tr>
      <w:tr w:rsidR="003B1B04" w14:paraId="0B2C67F1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9072" w14:textId="77777777" w:rsidR="003B1B04" w:rsidRDefault="00000000">
            <w:r>
              <w:rPr>
                <w:b/>
                <w:bCs/>
                <w:sz w:val="20"/>
                <w:szCs w:val="20"/>
              </w:rPr>
              <w:t>Chief Compliance Officer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453F" w14:textId="77777777" w:rsidR="003B1B04" w:rsidRDefault="00000000">
            <w:r>
              <w:rPr>
                <w:sz w:val="20"/>
                <w:szCs w:val="20"/>
              </w:rPr>
              <w:t xml:space="preserve">Co-approver. Ensures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compliance with BSP expectations, PCI DSS, and other regulatory frameworks. Coordinates regulatory examination on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B1B04" w14:paraId="21996749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4B2A" w14:textId="77777777" w:rsidR="003B1B04" w:rsidRDefault="00000000">
            <w:r>
              <w:rPr>
                <w:b/>
                <w:bCs/>
                <w:sz w:val="20"/>
                <w:szCs w:val="20"/>
              </w:rPr>
              <w:t>Head of Internal Audit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5018" w14:textId="77777777" w:rsidR="003B1B04" w:rsidRDefault="00000000">
            <w:r>
              <w:rPr>
                <w:sz w:val="20"/>
                <w:szCs w:val="20"/>
              </w:rPr>
              <w:t xml:space="preserve">Co-approver. Independently audits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effectiveness per BFS-ISMS-008 — including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Matrix accuracy, technical enforcement, violation detection, compensating control effectiveness.</w:t>
            </w:r>
          </w:p>
        </w:tc>
      </w:tr>
      <w:tr w:rsidR="003B1B04" w14:paraId="0B877697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28B3" w14:textId="77777777" w:rsidR="003B1B04" w:rsidRDefault="00000000">
            <w:r>
              <w:rPr>
                <w:b/>
                <w:bCs/>
                <w:sz w:val="20"/>
                <w:szCs w:val="20"/>
              </w:rPr>
              <w:t>IT Operations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11F2" w14:textId="77777777" w:rsidR="003B1B04" w:rsidRDefault="00000000">
            <w:r>
              <w:rPr>
                <w:sz w:val="20"/>
                <w:szCs w:val="20"/>
              </w:rPr>
              <w:t xml:space="preserve">Implements technical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enforcement — IAM configuration, PAM operations, workflow system configuration. Maintains operational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discipline within IT.</w:t>
            </w:r>
          </w:p>
        </w:tc>
      </w:tr>
      <w:tr w:rsidR="003B1B04" w14:paraId="74AEBFFC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3421" w14:textId="77777777" w:rsidR="003B1B04" w:rsidRDefault="00000000">
            <w:r>
              <w:rPr>
                <w:b/>
                <w:bCs/>
                <w:sz w:val="20"/>
                <w:szCs w:val="20"/>
              </w:rPr>
              <w:t>Risk Management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B572" w14:textId="77777777" w:rsidR="003B1B04" w:rsidRDefault="00000000">
            <w:r>
              <w:rPr>
                <w:sz w:val="20"/>
                <w:szCs w:val="20"/>
              </w:rPr>
              <w:t xml:space="preserve">Maintains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Matrix with CISO Office. Performs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analysis. Coordinates compensating control review and approval.</w:t>
            </w:r>
          </w:p>
        </w:tc>
      </w:tr>
      <w:tr w:rsidR="003B1B04" w14:paraId="1D763F87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2420" w14:textId="77777777" w:rsidR="003B1B04" w:rsidRDefault="00000000">
            <w:r>
              <w:rPr>
                <w:b/>
                <w:bCs/>
                <w:sz w:val="20"/>
                <w:szCs w:val="20"/>
              </w:rPr>
              <w:t>Application Owners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C9F3" w14:textId="77777777" w:rsidR="003B1B04" w:rsidRDefault="00000000">
            <w:r>
              <w:rPr>
                <w:sz w:val="20"/>
                <w:szCs w:val="20"/>
              </w:rPr>
              <w:t xml:space="preserve">Ensure application-level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controls operational. Approve access matrices for their applications. Address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violations within their applications.</w:t>
            </w:r>
          </w:p>
        </w:tc>
      </w:tr>
      <w:tr w:rsidR="003B1B04" w14:paraId="582DFF3B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E61F" w14:textId="77777777" w:rsidR="003B1B04" w:rsidRDefault="00000000">
            <w:r>
              <w:rPr>
                <w:b/>
                <w:bCs/>
                <w:sz w:val="20"/>
                <w:szCs w:val="20"/>
              </w:rPr>
              <w:t>Business Function Heads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296C" w14:textId="77777777" w:rsidR="003B1B04" w:rsidRDefault="00000000">
            <w:r>
              <w:rPr>
                <w:sz w:val="20"/>
                <w:szCs w:val="20"/>
              </w:rPr>
              <w:t xml:space="preserve">Ensure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operational within their functions. Approve compensating control arrangements where applicable. Address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>-related personnel matters.</w:t>
            </w:r>
          </w:p>
        </w:tc>
      </w:tr>
      <w:tr w:rsidR="003B1B04" w14:paraId="01FE788F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62F5" w14:textId="77777777" w:rsidR="003B1B04" w:rsidRDefault="00000000">
            <w:r>
              <w:rPr>
                <w:b/>
                <w:bCs/>
                <w:sz w:val="20"/>
                <w:szCs w:val="20"/>
              </w:rPr>
              <w:t>All Managers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39C2" w14:textId="77777777" w:rsidR="003B1B04" w:rsidRDefault="00000000">
            <w:r>
              <w:rPr>
                <w:sz w:val="20"/>
                <w:szCs w:val="20"/>
              </w:rPr>
              <w:t xml:space="preserve">Recognize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constraints in personnel assignment decisions. Ensure direct reports' role assignments are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-compliant. Report observed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issues.</w:t>
            </w:r>
          </w:p>
        </w:tc>
      </w:tr>
      <w:tr w:rsidR="003B1B04" w14:paraId="0DC652E2" w14:textId="77777777"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B874" w14:textId="77777777" w:rsidR="003B1B04" w:rsidRDefault="00000000">
            <w:r>
              <w:rPr>
                <w:b/>
                <w:bCs/>
                <w:sz w:val="20"/>
                <w:szCs w:val="20"/>
              </w:rPr>
              <w:t>All Personnel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FDF3" w14:textId="77777777" w:rsidR="003B1B04" w:rsidRDefault="00000000">
            <w:r>
              <w:rPr>
                <w:sz w:val="20"/>
                <w:szCs w:val="20"/>
              </w:rPr>
              <w:t xml:space="preserve">Comply with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constraints in their roles. Do not bypass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enforcement (e.g., asking colleagues to perform their part of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activities). Report observed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violations through documented channels.</w:t>
            </w:r>
          </w:p>
        </w:tc>
      </w:tr>
    </w:tbl>
    <w:p w14:paraId="0C666878" w14:textId="77777777" w:rsidR="003B1B04" w:rsidRDefault="003B1B04"/>
    <w:p w14:paraId="4FC27831" w14:textId="77777777" w:rsidR="003B1B04" w:rsidRDefault="00000000">
      <w:pPr>
        <w:pStyle w:val="Heading1"/>
        <w:pBdr>
          <w:bottom w:val="single" w:sz="8" w:space="4" w:color="2E5FA3"/>
        </w:pBdr>
      </w:pPr>
      <w:r>
        <w:lastRenderedPageBreak/>
        <w:t>9.  KEY PERFORMANCE INDICATORS AND COMPLIANCE MONITORING</w:t>
      </w:r>
    </w:p>
    <w:p w14:paraId="7289DD45" w14:textId="77777777" w:rsidR="003B1B04" w:rsidRDefault="00000000">
      <w:pPr>
        <w:spacing w:before="60" w:after="60"/>
        <w:jc w:val="both"/>
      </w:pPr>
      <w:proofErr w:type="spellStart"/>
      <w:r>
        <w:t>SoD</w:t>
      </w:r>
      <w:proofErr w:type="spellEnd"/>
      <w:r>
        <w:t xml:space="preserve"> effectiveness is measured through the following KPIs reviewed quarterly by CISO Office and Risk Management jointly and reported to the Information Security Steering Committee.</w:t>
      </w:r>
    </w:p>
    <w:p w14:paraId="2DFA885E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160"/>
        <w:gridCol w:w="2800"/>
      </w:tblGrid>
      <w:tr w:rsidR="003B1B04" w14:paraId="61264B23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51FD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Performance Indicator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60ED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546A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3B1B04" w14:paraId="1E8BCB7F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5562" w14:textId="77777777" w:rsidR="003B1B04" w:rsidRDefault="00000000"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Matrix currency (reflecting current organizational structure)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5803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Current within 90 days of organizational change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228A" w14:textId="77777777" w:rsidR="003B1B04" w:rsidRDefault="00000000">
            <w:r>
              <w:rPr>
                <w:sz w:val="20"/>
                <w:szCs w:val="20"/>
              </w:rPr>
              <w:t>Quarterly</w:t>
            </w:r>
          </w:p>
        </w:tc>
      </w:tr>
      <w:tr w:rsidR="003B1B04" w14:paraId="27997728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85EC" w14:textId="77777777" w:rsidR="003B1B04" w:rsidRDefault="00000000">
            <w:r>
              <w:rPr>
                <w:sz w:val="20"/>
                <w:szCs w:val="20"/>
              </w:rPr>
              <w:t xml:space="preserve">Toxic access combinations identified through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B72E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Zero (immediate remediation if any)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30B5" w14:textId="77777777" w:rsidR="003B1B04" w:rsidRDefault="00000000">
            <w:r>
              <w:rPr>
                <w:sz w:val="20"/>
                <w:szCs w:val="20"/>
              </w:rPr>
              <w:t>Quarterly</w:t>
            </w:r>
          </w:p>
        </w:tc>
      </w:tr>
      <w:tr w:rsidR="003B1B04" w14:paraId="1CC7F195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067C" w14:textId="77777777" w:rsidR="003B1B04" w:rsidRDefault="00000000">
            <w:r>
              <w:rPr>
                <w:sz w:val="20"/>
                <w:szCs w:val="20"/>
              </w:rPr>
              <w:t xml:space="preserve">IAM/PAM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rule coverage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8B6D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 of identified conflicts technically enforced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C044" w14:textId="77777777" w:rsidR="003B1B04" w:rsidRDefault="00000000">
            <w:r>
              <w:rPr>
                <w:sz w:val="20"/>
                <w:szCs w:val="20"/>
              </w:rPr>
              <w:t>Quarterly</w:t>
            </w:r>
          </w:p>
        </w:tc>
      </w:tr>
      <w:tr w:rsidR="003B1B04" w14:paraId="1E24E66D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A4CA" w14:textId="77777777" w:rsidR="003B1B04" w:rsidRDefault="00000000">
            <w:r>
              <w:rPr>
                <w:sz w:val="20"/>
                <w:szCs w:val="20"/>
              </w:rPr>
              <w:t>Maker-checker workflow coverage of in-scope transactions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B40C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01F5" w14:textId="77777777" w:rsidR="003B1B04" w:rsidRDefault="00000000">
            <w:r>
              <w:rPr>
                <w:sz w:val="20"/>
                <w:szCs w:val="20"/>
              </w:rPr>
              <w:t>Quarterly</w:t>
            </w:r>
          </w:p>
        </w:tc>
      </w:tr>
      <w:tr w:rsidR="003B1B04" w14:paraId="6EF91A82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B5F3" w14:textId="77777777" w:rsidR="003B1B04" w:rsidRDefault="00000000">
            <w:r>
              <w:rPr>
                <w:sz w:val="20"/>
                <w:szCs w:val="20"/>
              </w:rPr>
              <w:t>Annual access certification completion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D04B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≥ 95%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9CBF" w14:textId="77777777" w:rsidR="003B1B04" w:rsidRDefault="00000000">
            <w:r>
              <w:rPr>
                <w:sz w:val="20"/>
                <w:szCs w:val="20"/>
              </w:rPr>
              <w:t>Annual cycle</w:t>
            </w:r>
          </w:p>
        </w:tc>
      </w:tr>
      <w:tr w:rsidR="003B1B04" w14:paraId="6664252C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E63C" w14:textId="77777777" w:rsidR="003B1B04" w:rsidRDefault="00000000"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violations detected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7320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Zero target; address per occurrence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589C" w14:textId="77777777" w:rsidR="003B1B04" w:rsidRDefault="00000000">
            <w:r>
              <w:rPr>
                <w:sz w:val="20"/>
                <w:szCs w:val="20"/>
              </w:rPr>
              <w:t>Continuous</w:t>
            </w:r>
          </w:p>
        </w:tc>
      </w:tr>
      <w:tr w:rsidR="003B1B04" w14:paraId="467E80F7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F449" w14:textId="77777777" w:rsidR="003B1B04" w:rsidRDefault="00000000"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violations involving actual fraud or attempted fraud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4C31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Zero target; full investigation per occurrence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CC12" w14:textId="77777777" w:rsidR="003B1B04" w:rsidRDefault="00000000">
            <w:r>
              <w:rPr>
                <w:sz w:val="20"/>
                <w:szCs w:val="20"/>
              </w:rPr>
              <w:t>Per incident</w:t>
            </w:r>
          </w:p>
        </w:tc>
      </w:tr>
      <w:tr w:rsidR="003B1B04" w14:paraId="59A328AB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66EF" w14:textId="77777777" w:rsidR="003B1B04" w:rsidRDefault="00000000">
            <w:r>
              <w:rPr>
                <w:sz w:val="20"/>
                <w:szCs w:val="20"/>
              </w:rPr>
              <w:t>Compensating control arrangements with documented approval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CB8C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82EA" w14:textId="77777777" w:rsidR="003B1B04" w:rsidRDefault="00000000">
            <w:r>
              <w:rPr>
                <w:sz w:val="20"/>
                <w:szCs w:val="20"/>
              </w:rPr>
              <w:t>Quarterly</w:t>
            </w:r>
          </w:p>
        </w:tc>
      </w:tr>
      <w:tr w:rsidR="003B1B04" w14:paraId="24039AAE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03E8" w14:textId="77777777" w:rsidR="003B1B04" w:rsidRDefault="00000000">
            <w:r>
              <w:rPr>
                <w:sz w:val="20"/>
                <w:szCs w:val="20"/>
              </w:rPr>
              <w:t>Compensating control annual review completion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C8AD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762E" w14:textId="77777777" w:rsidR="003B1B04" w:rsidRDefault="00000000">
            <w:r>
              <w:rPr>
                <w:sz w:val="20"/>
                <w:szCs w:val="20"/>
              </w:rPr>
              <w:t>Annual cycle</w:t>
            </w:r>
          </w:p>
        </w:tc>
      </w:tr>
      <w:tr w:rsidR="003B1B04" w14:paraId="65AED096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C221" w14:textId="77777777" w:rsidR="003B1B04" w:rsidRDefault="00000000">
            <w:r>
              <w:rPr>
                <w:sz w:val="20"/>
                <w:szCs w:val="20"/>
              </w:rPr>
              <w:t>Mandatory vacation compliance for compensating control roles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3951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9D49" w14:textId="77777777" w:rsidR="003B1B04" w:rsidRDefault="00000000">
            <w:r>
              <w:rPr>
                <w:sz w:val="20"/>
                <w:szCs w:val="20"/>
              </w:rPr>
              <w:t>Annual</w:t>
            </w:r>
          </w:p>
        </w:tc>
      </w:tr>
      <w:tr w:rsidR="003B1B04" w14:paraId="3F59C028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E6E0" w14:textId="77777777" w:rsidR="003B1B04" w:rsidRDefault="00000000">
            <w:r>
              <w:rPr>
                <w:sz w:val="20"/>
                <w:szCs w:val="20"/>
              </w:rPr>
              <w:t>Job rotation per documented schedule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1E27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Per role-specific schedule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A4E4" w14:textId="77777777" w:rsidR="003B1B04" w:rsidRDefault="00000000">
            <w:r>
              <w:rPr>
                <w:sz w:val="20"/>
                <w:szCs w:val="20"/>
              </w:rPr>
              <w:t>Per cycle</w:t>
            </w:r>
          </w:p>
        </w:tc>
      </w:tr>
      <w:tr w:rsidR="003B1B04" w14:paraId="03807AFD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85C9" w14:textId="77777777" w:rsidR="003B1B04" w:rsidRDefault="00000000">
            <w:r>
              <w:rPr>
                <w:sz w:val="20"/>
                <w:szCs w:val="20"/>
              </w:rPr>
              <w:t xml:space="preserve">Internal Audit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findings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6641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Track and remediate per BFS-ISMS-010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BDBB" w14:textId="77777777" w:rsidR="003B1B04" w:rsidRDefault="00000000">
            <w:r>
              <w:rPr>
                <w:sz w:val="20"/>
                <w:szCs w:val="20"/>
              </w:rPr>
              <w:t>Per audit</w:t>
            </w:r>
          </w:p>
        </w:tc>
      </w:tr>
      <w:tr w:rsidR="003B1B04" w14:paraId="7B73B652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FD65" w14:textId="77777777" w:rsidR="003B1B04" w:rsidRDefault="00000000">
            <w:r>
              <w:rPr>
                <w:sz w:val="20"/>
                <w:szCs w:val="20"/>
              </w:rPr>
              <w:t xml:space="preserve">BSP examination findings on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0274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Zero material findings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F23B" w14:textId="77777777" w:rsidR="003B1B04" w:rsidRDefault="00000000">
            <w:r>
              <w:rPr>
                <w:sz w:val="20"/>
                <w:szCs w:val="20"/>
              </w:rPr>
              <w:t>Per examination</w:t>
            </w:r>
          </w:p>
        </w:tc>
      </w:tr>
      <w:tr w:rsidR="003B1B04" w14:paraId="50055AF2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4F6B" w14:textId="77777777" w:rsidR="003B1B04" w:rsidRDefault="00000000">
            <w:r>
              <w:rPr>
                <w:sz w:val="20"/>
                <w:szCs w:val="20"/>
              </w:rPr>
              <w:lastRenderedPageBreak/>
              <w:t xml:space="preserve">External auditor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>-related findings (SOX-equivalent reviews)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7770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Zero material findings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ED09" w14:textId="77777777" w:rsidR="003B1B04" w:rsidRDefault="00000000">
            <w:r>
              <w:rPr>
                <w:sz w:val="20"/>
                <w:szCs w:val="20"/>
              </w:rPr>
              <w:t>Per audit cycle</w:t>
            </w:r>
          </w:p>
        </w:tc>
      </w:tr>
      <w:tr w:rsidR="003B1B04" w14:paraId="6B7998D2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C64F" w14:textId="77777777" w:rsidR="003B1B04" w:rsidRDefault="00000000">
            <w:r>
              <w:rPr>
                <w:sz w:val="20"/>
                <w:szCs w:val="20"/>
              </w:rPr>
              <w:t xml:space="preserve">PCI QSA findings on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>-relevant requirements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C115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Zero material findings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0A30" w14:textId="77777777" w:rsidR="003B1B04" w:rsidRDefault="00000000">
            <w:r>
              <w:rPr>
                <w:sz w:val="20"/>
                <w:szCs w:val="20"/>
              </w:rPr>
              <w:t>Annual</w:t>
            </w:r>
          </w:p>
        </w:tc>
      </w:tr>
      <w:tr w:rsidR="003B1B04" w14:paraId="248314D2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91C6" w14:textId="77777777" w:rsidR="003B1B04" w:rsidRDefault="00000000">
            <w:r>
              <w:rPr>
                <w:sz w:val="20"/>
                <w:szCs w:val="20"/>
              </w:rPr>
              <w:t>Emergency access usage with post-event review completion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188C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6E81" w14:textId="77777777" w:rsidR="003B1B04" w:rsidRDefault="00000000">
            <w:r>
              <w:rPr>
                <w:sz w:val="20"/>
                <w:szCs w:val="20"/>
              </w:rPr>
              <w:t>Per use</w:t>
            </w:r>
          </w:p>
        </w:tc>
      </w:tr>
      <w:tr w:rsidR="003B1B04" w14:paraId="0677576D" w14:textId="77777777"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7A7B" w14:textId="77777777" w:rsidR="003B1B04" w:rsidRDefault="00000000">
            <w:r>
              <w:rPr>
                <w:sz w:val="20"/>
                <w:szCs w:val="20"/>
              </w:rPr>
              <w:t>Time to remediate identified toxic access combinations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9161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Median ≤ 24 hours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2820" w14:textId="77777777" w:rsidR="003B1B04" w:rsidRDefault="00000000">
            <w:r>
              <w:rPr>
                <w:sz w:val="20"/>
                <w:szCs w:val="20"/>
              </w:rPr>
              <w:t>Per occurrence</w:t>
            </w:r>
          </w:p>
        </w:tc>
      </w:tr>
    </w:tbl>
    <w:p w14:paraId="2B61B78E" w14:textId="77777777" w:rsidR="003B1B04" w:rsidRDefault="003B1B04"/>
    <w:p w14:paraId="5ECB9CF3" w14:textId="77777777" w:rsidR="003B1B04" w:rsidRDefault="00000000">
      <w:pPr>
        <w:pStyle w:val="Heading1"/>
        <w:pBdr>
          <w:bottom w:val="single" w:sz="8" w:space="4" w:color="2E5FA3"/>
        </w:pBdr>
      </w:pPr>
      <w:r>
        <w:t>10.  REVISION HISTORY</w:t>
      </w:r>
    </w:p>
    <w:p w14:paraId="4450F25D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400"/>
        <w:gridCol w:w="3120"/>
        <w:gridCol w:w="2160"/>
        <w:gridCol w:w="1600"/>
      </w:tblGrid>
      <w:tr w:rsidR="003B1B04" w14:paraId="3223B003" w14:textId="77777777">
        <w:tc>
          <w:tcPr>
            <w:tcW w:w="1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BCB0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A326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C259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8622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89DD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</w:tr>
      <w:tr w:rsidR="003B1B04" w14:paraId="27B18F3C" w14:textId="77777777">
        <w:tc>
          <w:tcPr>
            <w:tcW w:w="1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3CEE" w14:textId="77777777" w:rsidR="003B1B0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4821" w14:textId="00A57FAF" w:rsidR="003B1B04" w:rsidRDefault="00000000">
            <w:r>
              <w:rPr>
                <w:sz w:val="20"/>
                <w:szCs w:val="20"/>
              </w:rPr>
              <w:t>April 202</w:t>
            </w:r>
            <w:r w:rsidR="00C61BE7"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19BD" w14:textId="77777777" w:rsidR="003B1B04" w:rsidRDefault="00000000">
            <w:r>
              <w:rPr>
                <w:sz w:val="20"/>
                <w:szCs w:val="20"/>
              </w:rPr>
              <w:t xml:space="preserve">Initial release. Establishes BFS Segregation of Duties Policy operationalizing ISO/IEC 27001:2022 Annex A.5.3 in comprehensive framework. Joint ownership by CISO and CRO reflecting cross-functional governance. 4-category conflicting duty framework (Authorization / Execution / Custody / Review with color-coded matrix). Universal prohibited combinations (10 conflicts) and Banking-specific prohibited combinations (10 conflicts). Domain-specific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across 6 domains (IT Operations / Software Development / Financial / Payment / Security Operations / Access Management) totaling 28 PS statements. Compensating controls framework with explicit approval requirement and 'not easier' design principle. Comprehensive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enforcement, detection, and response including third-party considerations. Aligned with BSP internal control </w:t>
            </w:r>
            <w:r>
              <w:rPr>
                <w:sz w:val="20"/>
                <w:szCs w:val="20"/>
              </w:rPr>
              <w:lastRenderedPageBreak/>
              <w:t>expectations, PCI DSS, and SOX-equivalent banking controls.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5C53" w14:textId="53A18A3B" w:rsidR="003B1B04" w:rsidRDefault="00FF53D1">
            <w:r>
              <w:lastRenderedPageBreak/>
              <w:t>IT Head / Infrastructure Manager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AEE0" w14:textId="0ABCFFD7" w:rsidR="003B1B04" w:rsidRDefault="00FF53D1">
            <w:r>
              <w:rPr>
                <w:sz w:val="20"/>
                <w:szCs w:val="20"/>
              </w:rPr>
              <w:t>IT Head</w:t>
            </w:r>
          </w:p>
        </w:tc>
      </w:tr>
      <w:tr w:rsidR="003B1B04" w14:paraId="1147518D" w14:textId="77777777">
        <w:tc>
          <w:tcPr>
            <w:tcW w:w="1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ABB0" w14:textId="77777777" w:rsidR="003B1B04" w:rsidRDefault="003B1B04"/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764D" w14:textId="77777777" w:rsidR="003B1B04" w:rsidRDefault="003B1B04"/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2903" w14:textId="77777777" w:rsidR="003B1B04" w:rsidRDefault="003B1B04"/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250B" w14:textId="77777777" w:rsidR="003B1B04" w:rsidRDefault="003B1B04"/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DF61" w14:textId="77777777" w:rsidR="003B1B04" w:rsidRDefault="003B1B04"/>
        </w:tc>
      </w:tr>
    </w:tbl>
    <w:p w14:paraId="7810425F" w14:textId="77777777" w:rsidR="003B1B04" w:rsidRDefault="00000000">
      <w:r>
        <w:br w:type="page"/>
      </w:r>
    </w:p>
    <w:p w14:paraId="22CF208A" w14:textId="77777777" w:rsidR="003B1B04" w:rsidRDefault="00000000">
      <w:pPr>
        <w:pStyle w:val="Heading1"/>
        <w:pBdr>
          <w:bottom w:val="single" w:sz="8" w:space="4" w:color="2E5FA3"/>
        </w:pBdr>
      </w:pPr>
      <w:r>
        <w:lastRenderedPageBreak/>
        <w:t>APPENDIX A:  ISO/IEC 27001:2022 Annex A.5.3 Mapping</w:t>
      </w:r>
    </w:p>
    <w:p w14:paraId="7F200281" w14:textId="77777777" w:rsidR="003B1B04" w:rsidRDefault="00000000">
      <w:pPr>
        <w:spacing w:before="60" w:after="60"/>
        <w:jc w:val="both"/>
      </w:pPr>
      <w:r>
        <w:t>Direct mapping of A.5.3 control to specific provisions, providing certification audit evidence.</w:t>
      </w:r>
    </w:p>
    <w:p w14:paraId="0A0D0DCC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3120"/>
        <w:gridCol w:w="4960"/>
      </w:tblGrid>
      <w:tr w:rsidR="003B1B04" w14:paraId="2E97C5B6" w14:textId="77777777">
        <w:tc>
          <w:tcPr>
            <w:tcW w:w="1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F332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A5D3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 and Requirement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4F45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This Policy Operationalizes</w:t>
            </w:r>
          </w:p>
        </w:tc>
      </w:tr>
      <w:tr w:rsidR="003B1B04" w14:paraId="08D4AD67" w14:textId="77777777">
        <w:tc>
          <w:tcPr>
            <w:tcW w:w="1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A113" w14:textId="77777777" w:rsidR="003B1B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A.5.3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1419" w14:textId="77777777" w:rsidR="003B1B04" w:rsidRDefault="00000000">
            <w:r>
              <w:rPr>
                <w:sz w:val="20"/>
                <w:szCs w:val="20"/>
              </w:rPr>
              <w:t>Segregation of duties — Conflicting duties and conflicting areas of responsibility shall be segregated.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AD6A" w14:textId="77777777" w:rsidR="003B1B04" w:rsidRDefault="00000000">
            <w:r>
              <w:rPr>
                <w:sz w:val="20"/>
                <w:szCs w:val="20"/>
              </w:rPr>
              <w:t xml:space="preserve">Comprehensive operationalization across 5 substantive sections: Section 3 (8 foundational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principles + 4-category conflicting duty framework + 6-mechanism implementation hierarchy); Section 4 (Conflicting Duty Categories — 10 universal prohibited combinations + 10 banking-specific prohibited combinations totaling 20 explicit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prohibitions); Section 5 (Domain-Specific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across 6 domains: IT Operations 6 PS, Software Development 6 PS, Financial Operations 6 PS, Payment Operations 5 PS, Security Operations 5 PS, Access Management 4 PS — totaling 32 domain-specific PS statements); Section 6 (Compensating Controls framework with approval requirements); Section 7 (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Enforcement, Detection, and Response including technical enforcement, violation detection mechanisms, response procedures, periodic review, and third-party considerations).</w:t>
            </w:r>
          </w:p>
        </w:tc>
      </w:tr>
    </w:tbl>
    <w:p w14:paraId="620CFF7D" w14:textId="77777777" w:rsidR="003B1B04" w:rsidRDefault="003B1B04"/>
    <w:p w14:paraId="27B24BA8" w14:textId="77777777" w:rsidR="003B1B04" w:rsidRDefault="00000000">
      <w:pPr>
        <w:pStyle w:val="Heading1"/>
        <w:pBdr>
          <w:bottom w:val="single" w:sz="8" w:space="4" w:color="2E5FA3"/>
        </w:pBdr>
      </w:pPr>
      <w:r>
        <w:t>APPENDIX B:  Segregation of Duties Quick Reference</w:t>
      </w:r>
    </w:p>
    <w:p w14:paraId="7E0D3F6C" w14:textId="77777777" w:rsidR="003B1B04" w:rsidRDefault="00000000">
      <w:pPr>
        <w:spacing w:before="60" w:after="60"/>
        <w:jc w:val="both"/>
      </w:pPr>
      <w:r>
        <w:t>Single-page reference for personnel and managers.</w:t>
      </w:r>
    </w:p>
    <w:p w14:paraId="5D4718CE" w14:textId="77777777" w:rsidR="003B1B04" w:rsidRDefault="003B1B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3B1B04" w14:paraId="399EB906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795F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DF85" w14:textId="77777777" w:rsidR="003B1B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Quick Answer (with Section reference)</w:t>
            </w:r>
          </w:p>
        </w:tc>
      </w:tr>
      <w:tr w:rsidR="003B1B04" w14:paraId="38D2A250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EE81" w14:textId="77777777" w:rsidR="003B1B04" w:rsidRDefault="00000000">
            <w:r>
              <w:rPr>
                <w:b/>
                <w:bCs/>
                <w:sz w:val="20"/>
                <w:szCs w:val="20"/>
              </w:rPr>
              <w:t>What is segregation of duties?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7DBD" w14:textId="77777777" w:rsidR="003B1B04" w:rsidRDefault="00000000">
            <w:r>
              <w:rPr>
                <w:sz w:val="20"/>
                <w:szCs w:val="20"/>
              </w:rPr>
              <w:t>Internal control principle requiring conflicting duties to be assigned to different individuals — preventing single person from completing sensitive activities end-to-end. Foundational anti-fraud and anti-misuse control. See §3.1.</w:t>
            </w:r>
          </w:p>
        </w:tc>
      </w:tr>
      <w:tr w:rsidR="003B1B04" w14:paraId="401C8D8E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AB36" w14:textId="77777777" w:rsidR="003B1B04" w:rsidRDefault="00000000">
            <w:r>
              <w:rPr>
                <w:b/>
                <w:bCs/>
                <w:sz w:val="20"/>
                <w:szCs w:val="20"/>
              </w:rPr>
              <w:t>What are the 4 conflicting duty categories?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E96C" w14:textId="77777777" w:rsidR="003B1B04" w:rsidRDefault="00000000">
            <w:r>
              <w:rPr>
                <w:sz w:val="20"/>
                <w:szCs w:val="20"/>
              </w:rPr>
              <w:t>Authorization (approving), Execution/Recording (performing), Custody (controlling assets), Review/Reconciliation (independent verification). Same person cannot hold combinations from these categories for same asset/activity. See §3.2.</w:t>
            </w:r>
          </w:p>
        </w:tc>
      </w:tr>
      <w:tr w:rsidR="003B1B04" w14:paraId="450481F8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58B4" w14:textId="77777777" w:rsidR="003B1B04" w:rsidRDefault="00000000">
            <w:r>
              <w:rPr>
                <w:b/>
                <w:bCs/>
                <w:sz w:val="20"/>
                <w:szCs w:val="20"/>
              </w:rPr>
              <w:t>Can I approve my own access requests?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BC3F" w14:textId="77777777" w:rsidR="003B1B04" w:rsidRDefault="00000000">
            <w:r>
              <w:rPr>
                <w:sz w:val="20"/>
                <w:szCs w:val="20"/>
              </w:rPr>
              <w:t>No. Access provisioning is separated from access authorization per §5.6 PS-6.1. Access requests must be authorized by different individual (typically manager + CISO Office) than person provisioning.</w:t>
            </w:r>
          </w:p>
        </w:tc>
      </w:tr>
      <w:tr w:rsidR="003B1B04" w14:paraId="26C0B512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F310" w14:textId="77777777" w:rsidR="003B1B04" w:rsidRDefault="00000000">
            <w:r>
              <w:rPr>
                <w:b/>
                <w:bCs/>
                <w:sz w:val="20"/>
                <w:szCs w:val="20"/>
              </w:rPr>
              <w:lastRenderedPageBreak/>
              <w:t>Can I deploy code I wrote to production?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A333" w14:textId="77777777" w:rsidR="003B1B04" w:rsidRDefault="00000000">
            <w:r>
              <w:rPr>
                <w:sz w:val="20"/>
                <w:szCs w:val="20"/>
              </w:rPr>
              <w:t>No. Software developers shall not deploy their own code per §5.2 PS-2.1. Deployment requires separate personnel involvement (operations or automated CI/CD with approval gates).</w:t>
            </w:r>
          </w:p>
        </w:tc>
      </w:tr>
      <w:tr w:rsidR="003B1B04" w14:paraId="7CEAF59F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2956" w14:textId="77777777" w:rsidR="003B1B04" w:rsidRDefault="00000000">
            <w:r>
              <w:rPr>
                <w:b/>
                <w:bCs/>
                <w:sz w:val="20"/>
                <w:szCs w:val="20"/>
              </w:rPr>
              <w:t>Can I review my own code changes?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B21D" w14:textId="77777777" w:rsidR="003B1B04" w:rsidRDefault="00000000">
            <w:r>
              <w:rPr>
                <w:sz w:val="20"/>
                <w:szCs w:val="20"/>
              </w:rPr>
              <w:t>No. Code review by different person than author per §5.2 PS-2.2. Self-approval defeats review purpose.</w:t>
            </w:r>
          </w:p>
        </w:tc>
      </w:tr>
      <w:tr w:rsidR="003B1B04" w14:paraId="3D86FDAE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D4F6" w14:textId="77777777" w:rsidR="003B1B04" w:rsidRDefault="00000000">
            <w:r>
              <w:rPr>
                <w:b/>
                <w:bCs/>
                <w:sz w:val="20"/>
                <w:szCs w:val="20"/>
              </w:rPr>
              <w:t>What is maker-checker?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D97A" w14:textId="77777777" w:rsidR="003B1B04" w:rsidRDefault="00000000">
            <w:r>
              <w:rPr>
                <w:sz w:val="20"/>
                <w:szCs w:val="20"/>
              </w:rPr>
              <w:t xml:space="preserve">Common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implementation where one person makes (initiates) transaction, second person checks (approves) before execution. Used for wire transfers, journal entries, and other transaction processing. See §5.3 PS-3.2 and §5.3 PS-3.3.</w:t>
            </w:r>
          </w:p>
        </w:tc>
      </w:tr>
      <w:tr w:rsidR="003B1B04" w14:paraId="3CA2590B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C650" w14:textId="77777777" w:rsidR="003B1B04" w:rsidRDefault="00000000">
            <w:r>
              <w:rPr>
                <w:b/>
                <w:bCs/>
                <w:sz w:val="20"/>
                <w:szCs w:val="20"/>
              </w:rPr>
              <w:t xml:space="preserve">What if our team is too small for full </w:t>
            </w:r>
            <w:proofErr w:type="spellStart"/>
            <w:r>
              <w:rPr>
                <w:b/>
                <w:bCs/>
                <w:sz w:val="20"/>
                <w:szCs w:val="20"/>
              </w:rPr>
              <w:t>SoD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DD8D" w14:textId="77777777" w:rsidR="003B1B04" w:rsidRDefault="00000000">
            <w:r>
              <w:rPr>
                <w:sz w:val="20"/>
                <w:szCs w:val="20"/>
              </w:rPr>
              <w:t>Compensating controls per Section 6 — enhanced logging, after-the-fact independent review, mandatory vacation, job rotation, recording/replay. Requires CISO + CRO + business head approval. Annually reviewed.</w:t>
            </w:r>
          </w:p>
        </w:tc>
      </w:tr>
      <w:tr w:rsidR="003B1B04" w14:paraId="2D733294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C759" w14:textId="77777777" w:rsidR="003B1B04" w:rsidRDefault="00000000">
            <w:r>
              <w:rPr>
                <w:b/>
                <w:bCs/>
                <w:sz w:val="20"/>
                <w:szCs w:val="20"/>
              </w:rPr>
              <w:t xml:space="preserve">What if I detect a </w:t>
            </w:r>
            <w:proofErr w:type="spellStart"/>
            <w:r>
              <w:rPr>
                <w:b/>
                <w:bCs/>
                <w:sz w:val="20"/>
                <w:szCs w:val="20"/>
              </w:rPr>
              <w:t>SoD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violation?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7EB1" w14:textId="77777777" w:rsidR="003B1B04" w:rsidRDefault="00000000">
            <w:r>
              <w:rPr>
                <w:sz w:val="20"/>
                <w:szCs w:val="20"/>
              </w:rPr>
              <w:t>Report immediately through documented channels — manager, CISO Office, or whistleblower for sensitive matters. Investigation per BFS-ISP-017. See §7.3.</w:t>
            </w:r>
          </w:p>
        </w:tc>
      </w:tr>
      <w:tr w:rsidR="003B1B04" w14:paraId="60A785DA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2F5C" w14:textId="77777777" w:rsidR="003B1B04" w:rsidRDefault="00000000">
            <w:r>
              <w:rPr>
                <w:b/>
                <w:bCs/>
                <w:sz w:val="20"/>
                <w:szCs w:val="20"/>
              </w:rPr>
              <w:t>Do system administrators have application data access?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9CDD" w14:textId="77777777" w:rsidR="003B1B04" w:rsidRDefault="00000000">
            <w:proofErr w:type="gramStart"/>
            <w:r>
              <w:rPr>
                <w:sz w:val="20"/>
                <w:szCs w:val="20"/>
              </w:rPr>
              <w:t>Generally</w:t>
            </w:r>
            <w:proofErr w:type="gramEnd"/>
            <w:r>
              <w:rPr>
                <w:sz w:val="20"/>
                <w:szCs w:val="20"/>
              </w:rPr>
              <w:t xml:space="preserve"> no for the systems they administer. System administration is separated from application data access per §5.1 PS-1.1. Specific exceptions for documented administrative purposes.</w:t>
            </w:r>
          </w:p>
        </w:tc>
      </w:tr>
      <w:tr w:rsidR="003B1B04" w14:paraId="439DDE4F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E58C" w14:textId="77777777" w:rsidR="003B1B04" w:rsidRDefault="00000000">
            <w:r>
              <w:rPr>
                <w:b/>
                <w:bCs/>
                <w:sz w:val="20"/>
                <w:szCs w:val="20"/>
              </w:rPr>
              <w:t>Can security operations configure their own monitoring tools?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EE2D" w14:textId="77777777" w:rsidR="003B1B04" w:rsidRDefault="00000000">
            <w:r>
              <w:rPr>
                <w:sz w:val="20"/>
                <w:szCs w:val="20"/>
              </w:rPr>
              <w:t>No per §5.5 PS-5.1. Security event monitoring separated from security control configuration. Combined access creates risk of configuration issues being overlooked in monitoring.</w:t>
            </w:r>
          </w:p>
        </w:tc>
      </w:tr>
      <w:tr w:rsidR="003B1B04" w14:paraId="596CD0F8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4BC0" w14:textId="77777777" w:rsidR="003B1B04" w:rsidRDefault="00000000">
            <w:r>
              <w:rPr>
                <w:b/>
                <w:bCs/>
                <w:sz w:val="20"/>
                <w:szCs w:val="20"/>
              </w:rPr>
              <w:t xml:space="preserve">What happens if </w:t>
            </w:r>
            <w:proofErr w:type="spellStart"/>
            <w:r>
              <w:rPr>
                <w:b/>
                <w:bCs/>
                <w:sz w:val="20"/>
                <w:szCs w:val="20"/>
              </w:rPr>
              <w:t>SoD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violations are found in audit?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D06D" w14:textId="77777777" w:rsidR="003B1B04" w:rsidRDefault="00000000">
            <w:r>
              <w:rPr>
                <w:sz w:val="20"/>
                <w:szCs w:val="20"/>
              </w:rPr>
              <w:t>Immediate access modification removing toxic combinations; investigation; root cause analysis per BFS-ISMS-010; corrective action. Material violations involving fraud trigger disciplinary process and potential criminal referral. See §7.3.</w:t>
            </w:r>
          </w:p>
        </w:tc>
      </w:tr>
      <w:tr w:rsidR="003B1B04" w14:paraId="17EDC83D" w14:textId="77777777"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9F19" w14:textId="77777777" w:rsidR="003B1B04" w:rsidRDefault="00000000">
            <w:r>
              <w:rPr>
                <w:b/>
                <w:bCs/>
                <w:sz w:val="20"/>
                <w:szCs w:val="20"/>
              </w:rPr>
              <w:t xml:space="preserve">How often is </w:t>
            </w:r>
            <w:proofErr w:type="spellStart"/>
            <w:r>
              <w:rPr>
                <w:b/>
                <w:bCs/>
                <w:sz w:val="20"/>
                <w:szCs w:val="20"/>
              </w:rPr>
              <w:t>SoD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reviewed?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563A" w14:textId="77777777" w:rsidR="003B1B04" w:rsidRDefault="00000000">
            <w:r>
              <w:rPr>
                <w:sz w:val="20"/>
                <w:szCs w:val="20"/>
              </w:rPr>
              <w:t xml:space="preserve">Quarterly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analysis by CISO Office and Risk Management. Annual comprehensive review by Internal Audit. Material organizational changes trigger reassessment. See §7.4.</w:t>
            </w:r>
          </w:p>
        </w:tc>
      </w:tr>
    </w:tbl>
    <w:p w14:paraId="1827857C" w14:textId="77777777" w:rsidR="003B1B04" w:rsidRDefault="003B1B04"/>
    <w:p w14:paraId="3F3897CD" w14:textId="77777777" w:rsidR="003B1B04" w:rsidRDefault="003B1B04">
      <w:pPr>
        <w:pBdr>
          <w:bottom w:val="single" w:sz="12" w:space="1" w:color="C8A951"/>
        </w:pBdr>
        <w:spacing w:before="80" w:after="80"/>
      </w:pPr>
    </w:p>
    <w:p w14:paraId="79245E53" w14:textId="77777777" w:rsidR="003B1B04" w:rsidRDefault="003B1B04"/>
    <w:p w14:paraId="0343819B" w14:textId="77777777" w:rsidR="003B1B04" w:rsidRDefault="00000000">
      <w:pPr>
        <w:spacing w:before="80" w:after="40"/>
        <w:jc w:val="center"/>
      </w:pPr>
      <w:r>
        <w:rPr>
          <w:color w:val="595959"/>
          <w:sz w:val="18"/>
          <w:szCs w:val="18"/>
        </w:rPr>
        <w:t>BFS-ISP-</w:t>
      </w:r>
      <w:proofErr w:type="gramStart"/>
      <w:r>
        <w:rPr>
          <w:color w:val="595959"/>
          <w:sz w:val="18"/>
          <w:szCs w:val="18"/>
        </w:rPr>
        <w:t>025  |</w:t>
      </w:r>
      <w:proofErr w:type="gramEnd"/>
      <w:r>
        <w:rPr>
          <w:color w:val="595959"/>
          <w:sz w:val="18"/>
          <w:szCs w:val="18"/>
        </w:rPr>
        <w:t xml:space="preserve">  Segregation of Duties </w:t>
      </w:r>
      <w:proofErr w:type="gramStart"/>
      <w:r>
        <w:rPr>
          <w:color w:val="595959"/>
          <w:sz w:val="18"/>
          <w:szCs w:val="18"/>
        </w:rPr>
        <w:t>Policy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v1.0  |</w:t>
      </w:r>
      <w:proofErr w:type="gramEnd"/>
      <w:r>
        <w:rPr>
          <w:color w:val="595959"/>
          <w:sz w:val="18"/>
          <w:szCs w:val="18"/>
        </w:rPr>
        <w:t xml:space="preserve">  CONFIDENTIAL</w:t>
      </w:r>
    </w:p>
    <w:p w14:paraId="4FCFB6B4" w14:textId="77777777" w:rsidR="003B1B04" w:rsidRDefault="00000000">
      <w:pPr>
        <w:spacing w:before="40" w:after="80"/>
        <w:jc w:val="center"/>
      </w:pPr>
      <w:r>
        <w:rPr>
          <w:i/>
          <w:iCs/>
          <w:color w:val="595959"/>
          <w:sz w:val="18"/>
          <w:szCs w:val="18"/>
        </w:rPr>
        <w:t>© BFS Financial Services. Closes ISO/IEC 27001:2022 A.5.3. The Banking Industry's Foundational Anti-Fraud Control.</w:t>
      </w:r>
    </w:p>
    <w:sectPr w:rsidR="003B1B0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FC97" w14:textId="77777777" w:rsidR="007F29AE" w:rsidRDefault="007F29AE">
      <w:r>
        <w:separator/>
      </w:r>
    </w:p>
  </w:endnote>
  <w:endnote w:type="continuationSeparator" w:id="0">
    <w:p w14:paraId="43D9B9E6" w14:textId="77777777" w:rsidR="007F29AE" w:rsidRDefault="007F2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EAAD" w14:textId="77777777" w:rsidR="007138D1" w:rsidRDefault="007138D1" w:rsidP="007138D1">
    <w:pPr>
      <w:pBdr>
        <w:top w:val="single" w:sz="6" w:space="2" w:color="2E5FA3"/>
      </w:pBdr>
      <w:tabs>
        <w:tab w:val="right" w:pos="9360"/>
      </w:tabs>
      <w:spacing w:before="80"/>
      <w:rPr>
        <w:color w:val="595959"/>
        <w:sz w:val="18"/>
        <w:szCs w:val="18"/>
      </w:rPr>
    </w:pPr>
  </w:p>
  <w:p w14:paraId="5923FB69" w14:textId="77777777" w:rsidR="007138D1" w:rsidRPr="00881801" w:rsidRDefault="007138D1" w:rsidP="007138D1">
    <w:pPr>
      <w:pStyle w:val="Footer"/>
      <w:jc w:val="right"/>
      <w:rPr>
        <w:sz w:val="16"/>
        <w:szCs w:val="16"/>
      </w:rPr>
    </w:pPr>
    <w:r w:rsidRPr="00881801">
      <w:rPr>
        <w:sz w:val="16"/>
        <w:szCs w:val="16"/>
      </w:rPr>
      <w:t>@ 202</w:t>
    </w:r>
    <w:r>
      <w:rPr>
        <w:sz w:val="16"/>
        <w:szCs w:val="16"/>
      </w:rPr>
      <w:t>6</w:t>
    </w:r>
    <w:r w:rsidRPr="00881801">
      <w:rPr>
        <w:sz w:val="16"/>
        <w:szCs w:val="16"/>
      </w:rPr>
      <w:t xml:space="preserve"> </w:t>
    </w:r>
    <w:r>
      <w:rPr>
        <w:sz w:val="16"/>
        <w:szCs w:val="16"/>
      </w:rPr>
      <w:t>BFS</w:t>
    </w:r>
    <w:r w:rsidRPr="00881801">
      <w:rPr>
        <w:sz w:val="16"/>
        <w:szCs w:val="16"/>
      </w:rPr>
      <w:t>! All Rights Reserved</w:t>
    </w:r>
  </w:p>
  <w:p w14:paraId="5470E20E" w14:textId="77777777" w:rsidR="007138D1" w:rsidRPr="00881801" w:rsidRDefault="007138D1" w:rsidP="007138D1">
    <w:pPr>
      <w:pStyle w:val="Footer"/>
      <w:jc w:val="right"/>
      <w:rPr>
        <w:sz w:val="16"/>
        <w:szCs w:val="16"/>
      </w:rPr>
    </w:pPr>
    <w:r w:rsidRPr="00881801">
      <w:rPr>
        <w:sz w:val="16"/>
        <w:szCs w:val="16"/>
      </w:rPr>
      <w:t>Any photocopy or unprotected digital copy of this document shall be considered an uncontrolled copy.</w:t>
    </w:r>
  </w:p>
  <w:p w14:paraId="099D170B" w14:textId="77777777" w:rsidR="007138D1" w:rsidRPr="00881801" w:rsidRDefault="007138D1" w:rsidP="007138D1">
    <w:pPr>
      <w:pStyle w:val="Footer"/>
      <w:jc w:val="right"/>
      <w:rPr>
        <w:sz w:val="16"/>
        <w:szCs w:val="16"/>
      </w:rPr>
    </w:pPr>
    <w:r w:rsidRPr="00881801">
      <w:rPr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89C04F" wp14:editId="41A38332">
              <wp:simplePos x="0" y="0"/>
              <wp:positionH relativeFrom="margin">
                <wp:posOffset>-330200</wp:posOffset>
              </wp:positionH>
              <wp:positionV relativeFrom="paragraph">
                <wp:posOffset>137160</wp:posOffset>
              </wp:positionV>
              <wp:extent cx="6597650" cy="63500"/>
              <wp:effectExtent l="0" t="0" r="12700" b="12700"/>
              <wp:wrapNone/>
              <wp:docPr id="1739249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7650" cy="635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C3300"/>
                          </a:gs>
                          <a:gs pos="48000">
                            <a:schemeClr val="accent2">
                              <a:lumMod val="97000"/>
                              <a:lumOff val="3000"/>
                            </a:schemeClr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path path="rect">
                          <a:fillToRect l="100000" t="100000"/>
                        </a:path>
                        <a:tileRect r="-100000" b="-100000"/>
                      </a:gradFill>
                      <a:ln cmpd="tri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DA4A1D" id="Rectangle 1" o:spid="_x0000_s1026" style="position:absolute;margin-left:-26pt;margin-top:10.8pt;width:519.5pt;height: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" fillcolor="#c30" strokeweight="1pt">
              <v:fill color2="#f4b083 [1941]" rotate="t" focusposition="1,1" focussize="" colors="0 #c30;31457f #ee8137;1 #f4b183" focus="100%" type="gradientRadial">
                <o:fill v:ext="view" type="gradientCenter"/>
              </v:fill>
              <v:stroke linestyle="thickBetweenThin"/>
              <w10:wrap anchorx="margin"/>
            </v:rect>
          </w:pict>
        </mc:Fallback>
      </mc:AlternateContent>
    </w:r>
    <w:r>
      <w:rPr>
        <w:sz w:val="16"/>
        <w:szCs w:val="16"/>
      </w:rPr>
      <w:t>Internal Use Only</w:t>
    </w:r>
  </w:p>
  <w:p w14:paraId="19662E96" w14:textId="5A1F58EC" w:rsidR="003B1B04" w:rsidRPr="007138D1" w:rsidRDefault="003B1B04" w:rsidP="00713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1A653" w14:textId="77777777" w:rsidR="007F29AE" w:rsidRDefault="007F29AE">
      <w:r>
        <w:separator/>
      </w:r>
    </w:p>
  </w:footnote>
  <w:footnote w:type="continuationSeparator" w:id="0">
    <w:p w14:paraId="3903AA36" w14:textId="77777777" w:rsidR="007F29AE" w:rsidRDefault="007F2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016"/>
      <w:gridCol w:w="1665"/>
      <w:gridCol w:w="2126"/>
      <w:gridCol w:w="1843"/>
      <w:gridCol w:w="1700"/>
    </w:tblGrid>
    <w:tr w:rsidR="007138D1" w14:paraId="2A4AB9DF" w14:textId="77777777" w:rsidTr="00042DCF">
      <w:tc>
        <w:tcPr>
          <w:tcW w:w="2016" w:type="dxa"/>
          <w:vMerge w:val="restart"/>
        </w:tcPr>
        <w:p w14:paraId="0213F0E3" w14:textId="77777777" w:rsidR="007138D1" w:rsidRDefault="007138D1" w:rsidP="007138D1">
          <w:pPr>
            <w:pStyle w:val="Header"/>
            <w:jc w:val="center"/>
          </w:pPr>
          <w:r>
            <w:rPr>
              <w:rFonts w:ascii="Arial" w:eastAsia="Arial" w:hAnsi="Arial" w:cs="Arial"/>
              <w:color w:val="000000"/>
              <w:kern w:val="0"/>
              <w:lang w:val="en-US"/>
              <w14:ligatures w14:val="none"/>
            </w:rPr>
            <w:object w:dxaOrig="1935" w:dyaOrig="1110" w14:anchorId="2207033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8pt;height:51.5pt">
                <v:imagedata r:id="rId1" o:title=""/>
              </v:shape>
              <o:OLEObject Type="Embed" ProgID="PBrush" ShapeID="_x0000_i1025" DrawAspect="Content" ObjectID="_1839263094" r:id="rId2"/>
            </w:object>
          </w:r>
        </w:p>
      </w:tc>
      <w:tc>
        <w:tcPr>
          <w:tcW w:w="1665" w:type="dxa"/>
        </w:tcPr>
        <w:p w14:paraId="520CF102" w14:textId="77777777" w:rsidR="007138D1" w:rsidRDefault="007138D1" w:rsidP="007138D1">
          <w:pPr>
            <w:pStyle w:val="Header"/>
          </w:pPr>
          <w:r>
            <w:t>Document Title</w:t>
          </w:r>
        </w:p>
      </w:tc>
      <w:tc>
        <w:tcPr>
          <w:tcW w:w="5669" w:type="dxa"/>
          <w:gridSpan w:val="3"/>
        </w:tcPr>
        <w:p w14:paraId="5586AA93" w14:textId="5D90CA0C" w:rsidR="007138D1" w:rsidRPr="009376F8" w:rsidRDefault="007138D1" w:rsidP="007138D1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SEGREGATION OF DUTIES POLICY</w:t>
          </w:r>
        </w:p>
      </w:tc>
    </w:tr>
    <w:tr w:rsidR="007138D1" w14:paraId="5B7007F2" w14:textId="77777777" w:rsidTr="00042DCF">
      <w:tc>
        <w:tcPr>
          <w:tcW w:w="2016" w:type="dxa"/>
          <w:vMerge/>
        </w:tcPr>
        <w:p w14:paraId="0FC96C24" w14:textId="77777777" w:rsidR="007138D1" w:rsidRDefault="007138D1" w:rsidP="007138D1">
          <w:pPr>
            <w:pStyle w:val="Header"/>
          </w:pPr>
        </w:p>
      </w:tc>
      <w:tc>
        <w:tcPr>
          <w:tcW w:w="1665" w:type="dxa"/>
        </w:tcPr>
        <w:p w14:paraId="3D466989" w14:textId="77777777" w:rsidR="007138D1" w:rsidRDefault="007138D1" w:rsidP="007138D1">
          <w:pPr>
            <w:pStyle w:val="Header"/>
          </w:pPr>
          <w:r>
            <w:t>Document Code</w:t>
          </w:r>
        </w:p>
      </w:tc>
      <w:tc>
        <w:tcPr>
          <w:tcW w:w="2126" w:type="dxa"/>
        </w:tcPr>
        <w:p w14:paraId="514B790C" w14:textId="0392DAB4" w:rsidR="007138D1" w:rsidRDefault="007138D1" w:rsidP="007138D1">
          <w:pPr>
            <w:pStyle w:val="Header"/>
          </w:pPr>
          <w:r>
            <w:t>BFS-ISP-0</w:t>
          </w:r>
          <w:r w:rsidR="00696B24">
            <w:t>25</w:t>
          </w:r>
        </w:p>
      </w:tc>
      <w:tc>
        <w:tcPr>
          <w:tcW w:w="1843" w:type="dxa"/>
        </w:tcPr>
        <w:p w14:paraId="576F97C0" w14:textId="77777777" w:rsidR="007138D1" w:rsidRDefault="007138D1" w:rsidP="007138D1">
          <w:pPr>
            <w:pStyle w:val="Header"/>
          </w:pPr>
          <w:r>
            <w:t>Document Owner</w:t>
          </w:r>
        </w:p>
      </w:tc>
      <w:tc>
        <w:tcPr>
          <w:tcW w:w="1700" w:type="dxa"/>
        </w:tcPr>
        <w:p w14:paraId="6F1D8B25" w14:textId="77777777" w:rsidR="007138D1" w:rsidRDefault="007138D1" w:rsidP="007138D1">
          <w:pPr>
            <w:pStyle w:val="Header"/>
          </w:pPr>
          <w:r>
            <w:t>IT</w:t>
          </w:r>
        </w:p>
      </w:tc>
    </w:tr>
    <w:tr w:rsidR="007138D1" w14:paraId="27F03C43" w14:textId="77777777" w:rsidTr="00042DCF">
      <w:tc>
        <w:tcPr>
          <w:tcW w:w="2016" w:type="dxa"/>
          <w:vMerge/>
        </w:tcPr>
        <w:p w14:paraId="73EDB257" w14:textId="77777777" w:rsidR="007138D1" w:rsidRDefault="007138D1" w:rsidP="007138D1">
          <w:pPr>
            <w:pStyle w:val="Header"/>
          </w:pPr>
        </w:p>
      </w:tc>
      <w:tc>
        <w:tcPr>
          <w:tcW w:w="1665" w:type="dxa"/>
        </w:tcPr>
        <w:p w14:paraId="00DFB53C" w14:textId="77777777" w:rsidR="007138D1" w:rsidRDefault="007138D1" w:rsidP="007138D1">
          <w:pPr>
            <w:pStyle w:val="Header"/>
          </w:pPr>
          <w:r>
            <w:t>Version</w:t>
          </w:r>
        </w:p>
      </w:tc>
      <w:tc>
        <w:tcPr>
          <w:tcW w:w="2126" w:type="dxa"/>
        </w:tcPr>
        <w:p w14:paraId="21387B91" w14:textId="77777777" w:rsidR="007138D1" w:rsidRDefault="007138D1" w:rsidP="007138D1">
          <w:pPr>
            <w:pStyle w:val="Header"/>
          </w:pPr>
          <w:r>
            <w:t>0.01</w:t>
          </w:r>
        </w:p>
      </w:tc>
      <w:tc>
        <w:tcPr>
          <w:tcW w:w="1843" w:type="dxa"/>
        </w:tcPr>
        <w:p w14:paraId="0EE92912" w14:textId="77777777" w:rsidR="007138D1" w:rsidRDefault="007138D1" w:rsidP="007138D1">
          <w:pPr>
            <w:pStyle w:val="Header"/>
          </w:pPr>
          <w:r>
            <w:t>Approver</w:t>
          </w:r>
        </w:p>
      </w:tc>
      <w:tc>
        <w:tcPr>
          <w:tcW w:w="1700" w:type="dxa"/>
        </w:tcPr>
        <w:p w14:paraId="21D949C8" w14:textId="77777777" w:rsidR="007138D1" w:rsidRDefault="007138D1" w:rsidP="007138D1">
          <w:pPr>
            <w:pStyle w:val="Header"/>
          </w:pPr>
          <w:r>
            <w:t>IT Head</w:t>
          </w:r>
        </w:p>
      </w:tc>
    </w:tr>
    <w:tr w:rsidR="007138D1" w14:paraId="7CC0C366" w14:textId="77777777" w:rsidTr="00042DCF">
      <w:tc>
        <w:tcPr>
          <w:tcW w:w="2016" w:type="dxa"/>
          <w:vMerge/>
        </w:tcPr>
        <w:p w14:paraId="464493D2" w14:textId="77777777" w:rsidR="007138D1" w:rsidRDefault="007138D1" w:rsidP="007138D1">
          <w:pPr>
            <w:pStyle w:val="Header"/>
          </w:pPr>
        </w:p>
      </w:tc>
      <w:tc>
        <w:tcPr>
          <w:tcW w:w="1665" w:type="dxa"/>
        </w:tcPr>
        <w:p w14:paraId="4FE7A755" w14:textId="77777777" w:rsidR="007138D1" w:rsidRDefault="007138D1" w:rsidP="007138D1">
          <w:pPr>
            <w:pStyle w:val="Header"/>
          </w:pPr>
          <w:r>
            <w:t>Effective Date</w:t>
          </w:r>
        </w:p>
      </w:tc>
      <w:tc>
        <w:tcPr>
          <w:tcW w:w="2126" w:type="dxa"/>
        </w:tcPr>
        <w:p w14:paraId="050B4757" w14:textId="77777777" w:rsidR="007138D1" w:rsidRDefault="007138D1" w:rsidP="007138D1">
          <w:pPr>
            <w:pStyle w:val="Header"/>
          </w:pPr>
          <w:r>
            <w:t>April xx, 2026</w:t>
          </w:r>
        </w:p>
      </w:tc>
      <w:tc>
        <w:tcPr>
          <w:tcW w:w="1843" w:type="dxa"/>
        </w:tcPr>
        <w:p w14:paraId="1CBC97D2" w14:textId="77777777" w:rsidR="007138D1" w:rsidRDefault="007138D1" w:rsidP="007138D1">
          <w:pPr>
            <w:pStyle w:val="Header"/>
          </w:pPr>
          <w:r>
            <w:t>Page</w:t>
          </w:r>
        </w:p>
      </w:tc>
      <w:tc>
        <w:tcPr>
          <w:tcW w:w="1700" w:type="dxa"/>
        </w:tcPr>
        <w:p w14:paraId="0A190425" w14:textId="77777777" w:rsidR="007138D1" w:rsidRDefault="007138D1" w:rsidP="007138D1">
          <w:pPr>
            <w:pStyle w:val="Header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27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27</w:t>
          </w:r>
          <w:r>
            <w:rPr>
              <w:b/>
              <w:bCs/>
            </w:rPr>
            <w:fldChar w:fldCharType="end"/>
          </w:r>
        </w:p>
      </w:tc>
    </w:tr>
  </w:tbl>
  <w:p w14:paraId="089F1276" w14:textId="5BB0A06B" w:rsidR="003B1B04" w:rsidRPr="007138D1" w:rsidRDefault="003B1B04" w:rsidP="007138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312"/>
    <w:multiLevelType w:val="hybridMultilevel"/>
    <w:tmpl w:val="F0CC87FA"/>
    <w:lvl w:ilvl="0" w:tplc="1EEEEF3A">
      <w:start w:val="1"/>
      <w:numFmt w:val="bullet"/>
      <w:lvlText w:val="●"/>
      <w:lvlJc w:val="left"/>
      <w:pPr>
        <w:ind w:left="720" w:hanging="360"/>
      </w:pPr>
    </w:lvl>
    <w:lvl w:ilvl="1" w:tplc="030AE336">
      <w:start w:val="1"/>
      <w:numFmt w:val="bullet"/>
      <w:lvlText w:val="○"/>
      <w:lvlJc w:val="left"/>
      <w:pPr>
        <w:ind w:left="1440" w:hanging="360"/>
      </w:pPr>
    </w:lvl>
    <w:lvl w:ilvl="2" w:tplc="115EC220">
      <w:start w:val="1"/>
      <w:numFmt w:val="bullet"/>
      <w:lvlText w:val="■"/>
      <w:lvlJc w:val="left"/>
      <w:pPr>
        <w:ind w:left="2160" w:hanging="360"/>
      </w:pPr>
    </w:lvl>
    <w:lvl w:ilvl="3" w:tplc="FA90301C">
      <w:start w:val="1"/>
      <w:numFmt w:val="bullet"/>
      <w:lvlText w:val="●"/>
      <w:lvlJc w:val="left"/>
      <w:pPr>
        <w:ind w:left="2880" w:hanging="360"/>
      </w:pPr>
    </w:lvl>
    <w:lvl w:ilvl="4" w:tplc="08B690DE">
      <w:start w:val="1"/>
      <w:numFmt w:val="bullet"/>
      <w:lvlText w:val="○"/>
      <w:lvlJc w:val="left"/>
      <w:pPr>
        <w:ind w:left="3600" w:hanging="360"/>
      </w:pPr>
    </w:lvl>
    <w:lvl w:ilvl="5" w:tplc="12AA8AEE">
      <w:start w:val="1"/>
      <w:numFmt w:val="bullet"/>
      <w:lvlText w:val="■"/>
      <w:lvlJc w:val="left"/>
      <w:pPr>
        <w:ind w:left="4320" w:hanging="360"/>
      </w:pPr>
    </w:lvl>
    <w:lvl w:ilvl="6" w:tplc="62A0FDE2">
      <w:start w:val="1"/>
      <w:numFmt w:val="bullet"/>
      <w:lvlText w:val="●"/>
      <w:lvlJc w:val="left"/>
      <w:pPr>
        <w:ind w:left="5040" w:hanging="360"/>
      </w:pPr>
    </w:lvl>
    <w:lvl w:ilvl="7" w:tplc="78E45306">
      <w:start w:val="1"/>
      <w:numFmt w:val="bullet"/>
      <w:lvlText w:val="●"/>
      <w:lvlJc w:val="left"/>
      <w:pPr>
        <w:ind w:left="5760" w:hanging="360"/>
      </w:pPr>
    </w:lvl>
    <w:lvl w:ilvl="8" w:tplc="6052AF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FF2BDD"/>
    <w:multiLevelType w:val="hybridMultilevel"/>
    <w:tmpl w:val="E15ADAF8"/>
    <w:lvl w:ilvl="0" w:tplc="10C83D08">
      <w:start w:val="1"/>
      <w:numFmt w:val="bullet"/>
      <w:lvlText w:val="•"/>
      <w:lvlJc w:val="left"/>
      <w:pPr>
        <w:ind w:left="720" w:hanging="360"/>
      </w:pPr>
    </w:lvl>
    <w:lvl w:ilvl="1" w:tplc="C4A688EC">
      <w:numFmt w:val="decimal"/>
      <w:lvlText w:val=""/>
      <w:lvlJc w:val="left"/>
    </w:lvl>
    <w:lvl w:ilvl="2" w:tplc="5658FD3A">
      <w:numFmt w:val="decimal"/>
      <w:lvlText w:val=""/>
      <w:lvlJc w:val="left"/>
    </w:lvl>
    <w:lvl w:ilvl="3" w:tplc="491C1A0E">
      <w:numFmt w:val="decimal"/>
      <w:lvlText w:val=""/>
      <w:lvlJc w:val="left"/>
    </w:lvl>
    <w:lvl w:ilvl="4" w:tplc="ED22EB54">
      <w:numFmt w:val="decimal"/>
      <w:lvlText w:val=""/>
      <w:lvlJc w:val="left"/>
    </w:lvl>
    <w:lvl w:ilvl="5" w:tplc="7BFABC26">
      <w:numFmt w:val="decimal"/>
      <w:lvlText w:val=""/>
      <w:lvlJc w:val="left"/>
    </w:lvl>
    <w:lvl w:ilvl="6" w:tplc="AF76C49C">
      <w:numFmt w:val="decimal"/>
      <w:lvlText w:val=""/>
      <w:lvlJc w:val="left"/>
    </w:lvl>
    <w:lvl w:ilvl="7" w:tplc="22D48484">
      <w:numFmt w:val="decimal"/>
      <w:lvlText w:val=""/>
      <w:lvlJc w:val="left"/>
    </w:lvl>
    <w:lvl w:ilvl="8" w:tplc="637637E2">
      <w:numFmt w:val="decimal"/>
      <w:lvlText w:val=""/>
      <w:lvlJc w:val="left"/>
    </w:lvl>
  </w:abstractNum>
  <w:abstractNum w:abstractNumId="2" w15:restartNumberingAfterBreak="0">
    <w:nsid w:val="42F90639"/>
    <w:multiLevelType w:val="hybridMultilevel"/>
    <w:tmpl w:val="C2CA31FA"/>
    <w:lvl w:ilvl="0" w:tplc="9AB480E6">
      <w:start w:val="1"/>
      <w:numFmt w:val="decimal"/>
      <w:lvlText w:val="%1."/>
      <w:lvlJc w:val="left"/>
      <w:pPr>
        <w:ind w:left="720" w:hanging="360"/>
      </w:pPr>
    </w:lvl>
    <w:lvl w:ilvl="1" w:tplc="590486F2">
      <w:numFmt w:val="decimal"/>
      <w:lvlText w:val=""/>
      <w:lvlJc w:val="left"/>
    </w:lvl>
    <w:lvl w:ilvl="2" w:tplc="87F0ACE4">
      <w:numFmt w:val="decimal"/>
      <w:lvlText w:val=""/>
      <w:lvlJc w:val="left"/>
    </w:lvl>
    <w:lvl w:ilvl="3" w:tplc="30E296EE">
      <w:numFmt w:val="decimal"/>
      <w:lvlText w:val=""/>
      <w:lvlJc w:val="left"/>
    </w:lvl>
    <w:lvl w:ilvl="4" w:tplc="C00E58C0">
      <w:numFmt w:val="decimal"/>
      <w:lvlText w:val=""/>
      <w:lvlJc w:val="left"/>
    </w:lvl>
    <w:lvl w:ilvl="5" w:tplc="24C05FB4">
      <w:numFmt w:val="decimal"/>
      <w:lvlText w:val=""/>
      <w:lvlJc w:val="left"/>
    </w:lvl>
    <w:lvl w:ilvl="6" w:tplc="FA5A1294">
      <w:numFmt w:val="decimal"/>
      <w:lvlText w:val=""/>
      <w:lvlJc w:val="left"/>
    </w:lvl>
    <w:lvl w:ilvl="7" w:tplc="1B665F7C">
      <w:numFmt w:val="decimal"/>
      <w:lvlText w:val=""/>
      <w:lvlJc w:val="left"/>
    </w:lvl>
    <w:lvl w:ilvl="8" w:tplc="7DE2E916">
      <w:numFmt w:val="decimal"/>
      <w:lvlText w:val=""/>
      <w:lvlJc w:val="left"/>
    </w:lvl>
  </w:abstractNum>
  <w:num w:numId="1" w16cid:durableId="977412920">
    <w:abstractNumId w:val="0"/>
    <w:lvlOverride w:ilvl="0">
      <w:startOverride w:val="1"/>
    </w:lvlOverride>
  </w:num>
  <w:num w:numId="2" w16cid:durableId="3942073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B04"/>
    <w:rsid w:val="003B1B04"/>
    <w:rsid w:val="00475B7C"/>
    <w:rsid w:val="00696B24"/>
    <w:rsid w:val="007138D1"/>
    <w:rsid w:val="007D44CE"/>
    <w:rsid w:val="007F29AE"/>
    <w:rsid w:val="00C61BE7"/>
    <w:rsid w:val="00D072BB"/>
    <w:rsid w:val="00FF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A335D"/>
  <w15:docId w15:val="{BC52038A-E548-402E-8D7C-18D2AE90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38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8D1"/>
  </w:style>
  <w:style w:type="paragraph" w:styleId="Footer">
    <w:name w:val="footer"/>
    <w:basedOn w:val="Normal"/>
    <w:link w:val="FooterChar"/>
    <w:uiPriority w:val="99"/>
    <w:unhideWhenUsed/>
    <w:rsid w:val="007138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8D1"/>
  </w:style>
  <w:style w:type="table" w:styleId="TableGrid">
    <w:name w:val="Table Grid"/>
    <w:basedOn w:val="TableNormal"/>
    <w:uiPriority w:val="39"/>
    <w:rsid w:val="007138D1"/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5947</Words>
  <Characters>33903</Characters>
  <Application>Microsoft Office Word</Application>
  <DocSecurity>0</DocSecurity>
  <Lines>282</Lines>
  <Paragraphs>79</Paragraphs>
  <ScaleCrop>false</ScaleCrop>
  <Company/>
  <LinksUpToDate>false</LinksUpToDate>
  <CharactersWithSpaces>39771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Jasmine Elloso</cp:lastModifiedBy>
  <cp:revision>6</cp:revision>
  <dcterms:created xsi:type="dcterms:W3CDTF">2026-04-30T09:21:00Z</dcterms:created>
  <dcterms:modified xsi:type="dcterms:W3CDTF">2026-05-02T13:37:00Z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e5e61cbb-0b05-4b09-a963-075b9aebc66b</vt:lpwstr>
  </property>
</Properties>
</file>