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0C24CE" w14:paraId="5A6221B3"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61068D1D" w14:textId="77777777" w:rsidR="000C24CE" w:rsidRDefault="008B4268">
            <w:pPr>
              <w:spacing w:before="200" w:after="60"/>
              <w:jc w:val="center"/>
            </w:pPr>
            <w:r>
              <w:rPr>
                <w:b/>
                <w:bCs/>
                <w:color w:val="C8A951"/>
              </w:rPr>
              <w:t>BFS INFORMATION SECURITY MANAGEMENT SYSTEM</w:t>
            </w:r>
          </w:p>
          <w:p w14:paraId="53606D79" w14:textId="77777777" w:rsidR="000C24CE" w:rsidRDefault="000C24CE">
            <w:pPr>
              <w:pBdr>
                <w:bottom w:val="single" w:sz="12" w:space="1" w:color="C8A951"/>
              </w:pBdr>
              <w:spacing w:before="80" w:after="80"/>
            </w:pPr>
          </w:p>
          <w:p w14:paraId="35548FED" w14:textId="77777777" w:rsidR="000C24CE" w:rsidRDefault="000C24CE"/>
          <w:p w14:paraId="08225031" w14:textId="77777777" w:rsidR="000C24CE" w:rsidRDefault="008B4268">
            <w:pPr>
              <w:spacing w:before="60" w:after="20"/>
              <w:jc w:val="center"/>
            </w:pPr>
            <w:r>
              <w:rPr>
                <w:b/>
                <w:bCs/>
                <w:color w:val="FFFFFF"/>
                <w:sz w:val="42"/>
                <w:szCs w:val="42"/>
              </w:rPr>
              <w:t>HUMAN RESOURCES</w:t>
            </w:r>
          </w:p>
          <w:p w14:paraId="276B1A28" w14:textId="77777777" w:rsidR="000C24CE" w:rsidRDefault="008B4268">
            <w:pPr>
              <w:spacing w:after="80"/>
              <w:jc w:val="center"/>
            </w:pPr>
            <w:r>
              <w:rPr>
                <w:b/>
                <w:bCs/>
                <w:color w:val="C8A951"/>
                <w:sz w:val="54"/>
                <w:szCs w:val="54"/>
              </w:rPr>
              <w:t>SECURITY POLICY</w:t>
            </w:r>
          </w:p>
          <w:p w14:paraId="52D72667" w14:textId="77777777" w:rsidR="000C24CE" w:rsidRDefault="008B4268">
            <w:pPr>
              <w:spacing w:after="80"/>
              <w:jc w:val="center"/>
            </w:pPr>
            <w:r>
              <w:rPr>
                <w:color w:val="D6E4F0"/>
              </w:rPr>
              <w:t>Information Security Across the Personnel Lifecycle — Pre-Employment Screening, Terms of Employment, During-Employment Obligations, Termination, and Post-Termination Obligations</w:t>
            </w:r>
          </w:p>
          <w:p w14:paraId="22E92E43" w14:textId="77777777" w:rsidR="000C24CE" w:rsidRDefault="000C24CE"/>
          <w:p w14:paraId="66A088F1" w14:textId="77777777" w:rsidR="000C24CE" w:rsidRDefault="000C24CE">
            <w:pPr>
              <w:pBdr>
                <w:bottom w:val="single" w:sz="12" w:space="1" w:color="C8A951"/>
              </w:pBdr>
              <w:spacing w:before="80" w:after="80"/>
            </w:pPr>
          </w:p>
          <w:p w14:paraId="37B28621" w14:textId="77777777" w:rsidR="000C24CE" w:rsidRDefault="000C24CE"/>
          <w:p w14:paraId="56D06E23" w14:textId="77777777" w:rsidR="000C24CE" w:rsidRDefault="008B4268">
            <w:pPr>
              <w:spacing w:before="40" w:after="20"/>
              <w:jc w:val="center"/>
            </w:pPr>
            <w:r>
              <w:rPr>
                <w:color w:val="D6E4F0"/>
              </w:rPr>
              <w:t>Policy Reference: BFS-ISP-021</w:t>
            </w:r>
          </w:p>
          <w:p w14:paraId="151E1FDE" w14:textId="77777777" w:rsidR="000C24CE" w:rsidRDefault="008B4268">
            <w:pPr>
              <w:spacing w:before="20" w:after="20"/>
              <w:jc w:val="center"/>
            </w:pPr>
            <w:r>
              <w:rPr>
                <w:color w:val="D6E4F0"/>
              </w:rPr>
              <w:t>Version: 1.0  |  Classification: CONFIDENTIAL</w:t>
            </w:r>
          </w:p>
          <w:p w14:paraId="3FB93162" w14:textId="77777777" w:rsidR="000C24CE" w:rsidRDefault="00DB0ACB">
            <w:pPr>
              <w:spacing w:before="20" w:after="20"/>
              <w:jc w:val="center"/>
            </w:pPr>
            <w:r>
              <w:rPr>
                <w:color w:val="D6E4F0"/>
              </w:rPr>
              <w:t>Effective Date: April 2026</w:t>
            </w:r>
          </w:p>
          <w:p w14:paraId="3EA85D1C" w14:textId="77777777" w:rsidR="000C24CE" w:rsidRDefault="008B4268">
            <w:pPr>
              <w:spacing w:before="20" w:after="80"/>
              <w:jc w:val="center"/>
            </w:pPr>
            <w:r>
              <w:rPr>
                <w:color w:val="D6E4F0"/>
              </w:rPr>
              <w:t>Review Cycle: Annual</w:t>
            </w:r>
          </w:p>
          <w:p w14:paraId="5C08D336" w14:textId="77777777" w:rsidR="000C24CE" w:rsidRDefault="000C24CE"/>
          <w:p w14:paraId="599BA8DD" w14:textId="77777777" w:rsidR="000C24CE" w:rsidRDefault="000C24CE">
            <w:pPr>
              <w:pBdr>
                <w:bottom w:val="single" w:sz="12" w:space="1" w:color="C8A951"/>
              </w:pBdr>
              <w:spacing w:before="80" w:after="80"/>
            </w:pPr>
          </w:p>
          <w:p w14:paraId="43AA15DA" w14:textId="77777777" w:rsidR="000C24CE" w:rsidRDefault="000C24CE"/>
          <w:p w14:paraId="6F1537CA" w14:textId="77777777" w:rsidR="000C24CE" w:rsidRDefault="008B4268">
            <w:pPr>
              <w:spacing w:before="40" w:after="40"/>
              <w:jc w:val="center"/>
            </w:pPr>
            <w:r>
              <w:rPr>
                <w:b/>
                <w:bCs/>
                <w:color w:val="C8A951"/>
              </w:rPr>
              <w:t>Closes ISO/IEC 27001:2022 Annex A.5.11, A.6.1, A.6.2, A.6.5, A.6.6</w:t>
            </w:r>
          </w:p>
          <w:p w14:paraId="1C0A3A4B" w14:textId="77777777" w:rsidR="000C24CE" w:rsidRDefault="008B4268">
            <w:pPr>
              <w:spacing w:before="20" w:after="20"/>
              <w:jc w:val="center"/>
            </w:pPr>
            <w:r>
              <w:rPr>
                <w:color w:val="D9D9D9"/>
                <w:sz w:val="20"/>
                <w:szCs w:val="20"/>
              </w:rPr>
              <w:t>Aligned with Philippine Labor Law (Labor Code, RA 11058 OSH, RA 11210 Maternity)</w:t>
            </w:r>
          </w:p>
          <w:p w14:paraId="4F6B171A" w14:textId="77777777" w:rsidR="000C24CE" w:rsidRDefault="008B4268">
            <w:pPr>
              <w:spacing w:before="10" w:after="200"/>
              <w:jc w:val="center"/>
            </w:pPr>
            <w:r>
              <w:rPr>
                <w:i/>
                <w:iCs/>
                <w:color w:val="D9D9D9"/>
                <w:sz w:val="20"/>
                <w:szCs w:val="20"/>
              </w:rPr>
              <w:t>5-control closure spanning the full personnel lifecycle in a single coordinated policy</w:t>
            </w:r>
          </w:p>
        </w:tc>
      </w:tr>
    </w:tbl>
    <w:p w14:paraId="01B3C764" w14:textId="77777777" w:rsidR="000C24CE" w:rsidRDefault="008B4268">
      <w:r>
        <w:br w:type="page"/>
      </w:r>
    </w:p>
    <w:p w14:paraId="68F5085D" w14:textId="77777777" w:rsidR="000C24CE" w:rsidRDefault="000C24CE">
      <w:pPr>
        <w:sectPr w:rsidR="000C24C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1B4ECB1B" w14:textId="77777777" w:rsidR="000C24CE" w:rsidRDefault="008B4268">
      <w:pPr>
        <w:pStyle w:val="Heading1"/>
        <w:pBdr>
          <w:bottom w:val="single" w:sz="8" w:space="4" w:color="2E5FA3"/>
        </w:pBdr>
      </w:pPr>
      <w:r>
        <w:lastRenderedPageBreak/>
        <w:t>DOCUMENT CONTROL INFORMATION</w:t>
      </w:r>
    </w:p>
    <w:p w14:paraId="38D283D4"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24CE" w14:paraId="5B2CEA1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183E9E" w14:textId="77777777" w:rsidR="000C24CE" w:rsidRDefault="008B4268">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273519" w14:textId="77777777" w:rsidR="000C24CE" w:rsidRDefault="008B4268">
            <w:r>
              <w:rPr>
                <w:sz w:val="20"/>
                <w:szCs w:val="20"/>
              </w:rPr>
              <w:t>Human Resources Security Policy</w:t>
            </w:r>
          </w:p>
        </w:tc>
      </w:tr>
      <w:tr w:rsidR="000C24CE" w14:paraId="1E35890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1DE878" w14:textId="77777777" w:rsidR="000C24CE" w:rsidRDefault="008B4268">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6C3B8E" w14:textId="77777777" w:rsidR="000C24CE" w:rsidRDefault="008B4268">
            <w:r>
              <w:rPr>
                <w:sz w:val="20"/>
                <w:szCs w:val="20"/>
              </w:rPr>
              <w:t>BFS-ISP-021</w:t>
            </w:r>
          </w:p>
        </w:tc>
      </w:tr>
      <w:tr w:rsidR="000C24CE" w14:paraId="256231A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D5E414" w14:textId="77777777" w:rsidR="000C24CE" w:rsidRDefault="008B4268">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9B7847" w14:textId="77777777" w:rsidR="000C24CE" w:rsidRDefault="00DB0ACB">
            <w:r>
              <w:rPr>
                <w:sz w:val="20"/>
                <w:szCs w:val="20"/>
              </w:rPr>
              <w:t>IT Head</w:t>
            </w:r>
          </w:p>
        </w:tc>
      </w:tr>
      <w:tr w:rsidR="000C24CE" w14:paraId="7001639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17C928" w14:textId="77777777" w:rsidR="000C24CE" w:rsidRDefault="008B4268">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8CD62E" w14:textId="77777777" w:rsidR="000C24CE" w:rsidRDefault="008B4268" w:rsidP="00DB0ACB">
            <w:r>
              <w:rPr>
                <w:sz w:val="20"/>
                <w:szCs w:val="20"/>
              </w:rPr>
              <w:t xml:space="preserve">Human Resources / </w:t>
            </w:r>
            <w:r w:rsidR="00DB0ACB">
              <w:rPr>
                <w:sz w:val="20"/>
                <w:szCs w:val="20"/>
              </w:rPr>
              <w:t>IT Head / Infrastructure Team</w:t>
            </w:r>
          </w:p>
        </w:tc>
      </w:tr>
      <w:tr w:rsidR="000C24CE" w14:paraId="2CE7F72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56C9F7" w14:textId="77777777" w:rsidR="000C24CE" w:rsidRDefault="008B4268">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8EC9FF" w14:textId="77777777" w:rsidR="000C24CE" w:rsidRDefault="008B4268">
            <w:r>
              <w:rPr>
                <w:sz w:val="20"/>
                <w:szCs w:val="20"/>
              </w:rPr>
              <w:t>1.0</w:t>
            </w:r>
          </w:p>
        </w:tc>
      </w:tr>
      <w:tr w:rsidR="000C24CE" w14:paraId="701F7FD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009DC1" w14:textId="77777777" w:rsidR="000C24CE" w:rsidRDefault="008B4268">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B0DD1D" w14:textId="77777777" w:rsidR="000C24CE" w:rsidRDefault="008B4268">
            <w:r>
              <w:rPr>
                <w:sz w:val="20"/>
                <w:szCs w:val="20"/>
              </w:rPr>
              <w:t>Approved – Active</w:t>
            </w:r>
          </w:p>
        </w:tc>
      </w:tr>
      <w:tr w:rsidR="000C24CE" w14:paraId="1536306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795BCB" w14:textId="77777777" w:rsidR="000C24CE" w:rsidRDefault="008B4268">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C31CD6" w14:textId="77777777" w:rsidR="000C24CE" w:rsidRDefault="008B4268">
            <w:r>
              <w:rPr>
                <w:sz w:val="20"/>
                <w:szCs w:val="20"/>
              </w:rPr>
              <w:t>CONFIDENTIAL — For Internal, HR, and Audit Use Only</w:t>
            </w:r>
          </w:p>
        </w:tc>
      </w:tr>
      <w:tr w:rsidR="000C24CE" w14:paraId="3222CCA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EAF5FE" w14:textId="77777777" w:rsidR="000C24CE" w:rsidRDefault="008B4268">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EBFBAD" w14:textId="77777777" w:rsidR="000C24CE" w:rsidRDefault="00DB0ACB">
            <w:r>
              <w:rPr>
                <w:sz w:val="20"/>
                <w:szCs w:val="20"/>
              </w:rPr>
              <w:t>April 2026</w:t>
            </w:r>
          </w:p>
        </w:tc>
      </w:tr>
      <w:tr w:rsidR="000C24CE" w14:paraId="54F4513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10F97B" w14:textId="77777777" w:rsidR="000C24CE" w:rsidRDefault="008B4268">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3FCEFB" w14:textId="77777777" w:rsidR="000C24CE" w:rsidRDefault="008B4268">
            <w:r>
              <w:rPr>
                <w:sz w:val="20"/>
                <w:szCs w:val="20"/>
              </w:rPr>
              <w:t>April 2026</w:t>
            </w:r>
          </w:p>
        </w:tc>
      </w:tr>
      <w:tr w:rsidR="000C24CE" w14:paraId="57C2F81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DCA99C" w14:textId="77777777" w:rsidR="000C24CE" w:rsidRDefault="008B4268">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639E77" w14:textId="77777777" w:rsidR="000C24CE" w:rsidRDefault="008B4268">
            <w:r>
              <w:rPr>
                <w:sz w:val="20"/>
                <w:szCs w:val="20"/>
              </w:rPr>
              <w:t>Annual or upon material changes to Philippine labor law, BFS organizational structure, regulatory expectations affecting personnel security, or accumulated lessons learned</w:t>
            </w:r>
          </w:p>
        </w:tc>
      </w:tr>
      <w:tr w:rsidR="000C24CE" w14:paraId="2EEB76A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B3B742" w14:textId="77777777" w:rsidR="000C24CE" w:rsidRDefault="008B4268">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8A4E52" w14:textId="77777777" w:rsidR="000C24CE" w:rsidRDefault="008B4268">
            <w:r>
              <w:rPr>
                <w:sz w:val="20"/>
                <w:szCs w:val="20"/>
              </w:rPr>
              <w:t>Not Applicable (New Document)</w:t>
            </w:r>
          </w:p>
        </w:tc>
      </w:tr>
      <w:tr w:rsidR="000C24CE" w14:paraId="7F92DBA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32EC56" w14:textId="77777777" w:rsidR="000C24CE" w:rsidRDefault="008B4268">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A15DA9" w14:textId="77777777" w:rsidR="000C24CE" w:rsidRDefault="008B4268">
            <w:r>
              <w:rPr>
                <w:sz w:val="20"/>
                <w:szCs w:val="20"/>
              </w:rPr>
              <w:t>TIER 2 — Information Security Policy. Subordinate to BFS-ISMS-001.</w:t>
            </w:r>
          </w:p>
        </w:tc>
      </w:tr>
      <w:tr w:rsidR="000C24CE" w14:paraId="550E92A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00BB61" w14:textId="77777777" w:rsidR="000C24CE" w:rsidRDefault="008B4268">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2156DF" w14:textId="77777777" w:rsidR="000C24CE" w:rsidRDefault="008B4268">
            <w:r>
              <w:rPr>
                <w:sz w:val="20"/>
                <w:szCs w:val="20"/>
              </w:rPr>
              <w:t>BFS-ISMS-001 (Top-Level Information Security Policy)</w:t>
            </w:r>
          </w:p>
        </w:tc>
      </w:tr>
      <w:tr w:rsidR="000C24CE" w14:paraId="7BD1086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1D3BBB" w14:textId="77777777" w:rsidR="000C24CE" w:rsidRDefault="008B4268">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8942B6" w14:textId="77777777" w:rsidR="000C24CE" w:rsidRDefault="008B4268">
            <w:r>
              <w:rPr>
                <w:sz w:val="20"/>
                <w:szCs w:val="20"/>
              </w:rPr>
              <w:t>BFS-ISP-005 (Account and Access Management — provisioning at hire and revocation at termination); BFS-ISP-014 (Security Awareness and Training); BFS-ISP-020 (Acceptable Use Policy — acknowledgment); BFS-ISMS-007 (Competence, Awareness, Communication); BFS HR Code of Conduct; BFS Employee Handbook; BFS-ISP-015 (Service Provider Management — for contractor security expectations)</w:t>
            </w:r>
          </w:p>
        </w:tc>
      </w:tr>
      <w:tr w:rsidR="000C24CE" w14:paraId="7AB7D5E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3CFBF1" w14:textId="77777777" w:rsidR="000C24CE" w:rsidRDefault="008B4268">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9A04D2" w14:textId="77777777" w:rsidR="000C24CE" w:rsidRDefault="008B4268">
            <w:r>
              <w:rPr>
                <w:sz w:val="20"/>
                <w:szCs w:val="20"/>
              </w:rPr>
              <w:t>ISO/IEC 27001:2022 Annex A.5.11 (Return of assets); A.6.1 (Screening); A.6.2 (Terms and conditions of employment); A.6.5 (Responsibilities after termination or change of employment); A.6.6 (Confidentiality or non-disclosure agreements); ISO/IEC 27002:2022 implementation guidance for all five controls</w:t>
            </w:r>
          </w:p>
        </w:tc>
      </w:tr>
      <w:tr w:rsidR="000C24CE" w14:paraId="5FA9DCF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7365F" w14:textId="77777777" w:rsidR="000C24CE" w:rsidRDefault="008B4268">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0DC0CA" w14:textId="77777777" w:rsidR="000C24CE" w:rsidRDefault="008B4268">
            <w:r>
              <w:rPr>
                <w:sz w:val="20"/>
                <w:szCs w:val="20"/>
              </w:rPr>
              <w:t>Philippine Labor Code (Presidential Decree 442); RA 11058 (Occupational Safety and Health Standards); RA 11210 (105-Day Expanded Maternity Leave Law); RA 10173 (Personal data of employees); BSP Circular 1140 (Personnel security expectations); BSP Circular 1048 (Cybersecurity workforce); RA 8791 General Banking Law (Banking personnel fit and proper); SEC Code of Corporate Governance; Philippine Civil Code (Confidentiality and non-compete enforceability)</w:t>
            </w:r>
          </w:p>
        </w:tc>
      </w:tr>
    </w:tbl>
    <w:p w14:paraId="128F2343" w14:textId="77777777" w:rsidR="000C24CE" w:rsidRDefault="000C24CE"/>
    <w:p w14:paraId="18487CE9" w14:textId="77777777" w:rsidR="000C24CE" w:rsidRDefault="008B4268">
      <w:pPr>
        <w:pStyle w:val="Heading2"/>
      </w:pPr>
      <w:r>
        <w:t>Approval and Sign-Off</w:t>
      </w:r>
    </w:p>
    <w:p w14:paraId="2FECB9A2"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C24CE" w14:paraId="1326515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9A3E2A" w14:textId="77777777" w:rsidR="000C24CE" w:rsidRDefault="008B4268">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34FA194" w14:textId="77777777" w:rsidR="000C24CE" w:rsidRDefault="008B4268">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F6A02F" w14:textId="77777777" w:rsidR="000C24CE" w:rsidRDefault="008B4268">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06BD064" w14:textId="77777777" w:rsidR="000C24CE" w:rsidRDefault="008B4268">
            <w:pPr>
              <w:jc w:val="center"/>
            </w:pPr>
            <w:r>
              <w:rPr>
                <w:b/>
                <w:bCs/>
                <w:color w:val="FFFFFF"/>
                <w:sz w:val="20"/>
                <w:szCs w:val="20"/>
              </w:rPr>
              <w:t>Date</w:t>
            </w:r>
          </w:p>
        </w:tc>
      </w:tr>
      <w:tr w:rsidR="000C24CE" w14:paraId="38B1CEF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0B40BF" w14:textId="77777777" w:rsidR="000C24CE" w:rsidRDefault="00D7600E">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BFC22F" w14:textId="77777777" w:rsidR="000C24CE" w:rsidRDefault="000C24C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893852" w14:textId="77777777" w:rsidR="000C24CE" w:rsidRDefault="000C24C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42AB49" w14:textId="77777777" w:rsidR="000C24CE" w:rsidRDefault="000C24CE"/>
        </w:tc>
      </w:tr>
      <w:tr w:rsidR="000C24CE" w14:paraId="6D5C901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5E6D9F" w14:textId="77777777" w:rsidR="000C24CE" w:rsidRDefault="00D7600E">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A01897" w14:textId="77777777" w:rsidR="000C24CE" w:rsidRDefault="000C24C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DC6307" w14:textId="77777777" w:rsidR="000C24CE" w:rsidRDefault="000C24C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CFB4EB" w14:textId="77777777" w:rsidR="000C24CE" w:rsidRDefault="000C24CE"/>
        </w:tc>
      </w:tr>
      <w:tr w:rsidR="00D7600E" w14:paraId="6D7043A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115BDD" w14:textId="77777777" w:rsidR="00D7600E" w:rsidRDefault="00D7600E" w:rsidP="00D7600E">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DF119"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170E51"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8D2925" w14:textId="77777777" w:rsidR="00D7600E" w:rsidRDefault="00D7600E" w:rsidP="00D7600E"/>
        </w:tc>
      </w:tr>
      <w:tr w:rsidR="00D7600E" w14:paraId="0D3F3A4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E18936" w14:textId="77777777" w:rsidR="00D7600E" w:rsidRDefault="00D7600E" w:rsidP="00D7600E">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59A12E"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891CE8"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26B6C9" w14:textId="77777777" w:rsidR="00D7600E" w:rsidRDefault="00D7600E" w:rsidP="00D7600E"/>
        </w:tc>
      </w:tr>
      <w:tr w:rsidR="00D7600E" w14:paraId="20074D6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AC6A6C" w14:textId="77777777" w:rsidR="00D7600E" w:rsidRDefault="00D7600E" w:rsidP="00D7600E">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7B91E4"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98BDCF"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B669D7" w14:textId="77777777" w:rsidR="00D7600E" w:rsidRDefault="00D7600E" w:rsidP="00D7600E"/>
        </w:tc>
      </w:tr>
      <w:tr w:rsidR="00D7600E" w14:paraId="7956CA5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3320CDD" w14:textId="77777777" w:rsidR="00D7600E" w:rsidRDefault="00D7600E" w:rsidP="00D7600E">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2451F4"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68C50D"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5C3B2B" w14:textId="77777777" w:rsidR="00D7600E" w:rsidRDefault="00D7600E" w:rsidP="00D7600E"/>
        </w:tc>
      </w:tr>
      <w:tr w:rsidR="00D7600E" w14:paraId="1465CBF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9D7733" w14:textId="77777777" w:rsidR="00D7600E" w:rsidRDefault="00D7600E" w:rsidP="00D7600E">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F2A249"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48C4A7" w14:textId="77777777" w:rsidR="00D7600E" w:rsidRDefault="00D7600E" w:rsidP="00D7600E"/>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AD175B" w14:textId="77777777" w:rsidR="00D7600E" w:rsidRDefault="00D7600E" w:rsidP="00D7600E"/>
        </w:tc>
      </w:tr>
    </w:tbl>
    <w:p w14:paraId="204F58CB" w14:textId="77777777" w:rsidR="000C24CE" w:rsidRDefault="008B4268">
      <w:r>
        <w:br w:type="page"/>
      </w:r>
    </w:p>
    <w:p w14:paraId="1F0E19D9" w14:textId="77777777" w:rsidR="000C24CE" w:rsidRDefault="008B4268">
      <w:pPr>
        <w:pStyle w:val="Heading1"/>
        <w:pBdr>
          <w:bottom w:val="single" w:sz="8" w:space="4" w:color="2E5FA3"/>
        </w:pBdr>
      </w:pPr>
      <w:r>
        <w:lastRenderedPageBreak/>
        <w:t>1.  PURPOSE</w:t>
      </w:r>
    </w:p>
    <w:p w14:paraId="7B0252D9" w14:textId="77777777" w:rsidR="000C24CE" w:rsidRDefault="008B4268">
      <w:pPr>
        <w:spacing w:before="60" w:after="60"/>
        <w:jc w:val="both"/>
      </w:pPr>
      <w:r>
        <w:t>This document establishes the BFS Financial Services Human Resources Security Policy governing information security across the personnel lifecycle — from pre-employment screening through onboarding terms, during-employment obligations, termination procedures, and post-termination obligations. It is a single coordinated policy operationalizing five ISO/IEC 27001:2022 Annex A controls (A.5.11, A.6.1, A.6.2, A.6.5, A.6.6) addressing personnel security as a unified domain rather than fragmenting across multiple policies.</w:t>
      </w:r>
    </w:p>
    <w:p w14:paraId="233157CE" w14:textId="77777777" w:rsidR="000C24CE" w:rsidRDefault="000C24CE"/>
    <w:p w14:paraId="37022ED0" w14:textId="77777777" w:rsidR="000C24CE" w:rsidRDefault="008B4268">
      <w:pPr>
        <w:spacing w:before="60" w:after="60"/>
        <w:jc w:val="both"/>
      </w:pPr>
      <w:r>
        <w:t>Personnel security is the foundation upon which technical and procedural controls operate. Even the strongest technical controls fail if untrustworthy personnel are granted access; even the most rigorous procedural controls fail if personnel do not understand, accept, or comply with their security obligations. Conversely, well-screened personnel with clear understanding of their obligations and appropriate post-employment controls form a personnel security baseline that supports all other security controls.</w:t>
      </w:r>
    </w:p>
    <w:p w14:paraId="69CAA525" w14:textId="77777777" w:rsidR="000C24CE" w:rsidRDefault="000C24CE"/>
    <w:p w14:paraId="1E2E7681" w14:textId="77777777" w:rsidR="000C24CE" w:rsidRDefault="008B4268">
      <w:pPr>
        <w:spacing w:before="60" w:after="60"/>
        <w:jc w:val="both"/>
      </w:pPr>
      <w:r>
        <w:t>This policy is particularly important for BFS as a regulated financial institution. BSP supervisory expectations include personnel fit-and-proper standards under RA 8791 General Banking Law, personnel security in BSP Circulars 1140 and 1048, and Board fiduciary expectations for personnel oversight under SEC Code of Corporate Governance. Internal threat — whether malicious or inadvertent — is a leading source of financial sector security incidents. Disciplined personnel security is not optional for regulated institutions; it is supervisory expectation.</w:t>
      </w:r>
    </w:p>
    <w:p w14:paraId="7784E237" w14:textId="77777777" w:rsidR="000C24CE" w:rsidRDefault="000C24CE"/>
    <w:p w14:paraId="3FE75064" w14:textId="77777777" w:rsidR="000C24CE" w:rsidRDefault="008B4268">
      <w:pPr>
        <w:spacing w:before="60" w:after="60"/>
        <w:jc w:val="both"/>
      </w:pPr>
      <w:r>
        <w:t>This policy must operate within Philippine labor law framework. The Labor Code (Presidential Decree 442), RA 11058 Occupational Safety and Health Standards, RA 11210 Maternity Leave Law, and other Philippine labor legislation establish the employment law framework within which personnel security operations occur. This policy explicitly aligns with that framework rather than contradicting it; specific provisions reference applicable labor law where relevant.</w:t>
      </w:r>
    </w:p>
    <w:p w14:paraId="2803E246" w14:textId="77777777" w:rsidR="000C24CE" w:rsidRDefault="000C24CE"/>
    <w:p w14:paraId="380C5805" w14:textId="77777777" w:rsidR="000C24CE" w:rsidRDefault="008B4268">
      <w:pPr>
        <w:spacing w:before="60" w:after="60"/>
        <w:jc w:val="both"/>
      </w:pPr>
      <w:r>
        <w:t>The five Annex A controls operationalized by this policy form a coherent personnel lifecycle:</w:t>
      </w:r>
    </w:p>
    <w:p w14:paraId="4C998152" w14:textId="77777777" w:rsidR="000C24CE" w:rsidRDefault="008B4268">
      <w:pPr>
        <w:pStyle w:val="ListParagraph"/>
        <w:numPr>
          <w:ilvl w:val="0"/>
          <w:numId w:val="2"/>
        </w:numPr>
        <w:spacing w:before="40" w:after="40"/>
      </w:pPr>
      <w:r>
        <w:t>A.6.1 Screening — pre-employment verification ensuring that personnel admitted to BFS meet integrity expectations;</w:t>
      </w:r>
    </w:p>
    <w:p w14:paraId="380307E6" w14:textId="77777777" w:rsidR="000C24CE" w:rsidRDefault="008B4268">
      <w:pPr>
        <w:pStyle w:val="ListParagraph"/>
        <w:numPr>
          <w:ilvl w:val="0"/>
          <w:numId w:val="2"/>
        </w:numPr>
        <w:spacing w:before="40" w:after="40"/>
      </w:pPr>
      <w:r>
        <w:t>A.6.2 Terms and conditions of employment — at-onboarding establishment of security obligations through employment contract and supplementary agreements;</w:t>
      </w:r>
    </w:p>
    <w:p w14:paraId="6752C59D" w14:textId="77777777" w:rsidR="000C24CE" w:rsidRDefault="008B4268">
      <w:pPr>
        <w:pStyle w:val="ListParagraph"/>
        <w:numPr>
          <w:ilvl w:val="0"/>
          <w:numId w:val="2"/>
        </w:numPr>
        <w:spacing w:before="40" w:after="40"/>
      </w:pPr>
      <w:r>
        <w:t>A.6.6 Confidentiality or non-disclosure agreements — confidentiality obligations binding personnel during and after employment;</w:t>
      </w:r>
    </w:p>
    <w:p w14:paraId="6D7407AD" w14:textId="77777777" w:rsidR="000C24CE" w:rsidRDefault="008B4268">
      <w:pPr>
        <w:pStyle w:val="ListParagraph"/>
        <w:numPr>
          <w:ilvl w:val="0"/>
          <w:numId w:val="2"/>
        </w:numPr>
        <w:spacing w:before="40" w:after="40"/>
      </w:pPr>
      <w:r>
        <w:t>A.6.5 Responsibilities after termination or change of employment — post-employment obligations including continuing confidentiality, non-compete (where applicable), and asset return;</w:t>
      </w:r>
    </w:p>
    <w:p w14:paraId="17576A6A" w14:textId="77777777" w:rsidR="000C24CE" w:rsidRDefault="008B4268">
      <w:pPr>
        <w:pStyle w:val="ListParagraph"/>
        <w:numPr>
          <w:ilvl w:val="0"/>
          <w:numId w:val="2"/>
        </w:numPr>
        <w:spacing w:before="40" w:after="40"/>
      </w:pPr>
      <w:r>
        <w:t>A.5.11 Return of assets — operational discipline ensuring BFS assets are returned at termination preventing post-termination unauthorized retention.</w:t>
      </w:r>
    </w:p>
    <w:p w14:paraId="0F9A3403" w14:textId="77777777" w:rsidR="000C24CE" w:rsidRDefault="000C24CE"/>
    <w:p w14:paraId="29C9FFDA" w14:textId="77777777" w:rsidR="000C24CE" w:rsidRDefault="008B4268">
      <w:pPr>
        <w:spacing w:before="60" w:after="60"/>
        <w:jc w:val="both"/>
      </w:pPr>
      <w:r>
        <w:lastRenderedPageBreak/>
        <w:t>Beyond ISO 27001 closure, this policy fulfills BSP supervisory expectations for personnel security in regulated banking, RA 8791 fit-and-proper expectations, RA 10173 personal data protection for employee data, and broader expectations of regulators, auditors, and stakeholders for disciplined personnel security in BFS.</w:t>
      </w:r>
    </w:p>
    <w:p w14:paraId="456920D7" w14:textId="77777777" w:rsidR="000C24CE" w:rsidRDefault="000C24CE"/>
    <w:p w14:paraId="6D1DBF5B" w14:textId="77777777" w:rsidR="000C24CE" w:rsidRDefault="008B4268">
      <w:pPr>
        <w:spacing w:before="60" w:after="60"/>
        <w:jc w:val="both"/>
      </w:pPr>
      <w:r>
        <w:t>The specific objectives of this policy are to:</w:t>
      </w:r>
    </w:p>
    <w:p w14:paraId="2942EB70" w14:textId="77777777" w:rsidR="000C24CE" w:rsidRDefault="008B4268">
      <w:pPr>
        <w:pStyle w:val="ListParagraph"/>
        <w:numPr>
          <w:ilvl w:val="0"/>
          <w:numId w:val="2"/>
        </w:numPr>
        <w:spacing w:before="40" w:after="40"/>
      </w:pPr>
      <w:r>
        <w:t>Establish pre-employment screening requirements calibrated to role sensitivity ensuring that personnel admitted to BFS meet integrity and capability expectations;</w:t>
      </w:r>
    </w:p>
    <w:p w14:paraId="074EF864" w14:textId="77777777" w:rsidR="000C24CE" w:rsidRDefault="008B4268">
      <w:pPr>
        <w:pStyle w:val="ListParagraph"/>
        <w:numPr>
          <w:ilvl w:val="0"/>
          <w:numId w:val="2"/>
        </w:numPr>
        <w:spacing w:before="40" w:after="40"/>
      </w:pPr>
      <w:r>
        <w:t>Specify employment contract security provisions ensuring information security obligations are explicitly established at the employment relationship outset;</w:t>
      </w:r>
    </w:p>
    <w:p w14:paraId="7B9BB97D" w14:textId="77777777" w:rsidR="000C24CE" w:rsidRDefault="008B4268">
      <w:pPr>
        <w:pStyle w:val="ListParagraph"/>
        <w:numPr>
          <w:ilvl w:val="0"/>
          <w:numId w:val="2"/>
        </w:numPr>
        <w:spacing w:before="40" w:after="40"/>
      </w:pPr>
      <w:r>
        <w:t>Establish confidentiality and non-disclosure obligations binding personnel during and after employment;</w:t>
      </w:r>
    </w:p>
    <w:p w14:paraId="2027F436" w14:textId="77777777" w:rsidR="000C24CE" w:rsidRDefault="008B4268">
      <w:pPr>
        <w:pStyle w:val="ListParagraph"/>
        <w:numPr>
          <w:ilvl w:val="0"/>
          <w:numId w:val="2"/>
        </w:numPr>
        <w:spacing w:before="40" w:after="40"/>
      </w:pPr>
      <w:r>
        <w:t>Define during-employment security obligations including ongoing fitness, conduct expectations, and incident reporting;</w:t>
      </w:r>
    </w:p>
    <w:p w14:paraId="37D08293" w14:textId="77777777" w:rsidR="000C24CE" w:rsidRDefault="008B4268">
      <w:pPr>
        <w:pStyle w:val="ListParagraph"/>
        <w:numPr>
          <w:ilvl w:val="0"/>
          <w:numId w:val="2"/>
        </w:numPr>
        <w:spacing w:before="40" w:after="40"/>
      </w:pPr>
      <w:r>
        <w:t>Specify role change and transfer security provisions ensuring that access changes appropriately when personnel responsibilities change;</w:t>
      </w:r>
    </w:p>
    <w:p w14:paraId="552E1BC4" w14:textId="77777777" w:rsidR="000C24CE" w:rsidRDefault="008B4268">
      <w:pPr>
        <w:pStyle w:val="ListParagraph"/>
        <w:numPr>
          <w:ilvl w:val="0"/>
          <w:numId w:val="2"/>
        </w:numPr>
        <w:spacing w:before="40" w:after="40"/>
      </w:pPr>
      <w:r>
        <w:t>Establish termination security procedures including asset return, access revocation, exit briefings, and post-employment obligation reinforcement;</w:t>
      </w:r>
    </w:p>
    <w:p w14:paraId="64EC0A4A" w14:textId="77777777" w:rsidR="000C24CE" w:rsidRDefault="008B4268">
      <w:pPr>
        <w:pStyle w:val="ListParagraph"/>
        <w:numPr>
          <w:ilvl w:val="0"/>
          <w:numId w:val="2"/>
        </w:numPr>
        <w:spacing w:before="40" w:after="40"/>
      </w:pPr>
      <w:r>
        <w:t>Coordinate with BFS-ISP-005 access management for the operational provisioning and de-provisioning aspects of the personnel lifecycle;</w:t>
      </w:r>
    </w:p>
    <w:p w14:paraId="4E539BCA" w14:textId="77777777" w:rsidR="000C24CE" w:rsidRDefault="008B4268">
      <w:pPr>
        <w:pStyle w:val="ListParagraph"/>
        <w:numPr>
          <w:ilvl w:val="0"/>
          <w:numId w:val="2"/>
        </w:numPr>
        <w:spacing w:before="40" w:after="40"/>
      </w:pPr>
      <w:r>
        <w:t>Address contractor and external party personnel security through coordination with BFS-ISP-015 service provider management;</w:t>
      </w:r>
    </w:p>
    <w:p w14:paraId="788C653A" w14:textId="77777777" w:rsidR="000C24CE" w:rsidRDefault="008B4268">
      <w:pPr>
        <w:pStyle w:val="ListParagraph"/>
        <w:numPr>
          <w:ilvl w:val="0"/>
          <w:numId w:val="2"/>
        </w:numPr>
        <w:spacing w:before="40" w:after="40"/>
      </w:pPr>
      <w:r>
        <w:t>Ensure compliance with Philippine labor law throughout — recognizing labor law as controlling framework for employment relationships;</w:t>
      </w:r>
    </w:p>
    <w:p w14:paraId="3D1461E6" w14:textId="77777777" w:rsidR="000C24CE" w:rsidRDefault="008B4268">
      <w:pPr>
        <w:pStyle w:val="ListParagraph"/>
        <w:numPr>
          <w:ilvl w:val="0"/>
          <w:numId w:val="2"/>
        </w:numPr>
        <w:spacing w:before="40" w:after="40"/>
      </w:pPr>
      <w:r>
        <w:t>Provide audit-friendly documentation supporting ISO 27001 certification, BSP examinations, and regulatory examinations of personnel security.</w:t>
      </w:r>
    </w:p>
    <w:p w14:paraId="51FC89E6" w14:textId="77777777" w:rsidR="000C24CE" w:rsidRDefault="000C24CE"/>
    <w:p w14:paraId="6043121F" w14:textId="77777777" w:rsidR="000C24CE" w:rsidRDefault="008B4268">
      <w:pPr>
        <w:pStyle w:val="Heading1"/>
        <w:pBdr>
          <w:bottom w:val="single" w:sz="8" w:space="4" w:color="2E5FA3"/>
        </w:pBdr>
      </w:pPr>
      <w:r>
        <w:t>2.  DEFINITIONS AND SCOPE</w:t>
      </w:r>
    </w:p>
    <w:p w14:paraId="081B19BD" w14:textId="77777777" w:rsidR="000C24CE" w:rsidRDefault="008B4268">
      <w:pPr>
        <w:pStyle w:val="Heading2"/>
      </w:pPr>
      <w:r>
        <w:t>2.1  Definitions</w:t>
      </w:r>
    </w:p>
    <w:p w14:paraId="12B71F69" w14:textId="77777777" w:rsidR="000C24CE" w:rsidRDefault="008B4268">
      <w:pPr>
        <w:spacing w:before="60" w:after="60"/>
        <w:jc w:val="both"/>
      </w:pPr>
      <w:r>
        <w:t>For the purposes of this document, the following definitions apply.</w:t>
      </w:r>
    </w:p>
    <w:p w14:paraId="163CB805"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24CE" w14:paraId="4B6C7F4E"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6C4620" w14:textId="77777777" w:rsidR="000C24CE" w:rsidRDefault="008B4268">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CAF6D7" w14:textId="77777777" w:rsidR="000C24CE" w:rsidRDefault="008B4268">
            <w:pPr>
              <w:jc w:val="center"/>
            </w:pPr>
            <w:r>
              <w:rPr>
                <w:b/>
                <w:bCs/>
                <w:color w:val="FFFFFF"/>
                <w:sz w:val="20"/>
                <w:szCs w:val="20"/>
              </w:rPr>
              <w:t>Definition</w:t>
            </w:r>
          </w:p>
        </w:tc>
      </w:tr>
      <w:tr w:rsidR="000C24CE" w14:paraId="4752B4E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5CAE14" w14:textId="77777777" w:rsidR="000C24CE" w:rsidRDefault="008B4268">
            <w:r>
              <w:rPr>
                <w:b/>
                <w:bCs/>
                <w:sz w:val="20"/>
                <w:szCs w:val="20"/>
              </w:rPr>
              <w:t>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8EE778" w14:textId="77777777" w:rsidR="000C24CE" w:rsidRDefault="008B4268">
            <w:r>
              <w:rPr>
                <w:sz w:val="20"/>
                <w:szCs w:val="20"/>
              </w:rPr>
              <w:t>Persons performing work for BFS — including permanent employees, fixed-term employees, probationary employees, contractors, consultants, secondees, and personnel from staffing agencies. The personnel security framework applies to all personnel categories with calibration to engagement type.</w:t>
            </w:r>
          </w:p>
        </w:tc>
      </w:tr>
      <w:tr w:rsidR="000C24CE" w14:paraId="34B6768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F287E9" w14:textId="77777777" w:rsidR="000C24CE" w:rsidRDefault="008B4268">
            <w:r>
              <w:rPr>
                <w:b/>
                <w:bCs/>
                <w:sz w:val="20"/>
                <w:szCs w:val="20"/>
              </w:rPr>
              <w:t>Permanent Employee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54E3DD" w14:textId="77777777" w:rsidR="000C24CE" w:rsidRDefault="008B4268">
            <w:r>
              <w:rPr>
                <w:sz w:val="20"/>
                <w:szCs w:val="20"/>
              </w:rPr>
              <w:t>BFS direct-hire employee with regular employment relationship — subject to full personnel security framework.</w:t>
            </w:r>
          </w:p>
        </w:tc>
      </w:tr>
      <w:tr w:rsidR="000C24CE" w14:paraId="42716B4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EE837E" w14:textId="77777777" w:rsidR="000C24CE" w:rsidRDefault="008B4268">
            <w:r>
              <w:rPr>
                <w:b/>
                <w:bCs/>
                <w:sz w:val="20"/>
                <w:szCs w:val="20"/>
              </w:rPr>
              <w:lastRenderedPageBreak/>
              <w:t>Fixed-Term / Probationary Employee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37602D" w14:textId="77777777" w:rsidR="000C24CE" w:rsidRDefault="008B4268">
            <w:r>
              <w:rPr>
                <w:sz w:val="20"/>
                <w:szCs w:val="20"/>
              </w:rPr>
              <w:t>BFS employee with defined term of employment — subject to full personnel security framework with calibration to engagement duration.</w:t>
            </w:r>
          </w:p>
        </w:tc>
      </w:tr>
      <w:tr w:rsidR="000C24CE" w14:paraId="609431A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2E315B" w14:textId="77777777" w:rsidR="000C24CE" w:rsidRDefault="008B4268">
            <w:r>
              <w:rPr>
                <w:b/>
                <w:bCs/>
                <w:sz w:val="20"/>
                <w:szCs w:val="20"/>
              </w:rPr>
              <w:t>Contractor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28355E" w14:textId="77777777" w:rsidR="000C24CE" w:rsidRDefault="008B4268">
            <w:r>
              <w:rPr>
                <w:sz w:val="20"/>
                <w:szCs w:val="20"/>
              </w:rPr>
              <w:t>Personnel engaged through service provider arrangement, individual contractor agreement, or staffing agency — subject to personnel security framework calibrated to engagement scope. Contractor security additionally addressed through BFS-ISP-015 Service Provider Management.</w:t>
            </w:r>
          </w:p>
        </w:tc>
      </w:tr>
      <w:tr w:rsidR="000C24CE" w14:paraId="598DAA5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420A6B" w14:textId="77777777" w:rsidR="000C24CE" w:rsidRDefault="008B4268">
            <w:r>
              <w:rPr>
                <w:b/>
                <w:bCs/>
                <w:sz w:val="20"/>
                <w:szCs w:val="20"/>
              </w:rPr>
              <w:t>Pre-Employment Screening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968588" w14:textId="77777777" w:rsidR="000C24CE" w:rsidRDefault="008B4268">
            <w:r>
              <w:rPr>
                <w:sz w:val="20"/>
                <w:szCs w:val="20"/>
              </w:rPr>
              <w:t>Verification activities performed before BFS employment offer is finalized — including background checks, reference verification, identity confirmation, qualification verification, and similar pre-engagement vetting.</w:t>
            </w:r>
          </w:p>
        </w:tc>
      </w:tr>
      <w:tr w:rsidR="000C24CE" w14:paraId="538B8C3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CDAAA5" w14:textId="77777777" w:rsidR="000C24CE" w:rsidRDefault="008B4268">
            <w:r>
              <w:rPr>
                <w:b/>
                <w:bCs/>
                <w:sz w:val="20"/>
                <w:szCs w:val="20"/>
              </w:rPr>
              <w:t>Role Sensitivity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185542" w14:textId="77777777" w:rsidR="000C24CE" w:rsidRDefault="008B4268">
            <w:r>
              <w:rPr>
                <w:sz w:val="20"/>
                <w:szCs w:val="20"/>
              </w:rPr>
              <w:t>Classification of BFS roles based on access to sensitive information, financial authority, system privilege, or other factors warranting elevated personnel security requirements. Higher-sensitivity roles require more rigorous screening per Section 4.</w:t>
            </w:r>
          </w:p>
        </w:tc>
      </w:tr>
      <w:tr w:rsidR="000C24CE" w14:paraId="0C4FEB6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8FA9AC" w14:textId="77777777" w:rsidR="000C24CE" w:rsidRDefault="008B4268">
            <w:r>
              <w:rPr>
                <w:b/>
                <w:bCs/>
                <w:sz w:val="20"/>
                <w:szCs w:val="20"/>
              </w:rPr>
              <w:t>Fit-and-Proper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6CF716" w14:textId="77777777" w:rsidR="000C24CE" w:rsidRDefault="008B4268">
            <w:r>
              <w:rPr>
                <w:sz w:val="20"/>
                <w:szCs w:val="20"/>
              </w:rPr>
              <w:t>Standard for assessing personnel suitability for banking and financial services roles per BSP supervisory expectations and RA 8791. Encompasses integrity, competence, financial soundness, and absence of disqualifying factors.</w:t>
            </w:r>
          </w:p>
        </w:tc>
      </w:tr>
      <w:tr w:rsidR="000C24CE" w14:paraId="17FA348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066AD0" w14:textId="77777777" w:rsidR="000C24CE" w:rsidRDefault="008B4268">
            <w:r>
              <w:rPr>
                <w:b/>
                <w:bCs/>
                <w:sz w:val="20"/>
                <w:szCs w:val="20"/>
              </w:rPr>
              <w:t>Employment Contract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3CA7B3" w14:textId="77777777" w:rsidR="000C24CE" w:rsidRDefault="008B4268">
            <w:r>
              <w:rPr>
                <w:sz w:val="20"/>
                <w:szCs w:val="20"/>
              </w:rPr>
              <w:t>Legal agreement between BFS and personnel establishing the employment relationship including obligations, compensation, term, and other provisions. Information security obligations are explicit components per Section 5.</w:t>
            </w:r>
          </w:p>
        </w:tc>
      </w:tr>
      <w:tr w:rsidR="000C24CE" w14:paraId="21FC834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BCEE5C" w14:textId="77777777" w:rsidR="000C24CE" w:rsidRDefault="008B4268">
            <w:r>
              <w:rPr>
                <w:b/>
                <w:bCs/>
                <w:sz w:val="20"/>
                <w:szCs w:val="20"/>
              </w:rPr>
              <w:t>Confidentiality / Non-Disclosure Agreement (NDA)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1133CA" w14:textId="77777777" w:rsidR="000C24CE" w:rsidRDefault="008B4268">
            <w:r>
              <w:rPr>
                <w:sz w:val="20"/>
                <w:szCs w:val="20"/>
              </w:rPr>
              <w:t>Specific contractual provision establishing personnel obligation to protect BFS confidential information — typically embedded in employment contract for permanent personnel and as standalone agreement for external parties.</w:t>
            </w:r>
          </w:p>
        </w:tc>
      </w:tr>
      <w:tr w:rsidR="000C24CE" w14:paraId="0E0A044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4626A4" w14:textId="77777777" w:rsidR="000C24CE" w:rsidRDefault="008B4268">
            <w:r>
              <w:rPr>
                <w:b/>
                <w:bCs/>
                <w:sz w:val="20"/>
                <w:szCs w:val="20"/>
              </w:rPr>
              <w:t>Code of Conduct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456393" w14:textId="77777777" w:rsidR="000C24CE" w:rsidRDefault="008B4268">
            <w:r>
              <w:rPr>
                <w:sz w:val="20"/>
                <w:szCs w:val="20"/>
              </w:rPr>
              <w:t>BFS expectations for personnel behavior including integrity, ethics, professional conduct, and information security responsibilities. Annual acknowledgment required.</w:t>
            </w:r>
          </w:p>
        </w:tc>
      </w:tr>
      <w:tr w:rsidR="000C24CE" w14:paraId="71F785E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53C83A" w14:textId="77777777" w:rsidR="000C24CE" w:rsidRDefault="008B4268">
            <w:r>
              <w:rPr>
                <w:b/>
                <w:bCs/>
                <w:sz w:val="20"/>
                <w:szCs w:val="20"/>
              </w:rPr>
              <w:t>Onboarding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353322" w14:textId="77777777" w:rsidR="000C24CE" w:rsidRDefault="008B4268">
            <w:r>
              <w:rPr>
                <w:sz w:val="20"/>
                <w:szCs w:val="20"/>
              </w:rPr>
              <w:t>Process of integrating new personnel into BFS including HR administrative activities, security setup (account provisioning, device issuance, training), role-specific orientation, and policy acknowledgment.</w:t>
            </w:r>
          </w:p>
        </w:tc>
      </w:tr>
      <w:tr w:rsidR="000C24CE" w14:paraId="350A6DC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D9C890" w14:textId="77777777" w:rsidR="000C24CE" w:rsidRDefault="008B4268">
            <w:r>
              <w:rPr>
                <w:b/>
                <w:bCs/>
                <w:sz w:val="20"/>
                <w:szCs w:val="20"/>
              </w:rPr>
              <w:t>Offboarding / Termination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F012B5" w14:textId="77777777" w:rsidR="000C24CE" w:rsidRDefault="008B4268">
            <w:r>
              <w:rPr>
                <w:sz w:val="20"/>
                <w:szCs w:val="20"/>
              </w:rPr>
              <w:t>Process of separating personnel from BFS — including notice management, knowledge transfer, asset return, access revocation, exit briefing, and post-termination obligation reinforcement. Applies to voluntary resignation, end of fixed term, retirement, and termination for cause.</w:t>
            </w:r>
          </w:p>
        </w:tc>
      </w:tr>
      <w:tr w:rsidR="000C24CE" w14:paraId="6CB962B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22B586" w14:textId="77777777" w:rsidR="000C24CE" w:rsidRDefault="008B4268">
            <w:r>
              <w:rPr>
                <w:b/>
                <w:bCs/>
                <w:sz w:val="20"/>
                <w:szCs w:val="20"/>
              </w:rPr>
              <w:t>Access Revocation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9AB90A" w14:textId="77777777" w:rsidR="000C24CE" w:rsidRDefault="008B4268">
            <w:r>
              <w:rPr>
                <w:sz w:val="20"/>
                <w:szCs w:val="20"/>
              </w:rPr>
              <w:t>Removal of BFS access (system access, physical access, network access) at termination or role change. Operationally executed per BFS-ISP-005 §5.7 with timing aligned to termination type.</w:t>
            </w:r>
          </w:p>
        </w:tc>
      </w:tr>
      <w:tr w:rsidR="000C24CE" w14:paraId="00C5554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0CD528" w14:textId="77777777" w:rsidR="000C24CE" w:rsidRDefault="008B4268">
            <w:r>
              <w:rPr>
                <w:b/>
                <w:bCs/>
                <w:sz w:val="20"/>
                <w:szCs w:val="20"/>
              </w:rPr>
              <w:lastRenderedPageBreak/>
              <w:t>Disciplinary Process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5A2EE1" w14:textId="77777777" w:rsidR="000C24CE" w:rsidRDefault="008B4268">
            <w:r>
              <w:rPr>
                <w:sz w:val="20"/>
                <w:szCs w:val="20"/>
              </w:rPr>
              <w:t>Formal HR process for addressing personnel conduct issues including investigation, due process, decision, and consequence. Operates per Philippine Labor Code procedural requirements.</w:t>
            </w:r>
          </w:p>
        </w:tc>
      </w:tr>
      <w:tr w:rsidR="000C24CE" w14:paraId="447CA21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65D2C6" w14:textId="77777777" w:rsidR="000C24CE" w:rsidRDefault="008B4268">
            <w:r>
              <w:rPr>
                <w:b/>
                <w:bCs/>
                <w:sz w:val="20"/>
                <w:szCs w:val="20"/>
              </w:rPr>
              <w:t>Notice Period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53B612" w14:textId="77777777" w:rsidR="000C24CE" w:rsidRDefault="008B4268">
            <w:r>
              <w:rPr>
                <w:sz w:val="20"/>
                <w:szCs w:val="20"/>
              </w:rPr>
              <w:t>Time between termination notification and termination effective date. Notice period management balances knowledge transfer and operational continuity needs against insider threat risk during notice.</w:t>
            </w:r>
          </w:p>
        </w:tc>
      </w:tr>
      <w:tr w:rsidR="000C24CE" w14:paraId="165DEE1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C637B3C" w14:textId="77777777" w:rsidR="000C24CE" w:rsidRDefault="008B4268">
            <w:r>
              <w:rPr>
                <w:b/>
                <w:bCs/>
                <w:sz w:val="20"/>
                <w:szCs w:val="20"/>
              </w:rPr>
              <w:t>Post-Employment Obligations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7BAB0E" w14:textId="77777777" w:rsidR="000C24CE" w:rsidRDefault="008B4268">
            <w:r>
              <w:rPr>
                <w:sz w:val="20"/>
                <w:szCs w:val="20"/>
              </w:rPr>
              <w:t>Continuing personnel obligations after termination — typically including continuing confidentiality, asset return, non-disparagement, and (where applicable) non-compete or non-solicitation.</w:t>
            </w:r>
          </w:p>
        </w:tc>
      </w:tr>
      <w:tr w:rsidR="000C24CE" w14:paraId="7DDDFC4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848097" w14:textId="77777777" w:rsidR="000C24CE" w:rsidRDefault="008B4268">
            <w:r>
              <w:rPr>
                <w:b/>
                <w:bCs/>
                <w:sz w:val="20"/>
                <w:szCs w:val="20"/>
              </w:rPr>
              <w:t>Garden Leave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45E137" w14:textId="77777777" w:rsidR="000C24CE" w:rsidRDefault="008B4268">
            <w:r>
              <w:rPr>
                <w:sz w:val="20"/>
                <w:szCs w:val="20"/>
              </w:rPr>
              <w:t>Period during which terminated personnel remain employed (paid) but are removed from active duties — used to manage transition risk. Available where employment contract permits.</w:t>
            </w:r>
          </w:p>
        </w:tc>
      </w:tr>
      <w:tr w:rsidR="000C24CE" w14:paraId="0185423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2529F5" w14:textId="77777777" w:rsidR="000C24CE" w:rsidRDefault="008B4268">
            <w:r>
              <w:rPr>
                <w:b/>
                <w:bCs/>
                <w:sz w:val="20"/>
                <w:szCs w:val="20"/>
              </w:rPr>
              <w:t>BFS Asset (Personnel Context)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C76BF4" w14:textId="77777777" w:rsidR="000C24CE" w:rsidRDefault="008B4268">
            <w:r>
              <w:rPr>
                <w:sz w:val="20"/>
                <w:szCs w:val="20"/>
              </w:rPr>
              <w:t>BFS property in personnel custody including BFS-issued devices (laptops, mobile phones, tokens, access cards), credentials, BFS information in any form, BFS-licensed software, BFS-provided documents, and similar BFS property.</w:t>
            </w:r>
          </w:p>
        </w:tc>
      </w:tr>
      <w:tr w:rsidR="000C24CE" w14:paraId="13A66AE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49F1E6" w14:textId="77777777" w:rsidR="000C24CE" w:rsidRDefault="008B4268">
            <w:r>
              <w:rPr>
                <w:b/>
                <w:bCs/>
                <w:sz w:val="20"/>
                <w:szCs w:val="20"/>
              </w:rPr>
              <w:t>Background Check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D1EE0E" w14:textId="77777777" w:rsidR="000C24CE" w:rsidRDefault="008B4268">
            <w:r>
              <w:rPr>
                <w:sz w:val="20"/>
                <w:szCs w:val="20"/>
              </w:rPr>
              <w:t>Pre-employment or periodic re-verification activity — including criminal history check, employment history verification, education verification, financial standing review (for relevant roles), reference checks, and similar verification activities.</w:t>
            </w:r>
          </w:p>
        </w:tc>
      </w:tr>
    </w:tbl>
    <w:p w14:paraId="725EDA67" w14:textId="77777777" w:rsidR="000C24CE" w:rsidRDefault="000C24CE"/>
    <w:p w14:paraId="3BEDA91D" w14:textId="77777777" w:rsidR="000C24CE" w:rsidRDefault="008B4268">
      <w:pPr>
        <w:pStyle w:val="Heading2"/>
      </w:pPr>
      <w:r>
        <w:t>2.2  Scope</w:t>
      </w:r>
    </w:p>
    <w:p w14:paraId="277D9594" w14:textId="77777777" w:rsidR="000C24CE" w:rsidRDefault="008B4268">
      <w:pPr>
        <w:pStyle w:val="Heading3"/>
      </w:pPr>
      <w:r>
        <w:t>2.2.1  In-Scope Persons</w:t>
      </w:r>
    </w:p>
    <w:p w14:paraId="17E012A7" w14:textId="77777777" w:rsidR="000C24CE" w:rsidRDefault="008B4268">
      <w:pPr>
        <w:pStyle w:val="ListParagraph"/>
        <w:numPr>
          <w:ilvl w:val="0"/>
          <w:numId w:val="2"/>
        </w:numPr>
        <w:spacing w:before="40" w:after="40"/>
      </w:pPr>
      <w:r>
        <w:t>All BFS permanent employees regardless of role, level, or business unit;</w:t>
      </w:r>
    </w:p>
    <w:p w14:paraId="0A3859E0" w14:textId="77777777" w:rsidR="000C24CE" w:rsidRDefault="008B4268">
      <w:pPr>
        <w:pStyle w:val="ListParagraph"/>
        <w:numPr>
          <w:ilvl w:val="0"/>
          <w:numId w:val="2"/>
        </w:numPr>
        <w:spacing w:before="40" w:after="40"/>
      </w:pPr>
      <w:r>
        <w:t>All fixed-term and probationary BFS employees;</w:t>
      </w:r>
    </w:p>
    <w:p w14:paraId="2EDCAB9C" w14:textId="77777777" w:rsidR="000C24CE" w:rsidRDefault="008B4268">
      <w:pPr>
        <w:pStyle w:val="ListParagraph"/>
        <w:numPr>
          <w:ilvl w:val="0"/>
          <w:numId w:val="2"/>
        </w:numPr>
        <w:spacing w:before="40" w:after="40"/>
      </w:pPr>
      <w:r>
        <w:t>Contractors, consultants, and personnel from staffing agencies engaged in BFS operations — applied per engagement type with coordination through BFS-ISP-015;</w:t>
      </w:r>
    </w:p>
    <w:p w14:paraId="62B05337" w14:textId="77777777" w:rsidR="000C24CE" w:rsidRDefault="008B4268">
      <w:pPr>
        <w:pStyle w:val="ListParagraph"/>
        <w:numPr>
          <w:ilvl w:val="0"/>
          <w:numId w:val="2"/>
        </w:numPr>
        <w:spacing w:before="40" w:after="40"/>
      </w:pPr>
      <w:r>
        <w:t>Members of BFS Board of Directors and Board committees in their personnel security obligations;</w:t>
      </w:r>
    </w:p>
    <w:p w14:paraId="21755321" w14:textId="77777777" w:rsidR="000C24CE" w:rsidRDefault="008B4268">
      <w:pPr>
        <w:pStyle w:val="ListParagraph"/>
        <w:numPr>
          <w:ilvl w:val="0"/>
          <w:numId w:val="2"/>
        </w:numPr>
        <w:spacing w:before="40" w:after="40"/>
      </w:pPr>
      <w:r>
        <w:t>Embedded vendor personnel operating within BFS environments — coordinated with BFS-ISP-015.</w:t>
      </w:r>
    </w:p>
    <w:p w14:paraId="2D02CCEA" w14:textId="77777777" w:rsidR="000C24CE" w:rsidRDefault="000C24CE"/>
    <w:p w14:paraId="5F7C0220" w14:textId="77777777" w:rsidR="000C24CE" w:rsidRDefault="008B4268">
      <w:pPr>
        <w:pStyle w:val="Heading3"/>
      </w:pPr>
      <w:r>
        <w:t>2.2.2  In-Scope Activities</w:t>
      </w:r>
    </w:p>
    <w:p w14:paraId="336A6CA7" w14:textId="77777777" w:rsidR="000C24CE" w:rsidRDefault="008B4268">
      <w:pPr>
        <w:pStyle w:val="ListParagraph"/>
        <w:numPr>
          <w:ilvl w:val="0"/>
          <w:numId w:val="2"/>
        </w:numPr>
        <w:spacing w:before="40" w:after="40"/>
      </w:pPr>
      <w:r>
        <w:t>Pre-employment screening per Section 4;</w:t>
      </w:r>
    </w:p>
    <w:p w14:paraId="14D71325" w14:textId="77777777" w:rsidR="000C24CE" w:rsidRDefault="008B4268">
      <w:pPr>
        <w:pStyle w:val="ListParagraph"/>
        <w:numPr>
          <w:ilvl w:val="0"/>
          <w:numId w:val="2"/>
        </w:numPr>
        <w:spacing w:before="40" w:after="40"/>
      </w:pPr>
      <w:r>
        <w:t>Onboarding security activities per Section 5;</w:t>
      </w:r>
    </w:p>
    <w:p w14:paraId="1A062911" w14:textId="77777777" w:rsidR="000C24CE" w:rsidRDefault="008B4268">
      <w:pPr>
        <w:pStyle w:val="ListParagraph"/>
        <w:numPr>
          <w:ilvl w:val="0"/>
          <w:numId w:val="2"/>
        </w:numPr>
        <w:spacing w:before="40" w:after="40"/>
      </w:pPr>
      <w:r>
        <w:t>During-employment security obligations and oversight per Section 6;</w:t>
      </w:r>
    </w:p>
    <w:p w14:paraId="7962349C" w14:textId="77777777" w:rsidR="000C24CE" w:rsidRDefault="008B4268">
      <w:pPr>
        <w:pStyle w:val="ListParagraph"/>
        <w:numPr>
          <w:ilvl w:val="0"/>
          <w:numId w:val="2"/>
        </w:numPr>
        <w:spacing w:before="40" w:after="40"/>
      </w:pPr>
      <w:r>
        <w:t>Role change and transfer security activities per Section 6.4;</w:t>
      </w:r>
    </w:p>
    <w:p w14:paraId="478930CB" w14:textId="77777777" w:rsidR="000C24CE" w:rsidRDefault="008B4268">
      <w:pPr>
        <w:pStyle w:val="ListParagraph"/>
        <w:numPr>
          <w:ilvl w:val="0"/>
          <w:numId w:val="2"/>
        </w:numPr>
        <w:spacing w:before="40" w:after="40"/>
      </w:pPr>
      <w:r>
        <w:t>Termination procedures per Section 7;</w:t>
      </w:r>
    </w:p>
    <w:p w14:paraId="7521B9C7" w14:textId="77777777" w:rsidR="000C24CE" w:rsidRDefault="008B4268">
      <w:pPr>
        <w:pStyle w:val="ListParagraph"/>
        <w:numPr>
          <w:ilvl w:val="0"/>
          <w:numId w:val="2"/>
        </w:numPr>
        <w:spacing w:before="40" w:after="40"/>
      </w:pPr>
      <w:r>
        <w:t>Post-termination obligation enforcement per Section 8.</w:t>
      </w:r>
    </w:p>
    <w:p w14:paraId="29E105EC" w14:textId="77777777" w:rsidR="000C24CE" w:rsidRDefault="000C24CE"/>
    <w:p w14:paraId="38AD07AD" w14:textId="77777777" w:rsidR="000C24CE" w:rsidRDefault="008B4268">
      <w:pPr>
        <w:pStyle w:val="Heading3"/>
      </w:pPr>
      <w:r>
        <w:lastRenderedPageBreak/>
        <w:t>2.2.3  Out-of-Scope Items</w:t>
      </w:r>
    </w:p>
    <w:p w14:paraId="610C42A0" w14:textId="77777777" w:rsidR="000C24CE" w:rsidRDefault="008B4268">
      <w:pPr>
        <w:pStyle w:val="ListParagraph"/>
        <w:numPr>
          <w:ilvl w:val="0"/>
          <w:numId w:val="2"/>
        </w:numPr>
        <w:spacing w:before="40" w:after="40"/>
      </w:pPr>
      <w:r>
        <w:t>Customer-facing screening (e.g., BFS customer KYC) — governed by AML and KYC frameworks separate from this personnel-focused policy;</w:t>
      </w:r>
    </w:p>
    <w:p w14:paraId="2E64D89B" w14:textId="77777777" w:rsidR="000C24CE" w:rsidRDefault="008B4268">
      <w:pPr>
        <w:pStyle w:val="ListParagraph"/>
        <w:numPr>
          <w:ilvl w:val="0"/>
          <w:numId w:val="2"/>
        </w:numPr>
        <w:spacing w:before="40" w:after="40"/>
      </w:pPr>
      <w:r>
        <w:t>General HR matters not affecting information security — performance management beyond information security dimensions, compensation, benefits administration, etc.;</w:t>
      </w:r>
    </w:p>
    <w:p w14:paraId="6DD67C09" w14:textId="77777777" w:rsidR="000C24CE" w:rsidRDefault="008B4268">
      <w:pPr>
        <w:pStyle w:val="ListParagraph"/>
        <w:numPr>
          <w:ilvl w:val="0"/>
          <w:numId w:val="2"/>
        </w:numPr>
        <w:spacing w:before="40" w:after="40"/>
      </w:pPr>
      <w:r>
        <w:t>Vendor company screening — addressed through BFS-ISP-015 Service Provider Management; this policy addresses personnel-level security within vendor engagements;</w:t>
      </w:r>
    </w:p>
    <w:p w14:paraId="58615B48" w14:textId="77777777" w:rsidR="000C24CE" w:rsidRDefault="008B4268">
      <w:pPr>
        <w:pStyle w:val="ListParagraph"/>
        <w:numPr>
          <w:ilvl w:val="0"/>
          <w:numId w:val="2"/>
        </w:numPr>
        <w:spacing w:before="40" w:after="40"/>
      </w:pPr>
      <w:r>
        <w:t>Personal life of personnel outside BFS context — except where directly affecting BFS-relevant fitness.</w:t>
      </w:r>
    </w:p>
    <w:p w14:paraId="29F7B64B" w14:textId="77777777" w:rsidR="000C24CE" w:rsidRDefault="000C24CE"/>
    <w:p w14:paraId="1F192C9F" w14:textId="77777777" w:rsidR="000C24CE" w:rsidRDefault="008B4268">
      <w:pPr>
        <w:pStyle w:val="Heading2"/>
      </w:pPr>
      <w:r>
        <w:t>2.3  ISO 27001:2022 Annex A Coverage</w:t>
      </w:r>
    </w:p>
    <w:p w14:paraId="23D18D48" w14:textId="77777777" w:rsidR="000C24CE" w:rsidRDefault="008B4268">
      <w:pPr>
        <w:spacing w:before="60" w:after="60"/>
        <w:jc w:val="both"/>
      </w:pPr>
      <w:r>
        <w:t>This policy operationalizes five Annex A controls in unified personnel-lifecycle framework. Coverage mapping:</w:t>
      </w:r>
    </w:p>
    <w:p w14:paraId="3925BB81"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0C24CE" w14:paraId="78B605C1"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970E1D" w14:textId="77777777" w:rsidR="000C24CE" w:rsidRDefault="008B4268">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056EF6" w14:textId="77777777" w:rsidR="000C24CE" w:rsidRDefault="008B4268">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7EBA18" w14:textId="77777777" w:rsidR="000C24CE" w:rsidRDefault="008B4268">
            <w:pPr>
              <w:jc w:val="center"/>
            </w:pPr>
            <w:r>
              <w:rPr>
                <w:b/>
                <w:bCs/>
                <w:color w:val="FFFFFF"/>
                <w:sz w:val="20"/>
                <w:szCs w:val="20"/>
              </w:rPr>
              <w:t>Section in This Policy</w:t>
            </w:r>
          </w:p>
        </w:tc>
      </w:tr>
      <w:tr w:rsidR="000C24CE" w14:paraId="70C0B9FF"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07B18C" w14:textId="77777777" w:rsidR="000C24CE" w:rsidRDefault="008B4268">
            <w:pPr>
              <w:jc w:val="center"/>
            </w:pPr>
            <w:r>
              <w:rPr>
                <w:b/>
                <w:bCs/>
                <w:sz w:val="20"/>
                <w:szCs w:val="20"/>
              </w:rPr>
              <w:t>A.6.1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33528E" w14:textId="77777777" w:rsidR="000C24CE" w:rsidRDefault="008B4268">
            <w:r>
              <w:rPr>
                <w:b/>
                <w:bCs/>
                <w:sz w:val="20"/>
                <w:szCs w:val="20"/>
              </w:rPr>
              <w:t>Screening</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F2CD75" w14:textId="77777777" w:rsidR="000C24CE" w:rsidRDefault="008B4268">
            <w:r>
              <w:rPr>
                <w:sz w:val="20"/>
                <w:szCs w:val="20"/>
              </w:rPr>
              <w:t>§3 (Personnel Lifecycle Framework); §4 (Pre-Employment Screening)</w:t>
            </w:r>
          </w:p>
        </w:tc>
      </w:tr>
      <w:tr w:rsidR="000C24CE" w14:paraId="05B7D43C"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AC6A31" w14:textId="77777777" w:rsidR="000C24CE" w:rsidRDefault="008B4268">
            <w:pPr>
              <w:jc w:val="center"/>
            </w:pPr>
            <w:r>
              <w:rPr>
                <w:b/>
                <w:bCs/>
                <w:sz w:val="20"/>
                <w:szCs w:val="20"/>
              </w:rPr>
              <w:t>A.6.2</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72ABB2" w14:textId="77777777" w:rsidR="000C24CE" w:rsidRDefault="008B4268">
            <w:r>
              <w:rPr>
                <w:b/>
                <w:bCs/>
                <w:sz w:val="20"/>
                <w:szCs w:val="20"/>
              </w:rPr>
              <w:t>Terms and conditions of employment</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31B9F5" w14:textId="77777777" w:rsidR="000C24CE" w:rsidRDefault="008B4268">
            <w:r>
              <w:rPr>
                <w:sz w:val="20"/>
                <w:szCs w:val="20"/>
              </w:rPr>
              <w:t>§5 (Onboarding and Employment Terms)</w:t>
            </w:r>
          </w:p>
        </w:tc>
      </w:tr>
      <w:tr w:rsidR="000C24CE" w14:paraId="1B9B22C3"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55A84F" w14:textId="77777777" w:rsidR="000C24CE" w:rsidRDefault="008B4268">
            <w:pPr>
              <w:jc w:val="center"/>
            </w:pPr>
            <w:r>
              <w:rPr>
                <w:b/>
                <w:bCs/>
                <w:sz w:val="20"/>
                <w:szCs w:val="20"/>
              </w:rPr>
              <w:t>A.6.6</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26C67B" w14:textId="77777777" w:rsidR="000C24CE" w:rsidRDefault="008B4268">
            <w:r>
              <w:rPr>
                <w:b/>
                <w:bCs/>
                <w:sz w:val="20"/>
                <w:szCs w:val="20"/>
              </w:rPr>
              <w:t>Confidentiality or non-disclosure agreements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98FFD4" w14:textId="77777777" w:rsidR="000C24CE" w:rsidRDefault="008B4268">
            <w:r>
              <w:rPr>
                <w:sz w:val="20"/>
                <w:szCs w:val="20"/>
              </w:rPr>
              <w:t>§5.3 (Confidentiality and NDA Provisions)</w:t>
            </w:r>
          </w:p>
        </w:tc>
      </w:tr>
      <w:tr w:rsidR="000C24CE" w14:paraId="13B70D5C"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9155E7" w14:textId="77777777" w:rsidR="000C24CE" w:rsidRDefault="008B4268">
            <w:pPr>
              <w:jc w:val="center"/>
            </w:pPr>
            <w:r>
              <w:rPr>
                <w:b/>
                <w:bCs/>
                <w:sz w:val="20"/>
                <w:szCs w:val="20"/>
              </w:rPr>
              <w:t>A.6.5</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994833" w14:textId="77777777" w:rsidR="000C24CE" w:rsidRDefault="008B4268">
            <w:r>
              <w:rPr>
                <w:b/>
                <w:bCs/>
                <w:sz w:val="20"/>
                <w:szCs w:val="20"/>
              </w:rPr>
              <w:t>Responsibilities after termination or change of employment</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398BA" w14:textId="77777777" w:rsidR="000C24CE" w:rsidRDefault="008B4268">
            <w:r>
              <w:rPr>
                <w:sz w:val="20"/>
                <w:szCs w:val="20"/>
              </w:rPr>
              <w:t>§7 (Termination Procedures); §8 (Post-Termination Obligations)</w:t>
            </w:r>
          </w:p>
        </w:tc>
      </w:tr>
      <w:tr w:rsidR="000C24CE" w14:paraId="35D030CC"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884A93" w14:textId="77777777" w:rsidR="000C24CE" w:rsidRDefault="008B4268">
            <w:pPr>
              <w:jc w:val="center"/>
            </w:pPr>
            <w:r>
              <w:rPr>
                <w:b/>
                <w:bCs/>
                <w:sz w:val="20"/>
                <w:szCs w:val="20"/>
              </w:rPr>
              <w:t>A.5.11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A1E689" w14:textId="77777777" w:rsidR="000C24CE" w:rsidRDefault="008B4268">
            <w:r>
              <w:rPr>
                <w:b/>
                <w:bCs/>
                <w:sz w:val="20"/>
                <w:szCs w:val="20"/>
              </w:rPr>
              <w:t>Return of assets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15D66E" w14:textId="77777777" w:rsidR="000C24CE" w:rsidRDefault="008B4268">
            <w:r>
              <w:rPr>
                <w:sz w:val="20"/>
                <w:szCs w:val="20"/>
              </w:rPr>
              <w:t>§7.4 (Asset Return at Termination)</w:t>
            </w:r>
          </w:p>
        </w:tc>
      </w:tr>
    </w:tbl>
    <w:p w14:paraId="0EECDF19" w14:textId="77777777" w:rsidR="000C24CE" w:rsidRDefault="000C24CE"/>
    <w:p w14:paraId="30378585" w14:textId="77777777" w:rsidR="000C24CE" w:rsidRDefault="008B4268">
      <w:pPr>
        <w:pStyle w:val="Heading1"/>
        <w:pBdr>
          <w:bottom w:val="single" w:sz="8" w:space="4" w:color="2E5FA3"/>
        </w:pBdr>
      </w:pPr>
      <w:r>
        <w:t>3.  PERSONNEL LIFECYCLE FRAMEWORK</w:t>
      </w:r>
    </w:p>
    <w:p w14:paraId="5D0A0513" w14:textId="77777777" w:rsidR="000C24CE" w:rsidRDefault="008B4268">
      <w:pPr>
        <w:spacing w:before="60" w:after="60"/>
        <w:jc w:val="both"/>
      </w:pPr>
      <w:r>
        <w:t>This section establishes the BFS personnel lifecycle framework — the unifying structure within which all personnel security activities operate. The framework recognizes that personnel security is not a one-time activity at hire but a continuous discipline across the employment relationship and beyond.</w:t>
      </w:r>
    </w:p>
    <w:p w14:paraId="647187DC" w14:textId="77777777" w:rsidR="000C24CE" w:rsidRDefault="000C24CE"/>
    <w:p w14:paraId="7275FA94" w14:textId="77777777" w:rsidR="000C24CE" w:rsidRDefault="008B4268">
      <w:pPr>
        <w:pStyle w:val="Heading2"/>
      </w:pPr>
      <w:r>
        <w:t>3.1  The Five-Stage Personnel Lifecycle</w:t>
      </w:r>
    </w:p>
    <w:p w14:paraId="331B030B" w14:textId="77777777" w:rsidR="000C24CE" w:rsidRDefault="008B4268">
      <w:pPr>
        <w:spacing w:before="60" w:after="60"/>
        <w:jc w:val="both"/>
      </w:pPr>
      <w:r>
        <w:t>BFS personnel security activities are organized around five distinct lifecycle stages, each with specific security activities calibrated to that stage:</w:t>
      </w:r>
    </w:p>
    <w:p w14:paraId="2E507977"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0C24CE" w14:paraId="0C45C4C4"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50941C" w14:textId="77777777" w:rsidR="000C24CE" w:rsidRDefault="008B4268">
            <w:pPr>
              <w:jc w:val="center"/>
            </w:pPr>
            <w:r>
              <w:rPr>
                <w:b/>
                <w:bCs/>
                <w:color w:val="FFFFFF"/>
                <w:sz w:val="20"/>
                <w:szCs w:val="20"/>
              </w:rPr>
              <w:t>Stage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4ED3C3" w14:textId="77777777" w:rsidR="000C24CE" w:rsidRDefault="008B4268">
            <w:pPr>
              <w:jc w:val="center"/>
            </w:pPr>
            <w:r>
              <w:rPr>
                <w:b/>
                <w:bCs/>
                <w:color w:val="FFFFFF"/>
                <w:sz w:val="20"/>
                <w:szCs w:val="20"/>
              </w:rPr>
              <w:t>Definition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1E8E4D" w14:textId="77777777" w:rsidR="000C24CE" w:rsidRDefault="008B4268">
            <w:pPr>
              <w:jc w:val="center"/>
            </w:pPr>
            <w:r>
              <w:rPr>
                <w:b/>
                <w:bCs/>
                <w:color w:val="FFFFFF"/>
                <w:sz w:val="20"/>
                <w:szCs w:val="20"/>
              </w:rPr>
              <w:t>Key Security Activities</w:t>
            </w:r>
          </w:p>
        </w:tc>
      </w:tr>
      <w:tr w:rsidR="000C24CE" w14:paraId="39611E49" w14:textId="77777777">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B9A4DCC" w14:textId="77777777" w:rsidR="000C24CE" w:rsidRDefault="008B4268">
            <w:pPr>
              <w:jc w:val="center"/>
            </w:pPr>
            <w:r>
              <w:rPr>
                <w:b/>
                <w:bCs/>
                <w:sz w:val="20"/>
                <w:szCs w:val="20"/>
              </w:rPr>
              <w:t>Pre-Employment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A7721A" w14:textId="77777777" w:rsidR="000C24CE" w:rsidRDefault="008B4268">
            <w:r>
              <w:rPr>
                <w:sz w:val="20"/>
                <w:szCs w:val="20"/>
              </w:rPr>
              <w:t>Period from job posting through accepted offer but before BFS asset access granted</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D1095D" w14:textId="77777777" w:rsidR="000C24CE" w:rsidRDefault="008B4268">
            <w:r>
              <w:rPr>
                <w:sz w:val="20"/>
                <w:szCs w:val="20"/>
              </w:rPr>
              <w:t>Screening per §4; offer extension; reference verification; background check completion; pre-employment confidentiality agreements where appropriate</w:t>
            </w:r>
          </w:p>
        </w:tc>
      </w:tr>
      <w:tr w:rsidR="000C24CE" w14:paraId="12C37372" w14:textId="77777777">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5DD3A6C4" w14:textId="77777777" w:rsidR="000C24CE" w:rsidRDefault="008B4268">
            <w:pPr>
              <w:jc w:val="center"/>
            </w:pPr>
            <w:r>
              <w:rPr>
                <w:b/>
                <w:bCs/>
                <w:sz w:val="20"/>
                <w:szCs w:val="20"/>
              </w:rPr>
              <w:t>Onboarding</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B19BA6" w14:textId="77777777" w:rsidR="000C24CE" w:rsidRDefault="008B4268">
            <w:r>
              <w:rPr>
                <w:sz w:val="20"/>
                <w:szCs w:val="20"/>
              </w:rPr>
              <w:t>First days/weeks of employment from start date through completion of new-hire orientation</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ACFF1B" w14:textId="77777777" w:rsidR="000C24CE" w:rsidRDefault="008B4268">
            <w:r>
              <w:rPr>
                <w:sz w:val="20"/>
                <w:szCs w:val="20"/>
              </w:rPr>
              <w:t>Employment contract execution; security obligations briefing; AUP acknowledgment per BFS-ISP-020; account provisioning per BFS-ISP-005; device issuance; mandatory security training per BFS-ISP-014; role-specific orientation</w:t>
            </w:r>
          </w:p>
        </w:tc>
      </w:tr>
      <w:tr w:rsidR="000C24CE" w14:paraId="41E95289" w14:textId="77777777">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6F309E93" w14:textId="77777777" w:rsidR="000C24CE" w:rsidRDefault="008B4268">
            <w:pPr>
              <w:jc w:val="center"/>
            </w:pPr>
            <w:r>
              <w:rPr>
                <w:b/>
                <w:bCs/>
                <w:sz w:val="20"/>
                <w:szCs w:val="20"/>
              </w:rPr>
              <w:t>During Employment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405627" w14:textId="77777777" w:rsidR="000C24CE" w:rsidRDefault="008B4268">
            <w:r>
              <w:rPr>
                <w:sz w:val="20"/>
                <w:szCs w:val="20"/>
              </w:rPr>
              <w:t>Active employment period with stable role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35ED9C" w14:textId="77777777" w:rsidR="000C24CE" w:rsidRDefault="008B4268">
            <w:r>
              <w:rPr>
                <w:sz w:val="20"/>
                <w:szCs w:val="20"/>
              </w:rPr>
              <w:t>Annual security training; annual AUP re-acknowledgment; periodic re-screening for sensitive roles; ongoing fitness verification; incident reporting obligations; conduct compliance</w:t>
            </w:r>
          </w:p>
        </w:tc>
      </w:tr>
      <w:tr w:rsidR="000C24CE" w14:paraId="742041D9" w14:textId="77777777">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F103BF2" w14:textId="77777777" w:rsidR="000C24CE" w:rsidRDefault="008B4268">
            <w:pPr>
              <w:jc w:val="center"/>
            </w:pPr>
            <w:r>
              <w:rPr>
                <w:b/>
                <w:bCs/>
                <w:sz w:val="20"/>
                <w:szCs w:val="20"/>
              </w:rPr>
              <w:t>Role Change / Transfer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D87527" w14:textId="77777777" w:rsidR="000C24CE" w:rsidRDefault="008B4268">
            <w:r>
              <w:rPr>
                <w:sz w:val="20"/>
                <w:szCs w:val="20"/>
              </w:rPr>
              <w:t>Transition between BFS roles or changes in responsibilities</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132286" w14:textId="77777777" w:rsidR="000C24CE" w:rsidRDefault="008B4268">
            <w:r>
              <w:rPr>
                <w:sz w:val="20"/>
                <w:szCs w:val="20"/>
              </w:rPr>
              <w:t>Access matrix update per BFS-ISP-005; supplementary screening for elevated-sensitivity roles; revised security obligations briefing</w:t>
            </w:r>
          </w:p>
        </w:tc>
      </w:tr>
      <w:tr w:rsidR="000C24CE" w14:paraId="57589054" w14:textId="77777777">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48B1380" w14:textId="77777777" w:rsidR="000C24CE" w:rsidRDefault="008B4268">
            <w:pPr>
              <w:jc w:val="center"/>
            </w:pPr>
            <w:r>
              <w:rPr>
                <w:b/>
                <w:bCs/>
                <w:sz w:val="20"/>
                <w:szCs w:val="20"/>
              </w:rPr>
              <w:t>Termination / Post-Termination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77DE1B" w14:textId="77777777" w:rsidR="000C24CE" w:rsidRDefault="008B4268">
            <w:r>
              <w:rPr>
                <w:sz w:val="20"/>
                <w:szCs w:val="20"/>
              </w:rPr>
              <w:t>From notice through termination date through post-employment obligation period</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908C06" w14:textId="77777777" w:rsidR="000C24CE" w:rsidRDefault="008B4268">
            <w:r>
              <w:rPr>
                <w:sz w:val="20"/>
                <w:szCs w:val="20"/>
              </w:rPr>
              <w:t>Knowledge transfer; access revocation; asset return; exit briefing; post-employment obligation reinforcement; continuing confidentiality enforcement</w:t>
            </w:r>
          </w:p>
        </w:tc>
      </w:tr>
    </w:tbl>
    <w:p w14:paraId="7BA5D1A9" w14:textId="77777777" w:rsidR="000C24CE" w:rsidRDefault="000C24CE"/>
    <w:p w14:paraId="236936DC" w14:textId="77777777" w:rsidR="000C24CE" w:rsidRDefault="008B4268">
      <w:pPr>
        <w:pStyle w:val="Heading2"/>
      </w:pPr>
      <w:r>
        <w:t>3.2  Role Sensitivity Classification</w:t>
      </w:r>
    </w:p>
    <w:p w14:paraId="166A5025" w14:textId="77777777" w:rsidR="000C24CE" w:rsidRDefault="008B4268">
      <w:pPr>
        <w:spacing w:before="60" w:after="60"/>
        <w:jc w:val="both"/>
      </w:pPr>
      <w:r>
        <w:t>BFS roles are classified by sensitivity to calibrate personnel security requirements. Higher-sensitivity roles require more rigorous screening, more frequent verification, more comprehensive monitoring, and more elaborate termination procedures than lower-sensitivity roles. The classification:</w:t>
      </w:r>
    </w:p>
    <w:p w14:paraId="07915417"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2858"/>
        <w:gridCol w:w="5139"/>
      </w:tblGrid>
      <w:tr w:rsidR="000C24CE" w14:paraId="68F615C1"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53B61E" w14:textId="77777777" w:rsidR="000C24CE" w:rsidRDefault="008B4268">
            <w:pPr>
              <w:jc w:val="center"/>
            </w:pPr>
            <w:r>
              <w:rPr>
                <w:b/>
                <w:bCs/>
                <w:color w:val="FFFFFF"/>
                <w:sz w:val="20"/>
                <w:szCs w:val="20"/>
              </w:rPr>
              <w:t>Sensitivity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7E8CD7" w14:textId="77777777" w:rsidR="000C24CE" w:rsidRDefault="008B4268">
            <w:pPr>
              <w:jc w:val="center"/>
            </w:pPr>
            <w:r>
              <w:rPr>
                <w:b/>
                <w:bCs/>
                <w:color w:val="FFFFFF"/>
                <w:sz w:val="20"/>
                <w:szCs w:val="20"/>
              </w:rPr>
              <w:t>Examples</w:t>
            </w:r>
          </w:p>
        </w:tc>
        <w:tc>
          <w:tcPr>
            <w:tcW w:w="5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EDFC54" w14:textId="77777777" w:rsidR="000C24CE" w:rsidRDefault="008B4268">
            <w:pPr>
              <w:jc w:val="center"/>
            </w:pPr>
            <w:r>
              <w:rPr>
                <w:b/>
                <w:bCs/>
                <w:color w:val="FFFFFF"/>
                <w:sz w:val="20"/>
                <w:szCs w:val="20"/>
              </w:rPr>
              <w:t>Personnel Security Implications</w:t>
            </w:r>
          </w:p>
        </w:tc>
      </w:tr>
      <w:tr w:rsidR="000C24CE" w14:paraId="5825C48F" w14:textId="77777777">
        <w:tc>
          <w:tcPr>
            <w:tcW w:w="12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3AD750A" w14:textId="77777777" w:rsidR="000C24CE" w:rsidRDefault="008B4268">
            <w:pPr>
              <w:jc w:val="center"/>
            </w:pPr>
            <w:r>
              <w:rPr>
                <w:b/>
                <w:bCs/>
                <w:sz w:val="20"/>
                <w:szCs w:val="20"/>
              </w:rPr>
              <w:t>CRITICAL</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6FD7FF" w14:textId="77777777" w:rsidR="000C24CE" w:rsidRDefault="008B4268">
            <w:r>
              <w:rPr>
                <w:sz w:val="20"/>
                <w:szCs w:val="20"/>
              </w:rPr>
              <w:t>CISO, Chief Risk Officer, Chief Compliance Officer, Treasury Operations leads, payment system administrators, security operations leads, executive officers, Board members</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BE49E6" w14:textId="77777777" w:rsidR="000C24CE" w:rsidRDefault="008B4268">
            <w:r>
              <w:rPr>
                <w:sz w:val="20"/>
                <w:szCs w:val="20"/>
              </w:rPr>
              <w:t>Full background check; financial standing review; periodic re-screening (annual or per BSP supervisory expectations); fit-and-proper attestation; enhanced post-termination obligations; potential garden leave at termination</w:t>
            </w:r>
          </w:p>
        </w:tc>
      </w:tr>
      <w:tr w:rsidR="000C24CE" w14:paraId="1E12C056" w14:textId="77777777">
        <w:tc>
          <w:tcPr>
            <w:tcW w:w="12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BF29125" w14:textId="77777777" w:rsidR="000C24CE" w:rsidRDefault="008B4268">
            <w:pPr>
              <w:jc w:val="center"/>
            </w:pPr>
            <w:r>
              <w:rPr>
                <w:b/>
                <w:bCs/>
                <w:sz w:val="20"/>
                <w:szCs w:val="20"/>
              </w:rPr>
              <w:t>HIGH</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B70132" w14:textId="77777777" w:rsidR="000C24CE" w:rsidRDefault="008B4268">
            <w:r>
              <w:rPr>
                <w:sz w:val="20"/>
                <w:szCs w:val="20"/>
              </w:rPr>
              <w:t xml:space="preserve">Senior management, IT operations privileged personnel, software development leads, data administrators, internal audit, </w:t>
            </w:r>
            <w:r>
              <w:rPr>
                <w:sz w:val="20"/>
                <w:szCs w:val="20"/>
              </w:rPr>
              <w:lastRenderedPageBreak/>
              <w:t>AI engineering team, branch managers handling vault operations</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B5C350" w14:textId="77777777" w:rsidR="000C24CE" w:rsidRDefault="008B4268">
            <w:r>
              <w:rPr>
                <w:sz w:val="20"/>
                <w:szCs w:val="20"/>
              </w:rPr>
              <w:lastRenderedPageBreak/>
              <w:t>Full background check; periodic re-screening (every 2-3 years); fit-and-proper attestation for regulated roles; enhanced post-termination obligations</w:t>
            </w:r>
          </w:p>
        </w:tc>
      </w:tr>
      <w:tr w:rsidR="000C24CE" w14:paraId="6BC77E56" w14:textId="77777777">
        <w:tc>
          <w:tcPr>
            <w:tcW w:w="128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506968DA" w14:textId="77777777" w:rsidR="000C24CE" w:rsidRDefault="008B4268">
            <w:pPr>
              <w:jc w:val="center"/>
            </w:pPr>
            <w:r>
              <w:rPr>
                <w:b/>
                <w:bCs/>
                <w:sz w:val="20"/>
                <w:szCs w:val="20"/>
              </w:rPr>
              <w:t>MEDIUM</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E84337" w14:textId="77777777" w:rsidR="000C24CE" w:rsidRDefault="008B4268">
            <w:r>
              <w:rPr>
                <w:sz w:val="20"/>
                <w:szCs w:val="20"/>
              </w:rPr>
              <w:t>General professional staff, branch staff, customer service, mid-level technology staff, professional contractors</w:t>
            </w:r>
          </w:p>
        </w:tc>
        <w:tc>
          <w:tcPr>
            <w:tcW w:w="5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6794E2" w14:textId="77777777" w:rsidR="000C24CE" w:rsidRDefault="008B4268">
            <w:r>
              <w:rPr>
                <w:sz w:val="20"/>
                <w:szCs w:val="20"/>
              </w:rPr>
              <w:t>Standard background check at hire; reference verification; periodic re-screening for material role changes; standard post-termination obligations</w:t>
            </w:r>
          </w:p>
        </w:tc>
      </w:tr>
      <w:tr w:rsidR="000C24CE" w14:paraId="2056350B" w14:textId="77777777">
        <w:tc>
          <w:tcPr>
            <w:tcW w:w="12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F469A15" w14:textId="77777777" w:rsidR="000C24CE" w:rsidRDefault="008B4268">
            <w:pPr>
              <w:jc w:val="center"/>
            </w:pPr>
            <w:r>
              <w:rPr>
                <w:b/>
                <w:bCs/>
                <w:sz w:val="20"/>
                <w:szCs w:val="20"/>
              </w:rPr>
              <w:t>STANDARD</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9206C0" w14:textId="77777777" w:rsidR="000C24CE" w:rsidRDefault="008B4268">
            <w:r>
              <w:rPr>
                <w:sz w:val="20"/>
                <w:szCs w:val="20"/>
              </w:rPr>
              <w:t>Administrative staff, junior staff, support personnel without sensitive system access, general service personnel</w:t>
            </w:r>
          </w:p>
        </w:tc>
        <w:tc>
          <w:tcPr>
            <w:tcW w:w="5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19B58A" w14:textId="77777777" w:rsidR="000C24CE" w:rsidRDefault="008B4268">
            <w:r>
              <w:rPr>
                <w:sz w:val="20"/>
                <w:szCs w:val="20"/>
              </w:rPr>
              <w:t>Standard background check at hire; reference verification; standard post-termination obligations</w:t>
            </w:r>
          </w:p>
        </w:tc>
      </w:tr>
    </w:tbl>
    <w:p w14:paraId="263DAC88" w14:textId="77777777" w:rsidR="000C24CE" w:rsidRDefault="000C24CE"/>
    <w:p w14:paraId="2710A677" w14:textId="77777777" w:rsidR="000C24CE" w:rsidRDefault="008B4268">
      <w:pPr>
        <w:spacing w:before="60" w:after="60"/>
        <w:jc w:val="both"/>
      </w:pPr>
      <w:r>
        <w:t>Specific role sensitivity classifications are documented in the BFS Role Sensitivity Matrix maintained by HR and CISO Office jointly. The matrix is reviewed annually and on material organizational changes. New role creation includes sensitivity classification at creation.</w:t>
      </w:r>
    </w:p>
    <w:p w14:paraId="44CEDA87" w14:textId="77777777" w:rsidR="000C24CE" w:rsidRDefault="000C24CE"/>
    <w:p w14:paraId="4EA248D4" w14:textId="77777777" w:rsidR="000C24CE" w:rsidRDefault="008B4268">
      <w:pPr>
        <w:pStyle w:val="Heading2"/>
      </w:pPr>
      <w:r>
        <w:t>3.3  Lifecycle Coordination</w:t>
      </w:r>
    </w:p>
    <w:p w14:paraId="42D0DA69" w14:textId="77777777" w:rsidR="000C24CE" w:rsidRDefault="008B4268">
      <w:pPr>
        <w:spacing w:before="60" w:after="60"/>
        <w:jc w:val="both"/>
      </w:pPr>
      <w:r>
        <w:t>Personnel security operates through coordination across multiple BFS functions. The coordination matrix:</w:t>
      </w:r>
    </w:p>
    <w:p w14:paraId="6157CF7A"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080"/>
        <w:gridCol w:w="2640"/>
        <w:gridCol w:w="2800"/>
      </w:tblGrid>
      <w:tr w:rsidR="000C24CE" w14:paraId="256F1829"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BF534A" w14:textId="77777777" w:rsidR="000C24CE" w:rsidRDefault="008B4268">
            <w:pPr>
              <w:jc w:val="center"/>
            </w:pPr>
            <w:r>
              <w:rPr>
                <w:b/>
                <w:bCs/>
                <w:color w:val="FFFFFF"/>
                <w:sz w:val="20"/>
                <w:szCs w:val="20"/>
              </w:rPr>
              <w:t>Stage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EAFACD" w14:textId="77777777" w:rsidR="000C24CE" w:rsidRDefault="008B4268">
            <w:pPr>
              <w:jc w:val="center"/>
            </w:pPr>
            <w:r>
              <w:rPr>
                <w:b/>
                <w:bCs/>
                <w:color w:val="FFFFFF"/>
                <w:sz w:val="20"/>
                <w:szCs w:val="20"/>
              </w:rPr>
              <w:t>Primary Owner</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A457CD" w14:textId="77777777" w:rsidR="000C24CE" w:rsidRDefault="008B4268">
            <w:pPr>
              <w:jc w:val="center"/>
            </w:pPr>
            <w:r>
              <w:rPr>
                <w:b/>
                <w:bCs/>
                <w:color w:val="FFFFFF"/>
                <w:sz w:val="20"/>
                <w:szCs w:val="20"/>
              </w:rPr>
              <w:t>Coordinating Functions</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EC923CC" w14:textId="77777777" w:rsidR="000C24CE" w:rsidRDefault="008B4268">
            <w:pPr>
              <w:jc w:val="center"/>
            </w:pPr>
            <w:r>
              <w:rPr>
                <w:b/>
                <w:bCs/>
                <w:color w:val="FFFFFF"/>
                <w:sz w:val="20"/>
                <w:szCs w:val="20"/>
              </w:rPr>
              <w:t>Key Coordination Points</w:t>
            </w:r>
          </w:p>
        </w:tc>
      </w:tr>
      <w:tr w:rsidR="000C24CE" w14:paraId="5D8E2171"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FEA893" w14:textId="77777777" w:rsidR="000C24CE" w:rsidRDefault="008B4268">
            <w:r>
              <w:rPr>
                <w:b/>
                <w:bCs/>
                <w:sz w:val="20"/>
                <w:szCs w:val="20"/>
              </w:rPr>
              <w:t>Pre-Employment</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95D46A" w14:textId="77777777" w:rsidR="000C24CE" w:rsidRDefault="008B4268">
            <w:r>
              <w:rPr>
                <w:sz w:val="20"/>
                <w:szCs w:val="20"/>
              </w:rPr>
              <w:t>HR (Talent Acquisition)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02A526" w14:textId="77777777" w:rsidR="000C24CE" w:rsidRDefault="008B4268">
            <w:r>
              <w:rPr>
                <w:sz w:val="20"/>
                <w:szCs w:val="20"/>
              </w:rPr>
              <w:t>CISO Office (sensitivity classification); Legal (employment contract); Hiring Manager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8676F3" w14:textId="77777777" w:rsidR="000C24CE" w:rsidRDefault="008B4268">
            <w:r>
              <w:rPr>
                <w:sz w:val="20"/>
                <w:szCs w:val="20"/>
              </w:rPr>
              <w:t>Sensitivity classification confirmation; screening scope; offer terms approval</w:t>
            </w:r>
          </w:p>
        </w:tc>
      </w:tr>
      <w:tr w:rsidR="000C24CE" w14:paraId="1DCB389F" w14:textId="77777777">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A5CBBC" w14:textId="77777777" w:rsidR="000C24CE" w:rsidRDefault="008B4268">
            <w:r>
              <w:rPr>
                <w:b/>
                <w:bCs/>
                <w:sz w:val="20"/>
                <w:szCs w:val="20"/>
              </w:rPr>
              <w:t>Onboarding</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85C369" w14:textId="77777777" w:rsidR="000C24CE" w:rsidRDefault="008B4268">
            <w:r>
              <w:rPr>
                <w:sz w:val="20"/>
                <w:szCs w:val="20"/>
              </w:rPr>
              <w:t>HR (Onboarding)</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A6845D" w14:textId="77777777" w:rsidR="000C24CE" w:rsidRDefault="008B4268">
            <w:r>
              <w:rPr>
                <w:sz w:val="20"/>
                <w:szCs w:val="20"/>
              </w:rPr>
              <w:t>CISO Office (security training, AUP); IT (account provisioning); Hiring Manager (role orientation); Corporate Security (access cards)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30A8DF" w14:textId="77777777" w:rsidR="000C24CE" w:rsidRDefault="008B4268">
            <w:r>
              <w:rPr>
                <w:sz w:val="20"/>
                <w:szCs w:val="20"/>
              </w:rPr>
              <w:t>Day-1 readiness; security training scheduling; access provisioning timing</w:t>
            </w:r>
          </w:p>
        </w:tc>
      </w:tr>
      <w:tr w:rsidR="000C24CE" w14:paraId="7953A215"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47FBCA" w14:textId="77777777" w:rsidR="000C24CE" w:rsidRDefault="008B4268">
            <w:r>
              <w:rPr>
                <w:b/>
                <w:bCs/>
                <w:sz w:val="20"/>
                <w:szCs w:val="20"/>
              </w:rPr>
              <w:t>During Employment</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932790" w14:textId="77777777" w:rsidR="000C24CE" w:rsidRDefault="008B4268">
            <w:r>
              <w:rPr>
                <w:sz w:val="20"/>
                <w:szCs w:val="20"/>
              </w:rPr>
              <w:t>HR (Employee Relations)</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61751C" w14:textId="77777777" w:rsidR="000C24CE" w:rsidRDefault="008B4268">
            <w:r>
              <w:rPr>
                <w:sz w:val="20"/>
                <w:szCs w:val="20"/>
              </w:rPr>
              <w:t>CISO Office (security awareness); Hiring Manager (performance and conduct); Internal Audit (periodic review)</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D69D0C" w14:textId="77777777" w:rsidR="000C24CE" w:rsidRDefault="008B4268">
            <w:r>
              <w:rPr>
                <w:sz w:val="20"/>
                <w:szCs w:val="20"/>
              </w:rPr>
              <w:t>Annual training cycles; role change identification; conduct issue escalation</w:t>
            </w:r>
          </w:p>
        </w:tc>
      </w:tr>
      <w:tr w:rsidR="000C24CE" w14:paraId="318D2ECC" w14:textId="77777777">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7DFFD5" w14:textId="77777777" w:rsidR="000C24CE" w:rsidRDefault="008B4268">
            <w:r>
              <w:rPr>
                <w:b/>
                <w:bCs/>
                <w:sz w:val="20"/>
                <w:szCs w:val="20"/>
              </w:rPr>
              <w:t>Role Change</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CC6020" w14:textId="77777777" w:rsidR="000C24CE" w:rsidRDefault="008B4268">
            <w:r>
              <w:rPr>
                <w:sz w:val="20"/>
                <w:szCs w:val="20"/>
              </w:rPr>
              <w:t>HR (HR Business Partner)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908BFC" w14:textId="77777777" w:rsidR="000C24CE" w:rsidRDefault="008B4268">
            <w:r>
              <w:rPr>
                <w:sz w:val="20"/>
                <w:szCs w:val="20"/>
              </w:rPr>
              <w:t>CISO Office (re-screening if applicable); IT (access changes); Hiring Manager (orientation to new role)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570CA8" w14:textId="77777777" w:rsidR="000C24CE" w:rsidRDefault="008B4268">
            <w:r>
              <w:rPr>
                <w:sz w:val="20"/>
                <w:szCs w:val="20"/>
              </w:rPr>
              <w:t>Access matrix transitions; supplementary screening triggering</w:t>
            </w:r>
          </w:p>
        </w:tc>
      </w:tr>
      <w:tr w:rsidR="000C24CE" w14:paraId="56CE9D7A"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491091" w14:textId="77777777" w:rsidR="000C24CE" w:rsidRDefault="008B4268">
            <w:r>
              <w:rPr>
                <w:b/>
                <w:bCs/>
                <w:sz w:val="20"/>
                <w:szCs w:val="20"/>
              </w:rPr>
              <w:lastRenderedPageBreak/>
              <w:t>Termination</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0D56F4" w14:textId="77777777" w:rsidR="000C24CE" w:rsidRDefault="008B4268">
            <w:r>
              <w:rPr>
                <w:sz w:val="20"/>
                <w:szCs w:val="20"/>
              </w:rPr>
              <w:t>HR (Employee Relations)</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CDA509" w14:textId="77777777" w:rsidR="000C24CE" w:rsidRDefault="008B4268">
            <w:r>
              <w:rPr>
                <w:sz w:val="20"/>
                <w:szCs w:val="20"/>
              </w:rPr>
              <w:t>CISO Office (access revocation timing); IT (deprovisioning); Hiring Manager (knowledge transfer); Corporate Security (asset return)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410E4E" w14:textId="77777777" w:rsidR="000C24CE" w:rsidRDefault="008B4268">
            <w:r>
              <w:rPr>
                <w:sz w:val="20"/>
                <w:szCs w:val="20"/>
              </w:rPr>
              <w:t>Termination type-specific protocols; access revocation timing aligned with notification; asset return verification</w:t>
            </w:r>
          </w:p>
        </w:tc>
      </w:tr>
    </w:tbl>
    <w:p w14:paraId="4F7C34AD" w14:textId="77777777" w:rsidR="000C24CE" w:rsidRDefault="000C24CE"/>
    <w:p w14:paraId="6AFDA524" w14:textId="77777777" w:rsidR="000C24CE" w:rsidRDefault="008B4268">
      <w:pPr>
        <w:pStyle w:val="Heading1"/>
        <w:pBdr>
          <w:bottom w:val="single" w:sz="8" w:space="4" w:color="2E5FA3"/>
        </w:pBdr>
      </w:pPr>
      <w:r>
        <w:t>4.  PRE-EMPLOYMENT SCREENING (A.6.1)</w:t>
      </w:r>
    </w:p>
    <w:p w14:paraId="1FB53D2F" w14:textId="77777777" w:rsidR="000C24CE" w:rsidRDefault="008B4268">
      <w:pPr>
        <w:spacing w:before="60" w:after="60"/>
        <w:jc w:val="both"/>
      </w:pPr>
      <w:r>
        <w:t>This section establishes the BFS pre-employment screening framework operationalizing ISO/IEC 27001:2022 Annex A.6.1. Pre-employment screening is the primary defense against admission of unsuitable personnel to BFS. While no screening is perfect, rigorous screening calibrated to role sensitivity reduces personnel risk to acceptable levels.</w:t>
      </w:r>
    </w:p>
    <w:p w14:paraId="06F8E528" w14:textId="77777777" w:rsidR="000C24CE" w:rsidRDefault="000C24CE"/>
    <w:p w14:paraId="157BE209" w14:textId="77777777" w:rsidR="000C24CE" w:rsidRDefault="008B4268">
      <w:pPr>
        <w:pStyle w:val="Heading2"/>
      </w:pPr>
      <w:r>
        <w:t>4.1  Screening Principles</w:t>
      </w:r>
    </w:p>
    <w:p w14:paraId="4C9B3714" w14:textId="77777777" w:rsidR="000C24CE" w:rsidRDefault="008B4268">
      <w:pPr>
        <w:pStyle w:val="ListParagraph"/>
        <w:numPr>
          <w:ilvl w:val="0"/>
          <w:numId w:val="2"/>
        </w:numPr>
        <w:spacing w:before="40" w:after="40"/>
      </w:pPr>
      <w:r>
        <w:t>Screening shall be performed before employment offer is finalized — not after personnel has begun work, when adverse findings would create complicated separation issues;</w:t>
      </w:r>
    </w:p>
    <w:p w14:paraId="799CE2DD" w14:textId="77777777" w:rsidR="000C24CE" w:rsidRDefault="008B4268">
      <w:pPr>
        <w:pStyle w:val="ListParagraph"/>
        <w:numPr>
          <w:ilvl w:val="0"/>
          <w:numId w:val="2"/>
        </w:numPr>
        <w:spacing w:before="40" w:after="40"/>
      </w:pPr>
      <w:r>
        <w:t>Screening scope shall be calibrated to role sensitivity per Section 3.2 — CRITICAL roles receive more comprehensive screening than STANDARD roles;</w:t>
      </w:r>
    </w:p>
    <w:p w14:paraId="12B82802" w14:textId="77777777" w:rsidR="000C24CE" w:rsidRDefault="008B4268">
      <w:pPr>
        <w:pStyle w:val="ListParagraph"/>
        <w:numPr>
          <w:ilvl w:val="0"/>
          <w:numId w:val="2"/>
        </w:numPr>
        <w:spacing w:before="40" w:after="40"/>
      </w:pPr>
      <w:r>
        <w:t>Screening shall comply with Philippine labor law including RA 10173 (personal data protection of candidates), Philippine Labor Code anti-discrimination provisions, and applicable equal employment opportunity principles;</w:t>
      </w:r>
    </w:p>
    <w:p w14:paraId="3DE3819C" w14:textId="77777777" w:rsidR="000C24CE" w:rsidRDefault="008B4268">
      <w:pPr>
        <w:pStyle w:val="ListParagraph"/>
        <w:numPr>
          <w:ilvl w:val="0"/>
          <w:numId w:val="2"/>
        </w:numPr>
        <w:spacing w:before="40" w:after="40"/>
      </w:pPr>
      <w:r>
        <w:t>Screening results shall be evaluated proportionately — minor adverse findings may not preclude employment depending on role and circumstances; material adverse findings affecting fitness for the specific role do preclude employment;</w:t>
      </w:r>
    </w:p>
    <w:p w14:paraId="5BF00FF1" w14:textId="77777777" w:rsidR="000C24CE" w:rsidRDefault="008B4268">
      <w:pPr>
        <w:pStyle w:val="ListParagraph"/>
        <w:numPr>
          <w:ilvl w:val="0"/>
          <w:numId w:val="2"/>
        </w:numPr>
        <w:spacing w:before="40" w:after="40"/>
      </w:pPr>
      <w:r>
        <w:t>Candidates shall be informed of screening activities and provide consent per RA 10173 — including specific authorization for background checks where required;</w:t>
      </w:r>
    </w:p>
    <w:p w14:paraId="23A07B53" w14:textId="77777777" w:rsidR="000C24CE" w:rsidRDefault="008B4268">
      <w:pPr>
        <w:pStyle w:val="ListParagraph"/>
        <w:numPr>
          <w:ilvl w:val="0"/>
          <w:numId w:val="2"/>
        </w:numPr>
        <w:spacing w:before="40" w:after="40"/>
      </w:pPr>
      <w:r>
        <w:t>Screening records shall be retained per BFS records retention; specifically protected as employment-related personal data per RA 10173;</w:t>
      </w:r>
    </w:p>
    <w:p w14:paraId="5EA7F2C5" w14:textId="77777777" w:rsidR="000C24CE" w:rsidRDefault="008B4268">
      <w:pPr>
        <w:pStyle w:val="ListParagraph"/>
        <w:numPr>
          <w:ilvl w:val="0"/>
          <w:numId w:val="2"/>
        </w:numPr>
        <w:spacing w:before="40" w:after="40"/>
      </w:pPr>
      <w:r>
        <w:t>Screening shall be performed by qualified parties — internal HR personnel, contracted background check service providers per BFS-ISP-015, or combinations as appropriate;</w:t>
      </w:r>
    </w:p>
    <w:p w14:paraId="6C1964AD" w14:textId="77777777" w:rsidR="000C24CE" w:rsidRDefault="008B4268">
      <w:pPr>
        <w:pStyle w:val="ListParagraph"/>
        <w:numPr>
          <w:ilvl w:val="0"/>
          <w:numId w:val="2"/>
        </w:numPr>
        <w:spacing w:before="40" w:after="40"/>
      </w:pPr>
      <w:r>
        <w:t>Adverse screening findings warrant documented justification for decisions — neither hiring nor declining shall be arbitrary.</w:t>
      </w:r>
    </w:p>
    <w:p w14:paraId="25383D61" w14:textId="77777777" w:rsidR="000C24CE" w:rsidRDefault="000C24CE"/>
    <w:p w14:paraId="799787E1" w14:textId="77777777" w:rsidR="000C24CE" w:rsidRDefault="008B4268">
      <w:pPr>
        <w:pStyle w:val="Heading2"/>
      </w:pPr>
      <w:r>
        <w:t>4.2  Screening Activities by Role Sensitivity</w:t>
      </w:r>
    </w:p>
    <w:p w14:paraId="4544B42E" w14:textId="77777777" w:rsidR="000C24CE" w:rsidRDefault="008B4268">
      <w:pPr>
        <w:spacing w:before="60" w:after="60"/>
        <w:jc w:val="both"/>
      </w:pPr>
      <w:r>
        <w:t>Specific screening activities required, calibrated to role sensitivity:</w:t>
      </w:r>
    </w:p>
    <w:p w14:paraId="77C122D9"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0C24CE" w14:paraId="1297A760"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62CC61" w14:textId="77777777" w:rsidR="000C24CE" w:rsidRDefault="008B4268">
            <w:pPr>
              <w:jc w:val="center"/>
            </w:pPr>
            <w:r>
              <w:rPr>
                <w:b/>
                <w:bCs/>
                <w:color w:val="FFFFFF"/>
                <w:sz w:val="20"/>
                <w:szCs w:val="20"/>
              </w:rPr>
              <w:t>Screening Activity</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476E4B" w14:textId="77777777" w:rsidR="000C24CE" w:rsidRDefault="008B4268">
            <w:pPr>
              <w:jc w:val="center"/>
            </w:pPr>
            <w:r>
              <w:rPr>
                <w:b/>
                <w:bCs/>
                <w:color w:val="FFFFFF"/>
                <w:sz w:val="20"/>
                <w:szCs w:val="20"/>
              </w:rPr>
              <w:t>CRITICAL</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5F10E8" w14:textId="77777777" w:rsidR="000C24CE" w:rsidRDefault="008B4268">
            <w:pPr>
              <w:jc w:val="center"/>
            </w:pPr>
            <w:r>
              <w:rPr>
                <w:b/>
                <w:bCs/>
                <w:color w:val="FFFFFF"/>
                <w:sz w:val="20"/>
                <w:szCs w:val="20"/>
              </w:rPr>
              <w:t>HIGH</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187011" w14:textId="77777777" w:rsidR="000C24CE" w:rsidRDefault="008B4268">
            <w:pPr>
              <w:jc w:val="center"/>
            </w:pPr>
            <w:r>
              <w:rPr>
                <w:b/>
                <w:bCs/>
                <w:color w:val="FFFFFF"/>
                <w:sz w:val="20"/>
                <w:szCs w:val="20"/>
              </w:rPr>
              <w:t>MEDIUM</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902993" w14:textId="77777777" w:rsidR="000C24CE" w:rsidRDefault="008B4268">
            <w:pPr>
              <w:jc w:val="center"/>
            </w:pPr>
            <w:r>
              <w:rPr>
                <w:b/>
                <w:bCs/>
                <w:color w:val="FFFFFF"/>
                <w:sz w:val="20"/>
                <w:szCs w:val="20"/>
              </w:rPr>
              <w:t>STANDARD</w:t>
            </w:r>
          </w:p>
        </w:tc>
      </w:tr>
      <w:tr w:rsidR="000C24CE" w14:paraId="599FCFE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FCBF7A" w14:textId="77777777" w:rsidR="000C24CE" w:rsidRDefault="008B4268">
            <w:r>
              <w:rPr>
                <w:b/>
                <w:bCs/>
                <w:sz w:val="20"/>
                <w:szCs w:val="20"/>
              </w:rPr>
              <w:lastRenderedPageBreak/>
              <w:t>Identity Verification (government ID)</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14A9A1B"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606B375"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A1F6B72"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269A304" w14:textId="77777777" w:rsidR="000C24CE" w:rsidRDefault="008B4268">
            <w:pPr>
              <w:jc w:val="center"/>
            </w:pPr>
            <w:r>
              <w:rPr>
                <w:sz w:val="20"/>
                <w:szCs w:val="20"/>
              </w:rPr>
              <w:t>Required</w:t>
            </w:r>
          </w:p>
        </w:tc>
      </w:tr>
      <w:tr w:rsidR="000C24CE" w14:paraId="06D5AA0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F7D012" w14:textId="77777777" w:rsidR="000C24CE" w:rsidRDefault="008B4268">
            <w:r>
              <w:rPr>
                <w:b/>
                <w:bCs/>
                <w:sz w:val="20"/>
                <w:szCs w:val="20"/>
              </w:rPr>
              <w:t>Education / Qualification Verification</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7F625BE"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912D6BF"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2C5265F" w14:textId="77777777" w:rsidR="000C24CE" w:rsidRDefault="008B4268">
            <w:pPr>
              <w:jc w:val="center"/>
            </w:pPr>
            <w:r>
              <w:rPr>
                <w:sz w:val="20"/>
                <w:szCs w:val="20"/>
              </w:rPr>
              <w:t>Required (relevant)</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05DBAD7" w14:textId="77777777" w:rsidR="000C24CE" w:rsidRDefault="008B4268">
            <w:pPr>
              <w:jc w:val="center"/>
            </w:pPr>
            <w:r>
              <w:rPr>
                <w:sz w:val="20"/>
                <w:szCs w:val="20"/>
              </w:rPr>
              <w:t>Required (basic)</w:t>
            </w:r>
          </w:p>
        </w:tc>
      </w:tr>
      <w:tr w:rsidR="000C24CE" w14:paraId="34D1B3A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E8391D" w14:textId="77777777" w:rsidR="000C24CE" w:rsidRDefault="008B4268">
            <w:r>
              <w:rPr>
                <w:b/>
                <w:bCs/>
                <w:sz w:val="20"/>
                <w:szCs w:val="20"/>
              </w:rPr>
              <w:t>Employment History Verification</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0E3E952" w14:textId="77777777" w:rsidR="000C24CE" w:rsidRDefault="008B4268">
            <w:pPr>
              <w:jc w:val="center"/>
            </w:pPr>
            <w:r>
              <w:rPr>
                <w:sz w:val="20"/>
                <w:szCs w:val="20"/>
              </w:rPr>
              <w:t>Past 10 years</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27ADC30" w14:textId="77777777" w:rsidR="000C24CE" w:rsidRDefault="008B4268">
            <w:pPr>
              <w:jc w:val="center"/>
            </w:pPr>
            <w:r>
              <w:rPr>
                <w:sz w:val="20"/>
                <w:szCs w:val="20"/>
              </w:rPr>
              <w:t>Past 7 years</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5E5DD868" w14:textId="77777777" w:rsidR="000C24CE" w:rsidRDefault="008B4268">
            <w:pPr>
              <w:jc w:val="center"/>
            </w:pPr>
            <w:r>
              <w:rPr>
                <w:sz w:val="20"/>
                <w:szCs w:val="20"/>
              </w:rPr>
              <w:t>Past 5 years</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143E5BF" w14:textId="77777777" w:rsidR="000C24CE" w:rsidRDefault="008B4268">
            <w:pPr>
              <w:jc w:val="center"/>
            </w:pPr>
            <w:r>
              <w:rPr>
                <w:sz w:val="20"/>
                <w:szCs w:val="20"/>
              </w:rPr>
              <w:t>Past 3 years</w:t>
            </w:r>
          </w:p>
        </w:tc>
      </w:tr>
      <w:tr w:rsidR="000C24CE" w14:paraId="71B323D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E67472" w14:textId="77777777" w:rsidR="000C24CE" w:rsidRDefault="008B4268">
            <w:r>
              <w:rPr>
                <w:b/>
                <w:bCs/>
                <w:sz w:val="20"/>
                <w:szCs w:val="20"/>
              </w:rPr>
              <w:t>Reference Checks (professional)</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30E24A4" w14:textId="77777777" w:rsidR="000C24CE" w:rsidRDefault="008B4268">
            <w:pPr>
              <w:jc w:val="center"/>
            </w:pPr>
            <w:r>
              <w:rPr>
                <w:sz w:val="20"/>
                <w:szCs w:val="20"/>
              </w:rPr>
              <w:t>≥ 3 references</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0A0585B" w14:textId="77777777" w:rsidR="000C24CE" w:rsidRDefault="008B4268">
            <w:pPr>
              <w:jc w:val="center"/>
            </w:pPr>
            <w:r>
              <w:rPr>
                <w:sz w:val="20"/>
                <w:szCs w:val="20"/>
              </w:rPr>
              <w:t>≥ 2 references</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326A7E6B" w14:textId="77777777" w:rsidR="000C24CE" w:rsidRDefault="008B4268">
            <w:pPr>
              <w:jc w:val="center"/>
            </w:pPr>
            <w:r>
              <w:rPr>
                <w:sz w:val="20"/>
                <w:szCs w:val="20"/>
              </w:rPr>
              <w:t>≥ 2 references</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A8093CE" w14:textId="77777777" w:rsidR="000C24CE" w:rsidRDefault="008B4268">
            <w:pPr>
              <w:jc w:val="center"/>
            </w:pPr>
            <w:r>
              <w:rPr>
                <w:sz w:val="20"/>
                <w:szCs w:val="20"/>
              </w:rPr>
              <w:t>≥ 1 reference</w:t>
            </w:r>
          </w:p>
        </w:tc>
      </w:tr>
      <w:tr w:rsidR="000C24CE" w14:paraId="7118FA8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73FA48" w14:textId="77777777" w:rsidR="000C24CE" w:rsidRDefault="008B4268">
            <w:r>
              <w:rPr>
                <w:b/>
                <w:bCs/>
                <w:sz w:val="20"/>
                <w:szCs w:val="20"/>
              </w:rPr>
              <w:t>NBI Clearance (Philippine National Bureau of Investigation)</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C554EBB"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FBA4D13"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592BC1EB"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EBB437C" w14:textId="77777777" w:rsidR="000C24CE" w:rsidRDefault="008B4268">
            <w:pPr>
              <w:jc w:val="center"/>
            </w:pPr>
            <w:r>
              <w:rPr>
                <w:sz w:val="20"/>
                <w:szCs w:val="20"/>
              </w:rPr>
              <w:t>Required</w:t>
            </w:r>
          </w:p>
        </w:tc>
      </w:tr>
      <w:tr w:rsidR="000C24CE" w14:paraId="205ED52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512C5E" w14:textId="77777777" w:rsidR="000C24CE" w:rsidRDefault="008B4268">
            <w:r>
              <w:rPr>
                <w:b/>
                <w:bCs/>
                <w:sz w:val="20"/>
                <w:szCs w:val="20"/>
              </w:rPr>
              <w:t>Police Clearance (city/municipal)</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3200C0E"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F7B633C"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B9AA8BA"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7479653" w14:textId="77777777" w:rsidR="000C24CE" w:rsidRDefault="008B4268">
            <w:pPr>
              <w:jc w:val="center"/>
            </w:pPr>
            <w:r>
              <w:rPr>
                <w:sz w:val="20"/>
                <w:szCs w:val="20"/>
              </w:rPr>
              <w:t>Required</w:t>
            </w:r>
          </w:p>
        </w:tc>
      </w:tr>
      <w:tr w:rsidR="000C24CE" w14:paraId="48195B7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25162E" w14:textId="77777777" w:rsidR="000C24CE" w:rsidRDefault="008B4268">
            <w:r>
              <w:rPr>
                <w:b/>
                <w:bCs/>
                <w:sz w:val="20"/>
                <w:szCs w:val="20"/>
              </w:rPr>
              <w:t>Court Records Check</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6D0E610"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716B754"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D83B7E2" w14:textId="77777777" w:rsidR="000C24CE" w:rsidRDefault="008B4268">
            <w:pPr>
              <w:jc w:val="center"/>
            </w:pPr>
            <w:r>
              <w:rPr>
                <w:sz w:val="20"/>
                <w:szCs w:val="20"/>
              </w:rPr>
              <w:t>Risk-based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1320C95" w14:textId="77777777" w:rsidR="000C24CE" w:rsidRDefault="008B4268">
            <w:pPr>
              <w:jc w:val="center"/>
            </w:pPr>
            <w:r>
              <w:rPr>
                <w:sz w:val="20"/>
                <w:szCs w:val="20"/>
              </w:rPr>
              <w:t>Not required</w:t>
            </w:r>
          </w:p>
        </w:tc>
      </w:tr>
      <w:tr w:rsidR="000C24CE" w14:paraId="32ECE18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D5B115" w14:textId="77777777" w:rsidR="000C24CE" w:rsidRDefault="008B4268">
            <w:r>
              <w:rPr>
                <w:b/>
                <w:bCs/>
                <w:sz w:val="20"/>
                <w:szCs w:val="20"/>
              </w:rPr>
              <w:t>Credit Check / Financial Standing</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3F71A7E" w14:textId="77777777" w:rsidR="000C24CE" w:rsidRDefault="008B4268">
            <w:pPr>
              <w:jc w:val="center"/>
            </w:pPr>
            <w:r>
              <w:rPr>
                <w:sz w:val="20"/>
                <w:szCs w:val="20"/>
              </w:rPr>
              <w:t>Required (subject to consent and applicable law)</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9C01F88" w14:textId="77777777" w:rsidR="000C24CE" w:rsidRDefault="008B4268">
            <w:pPr>
              <w:jc w:val="center"/>
            </w:pPr>
            <w:r>
              <w:rPr>
                <w:sz w:val="20"/>
                <w:szCs w:val="20"/>
              </w:rPr>
              <w:t>Required for specific roles</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2A864A06" w14:textId="77777777" w:rsidR="000C24CE" w:rsidRDefault="008B4268">
            <w:pPr>
              <w:jc w:val="center"/>
            </w:pPr>
            <w:r>
              <w:rPr>
                <w:sz w:val="20"/>
                <w:szCs w:val="20"/>
              </w:rPr>
              <w:t>Not 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CD282B2" w14:textId="77777777" w:rsidR="000C24CE" w:rsidRDefault="008B4268">
            <w:pPr>
              <w:jc w:val="center"/>
            </w:pPr>
            <w:r>
              <w:rPr>
                <w:sz w:val="20"/>
                <w:szCs w:val="20"/>
              </w:rPr>
              <w:t>Not required</w:t>
            </w:r>
          </w:p>
        </w:tc>
      </w:tr>
      <w:tr w:rsidR="000C24CE" w14:paraId="571EA8F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958D81" w14:textId="77777777" w:rsidR="000C24CE" w:rsidRDefault="008B4268">
            <w:r>
              <w:rPr>
                <w:b/>
                <w:bCs/>
                <w:sz w:val="20"/>
                <w:szCs w:val="20"/>
              </w:rPr>
              <w:t>Professional License Verification (where applicable)</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86258F1"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FFAEF8A"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48C460BE"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0C02A2C" w14:textId="77777777" w:rsidR="000C24CE" w:rsidRDefault="008B4268">
            <w:pPr>
              <w:jc w:val="center"/>
            </w:pPr>
            <w:r>
              <w:rPr>
                <w:sz w:val="20"/>
                <w:szCs w:val="20"/>
              </w:rPr>
              <w:t>Required (where role requires)</w:t>
            </w:r>
          </w:p>
        </w:tc>
      </w:tr>
      <w:tr w:rsidR="000C24CE" w14:paraId="79CC317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44AA13" w14:textId="77777777" w:rsidR="000C24CE" w:rsidRDefault="008B4268">
            <w:r>
              <w:rPr>
                <w:b/>
                <w:bCs/>
                <w:sz w:val="20"/>
                <w:szCs w:val="20"/>
              </w:rPr>
              <w:t>Sanctions Lists Check (BSP, SEC, AMLC, international)</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B3D8A65"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2F32952"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5850676" w14:textId="77777777" w:rsidR="000C24CE" w:rsidRDefault="008B4268">
            <w:pPr>
              <w:jc w:val="center"/>
            </w:pPr>
            <w:r>
              <w:rPr>
                <w:sz w:val="20"/>
                <w:szCs w:val="20"/>
              </w:rPr>
              <w:t>Required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B557DE9" w14:textId="77777777" w:rsidR="000C24CE" w:rsidRDefault="008B4268">
            <w:pPr>
              <w:jc w:val="center"/>
            </w:pPr>
            <w:r>
              <w:rPr>
                <w:sz w:val="20"/>
                <w:szCs w:val="20"/>
              </w:rPr>
              <w:t>Required</w:t>
            </w:r>
          </w:p>
        </w:tc>
      </w:tr>
      <w:tr w:rsidR="000C24CE" w14:paraId="6910D8E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9218DE" w14:textId="77777777" w:rsidR="000C24CE" w:rsidRDefault="008B4268">
            <w:r>
              <w:rPr>
                <w:b/>
                <w:bCs/>
                <w:sz w:val="20"/>
                <w:szCs w:val="20"/>
              </w:rPr>
              <w:t>Social Media / Public Profile Review</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4D0BB83" w14:textId="77777777" w:rsidR="000C24CE" w:rsidRDefault="008B4268">
            <w:pPr>
              <w:jc w:val="center"/>
            </w:pPr>
            <w:r>
              <w:rPr>
                <w:sz w:val="20"/>
                <w:szCs w:val="20"/>
              </w:rPr>
              <w:t>Required (limited to public-domain information)</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6B679A4" w14:textId="77777777" w:rsidR="000C24CE" w:rsidRDefault="008B4268">
            <w:pPr>
              <w:jc w:val="center"/>
            </w:pPr>
            <w:r>
              <w:rPr>
                <w:sz w:val="20"/>
                <w:szCs w:val="20"/>
              </w:rPr>
              <w:t>Risk-based</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11655562" w14:textId="77777777" w:rsidR="000C24CE" w:rsidRDefault="008B4268">
            <w:pPr>
              <w:jc w:val="center"/>
            </w:pPr>
            <w:r>
              <w:rPr>
                <w:sz w:val="20"/>
                <w:szCs w:val="20"/>
              </w:rPr>
              <w:t>Not standard</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7894B0B" w14:textId="77777777" w:rsidR="000C24CE" w:rsidRDefault="008B4268">
            <w:pPr>
              <w:jc w:val="center"/>
            </w:pPr>
            <w:r>
              <w:rPr>
                <w:sz w:val="20"/>
                <w:szCs w:val="20"/>
              </w:rPr>
              <w:t>Not standard</w:t>
            </w:r>
          </w:p>
        </w:tc>
      </w:tr>
      <w:tr w:rsidR="000C24CE" w14:paraId="4F4D03E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5E3C7C" w14:textId="77777777" w:rsidR="000C24CE" w:rsidRDefault="008B4268">
            <w:r>
              <w:rPr>
                <w:b/>
                <w:bCs/>
                <w:sz w:val="20"/>
                <w:szCs w:val="20"/>
              </w:rPr>
              <w:t>Periodic Re-screening</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84332B8" w14:textId="77777777" w:rsidR="000C24CE" w:rsidRDefault="008B4268">
            <w:pPr>
              <w:jc w:val="center"/>
            </w:pPr>
            <w:r>
              <w:rPr>
                <w:sz w:val="20"/>
                <w:szCs w:val="20"/>
              </w:rPr>
              <w:t>Annual</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4FD963C" w14:textId="77777777" w:rsidR="000C24CE" w:rsidRDefault="008B4268">
            <w:pPr>
              <w:jc w:val="center"/>
            </w:pPr>
            <w:r>
              <w:rPr>
                <w:sz w:val="20"/>
                <w:szCs w:val="20"/>
              </w:rPr>
              <w:t>Every 2-3 years</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7F794A05" w14:textId="77777777" w:rsidR="000C24CE" w:rsidRDefault="008B4268">
            <w:pPr>
              <w:jc w:val="center"/>
            </w:pPr>
            <w:r>
              <w:rPr>
                <w:sz w:val="20"/>
                <w:szCs w:val="20"/>
              </w:rPr>
              <w:t>On material role change</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B1993EE" w14:textId="77777777" w:rsidR="000C24CE" w:rsidRDefault="008B4268">
            <w:pPr>
              <w:jc w:val="center"/>
            </w:pPr>
            <w:r>
              <w:rPr>
                <w:sz w:val="20"/>
                <w:szCs w:val="20"/>
              </w:rPr>
              <w:t>On material role change</w:t>
            </w:r>
          </w:p>
        </w:tc>
      </w:tr>
      <w:tr w:rsidR="000C24CE" w14:paraId="7F82085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9A904D" w14:textId="77777777" w:rsidR="000C24CE" w:rsidRDefault="008B4268">
            <w:r>
              <w:rPr>
                <w:b/>
                <w:bCs/>
                <w:sz w:val="20"/>
                <w:szCs w:val="20"/>
              </w:rPr>
              <w:t>Fit-and-Proper Attestation (per RA 8791)</w:t>
            </w:r>
          </w:p>
        </w:tc>
        <w:tc>
          <w:tcPr>
            <w:tcW w:w="156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C9EB157" w14:textId="77777777" w:rsidR="000C24CE" w:rsidRDefault="008B4268">
            <w:pPr>
              <w:jc w:val="center"/>
            </w:pPr>
            <w:r>
              <w:rPr>
                <w:sz w:val="20"/>
                <w:szCs w:val="20"/>
              </w:rPr>
              <w:t>Required (for regulated positions)</w:t>
            </w:r>
          </w:p>
        </w:tc>
        <w:tc>
          <w:tcPr>
            <w:tcW w:w="156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F062881" w14:textId="77777777" w:rsidR="000C24CE" w:rsidRDefault="008B4268">
            <w:pPr>
              <w:jc w:val="center"/>
            </w:pPr>
            <w:r>
              <w:rPr>
                <w:sz w:val="20"/>
                <w:szCs w:val="20"/>
              </w:rPr>
              <w:t>Required (for regulated positions)</w:t>
            </w:r>
          </w:p>
        </w:tc>
        <w:tc>
          <w:tcPr>
            <w:tcW w:w="156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1A4CA4CC" w14:textId="77777777" w:rsidR="000C24CE" w:rsidRDefault="008B4268">
            <w:pPr>
              <w:jc w:val="center"/>
            </w:pPr>
            <w:r>
              <w:rPr>
                <w:sz w:val="20"/>
                <w:szCs w:val="20"/>
              </w:rPr>
              <w:t>Where role requires</w:t>
            </w:r>
          </w:p>
        </w:tc>
        <w:tc>
          <w:tcPr>
            <w:tcW w:w="156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95AE7FA" w14:textId="77777777" w:rsidR="000C24CE" w:rsidRDefault="008B4268">
            <w:pPr>
              <w:jc w:val="center"/>
            </w:pPr>
            <w:r>
              <w:rPr>
                <w:sz w:val="20"/>
                <w:szCs w:val="20"/>
              </w:rPr>
              <w:t>Not required</w:t>
            </w:r>
          </w:p>
        </w:tc>
      </w:tr>
    </w:tbl>
    <w:p w14:paraId="3A868CA8" w14:textId="77777777" w:rsidR="000C24CE" w:rsidRDefault="000C24CE"/>
    <w:p w14:paraId="56CED289" w14:textId="77777777" w:rsidR="000C24CE" w:rsidRDefault="008B4268">
      <w:pPr>
        <w:pStyle w:val="Heading2"/>
      </w:pPr>
      <w:r>
        <w:t>4.3  Specific Screening Activity Requirements</w:t>
      </w:r>
    </w:p>
    <w:p w14:paraId="576FB2E0" w14:textId="77777777" w:rsidR="000C24CE" w:rsidRDefault="008B4268">
      <w:pPr>
        <w:pStyle w:val="Heading3"/>
      </w:pPr>
      <w:r>
        <w:t>4.3.1  NBI and Police Clearance</w:t>
      </w:r>
    </w:p>
    <w:p w14:paraId="732E24CC" w14:textId="77777777" w:rsidR="000C24CE" w:rsidRDefault="008B4268">
      <w:pPr>
        <w:pStyle w:val="ListParagraph"/>
        <w:numPr>
          <w:ilvl w:val="0"/>
          <w:numId w:val="2"/>
        </w:numPr>
        <w:spacing w:before="40" w:after="40"/>
      </w:pPr>
      <w:r>
        <w:t>NBI clearance verifies absence of criminal records at national level — standard requirement for BFS employment;</w:t>
      </w:r>
    </w:p>
    <w:p w14:paraId="4C4695C1" w14:textId="77777777" w:rsidR="000C24CE" w:rsidRDefault="008B4268">
      <w:pPr>
        <w:pStyle w:val="ListParagraph"/>
        <w:numPr>
          <w:ilvl w:val="0"/>
          <w:numId w:val="2"/>
        </w:numPr>
        <w:spacing w:before="40" w:after="40"/>
      </w:pPr>
      <w:r>
        <w:lastRenderedPageBreak/>
        <w:t>Local police clearance supplements NBI — particularly for personnel from specific regions where local records may not be fully reflected in NBI;</w:t>
      </w:r>
    </w:p>
    <w:p w14:paraId="4AEBD977" w14:textId="77777777" w:rsidR="000C24CE" w:rsidRDefault="008B4268">
      <w:pPr>
        <w:pStyle w:val="ListParagraph"/>
        <w:numPr>
          <w:ilvl w:val="0"/>
          <w:numId w:val="2"/>
        </w:numPr>
        <w:spacing w:before="40" w:after="40"/>
      </w:pPr>
      <w:r>
        <w:t>Clearance dated within 6 months of employment offer is required — older clearances may be re-obtained;</w:t>
      </w:r>
    </w:p>
    <w:p w14:paraId="55028797" w14:textId="77777777" w:rsidR="000C24CE" w:rsidRDefault="008B4268">
      <w:pPr>
        <w:pStyle w:val="ListParagraph"/>
        <w:numPr>
          <w:ilvl w:val="0"/>
          <w:numId w:val="2"/>
        </w:numPr>
        <w:spacing w:before="40" w:after="40"/>
      </w:pPr>
      <w:r>
        <w:t>Clearance with adverse findings (criminal record, pending case) is evaluated case-by-case considering nature of finding, role sensitivity, time elapsed, and rehabilitation factors. Material findings affecting fitness preclude employment.</w:t>
      </w:r>
    </w:p>
    <w:p w14:paraId="5D189222" w14:textId="77777777" w:rsidR="000C24CE" w:rsidRDefault="000C24CE"/>
    <w:p w14:paraId="12AAF9DF" w14:textId="77777777" w:rsidR="000C24CE" w:rsidRDefault="008B4268">
      <w:pPr>
        <w:pStyle w:val="Heading3"/>
      </w:pPr>
      <w:r>
        <w:t>4.3.2  Employment and Reference Verification</w:t>
      </w:r>
    </w:p>
    <w:p w14:paraId="4440997B" w14:textId="77777777" w:rsidR="000C24CE" w:rsidRDefault="008B4268">
      <w:pPr>
        <w:pStyle w:val="ListParagraph"/>
        <w:numPr>
          <w:ilvl w:val="0"/>
          <w:numId w:val="2"/>
        </w:numPr>
        <w:spacing w:before="40" w:after="40"/>
      </w:pPr>
      <w:r>
        <w:t>Employment history verification confirms claimed positions, dates, role descriptions, and responsibilities at prior employers;</w:t>
      </w:r>
    </w:p>
    <w:p w14:paraId="7D4CE9BC" w14:textId="77777777" w:rsidR="000C24CE" w:rsidRDefault="008B4268">
      <w:pPr>
        <w:pStyle w:val="ListParagraph"/>
        <w:numPr>
          <w:ilvl w:val="0"/>
          <w:numId w:val="2"/>
        </w:numPr>
        <w:spacing w:before="40" w:after="40"/>
      </w:pPr>
      <w:r>
        <w:t>Verification performed through direct contact with prior employers' HR departments or designated verification services;</w:t>
      </w:r>
    </w:p>
    <w:p w14:paraId="0AAFBA46" w14:textId="77777777" w:rsidR="000C24CE" w:rsidRDefault="008B4268">
      <w:pPr>
        <w:pStyle w:val="ListParagraph"/>
        <w:numPr>
          <w:ilvl w:val="0"/>
          <w:numId w:val="2"/>
        </w:numPr>
        <w:spacing w:before="40" w:after="40"/>
      </w:pPr>
      <w:r>
        <w:t>Discrepancies between candidate-claimed history and verified history are evaluated — minor discrepancies may be honest errors; material discrepancies (claimed positions not held, claimed responsibilities not exercised) are typically disqualifying;</w:t>
      </w:r>
    </w:p>
    <w:p w14:paraId="1289D557" w14:textId="77777777" w:rsidR="000C24CE" w:rsidRDefault="008B4268">
      <w:pPr>
        <w:pStyle w:val="ListParagraph"/>
        <w:numPr>
          <w:ilvl w:val="0"/>
          <w:numId w:val="2"/>
        </w:numPr>
        <w:spacing w:before="40" w:after="40"/>
      </w:pPr>
      <w:r>
        <w:t>Reference checks contact provided references and request structured assessment of candidate competence, integrity, and fitness for proposed role;</w:t>
      </w:r>
    </w:p>
    <w:p w14:paraId="4CCA3023" w14:textId="77777777" w:rsidR="000C24CE" w:rsidRDefault="008B4268">
      <w:pPr>
        <w:pStyle w:val="ListParagraph"/>
        <w:numPr>
          <w:ilvl w:val="0"/>
          <w:numId w:val="2"/>
        </w:numPr>
        <w:spacing w:before="40" w:after="40"/>
      </w:pPr>
      <w:r>
        <w:t>References' candor varies — references provided by candidates are typically favorable. Counterbalanced by prior employer verification and other screening dimensions.</w:t>
      </w:r>
    </w:p>
    <w:p w14:paraId="03A59E23" w14:textId="77777777" w:rsidR="000C24CE" w:rsidRDefault="000C24CE"/>
    <w:p w14:paraId="03B05C04" w14:textId="77777777" w:rsidR="000C24CE" w:rsidRDefault="008B4268">
      <w:pPr>
        <w:pStyle w:val="Heading3"/>
      </w:pPr>
      <w:r>
        <w:t>4.3.3  Sanctions Lists Check</w:t>
      </w:r>
    </w:p>
    <w:p w14:paraId="1FC6BAE1" w14:textId="77777777" w:rsidR="000C24CE" w:rsidRDefault="008B4268">
      <w:pPr>
        <w:pStyle w:val="ListParagraph"/>
        <w:numPr>
          <w:ilvl w:val="0"/>
          <w:numId w:val="2"/>
        </w:numPr>
        <w:spacing w:before="40" w:after="40"/>
      </w:pPr>
      <w:r>
        <w:t>BSP sanctions list verification ensures candidate is not subject to BSP enforcement actions or banking industry exclusions;</w:t>
      </w:r>
    </w:p>
    <w:p w14:paraId="25FC10C6" w14:textId="77777777" w:rsidR="000C24CE" w:rsidRDefault="008B4268">
      <w:pPr>
        <w:pStyle w:val="ListParagraph"/>
        <w:numPr>
          <w:ilvl w:val="0"/>
          <w:numId w:val="2"/>
        </w:numPr>
        <w:spacing w:before="40" w:after="40"/>
      </w:pPr>
      <w:r>
        <w:t>SEC sanctions list verification covers securities-related disqualifications;</w:t>
      </w:r>
    </w:p>
    <w:p w14:paraId="521C36E6" w14:textId="77777777" w:rsidR="000C24CE" w:rsidRDefault="008B4268">
      <w:pPr>
        <w:pStyle w:val="ListParagraph"/>
        <w:numPr>
          <w:ilvl w:val="0"/>
          <w:numId w:val="2"/>
        </w:numPr>
        <w:spacing w:before="40" w:after="40"/>
      </w:pPr>
      <w:r>
        <w:t>AMLC list verification covers anti-money-laundering related issues;</w:t>
      </w:r>
    </w:p>
    <w:p w14:paraId="1F72ED86" w14:textId="77777777" w:rsidR="000C24CE" w:rsidRDefault="008B4268">
      <w:pPr>
        <w:pStyle w:val="ListParagraph"/>
        <w:numPr>
          <w:ilvl w:val="0"/>
          <w:numId w:val="2"/>
        </w:numPr>
        <w:spacing w:before="40" w:after="40"/>
      </w:pPr>
      <w:r>
        <w:t>International sanctions lists (OFAC, UN, EU) verification for personnel in cross-border roles or roles handling international transactions;</w:t>
      </w:r>
    </w:p>
    <w:p w14:paraId="170EEA99" w14:textId="77777777" w:rsidR="000C24CE" w:rsidRDefault="008B4268">
      <w:pPr>
        <w:pStyle w:val="ListParagraph"/>
        <w:numPr>
          <w:ilvl w:val="0"/>
          <w:numId w:val="2"/>
        </w:numPr>
        <w:spacing w:before="40" w:after="40"/>
      </w:pPr>
      <w:r>
        <w:t>Any sanctions list match warrants thorough investigation before proceeding with offer.</w:t>
      </w:r>
    </w:p>
    <w:p w14:paraId="324ABCE9" w14:textId="77777777" w:rsidR="000C24CE" w:rsidRDefault="000C24CE"/>
    <w:p w14:paraId="783DFB80" w14:textId="77777777" w:rsidR="000C24CE" w:rsidRDefault="008B4268">
      <w:pPr>
        <w:pStyle w:val="Heading3"/>
      </w:pPr>
      <w:r>
        <w:t>4.3.4  Credit and Financial Standing Check</w:t>
      </w:r>
    </w:p>
    <w:p w14:paraId="7CE65AED" w14:textId="77777777" w:rsidR="000C24CE" w:rsidRDefault="008B4268">
      <w:pPr>
        <w:pStyle w:val="ListParagraph"/>
        <w:numPr>
          <w:ilvl w:val="0"/>
          <w:numId w:val="2"/>
        </w:numPr>
        <w:spacing w:before="40" w:after="40"/>
      </w:pPr>
      <w:r>
        <w:t>Credit check applied to CRITICAL roles and HIGH roles with financial authority — assessing financial stress that could create misconduct vulnerability;</w:t>
      </w:r>
    </w:p>
    <w:p w14:paraId="2C3B3900" w14:textId="77777777" w:rsidR="000C24CE" w:rsidRDefault="008B4268">
      <w:pPr>
        <w:pStyle w:val="ListParagraph"/>
        <w:numPr>
          <w:ilvl w:val="0"/>
          <w:numId w:val="2"/>
        </w:numPr>
        <w:spacing w:before="40" w:after="40"/>
      </w:pPr>
      <w:r>
        <w:t>Financial check is performed only with candidate consent per RA 10173 and applicable Philippine credit reporting law;</w:t>
      </w:r>
    </w:p>
    <w:p w14:paraId="77067510" w14:textId="77777777" w:rsidR="000C24CE" w:rsidRDefault="008B4268">
      <w:pPr>
        <w:pStyle w:val="ListParagraph"/>
        <w:numPr>
          <w:ilvl w:val="0"/>
          <w:numId w:val="2"/>
        </w:numPr>
        <w:spacing w:before="40" w:after="40"/>
      </w:pPr>
      <w:r>
        <w:t>Adverse financial findings are evaluated — financial difficulties alone are not disqualifying; material findings indicating potential conflict of interest, evidence of financial misconduct, or extreme financial stress affecting role fitness are disqualifying;</w:t>
      </w:r>
    </w:p>
    <w:p w14:paraId="4DC5CC44" w14:textId="77777777" w:rsidR="000C24CE" w:rsidRDefault="008B4268">
      <w:pPr>
        <w:pStyle w:val="ListParagraph"/>
        <w:numPr>
          <w:ilvl w:val="0"/>
          <w:numId w:val="2"/>
        </w:numPr>
        <w:spacing w:before="40" w:after="40"/>
      </w:pPr>
      <w:r>
        <w:t>Financial check is not standard for MEDIUM or STANDARD roles where financial standing is less directly material to role risk.</w:t>
      </w:r>
    </w:p>
    <w:p w14:paraId="383A2472" w14:textId="77777777" w:rsidR="000C24CE" w:rsidRDefault="000C24CE"/>
    <w:p w14:paraId="2994F7CA" w14:textId="77777777" w:rsidR="000C24CE" w:rsidRDefault="008B4268">
      <w:pPr>
        <w:pStyle w:val="Heading3"/>
      </w:pPr>
      <w:r>
        <w:lastRenderedPageBreak/>
        <w:t>4.3.5  Social Media Review</w:t>
      </w:r>
    </w:p>
    <w:p w14:paraId="52F2DA12" w14:textId="77777777" w:rsidR="000C24CE" w:rsidRDefault="008B4268">
      <w:pPr>
        <w:pStyle w:val="ListParagraph"/>
        <w:numPr>
          <w:ilvl w:val="0"/>
          <w:numId w:val="2"/>
        </w:numPr>
        <w:spacing w:before="40" w:after="40"/>
      </w:pPr>
      <w:r>
        <w:t>Social media review limited to publicly available information — BFS does not request or collect social media credentials, private content, or content requiring connection to view;</w:t>
      </w:r>
    </w:p>
    <w:p w14:paraId="49A4CEA3" w14:textId="77777777" w:rsidR="000C24CE" w:rsidRDefault="008B4268">
      <w:pPr>
        <w:pStyle w:val="ListParagraph"/>
        <w:numPr>
          <w:ilvl w:val="0"/>
          <w:numId w:val="2"/>
        </w:numPr>
        <w:spacing w:before="40" w:after="40"/>
      </w:pPr>
      <w:r>
        <w:t>Review focuses on indicators of fitness concerns — public discussion of confidential former employer matters; concerning conduct patterns; indicators of misrepresentation in application materials;</w:t>
      </w:r>
    </w:p>
    <w:p w14:paraId="529824D8" w14:textId="77777777" w:rsidR="000C24CE" w:rsidRDefault="008B4268">
      <w:pPr>
        <w:pStyle w:val="ListParagraph"/>
        <w:numPr>
          <w:ilvl w:val="0"/>
          <w:numId w:val="2"/>
        </w:numPr>
        <w:spacing w:before="40" w:after="40"/>
      </w:pPr>
      <w:r>
        <w:t>Review is not for political views, personal religious or social positions, or other matters unrelated to BFS-relevant fitness;</w:t>
      </w:r>
    </w:p>
    <w:p w14:paraId="31CA664F" w14:textId="77777777" w:rsidR="000C24CE" w:rsidRDefault="008B4268">
      <w:pPr>
        <w:pStyle w:val="ListParagraph"/>
        <w:numPr>
          <w:ilvl w:val="0"/>
          <w:numId w:val="2"/>
        </w:numPr>
        <w:spacing w:before="40" w:after="40"/>
      </w:pPr>
      <w:r>
        <w:t>Review documented with specific findings noted; subjective impressions not retained;</w:t>
      </w:r>
    </w:p>
    <w:p w14:paraId="3CC3B77F" w14:textId="77777777" w:rsidR="000C24CE" w:rsidRDefault="008B4268">
      <w:pPr>
        <w:pStyle w:val="ListParagraph"/>
        <w:numPr>
          <w:ilvl w:val="0"/>
          <w:numId w:val="2"/>
        </w:numPr>
        <w:spacing w:before="40" w:after="40"/>
      </w:pPr>
      <w:r>
        <w:t>Findings inform overall fitness evaluation but generally are not standalone disqualifying factors.</w:t>
      </w:r>
    </w:p>
    <w:p w14:paraId="3B6351F6" w14:textId="77777777" w:rsidR="000C24CE" w:rsidRDefault="000C24CE"/>
    <w:p w14:paraId="6C4C2780" w14:textId="77777777" w:rsidR="000C24CE" w:rsidRDefault="008B4268">
      <w:pPr>
        <w:pStyle w:val="Heading2"/>
      </w:pPr>
      <w:r>
        <w:t>4.4  Periodic Re-Screening</w:t>
      </w:r>
    </w:p>
    <w:p w14:paraId="4094513C" w14:textId="77777777" w:rsidR="000C24CE" w:rsidRDefault="008B4268">
      <w:pPr>
        <w:spacing w:before="60" w:after="60"/>
        <w:jc w:val="both"/>
      </w:pPr>
      <w:r>
        <w:t>CRITICAL and HIGH role personnel are subject to periodic re-screening recognizing that adverse changes can occur during employment:</w:t>
      </w:r>
    </w:p>
    <w:p w14:paraId="14FD4ED4" w14:textId="77777777" w:rsidR="000C24CE" w:rsidRDefault="008B4268">
      <w:pPr>
        <w:pStyle w:val="ListParagraph"/>
        <w:numPr>
          <w:ilvl w:val="0"/>
          <w:numId w:val="2"/>
        </w:numPr>
        <w:spacing w:before="40" w:after="40"/>
      </w:pPr>
      <w:r>
        <w:t>Annual re-screening for CRITICAL roles — including refreshed NBI clearance, sanctions check, and fit-and-proper attestation;</w:t>
      </w:r>
    </w:p>
    <w:p w14:paraId="54C5E14C" w14:textId="77777777" w:rsidR="000C24CE" w:rsidRDefault="008B4268">
      <w:pPr>
        <w:pStyle w:val="ListParagraph"/>
        <w:numPr>
          <w:ilvl w:val="0"/>
          <w:numId w:val="2"/>
        </w:numPr>
        <w:spacing w:before="40" w:after="40"/>
      </w:pPr>
      <w:r>
        <w:t>Re-screening every 2-3 years for HIGH roles;</w:t>
      </w:r>
    </w:p>
    <w:p w14:paraId="466108FC" w14:textId="77777777" w:rsidR="000C24CE" w:rsidRDefault="008B4268">
      <w:pPr>
        <w:pStyle w:val="ListParagraph"/>
        <w:numPr>
          <w:ilvl w:val="0"/>
          <w:numId w:val="2"/>
        </w:numPr>
        <w:spacing w:before="40" w:after="40"/>
      </w:pPr>
      <w:r>
        <w:t>Re-screening triggered by significant role changes — personnel transferring to higher-sensitivity roles undergo screening appropriate to new role sensitivity;</w:t>
      </w:r>
    </w:p>
    <w:p w14:paraId="13A2865D" w14:textId="77777777" w:rsidR="000C24CE" w:rsidRDefault="008B4268">
      <w:pPr>
        <w:pStyle w:val="ListParagraph"/>
        <w:numPr>
          <w:ilvl w:val="0"/>
          <w:numId w:val="2"/>
        </w:numPr>
        <w:spacing w:before="40" w:after="40"/>
      </w:pPr>
      <w:r>
        <w:t>Re-screening triggered by specific concerns — observed conduct issues, allegations, or other factors warranting verification;</w:t>
      </w:r>
    </w:p>
    <w:p w14:paraId="5D0956F4" w14:textId="77777777" w:rsidR="000C24CE" w:rsidRDefault="008B4268">
      <w:pPr>
        <w:pStyle w:val="ListParagraph"/>
        <w:numPr>
          <w:ilvl w:val="0"/>
          <w:numId w:val="2"/>
        </w:numPr>
        <w:spacing w:before="40" w:after="40"/>
      </w:pPr>
      <w:r>
        <w:t>Re-screening conducted with same rigor as pre-employment screening; adverse findings are addressed through HR processes that may include reassignment, additional oversight, or termination depending on findings and applicable labor law.</w:t>
      </w:r>
    </w:p>
    <w:p w14:paraId="4A59BF2F" w14:textId="77777777" w:rsidR="000C24CE" w:rsidRDefault="000C24CE"/>
    <w:p w14:paraId="7008412B" w14:textId="77777777" w:rsidR="000C24CE" w:rsidRDefault="008B4268">
      <w:pPr>
        <w:pStyle w:val="Heading2"/>
      </w:pPr>
      <w:r>
        <w:t>4.5  Contractor and External Personnel Screening</w:t>
      </w:r>
    </w:p>
    <w:p w14:paraId="07B8F953" w14:textId="77777777" w:rsidR="000C24CE" w:rsidRDefault="008B4268">
      <w:pPr>
        <w:spacing w:before="60" w:after="60"/>
        <w:jc w:val="both"/>
      </w:pPr>
      <w:r>
        <w:t>Contractor and external personnel security operates through coordination between BFS-ISP-015 (Service Provider Management) and this policy:</w:t>
      </w:r>
    </w:p>
    <w:p w14:paraId="5E418B70" w14:textId="77777777" w:rsidR="000C24CE" w:rsidRDefault="008B4268">
      <w:pPr>
        <w:pStyle w:val="ListParagraph"/>
        <w:numPr>
          <w:ilvl w:val="0"/>
          <w:numId w:val="2"/>
        </w:numPr>
        <w:spacing w:before="40" w:after="40"/>
      </w:pPr>
      <w:r>
        <w:t>Contracted service providers are required by BFS contract to screen their personnel before assignment to BFS engagements per BFS-ISP-015;</w:t>
      </w:r>
    </w:p>
    <w:p w14:paraId="138F40ED" w14:textId="77777777" w:rsidR="000C24CE" w:rsidRDefault="008B4268">
      <w:pPr>
        <w:pStyle w:val="ListParagraph"/>
        <w:numPr>
          <w:ilvl w:val="0"/>
          <w:numId w:val="2"/>
        </w:numPr>
        <w:spacing w:before="40" w:after="40"/>
      </w:pPr>
      <w:r>
        <w:t>BFS may verify contractor screening through service provider attestation, screening records review, or independent verification depending on engagement sensitivity;</w:t>
      </w:r>
    </w:p>
    <w:p w14:paraId="79BA7386" w14:textId="77777777" w:rsidR="000C24CE" w:rsidRDefault="008B4268">
      <w:pPr>
        <w:pStyle w:val="ListParagraph"/>
        <w:numPr>
          <w:ilvl w:val="0"/>
          <w:numId w:val="2"/>
        </w:numPr>
        <w:spacing w:before="40" w:after="40"/>
      </w:pPr>
      <w:r>
        <w:t>Contractor personnel in CRITICAL or HIGH role positions may be subject to BFS-supplementary screening beyond service provider's standard screening;</w:t>
      </w:r>
    </w:p>
    <w:p w14:paraId="00EEDB10" w14:textId="77777777" w:rsidR="000C24CE" w:rsidRDefault="008B4268">
      <w:pPr>
        <w:pStyle w:val="ListParagraph"/>
        <w:numPr>
          <w:ilvl w:val="0"/>
          <w:numId w:val="2"/>
        </w:numPr>
        <w:spacing w:before="40" w:after="40"/>
      </w:pPr>
      <w:r>
        <w:t>Long-term embedded contractors are screened to standards comparable to BFS direct employees in similar roles;</w:t>
      </w:r>
    </w:p>
    <w:p w14:paraId="6656A032" w14:textId="77777777" w:rsidR="000C24CE" w:rsidRDefault="008B4268">
      <w:pPr>
        <w:pStyle w:val="ListParagraph"/>
        <w:numPr>
          <w:ilvl w:val="0"/>
          <w:numId w:val="2"/>
        </w:numPr>
        <w:spacing w:before="40" w:after="40"/>
      </w:pPr>
      <w:r>
        <w:t>Adverse findings during contractor engagement (NBI clearance lapses, observed concerns) trigger contractor reassignment or removal from BFS engagement.</w:t>
      </w:r>
    </w:p>
    <w:p w14:paraId="244C7E86" w14:textId="77777777" w:rsidR="000C24CE" w:rsidRDefault="000C24CE"/>
    <w:p w14:paraId="259EB040" w14:textId="77777777" w:rsidR="000C24CE" w:rsidRDefault="008B4268">
      <w:pPr>
        <w:pStyle w:val="Heading1"/>
        <w:pBdr>
          <w:bottom w:val="single" w:sz="8" w:space="4" w:color="2E5FA3"/>
        </w:pBdr>
      </w:pPr>
      <w:r>
        <w:lastRenderedPageBreak/>
        <w:t>5.  ONBOARDING AND EMPLOYMENT TERMS (A.6.2 AND A.6.6)</w:t>
      </w:r>
    </w:p>
    <w:p w14:paraId="53DC4B5C" w14:textId="77777777" w:rsidR="000C24CE" w:rsidRDefault="008B4268">
      <w:pPr>
        <w:spacing w:before="60" w:after="60"/>
        <w:jc w:val="both"/>
      </w:pPr>
      <w:r>
        <w:t>This section establishes how information security obligations are formalized at the outset of the employment relationship — through employment contract provisions, supplementary agreements, security obligations briefing, and documented acknowledgment. It operationalizes ISO/IEC 27001:2022 Annex A.6.2 (Terms and conditions of employment) and A.6.6 (Confidentiality or non-disclosure agreements).</w:t>
      </w:r>
    </w:p>
    <w:p w14:paraId="4543E688" w14:textId="77777777" w:rsidR="000C24CE" w:rsidRDefault="000C24CE"/>
    <w:p w14:paraId="58EFCEA4" w14:textId="77777777" w:rsidR="000C24CE" w:rsidRDefault="008B4268">
      <w:pPr>
        <w:pStyle w:val="Heading2"/>
      </w:pPr>
      <w:r>
        <w:t>5.1  Employment Contract Information Security Provisions</w:t>
      </w:r>
    </w:p>
    <w:p w14:paraId="02D73E40" w14:textId="77777777" w:rsidR="000C24CE" w:rsidRDefault="008B4268">
      <w:pPr>
        <w:spacing w:before="60" w:after="60"/>
        <w:jc w:val="both"/>
      </w:pPr>
      <w:r>
        <w:t>All BFS employment contracts include explicit information security provisions establishing the personnel's information security obligations. These are not optional addenda but core contract provisions:</w:t>
      </w:r>
    </w:p>
    <w:p w14:paraId="167BDA78"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C24CE" w14:paraId="732AD1E3"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78F06F" w14:textId="77777777" w:rsidR="000C24CE" w:rsidRDefault="008B4268">
            <w:pPr>
              <w:jc w:val="center"/>
            </w:pPr>
            <w:r>
              <w:rPr>
                <w:b/>
                <w:bCs/>
                <w:color w:val="FFFFFF"/>
                <w:sz w:val="20"/>
                <w:szCs w:val="20"/>
              </w:rPr>
              <w:t>Provision Category</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AC9DB4" w14:textId="77777777" w:rsidR="000C24CE" w:rsidRDefault="008B4268">
            <w:pPr>
              <w:jc w:val="center"/>
            </w:pPr>
            <w:r>
              <w:rPr>
                <w:b/>
                <w:bCs/>
                <w:color w:val="FFFFFF"/>
                <w:sz w:val="20"/>
                <w:szCs w:val="20"/>
              </w:rPr>
              <w:t>Required Contract Content</w:t>
            </w:r>
          </w:p>
        </w:tc>
      </w:tr>
      <w:tr w:rsidR="000C24CE" w14:paraId="138F64C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C2E6F4" w14:textId="77777777" w:rsidR="000C24CE" w:rsidRDefault="008B4268">
            <w:r>
              <w:rPr>
                <w:b/>
                <w:bCs/>
                <w:sz w:val="20"/>
                <w:szCs w:val="20"/>
              </w:rPr>
              <w:t>Confidentiality Obligation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22F149" w14:textId="77777777" w:rsidR="000C24CE" w:rsidRDefault="008B4268">
            <w:r>
              <w:rPr>
                <w:sz w:val="20"/>
                <w:szCs w:val="20"/>
              </w:rPr>
              <w:t>Personnel obligation to maintain confidentiality of BFS information during and after employment; obligation extends to information classified as confidential, customer information, business strategies, technical information, financial information, and similar BFS-sensitive content; obligation continues indefinitely unless information enters public domain through authorized disclosure</w:t>
            </w:r>
          </w:p>
        </w:tc>
      </w:tr>
      <w:tr w:rsidR="000C24CE" w14:paraId="2FF6B8A0"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19BF17" w14:textId="77777777" w:rsidR="000C24CE" w:rsidRDefault="008B4268">
            <w:r>
              <w:rPr>
                <w:b/>
                <w:bCs/>
                <w:sz w:val="20"/>
                <w:szCs w:val="20"/>
              </w:rPr>
              <w:t>Information Security Compliance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C4DA48" w14:textId="77777777" w:rsidR="000C24CE" w:rsidRDefault="008B4268">
            <w:r>
              <w:rPr>
                <w:sz w:val="20"/>
                <w:szCs w:val="20"/>
              </w:rPr>
              <w:t>Personnel obligation to comply with BFS information security policies (BFS-ISMS-001 and subordinate policies including BFS-ISP series), to participate in required security training, and to support BFS information security objectives</w:t>
            </w:r>
          </w:p>
        </w:tc>
      </w:tr>
      <w:tr w:rsidR="000C24CE" w14:paraId="6580D21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159C02" w14:textId="77777777" w:rsidR="000C24CE" w:rsidRDefault="008B4268">
            <w:r>
              <w:rPr>
                <w:b/>
                <w:bCs/>
                <w:sz w:val="20"/>
                <w:szCs w:val="20"/>
              </w:rPr>
              <w:t>Acceptable Use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0EAFF4" w14:textId="77777777" w:rsidR="000C24CE" w:rsidRDefault="008B4268">
            <w:r>
              <w:rPr>
                <w:sz w:val="20"/>
                <w:szCs w:val="20"/>
              </w:rPr>
              <w:t>Personnel obligation to use BFS assets per BFS-ISP-020 Acceptable Use Policy; specific reference incorporating that policy by reference</w:t>
            </w:r>
          </w:p>
        </w:tc>
      </w:tr>
      <w:tr w:rsidR="000C24CE" w14:paraId="55F459E6"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08D43D" w14:textId="77777777" w:rsidR="000C24CE" w:rsidRDefault="008B4268">
            <w:r>
              <w:rPr>
                <w:b/>
                <w:bCs/>
                <w:sz w:val="20"/>
                <w:szCs w:val="20"/>
              </w:rPr>
              <w:t>Intellectual Property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C2F9C1" w14:textId="77777777" w:rsidR="000C24CE" w:rsidRDefault="008B4268">
            <w:r>
              <w:rPr>
                <w:sz w:val="20"/>
                <w:szCs w:val="20"/>
              </w:rPr>
              <w:t>Personnel work product created during BFS employment within scope of employment is BFS property; personnel acknowledge BFS ownership of work product, including software, documentation, processes, and other intellectual property created in BFS context</w:t>
            </w:r>
          </w:p>
        </w:tc>
      </w:tr>
      <w:tr w:rsidR="000C24CE" w14:paraId="2B3A661C"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299EE7" w14:textId="77777777" w:rsidR="000C24CE" w:rsidRDefault="008B4268">
            <w:r>
              <w:rPr>
                <w:b/>
                <w:bCs/>
                <w:sz w:val="20"/>
                <w:szCs w:val="20"/>
              </w:rPr>
              <w:t>Reporting Obligations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C1CF4C" w14:textId="77777777" w:rsidR="000C24CE" w:rsidRDefault="008B4268">
            <w:r>
              <w:rPr>
                <w:sz w:val="20"/>
                <w:szCs w:val="20"/>
              </w:rPr>
              <w:t>Personnel obligation to report observed information security incidents, suspected policy violations, security weaknesses, and similar concerns through documented channels; non-retaliation protection for good-faith reporting</w:t>
            </w:r>
          </w:p>
        </w:tc>
      </w:tr>
      <w:tr w:rsidR="000C24CE" w14:paraId="21D109F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6C0F4B" w14:textId="77777777" w:rsidR="000C24CE" w:rsidRDefault="008B4268">
            <w:r>
              <w:rPr>
                <w:b/>
                <w:bCs/>
                <w:sz w:val="20"/>
                <w:szCs w:val="20"/>
              </w:rPr>
              <w:t>Monitoring Acknowledgment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93A942" w14:textId="77777777" w:rsidR="000C24CE" w:rsidRDefault="008B4268">
            <w:r>
              <w:rPr>
                <w:sz w:val="20"/>
                <w:szCs w:val="20"/>
              </w:rPr>
              <w:t>Personnel acknowledgment that BFS asset use may be monitored per BFS-ISP-020 §7; no expectation of privacy in BFS asset use except as specifically protected</w:t>
            </w:r>
          </w:p>
        </w:tc>
      </w:tr>
      <w:tr w:rsidR="000C24CE" w14:paraId="19C12E7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772888" w14:textId="77777777" w:rsidR="000C24CE" w:rsidRDefault="008B4268">
            <w:r>
              <w:rPr>
                <w:b/>
                <w:bCs/>
                <w:sz w:val="20"/>
                <w:szCs w:val="20"/>
              </w:rPr>
              <w:t>Disciplinary Framework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5ADC45" w14:textId="77777777" w:rsidR="000C24CE" w:rsidRDefault="008B4268">
            <w:r>
              <w:rPr>
                <w:sz w:val="20"/>
                <w:szCs w:val="20"/>
              </w:rPr>
              <w:t>Acknowledgment that information security policy violations may result in disciplinary action up to and including termination per BFS disciplinary framework and Philippine Labor Code procedures</w:t>
            </w:r>
          </w:p>
        </w:tc>
      </w:tr>
      <w:tr w:rsidR="000C24CE" w14:paraId="6C815B9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1F63B1" w14:textId="77777777" w:rsidR="000C24CE" w:rsidRDefault="008B4268">
            <w:r>
              <w:rPr>
                <w:b/>
                <w:bCs/>
                <w:sz w:val="20"/>
                <w:szCs w:val="20"/>
              </w:rPr>
              <w:lastRenderedPageBreak/>
              <w:t>Post-Employment Obligations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405173" w14:textId="77777777" w:rsidR="000C24CE" w:rsidRDefault="008B4268">
            <w:r>
              <w:rPr>
                <w:sz w:val="20"/>
                <w:szCs w:val="20"/>
              </w:rPr>
              <w:t>Continuing confidentiality after employment; obligation to return BFS assets at termination; specific post-employment provisions (non-compete, non-solicitation) where applicable per Section 8</w:t>
            </w:r>
          </w:p>
        </w:tc>
      </w:tr>
      <w:tr w:rsidR="000C24CE" w14:paraId="7CADDEE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A31C73" w14:textId="77777777" w:rsidR="000C24CE" w:rsidRDefault="008B4268">
            <w:r>
              <w:rPr>
                <w:b/>
                <w:bCs/>
                <w:sz w:val="20"/>
                <w:szCs w:val="20"/>
              </w:rPr>
              <w:t>Compliance with Law</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873FF8" w14:textId="77777777" w:rsidR="000C24CE" w:rsidRDefault="008B4268">
            <w:r>
              <w:rPr>
                <w:sz w:val="20"/>
                <w:szCs w:val="20"/>
              </w:rPr>
              <w:t>Personnel acknowledgment of obligation to comply with applicable Philippine and international law including RA 10173, RA 10175, AML provisions, and BSP requirements affecting their role</w:t>
            </w:r>
          </w:p>
        </w:tc>
      </w:tr>
      <w:tr w:rsidR="000C24CE" w14:paraId="4C17D07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4D9E56" w14:textId="77777777" w:rsidR="000C24CE" w:rsidRDefault="008B4268">
            <w:r>
              <w:rPr>
                <w:b/>
                <w:bCs/>
                <w:sz w:val="20"/>
                <w:szCs w:val="20"/>
              </w:rPr>
              <w:t>Cooperation with Investigation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C00F4C" w14:textId="77777777" w:rsidR="000C24CE" w:rsidRDefault="008B4268">
            <w:r>
              <w:rPr>
                <w:sz w:val="20"/>
                <w:szCs w:val="20"/>
              </w:rPr>
              <w:t>Personnel obligation to cooperate with BFS investigations including security investigations, audits, and regulatory examinations during employment and reasonable post-employment cooperation as legally permissible</w:t>
            </w:r>
          </w:p>
        </w:tc>
      </w:tr>
    </w:tbl>
    <w:p w14:paraId="48A46660" w14:textId="77777777" w:rsidR="000C24CE" w:rsidRDefault="000C24CE"/>
    <w:p w14:paraId="65F85D38" w14:textId="77777777" w:rsidR="000C24CE" w:rsidRDefault="008B4268">
      <w:pPr>
        <w:spacing w:before="60" w:after="60"/>
        <w:jc w:val="both"/>
      </w:pPr>
      <w:r>
        <w:t>These provisions are reviewed by Legal Counsel for enforceability under Philippine law and integrated with broader employment contract provisions. Personnel are entitled to legal counsel review of contract terms at their own expense before signing.</w:t>
      </w:r>
    </w:p>
    <w:p w14:paraId="041D2036" w14:textId="77777777" w:rsidR="000C24CE" w:rsidRDefault="000C24CE"/>
    <w:p w14:paraId="6C697C8D" w14:textId="77777777" w:rsidR="000C24CE" w:rsidRDefault="008B4268">
      <w:pPr>
        <w:pStyle w:val="Heading2"/>
      </w:pPr>
      <w:r>
        <w:t>5.2  Supplementary Agreements</w:t>
      </w:r>
    </w:p>
    <w:p w14:paraId="25DC0B42" w14:textId="77777777" w:rsidR="000C24CE" w:rsidRDefault="008B4268">
      <w:pPr>
        <w:spacing w:before="60" w:after="60"/>
        <w:jc w:val="both"/>
      </w:pPr>
      <w:r>
        <w:t>Beyond the employment contract, certain personnel categories or roles require supplementary agreements addressing specific information security matters:</w:t>
      </w:r>
    </w:p>
    <w:p w14:paraId="05A8BB52"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0C24CE" w14:paraId="391DB8F3"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26F22F" w14:textId="77777777" w:rsidR="000C24CE" w:rsidRDefault="008B4268">
            <w:pPr>
              <w:jc w:val="center"/>
            </w:pPr>
            <w:r>
              <w:rPr>
                <w:b/>
                <w:bCs/>
                <w:color w:val="FFFFFF"/>
                <w:sz w:val="20"/>
                <w:szCs w:val="20"/>
              </w:rPr>
              <w:t>Supplementary Agreement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25D429" w14:textId="77777777" w:rsidR="000C24CE" w:rsidRDefault="008B4268">
            <w:pPr>
              <w:jc w:val="center"/>
            </w:pPr>
            <w:r>
              <w:rPr>
                <w:b/>
                <w:bCs/>
                <w:color w:val="FFFFFF"/>
                <w:sz w:val="20"/>
                <w:szCs w:val="20"/>
              </w:rPr>
              <w:t>Applicability</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48EFA0" w14:textId="77777777" w:rsidR="000C24CE" w:rsidRDefault="008B4268">
            <w:pPr>
              <w:jc w:val="center"/>
            </w:pPr>
            <w:r>
              <w:rPr>
                <w:b/>
                <w:bCs/>
                <w:color w:val="FFFFFF"/>
                <w:sz w:val="20"/>
                <w:szCs w:val="20"/>
              </w:rPr>
              <w:t>Key Provisions</w:t>
            </w:r>
          </w:p>
        </w:tc>
      </w:tr>
      <w:tr w:rsidR="000C24CE" w14:paraId="6C2D381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4D0470" w14:textId="77777777" w:rsidR="000C24CE" w:rsidRDefault="008B4268">
            <w:r>
              <w:rPr>
                <w:b/>
                <w:bCs/>
                <w:sz w:val="20"/>
                <w:szCs w:val="20"/>
              </w:rPr>
              <w:t>Standalone NDA</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B02570" w14:textId="77777777" w:rsidR="000C24CE" w:rsidRDefault="008B4268">
            <w:r>
              <w:rPr>
                <w:sz w:val="20"/>
                <w:szCs w:val="20"/>
              </w:rPr>
              <w:t>External parties (contractors, vendor personnel embedded in BFS, advisors); CRITICAL or HIGH role personnel with extraordinary information access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9910FA" w14:textId="77777777" w:rsidR="000C24CE" w:rsidRDefault="008B4268">
            <w:r>
              <w:rPr>
                <w:sz w:val="20"/>
                <w:szCs w:val="20"/>
              </w:rPr>
              <w:t>Specific confidentiality scope; permitted disclosures; protected information categories; remedies for breach; survival post-termination</w:t>
            </w:r>
          </w:p>
        </w:tc>
      </w:tr>
      <w:tr w:rsidR="000C24CE" w14:paraId="63DDB40E"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CE7C97" w14:textId="77777777" w:rsidR="000C24CE" w:rsidRDefault="008B4268">
            <w:r>
              <w:rPr>
                <w:b/>
                <w:bCs/>
                <w:sz w:val="20"/>
                <w:szCs w:val="20"/>
              </w:rPr>
              <w:t>Privileged Access Agreement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8E6E6C" w14:textId="77777777" w:rsidR="000C24CE" w:rsidRDefault="008B4268">
            <w:r>
              <w:rPr>
                <w:sz w:val="20"/>
                <w:szCs w:val="20"/>
              </w:rPr>
              <w:t>Personnel with privileged system access (system administrators, database administrators, security operations) per BFS-ISP-005</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2ED63E" w14:textId="77777777" w:rsidR="000C24CE" w:rsidRDefault="008B4268">
            <w:r>
              <w:rPr>
                <w:sz w:val="20"/>
                <w:szCs w:val="20"/>
              </w:rPr>
              <w:t>Acknowledgment of privileged access responsibilities; specific monitoring and oversight; prohibitions on credential sharing or unauthorized access</w:t>
            </w:r>
          </w:p>
        </w:tc>
      </w:tr>
      <w:tr w:rsidR="000C24CE" w14:paraId="20659D96"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516B61" w14:textId="77777777" w:rsidR="000C24CE" w:rsidRDefault="008B4268">
            <w:r>
              <w:rPr>
                <w:b/>
                <w:bCs/>
                <w:sz w:val="20"/>
                <w:szCs w:val="20"/>
              </w:rPr>
              <w:t>Code of Conduct Acknowledgment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915078" w14:textId="77777777" w:rsidR="000C24CE" w:rsidRDefault="008B4268">
            <w:r>
              <w:rPr>
                <w:sz w:val="20"/>
                <w:szCs w:val="20"/>
              </w:rPr>
              <w:t>All BFS personnel</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C8B21C" w14:textId="77777777" w:rsidR="000C24CE" w:rsidRDefault="008B4268">
            <w:r>
              <w:rPr>
                <w:sz w:val="20"/>
                <w:szCs w:val="20"/>
              </w:rPr>
              <w:t>Annual reaffirmation of BFS conduct expectations including ethics, integrity, and information security responsibilities</w:t>
            </w:r>
          </w:p>
        </w:tc>
      </w:tr>
      <w:tr w:rsidR="000C24CE" w14:paraId="18A9B9BA"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5B4CEB" w14:textId="77777777" w:rsidR="000C24CE" w:rsidRDefault="008B4268">
            <w:r>
              <w:rPr>
                <w:b/>
                <w:bCs/>
                <w:sz w:val="20"/>
                <w:szCs w:val="20"/>
              </w:rPr>
              <w:t>Acceptable Use Acknowledgment (per BFS-ISP-020)</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A2D3DF" w14:textId="77777777" w:rsidR="000C24CE" w:rsidRDefault="008B4268">
            <w:r>
              <w:rPr>
                <w:sz w:val="20"/>
                <w:szCs w:val="20"/>
              </w:rPr>
              <w:t>All BFS personnel and external parties under BFS control</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A6FFA1" w14:textId="77777777" w:rsidR="000C24CE" w:rsidRDefault="008B4268">
            <w:r>
              <w:rPr>
                <w:sz w:val="20"/>
                <w:szCs w:val="20"/>
              </w:rPr>
              <w:t>Specific acknowledgment of BFS-ISP-020 provisions; renewed annually</w:t>
            </w:r>
          </w:p>
        </w:tc>
      </w:tr>
      <w:tr w:rsidR="000C24CE" w14:paraId="05B9652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46E02C" w14:textId="77777777" w:rsidR="000C24CE" w:rsidRDefault="008B4268">
            <w:r>
              <w:rPr>
                <w:b/>
                <w:bCs/>
                <w:sz w:val="20"/>
                <w:szCs w:val="20"/>
              </w:rPr>
              <w:t>Trade Secret / Special Access Agreement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12DC64" w14:textId="77777777" w:rsidR="000C24CE" w:rsidRDefault="008B4268">
            <w:r>
              <w:rPr>
                <w:sz w:val="20"/>
                <w:szCs w:val="20"/>
              </w:rPr>
              <w:t xml:space="preserve">Personnel with access to specific protected categories of information (e.g., AI model </w:t>
            </w:r>
            <w:r>
              <w:rPr>
                <w:sz w:val="20"/>
                <w:szCs w:val="20"/>
              </w:rPr>
              <w:lastRenderedPageBreak/>
              <w:t>proprietary architecture, specific trade secrets)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9DAB17" w14:textId="77777777" w:rsidR="000C24CE" w:rsidRDefault="008B4268">
            <w:r>
              <w:rPr>
                <w:sz w:val="20"/>
                <w:szCs w:val="20"/>
              </w:rPr>
              <w:lastRenderedPageBreak/>
              <w:t>Specific protections beyond general confidentiality; purpose limitation; explicit prohibitions on information use outside authorized scope</w:t>
            </w:r>
          </w:p>
        </w:tc>
      </w:tr>
      <w:tr w:rsidR="000C24CE" w14:paraId="7D31CBA0"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695950" w14:textId="77777777" w:rsidR="000C24CE" w:rsidRDefault="008B4268">
            <w:r>
              <w:rPr>
                <w:b/>
                <w:bCs/>
                <w:sz w:val="20"/>
                <w:szCs w:val="20"/>
              </w:rPr>
              <w:t>Non-Compete / Non-Solicit (where applicable)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941FFD" w14:textId="77777777" w:rsidR="000C24CE" w:rsidRDefault="008B4268">
            <w:r>
              <w:rPr>
                <w:sz w:val="20"/>
                <w:szCs w:val="20"/>
              </w:rPr>
              <w:t>CRITICAL roles where post-employment restrictions are reasonable and enforceable per Philippine law</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9C0326" w14:textId="77777777" w:rsidR="000C24CE" w:rsidRDefault="008B4268">
            <w:r>
              <w:rPr>
                <w:sz w:val="20"/>
                <w:szCs w:val="20"/>
              </w:rPr>
              <w:t>Defined geographic scope; defined time period; defined activities restricted; reasonable to be enforceable; consideration where required</w:t>
            </w:r>
          </w:p>
        </w:tc>
      </w:tr>
      <w:tr w:rsidR="000C24CE" w14:paraId="0BF8937E"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5DBF05" w14:textId="77777777" w:rsidR="000C24CE" w:rsidRDefault="008B4268">
            <w:r>
              <w:rPr>
                <w:b/>
                <w:bCs/>
                <w:sz w:val="20"/>
                <w:szCs w:val="20"/>
              </w:rPr>
              <w:t>Government Clearance Acknowledgments (where applicable)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76136E" w14:textId="77777777" w:rsidR="000C24CE" w:rsidRDefault="008B4268">
            <w:r>
              <w:rPr>
                <w:sz w:val="20"/>
                <w:szCs w:val="20"/>
              </w:rPr>
              <w:t>Personnel handling government data or BSP-regulated specific data</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D46377" w14:textId="77777777" w:rsidR="000C24CE" w:rsidRDefault="008B4268">
            <w:r>
              <w:rPr>
                <w:sz w:val="20"/>
                <w:szCs w:val="20"/>
              </w:rPr>
              <w:t>Acknowledgment of specific government data handling obligations beyond general confidentiality</w:t>
            </w:r>
          </w:p>
        </w:tc>
      </w:tr>
    </w:tbl>
    <w:p w14:paraId="5A3EF248" w14:textId="77777777" w:rsidR="000C24CE" w:rsidRDefault="000C24CE"/>
    <w:p w14:paraId="3BE1A61F" w14:textId="77777777" w:rsidR="000C24CE" w:rsidRDefault="008B4268">
      <w:pPr>
        <w:pStyle w:val="Heading2"/>
      </w:pPr>
      <w:r>
        <w:t>5.3  Confidentiality and NDA Provisions (A.6.6)</w:t>
      </w:r>
    </w:p>
    <w:p w14:paraId="5AAED7AA" w14:textId="77777777" w:rsidR="000C24CE" w:rsidRDefault="008B4268">
      <w:pPr>
        <w:spacing w:before="60" w:after="60"/>
        <w:jc w:val="both"/>
      </w:pPr>
      <w:r>
        <w:t>ISO/IEC 27001:2022 Annex A.6.6 specifically addresses confidentiality and non-disclosure agreements. BFS operationalizes this control through:</w:t>
      </w:r>
    </w:p>
    <w:p w14:paraId="00947DE3" w14:textId="77777777" w:rsidR="000C24CE" w:rsidRDefault="008B4268">
      <w:pPr>
        <w:pStyle w:val="ListParagraph"/>
        <w:numPr>
          <w:ilvl w:val="0"/>
          <w:numId w:val="2"/>
        </w:numPr>
        <w:spacing w:before="40" w:after="40"/>
      </w:pPr>
      <w:r>
        <w:t>Comprehensive Coverage: All BFS personnel are subject to confidentiality obligations through employment contract Section 5.1; external parties are subject through standalone NDA per Section 5.2;</w:t>
      </w:r>
    </w:p>
    <w:p w14:paraId="5BAE1ADF" w14:textId="77777777" w:rsidR="000C24CE" w:rsidRDefault="008B4268">
      <w:pPr>
        <w:pStyle w:val="ListParagraph"/>
        <w:numPr>
          <w:ilvl w:val="0"/>
          <w:numId w:val="2"/>
        </w:numPr>
        <w:spacing w:before="40" w:after="40"/>
      </w:pPr>
      <w:r>
        <w:t>Specific Scope Definition: Confidentiality scope explicitly identifies BFS confidential information categories — customer information, financial information, business strategy, technical information, intellectual property, employee information of others, and similar categories;</w:t>
      </w:r>
    </w:p>
    <w:p w14:paraId="4149B9B3" w14:textId="77777777" w:rsidR="000C24CE" w:rsidRDefault="008B4268">
      <w:pPr>
        <w:pStyle w:val="ListParagraph"/>
        <w:numPr>
          <w:ilvl w:val="0"/>
          <w:numId w:val="2"/>
        </w:numPr>
        <w:spacing w:before="40" w:after="40"/>
      </w:pPr>
      <w:r>
        <w:t>Permitted Disclosure Provisions: Confidentiality obligations recognize permitted disclosures — to authorized recipients within BFS for business purposes; to professional advisors under their own confidentiality obligations; to regulators or law enforcement per legal requirement; to courts under valid legal process;</w:t>
      </w:r>
    </w:p>
    <w:p w14:paraId="4465E16B" w14:textId="77777777" w:rsidR="000C24CE" w:rsidRDefault="008B4268">
      <w:pPr>
        <w:pStyle w:val="ListParagraph"/>
        <w:numPr>
          <w:ilvl w:val="0"/>
          <w:numId w:val="2"/>
        </w:numPr>
        <w:spacing w:before="40" w:after="40"/>
      </w:pPr>
      <w:r>
        <w:t>Survival Post-Termination: Confidentiality obligations continue post-termination indefinitely unless information enters public domain through authorized disclosure or specific time-limited obligations are documented in writing;</w:t>
      </w:r>
    </w:p>
    <w:p w14:paraId="13859419" w14:textId="77777777" w:rsidR="000C24CE" w:rsidRDefault="008B4268">
      <w:pPr>
        <w:pStyle w:val="ListParagraph"/>
        <w:numPr>
          <w:ilvl w:val="0"/>
          <w:numId w:val="2"/>
        </w:numPr>
        <w:spacing w:before="40" w:after="40"/>
      </w:pPr>
      <w:r>
        <w:t>Personal Data Considerations: Confidentiality interacts with RA 10173 personal data protection — BFS personnel handling personal data have additional obligations under privacy law beyond general confidentiality;</w:t>
      </w:r>
    </w:p>
    <w:p w14:paraId="068F4ED7" w14:textId="77777777" w:rsidR="000C24CE" w:rsidRDefault="008B4268">
      <w:pPr>
        <w:pStyle w:val="ListParagraph"/>
        <w:numPr>
          <w:ilvl w:val="0"/>
          <w:numId w:val="2"/>
        </w:numPr>
        <w:spacing w:before="40" w:after="40"/>
      </w:pPr>
      <w:r>
        <w:t>Remedies for Breach: Confidentiality breach may result in disciplinary action (up to termination), civil action for damages, and potential criminal prosecution where applicable (e.g., RA 10175 violations involving information access; banking secrecy violations under RA 1405 or RA 6426);</w:t>
      </w:r>
    </w:p>
    <w:p w14:paraId="42D033B8" w14:textId="77777777" w:rsidR="000C24CE" w:rsidRDefault="008B4268">
      <w:pPr>
        <w:pStyle w:val="ListParagraph"/>
        <w:numPr>
          <w:ilvl w:val="0"/>
          <w:numId w:val="2"/>
        </w:numPr>
        <w:spacing w:before="40" w:after="40"/>
      </w:pPr>
      <w:r>
        <w:t>Periodic Reaffirmation: Annual Code of Conduct acknowledgment includes confidentiality reaffirmation supporting continuing awareness;</w:t>
      </w:r>
    </w:p>
    <w:p w14:paraId="485CFABA" w14:textId="77777777" w:rsidR="000C24CE" w:rsidRDefault="008B4268">
      <w:pPr>
        <w:pStyle w:val="ListParagraph"/>
        <w:numPr>
          <w:ilvl w:val="0"/>
          <w:numId w:val="2"/>
        </w:numPr>
        <w:spacing w:before="40" w:after="40"/>
      </w:pPr>
      <w:r>
        <w:t>Enforceability Considerations: Confidentiality provisions drafted by Legal Counsel for enforceability under Philippine law — overly broad provisions are unenforceable and counterproductive.</w:t>
      </w:r>
    </w:p>
    <w:p w14:paraId="320B8617" w14:textId="77777777" w:rsidR="000C24CE" w:rsidRDefault="000C24CE"/>
    <w:p w14:paraId="7F23F5FF" w14:textId="77777777" w:rsidR="000C24CE" w:rsidRDefault="008B4268">
      <w:pPr>
        <w:pStyle w:val="Heading2"/>
      </w:pPr>
      <w:r>
        <w:t>5.4  Onboarding Security Activities</w:t>
      </w:r>
    </w:p>
    <w:p w14:paraId="21A12915" w14:textId="77777777" w:rsidR="000C24CE" w:rsidRDefault="008B4268">
      <w:pPr>
        <w:spacing w:before="60" w:after="60"/>
        <w:jc w:val="both"/>
      </w:pPr>
      <w:r>
        <w:lastRenderedPageBreak/>
        <w:t>Onboarding integrates information security activities into the new-hire experience ensuring personnel are operationally ready and policy-compliant from Day 1:</w:t>
      </w:r>
    </w:p>
    <w:p w14:paraId="3EB1BE68" w14:textId="77777777" w:rsidR="000C24CE" w:rsidRDefault="000C24CE"/>
    <w:p w14:paraId="43E262F7" w14:textId="77777777" w:rsidR="000C24CE" w:rsidRDefault="008B4268">
      <w:pPr>
        <w:pStyle w:val="Heading3"/>
      </w:pPr>
      <w:r>
        <w:t>5.4.1  Pre-Day-1 Activities</w:t>
      </w:r>
    </w:p>
    <w:p w14:paraId="5EFB66A2" w14:textId="77777777" w:rsidR="000C24CE" w:rsidRDefault="008B4268">
      <w:pPr>
        <w:pStyle w:val="ListParagraph"/>
        <w:numPr>
          <w:ilvl w:val="0"/>
          <w:numId w:val="3"/>
        </w:numPr>
        <w:spacing w:before="40" w:after="40"/>
      </w:pPr>
      <w:r>
        <w:t>Employment contract execution including all information security provisions per §5.1;</w:t>
      </w:r>
    </w:p>
    <w:p w14:paraId="6D9D4AF0" w14:textId="77777777" w:rsidR="000C24CE" w:rsidRDefault="008B4268">
      <w:pPr>
        <w:pStyle w:val="ListParagraph"/>
        <w:numPr>
          <w:ilvl w:val="0"/>
          <w:numId w:val="3"/>
        </w:numPr>
        <w:spacing w:before="40" w:after="40"/>
      </w:pPr>
      <w:r>
        <w:t>Standalone NDA execution where applicable per §5.2;</w:t>
      </w:r>
    </w:p>
    <w:p w14:paraId="4650BD37" w14:textId="77777777" w:rsidR="000C24CE" w:rsidRDefault="008B4268">
      <w:pPr>
        <w:pStyle w:val="ListParagraph"/>
        <w:numPr>
          <w:ilvl w:val="0"/>
          <w:numId w:val="3"/>
        </w:numPr>
        <w:spacing w:before="40" w:after="40"/>
      </w:pPr>
      <w:r>
        <w:t>Acceptable Use Policy acknowledgment per BFS-ISP-020 §8 — required before BFS asset access;</w:t>
      </w:r>
    </w:p>
    <w:p w14:paraId="2277D3B4" w14:textId="77777777" w:rsidR="000C24CE" w:rsidRDefault="008B4268">
      <w:pPr>
        <w:pStyle w:val="ListParagraph"/>
        <w:numPr>
          <w:ilvl w:val="0"/>
          <w:numId w:val="3"/>
        </w:numPr>
        <w:spacing w:before="40" w:after="40"/>
      </w:pPr>
      <w:r>
        <w:t>Account provisioning per BFS-ISP-005 with role-based access matrix;</w:t>
      </w:r>
    </w:p>
    <w:p w14:paraId="6A01695E" w14:textId="77777777" w:rsidR="000C24CE" w:rsidRDefault="008B4268">
      <w:pPr>
        <w:pStyle w:val="ListParagraph"/>
        <w:numPr>
          <w:ilvl w:val="0"/>
          <w:numId w:val="3"/>
        </w:numPr>
        <w:spacing w:before="40" w:after="40"/>
      </w:pPr>
      <w:r>
        <w:t>Device assignment with appropriate security configuration;</w:t>
      </w:r>
    </w:p>
    <w:p w14:paraId="53343834" w14:textId="77777777" w:rsidR="000C24CE" w:rsidRDefault="008B4268">
      <w:pPr>
        <w:pStyle w:val="ListParagraph"/>
        <w:numPr>
          <w:ilvl w:val="0"/>
          <w:numId w:val="3"/>
        </w:numPr>
        <w:spacing w:before="40" w:after="40"/>
      </w:pPr>
      <w:r>
        <w:t>Access card provisioning per BFS-ISP-019;</w:t>
      </w:r>
    </w:p>
    <w:p w14:paraId="155D02CD" w14:textId="77777777" w:rsidR="000C24CE" w:rsidRDefault="008B4268">
      <w:pPr>
        <w:pStyle w:val="ListParagraph"/>
        <w:numPr>
          <w:ilvl w:val="0"/>
          <w:numId w:val="3"/>
        </w:numPr>
        <w:spacing w:before="40" w:after="40"/>
      </w:pPr>
      <w:r>
        <w:t>Personnel record establishment with required documentation per HR standards.</w:t>
      </w:r>
    </w:p>
    <w:p w14:paraId="2C413922" w14:textId="77777777" w:rsidR="000C24CE" w:rsidRDefault="000C24CE"/>
    <w:p w14:paraId="5D398BD7" w14:textId="77777777" w:rsidR="000C24CE" w:rsidRDefault="008B4268">
      <w:pPr>
        <w:pStyle w:val="Heading3"/>
      </w:pPr>
      <w:r>
        <w:t>5.4.2  Day-1 and First-Week Activities</w:t>
      </w:r>
    </w:p>
    <w:p w14:paraId="03B6A3AE" w14:textId="77777777" w:rsidR="000C24CE" w:rsidRDefault="008B4268">
      <w:pPr>
        <w:pStyle w:val="ListParagraph"/>
        <w:numPr>
          <w:ilvl w:val="0"/>
          <w:numId w:val="2"/>
        </w:numPr>
        <w:spacing w:before="40" w:after="40"/>
      </w:pPr>
      <w:r>
        <w:t>New-hire orientation including security obligations briefing — typically within first 3 business days;</w:t>
      </w:r>
    </w:p>
    <w:p w14:paraId="10B20542" w14:textId="77777777" w:rsidR="000C24CE" w:rsidRDefault="008B4268">
      <w:pPr>
        <w:pStyle w:val="ListParagraph"/>
        <w:numPr>
          <w:ilvl w:val="0"/>
          <w:numId w:val="2"/>
        </w:numPr>
        <w:spacing w:before="40" w:after="40"/>
      </w:pPr>
      <w:r>
        <w:t>Mandatory security awareness training per BFS-ISP-014 — completed within first 10 business days; access may be restricted to limited scope until completed;</w:t>
      </w:r>
    </w:p>
    <w:p w14:paraId="18806D8D" w14:textId="77777777" w:rsidR="000C24CE" w:rsidRDefault="008B4268">
      <w:pPr>
        <w:pStyle w:val="ListParagraph"/>
        <w:numPr>
          <w:ilvl w:val="0"/>
          <w:numId w:val="2"/>
        </w:numPr>
        <w:spacing w:before="40" w:after="40"/>
      </w:pPr>
      <w:r>
        <w:t>Specific role-based training where applicable — e.g., privileged access training for system administrators; AI tool training for AI engineering team; payment processing training for treasury personnel;</w:t>
      </w:r>
    </w:p>
    <w:p w14:paraId="11F77305" w14:textId="77777777" w:rsidR="000C24CE" w:rsidRDefault="008B4268">
      <w:pPr>
        <w:pStyle w:val="ListParagraph"/>
        <w:numPr>
          <w:ilvl w:val="0"/>
          <w:numId w:val="2"/>
        </w:numPr>
        <w:spacing w:before="40" w:after="40"/>
      </w:pPr>
      <w:r>
        <w:t>Direct manager security obligations briefing — covering team-specific security expectations beyond corporate standards;</w:t>
      </w:r>
    </w:p>
    <w:p w14:paraId="5D045484" w14:textId="77777777" w:rsidR="000C24CE" w:rsidRDefault="008B4268">
      <w:pPr>
        <w:pStyle w:val="ListParagraph"/>
        <w:numPr>
          <w:ilvl w:val="0"/>
          <w:numId w:val="2"/>
        </w:numPr>
        <w:spacing w:before="40" w:after="40"/>
      </w:pPr>
      <w:r>
        <w:t>Workspace orientation including physical security expectations per BFS-ISP-019.</w:t>
      </w:r>
    </w:p>
    <w:p w14:paraId="0A2B33A8" w14:textId="77777777" w:rsidR="000C24CE" w:rsidRDefault="000C24CE"/>
    <w:p w14:paraId="3669767E" w14:textId="77777777" w:rsidR="000C24CE" w:rsidRDefault="008B4268">
      <w:pPr>
        <w:pStyle w:val="Heading3"/>
      </w:pPr>
      <w:r>
        <w:t>5.4.3  First 90 Days</w:t>
      </w:r>
    </w:p>
    <w:p w14:paraId="06F39E09" w14:textId="77777777" w:rsidR="000C24CE" w:rsidRDefault="008B4268">
      <w:pPr>
        <w:pStyle w:val="ListParagraph"/>
        <w:numPr>
          <w:ilvl w:val="0"/>
          <w:numId w:val="2"/>
        </w:numPr>
        <w:spacing w:before="40" w:after="40"/>
      </w:pPr>
      <w:r>
        <w:t>Probationary period close monitoring including security compliance — manager assessment includes security awareness and compliance;</w:t>
      </w:r>
    </w:p>
    <w:p w14:paraId="4B028614" w14:textId="77777777" w:rsidR="000C24CE" w:rsidRDefault="008B4268">
      <w:pPr>
        <w:pStyle w:val="ListParagraph"/>
        <w:numPr>
          <w:ilvl w:val="0"/>
          <w:numId w:val="2"/>
        </w:numPr>
        <w:spacing w:before="40" w:after="40"/>
      </w:pPr>
      <w:r>
        <w:t>Initial access matrix verification — confirming provisioned access is appropriate and used per role;</w:t>
      </w:r>
    </w:p>
    <w:p w14:paraId="3ADE79B1" w14:textId="77777777" w:rsidR="000C24CE" w:rsidRDefault="008B4268">
      <w:pPr>
        <w:pStyle w:val="ListParagraph"/>
        <w:numPr>
          <w:ilvl w:val="0"/>
          <w:numId w:val="2"/>
        </w:numPr>
        <w:spacing w:before="40" w:after="40"/>
      </w:pPr>
      <w:r>
        <w:t>Initial training completion verification including security training and any role-specific training;</w:t>
      </w:r>
    </w:p>
    <w:p w14:paraId="03EF5FA2" w14:textId="77777777" w:rsidR="000C24CE" w:rsidRDefault="008B4268">
      <w:pPr>
        <w:pStyle w:val="ListParagraph"/>
        <w:numPr>
          <w:ilvl w:val="0"/>
          <w:numId w:val="2"/>
        </w:numPr>
        <w:spacing w:before="40" w:after="40"/>
      </w:pPr>
      <w:r>
        <w:t>Initial conduct assessment including any security-relevant observations;</w:t>
      </w:r>
    </w:p>
    <w:p w14:paraId="113485A6" w14:textId="77777777" w:rsidR="000C24CE" w:rsidRDefault="008B4268">
      <w:pPr>
        <w:pStyle w:val="ListParagraph"/>
        <w:numPr>
          <w:ilvl w:val="0"/>
          <w:numId w:val="2"/>
        </w:numPr>
        <w:spacing w:before="40" w:after="40"/>
      </w:pPr>
      <w:r>
        <w:t>Probation completion includes security compliance dimension in assessment.</w:t>
      </w:r>
    </w:p>
    <w:p w14:paraId="26F7E2D6" w14:textId="77777777" w:rsidR="000C24CE" w:rsidRDefault="000C24CE"/>
    <w:p w14:paraId="0EC5E1B2" w14:textId="77777777" w:rsidR="000C24CE" w:rsidRDefault="008B4268">
      <w:pPr>
        <w:pStyle w:val="Heading1"/>
        <w:pBdr>
          <w:bottom w:val="single" w:sz="8" w:space="4" w:color="2E5FA3"/>
        </w:pBdr>
      </w:pPr>
      <w:r>
        <w:t>6.  DURING-EMPLOYMENT OBLIGATIONS</w:t>
      </w:r>
    </w:p>
    <w:p w14:paraId="587014BF" w14:textId="77777777" w:rsidR="000C24CE" w:rsidRDefault="008B4268">
      <w:pPr>
        <w:spacing w:before="60" w:after="60"/>
        <w:jc w:val="both"/>
      </w:pPr>
      <w:r>
        <w:lastRenderedPageBreak/>
        <w:t>This section establishes ongoing personnel security obligations during active employment. Personnel security is not a one-time activity at hire; it requires continuing discipline throughout the employment relationship.</w:t>
      </w:r>
    </w:p>
    <w:p w14:paraId="5ED8CE3C" w14:textId="77777777" w:rsidR="000C24CE" w:rsidRDefault="000C24CE"/>
    <w:p w14:paraId="3E6CAE63" w14:textId="77777777" w:rsidR="000C24CE" w:rsidRDefault="008B4268">
      <w:pPr>
        <w:pStyle w:val="Heading2"/>
      </w:pPr>
      <w:r>
        <w:t>6.1  Continuing Compliance Obligations</w:t>
      </w:r>
    </w:p>
    <w:p w14:paraId="6A6AD697" w14:textId="77777777" w:rsidR="000C24CE" w:rsidRDefault="008B4268">
      <w:pPr>
        <w:spacing w:before="60" w:after="60"/>
        <w:jc w:val="both"/>
      </w:pPr>
      <w:r>
        <w:t>Personnel maintain ongoing compliance with information security obligations throughout employment:</w:t>
      </w:r>
    </w:p>
    <w:p w14:paraId="1FB75BC3" w14:textId="77777777" w:rsidR="000C24CE" w:rsidRDefault="008B4268">
      <w:pPr>
        <w:pStyle w:val="ListParagraph"/>
        <w:numPr>
          <w:ilvl w:val="0"/>
          <w:numId w:val="2"/>
        </w:numPr>
        <w:spacing w:before="40" w:after="40"/>
      </w:pPr>
      <w:r>
        <w:t>Annual Acceptable Use acknowledgment per BFS-ISP-020 §8;</w:t>
      </w:r>
    </w:p>
    <w:p w14:paraId="584819CF" w14:textId="77777777" w:rsidR="000C24CE" w:rsidRDefault="008B4268">
      <w:pPr>
        <w:pStyle w:val="ListParagraph"/>
        <w:numPr>
          <w:ilvl w:val="0"/>
          <w:numId w:val="2"/>
        </w:numPr>
        <w:spacing w:before="40" w:after="40"/>
      </w:pPr>
      <w:r>
        <w:t>Annual security awareness training per BFS-ISP-014 — completion is mandatory; non-completion is escalated through HR;</w:t>
      </w:r>
    </w:p>
    <w:p w14:paraId="61130F76" w14:textId="77777777" w:rsidR="000C24CE" w:rsidRDefault="008B4268">
      <w:pPr>
        <w:pStyle w:val="ListParagraph"/>
        <w:numPr>
          <w:ilvl w:val="0"/>
          <w:numId w:val="2"/>
        </w:numPr>
        <w:spacing w:before="40" w:after="40"/>
      </w:pPr>
      <w:r>
        <w:t>Annual Code of Conduct acknowledgment;</w:t>
      </w:r>
    </w:p>
    <w:p w14:paraId="334505F9" w14:textId="77777777" w:rsidR="000C24CE" w:rsidRDefault="008B4268">
      <w:pPr>
        <w:pStyle w:val="ListParagraph"/>
        <w:numPr>
          <w:ilvl w:val="0"/>
          <w:numId w:val="2"/>
        </w:numPr>
        <w:spacing w:before="40" w:after="40"/>
      </w:pPr>
      <w:r>
        <w:t>Role-specific training per role requirements — annually for most roles; more frequently for specialized roles (AI engineering, security operations, etc.);</w:t>
      </w:r>
    </w:p>
    <w:p w14:paraId="7A02EEB4" w14:textId="77777777" w:rsidR="000C24CE" w:rsidRDefault="008B4268">
      <w:pPr>
        <w:pStyle w:val="ListParagraph"/>
        <w:numPr>
          <w:ilvl w:val="0"/>
          <w:numId w:val="2"/>
        </w:numPr>
        <w:spacing w:before="40" w:after="40"/>
      </w:pPr>
      <w:r>
        <w:t>Continuing compliance with information security policies (BFS-ISMS-001 and subordinate policies);</w:t>
      </w:r>
    </w:p>
    <w:p w14:paraId="5D8C7A02" w14:textId="77777777" w:rsidR="000C24CE" w:rsidRDefault="008B4268">
      <w:pPr>
        <w:pStyle w:val="ListParagraph"/>
        <w:numPr>
          <w:ilvl w:val="0"/>
          <w:numId w:val="2"/>
        </w:numPr>
        <w:spacing w:before="40" w:after="40"/>
      </w:pPr>
      <w:r>
        <w:t>Maintenance of personal credentials per BFS-ISP-005 — strong passwords, MFA enrollment, prompt password changes when required;</w:t>
      </w:r>
    </w:p>
    <w:p w14:paraId="71317A10" w14:textId="77777777" w:rsidR="000C24CE" w:rsidRDefault="008B4268">
      <w:pPr>
        <w:pStyle w:val="ListParagraph"/>
        <w:numPr>
          <w:ilvl w:val="0"/>
          <w:numId w:val="2"/>
        </w:numPr>
        <w:spacing w:before="40" w:after="40"/>
      </w:pPr>
      <w:r>
        <w:t>Compliance with physical security expectations per BFS-ISP-019 — access card responsibility, tailgating prevention, clear desk discipline;</w:t>
      </w:r>
    </w:p>
    <w:p w14:paraId="1224A1C4" w14:textId="77777777" w:rsidR="000C24CE" w:rsidRDefault="008B4268">
      <w:pPr>
        <w:pStyle w:val="ListParagraph"/>
        <w:numPr>
          <w:ilvl w:val="0"/>
          <w:numId w:val="2"/>
        </w:numPr>
        <w:spacing w:before="40" w:after="40"/>
      </w:pPr>
      <w:r>
        <w:t>Data protection compliance per BFS-ISP-003 classification;</w:t>
      </w:r>
    </w:p>
    <w:p w14:paraId="225E89B0" w14:textId="77777777" w:rsidR="000C24CE" w:rsidRDefault="008B4268">
      <w:pPr>
        <w:pStyle w:val="ListParagraph"/>
        <w:numPr>
          <w:ilvl w:val="0"/>
          <w:numId w:val="2"/>
        </w:numPr>
        <w:spacing w:before="40" w:after="40"/>
      </w:pPr>
      <w:r>
        <w:t>Secure use of email and communications per BFS-ISP-009 and BFS-ISP-020.</w:t>
      </w:r>
    </w:p>
    <w:p w14:paraId="1FD4E23B" w14:textId="77777777" w:rsidR="000C24CE" w:rsidRDefault="000C24CE"/>
    <w:p w14:paraId="44F7BB3D" w14:textId="77777777" w:rsidR="000C24CE" w:rsidRDefault="008B4268">
      <w:pPr>
        <w:pStyle w:val="Heading2"/>
      </w:pPr>
      <w:r>
        <w:t>6.2  Conduct Expectations</w:t>
      </w:r>
    </w:p>
    <w:p w14:paraId="6ED6E9C6" w14:textId="77777777" w:rsidR="000C24CE" w:rsidRDefault="008B4268">
      <w:pPr>
        <w:spacing w:before="60" w:after="60"/>
        <w:jc w:val="both"/>
      </w:pPr>
      <w:r>
        <w:t>Personnel conduct expectations supporting information security:</w:t>
      </w:r>
    </w:p>
    <w:p w14:paraId="45D3503C" w14:textId="77777777" w:rsidR="000C24CE" w:rsidRDefault="008B4268">
      <w:pPr>
        <w:pStyle w:val="ListParagraph"/>
        <w:numPr>
          <w:ilvl w:val="0"/>
          <w:numId w:val="2"/>
        </w:numPr>
        <w:spacing w:before="40" w:after="40"/>
      </w:pPr>
      <w:r>
        <w:t>Integrity in handling BFS information — accurate recording of activities; no misrepresentation; honest dealing;</w:t>
      </w:r>
    </w:p>
    <w:p w14:paraId="56B9D8A6" w14:textId="77777777" w:rsidR="000C24CE" w:rsidRDefault="008B4268">
      <w:pPr>
        <w:pStyle w:val="ListParagraph"/>
        <w:numPr>
          <w:ilvl w:val="0"/>
          <w:numId w:val="2"/>
        </w:numPr>
        <w:spacing w:before="40" w:after="40"/>
      </w:pPr>
      <w:r>
        <w:t>Discretion in conversations — sensitive matters discussed only in appropriate forums with authorized parties;</w:t>
      </w:r>
    </w:p>
    <w:p w14:paraId="32B943C1" w14:textId="77777777" w:rsidR="000C24CE" w:rsidRDefault="008B4268">
      <w:pPr>
        <w:pStyle w:val="ListParagraph"/>
        <w:numPr>
          <w:ilvl w:val="0"/>
          <w:numId w:val="2"/>
        </w:numPr>
        <w:spacing w:before="40" w:after="40"/>
      </w:pPr>
      <w:r>
        <w:t>Professional dealing with customers — applying classification principles to customer information; avoiding casual disclosure;</w:t>
      </w:r>
    </w:p>
    <w:p w14:paraId="086908BA" w14:textId="77777777" w:rsidR="000C24CE" w:rsidRDefault="008B4268">
      <w:pPr>
        <w:pStyle w:val="ListParagraph"/>
        <w:numPr>
          <w:ilvl w:val="0"/>
          <w:numId w:val="2"/>
        </w:numPr>
        <w:spacing w:before="40" w:after="40"/>
      </w:pPr>
      <w:r>
        <w:t>Appropriate handling of conflicts of interest — disclosing potential conflicts; avoiding situations where personal interest conflicts with BFS interest;</w:t>
      </w:r>
    </w:p>
    <w:p w14:paraId="4080713B" w14:textId="77777777" w:rsidR="000C24CE" w:rsidRDefault="008B4268">
      <w:pPr>
        <w:pStyle w:val="ListParagraph"/>
        <w:numPr>
          <w:ilvl w:val="0"/>
          <w:numId w:val="2"/>
        </w:numPr>
        <w:spacing w:before="40" w:after="40"/>
      </w:pPr>
      <w:r>
        <w:t>Cooperation with audits and investigations — providing requested information and access; cooperating with investigative procedures;</w:t>
      </w:r>
    </w:p>
    <w:p w14:paraId="1A84BDFA" w14:textId="77777777" w:rsidR="000C24CE" w:rsidRDefault="008B4268">
      <w:pPr>
        <w:pStyle w:val="ListParagraph"/>
        <w:numPr>
          <w:ilvl w:val="0"/>
          <w:numId w:val="2"/>
        </w:numPr>
        <w:spacing w:before="40" w:after="40"/>
      </w:pPr>
      <w:r>
        <w:t>Timely reporting of issues — security incidents, observed violations, weaknesses, suspicions reported through documented channels;</w:t>
      </w:r>
    </w:p>
    <w:p w14:paraId="7178D59E" w14:textId="77777777" w:rsidR="000C24CE" w:rsidRDefault="008B4268">
      <w:pPr>
        <w:pStyle w:val="ListParagraph"/>
        <w:numPr>
          <w:ilvl w:val="0"/>
          <w:numId w:val="2"/>
        </w:numPr>
        <w:spacing w:before="40" w:after="40"/>
      </w:pPr>
      <w:r>
        <w:t>Compliance with all applicable laws and regulations affecting role responsibilities.</w:t>
      </w:r>
    </w:p>
    <w:p w14:paraId="43A7F846" w14:textId="77777777" w:rsidR="000C24CE" w:rsidRDefault="000C24CE"/>
    <w:p w14:paraId="1DEC623C" w14:textId="77777777" w:rsidR="000C24CE" w:rsidRDefault="008B4268">
      <w:pPr>
        <w:pStyle w:val="Heading2"/>
      </w:pPr>
      <w:r>
        <w:t>6.3  Periodic Personnel Security Verification</w:t>
      </w:r>
    </w:p>
    <w:p w14:paraId="1081523F" w14:textId="77777777" w:rsidR="000C24CE" w:rsidRDefault="008B4268">
      <w:pPr>
        <w:spacing w:before="60" w:after="60"/>
        <w:jc w:val="both"/>
      </w:pPr>
      <w:r>
        <w:lastRenderedPageBreak/>
        <w:t>Periodic activities verify continuing fitness throughout employment:</w:t>
      </w:r>
    </w:p>
    <w:p w14:paraId="4C3CE213"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640"/>
        <w:gridCol w:w="3840"/>
      </w:tblGrid>
      <w:tr w:rsidR="000C24CE" w14:paraId="55105B1B"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B9CCAA" w14:textId="77777777" w:rsidR="000C24CE" w:rsidRDefault="008B4268">
            <w:pPr>
              <w:jc w:val="center"/>
            </w:pPr>
            <w:r>
              <w:rPr>
                <w:b/>
                <w:bCs/>
                <w:color w:val="FFFFFF"/>
                <w:sz w:val="20"/>
                <w:szCs w:val="20"/>
              </w:rPr>
              <w:t>Verification Activity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ED86D3" w14:textId="77777777" w:rsidR="000C24CE" w:rsidRDefault="008B4268">
            <w:pPr>
              <w:jc w:val="center"/>
            </w:pPr>
            <w:r>
              <w:rPr>
                <w:b/>
                <w:bCs/>
                <w:color w:val="FFFFFF"/>
                <w:sz w:val="20"/>
                <w:szCs w:val="20"/>
              </w:rPr>
              <w:t>Frequency</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5A2A2A" w14:textId="77777777" w:rsidR="000C24CE" w:rsidRDefault="008B4268">
            <w:pPr>
              <w:jc w:val="center"/>
            </w:pPr>
            <w:r>
              <w:rPr>
                <w:b/>
                <w:bCs/>
                <w:color w:val="FFFFFF"/>
                <w:sz w:val="20"/>
                <w:szCs w:val="20"/>
              </w:rPr>
              <w:t>Applicable Personnel</w:t>
            </w:r>
          </w:p>
        </w:tc>
      </w:tr>
      <w:tr w:rsidR="000C24CE" w14:paraId="4F4FCDF0"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841072" w14:textId="77777777" w:rsidR="000C24CE" w:rsidRDefault="008B4268">
            <w:r>
              <w:rPr>
                <w:b/>
                <w:bCs/>
                <w:sz w:val="20"/>
                <w:szCs w:val="20"/>
              </w:rPr>
              <w:t>Annual Code of Conduct attestation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77C5FF"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F3A6B8" w14:textId="77777777" w:rsidR="000C24CE" w:rsidRDefault="008B4268">
            <w:r>
              <w:rPr>
                <w:sz w:val="20"/>
                <w:szCs w:val="20"/>
              </w:rPr>
              <w:t>All personnel</w:t>
            </w:r>
          </w:p>
        </w:tc>
      </w:tr>
      <w:tr w:rsidR="000C24CE" w14:paraId="3160566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9C5C02" w14:textId="77777777" w:rsidR="000C24CE" w:rsidRDefault="008B4268">
            <w:r>
              <w:rPr>
                <w:b/>
                <w:bCs/>
                <w:sz w:val="20"/>
                <w:szCs w:val="20"/>
              </w:rPr>
              <w:t>Annual AUP acknowledgment</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82A12D"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6E1D22" w14:textId="77777777" w:rsidR="000C24CE" w:rsidRDefault="008B4268">
            <w:r>
              <w:rPr>
                <w:sz w:val="20"/>
                <w:szCs w:val="20"/>
              </w:rPr>
              <w:t>All personnel and external parties under BFS control</w:t>
            </w:r>
          </w:p>
        </w:tc>
      </w:tr>
      <w:tr w:rsidR="000C24CE" w14:paraId="21CC8687"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DF77F8" w14:textId="77777777" w:rsidR="000C24CE" w:rsidRDefault="008B4268">
            <w:r>
              <w:rPr>
                <w:b/>
                <w:bCs/>
                <w:sz w:val="20"/>
                <w:szCs w:val="20"/>
              </w:rPr>
              <w:t>Annual security awareness training completion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0A5B08"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531800" w14:textId="77777777" w:rsidR="000C24CE" w:rsidRDefault="008B4268">
            <w:r>
              <w:rPr>
                <w:sz w:val="20"/>
                <w:szCs w:val="20"/>
              </w:rPr>
              <w:t>All personnel</w:t>
            </w:r>
          </w:p>
        </w:tc>
      </w:tr>
      <w:tr w:rsidR="000C24CE" w14:paraId="6C85D78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51AA4E" w14:textId="77777777" w:rsidR="000C24CE" w:rsidRDefault="008B4268">
            <w:r>
              <w:rPr>
                <w:b/>
                <w:bCs/>
                <w:sz w:val="20"/>
                <w:szCs w:val="20"/>
              </w:rPr>
              <w:t>Re-screening (NBI clearance, sanctions, fit-and-proper)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FF5431"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4DBE2F" w14:textId="77777777" w:rsidR="000C24CE" w:rsidRDefault="008B4268">
            <w:r>
              <w:rPr>
                <w:sz w:val="20"/>
                <w:szCs w:val="20"/>
              </w:rPr>
              <w:t>CRITICAL roles per Section 4.4</w:t>
            </w:r>
          </w:p>
        </w:tc>
      </w:tr>
      <w:tr w:rsidR="000C24CE" w14:paraId="16F9C30F"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A9662C" w14:textId="77777777" w:rsidR="000C24CE" w:rsidRDefault="008B4268">
            <w:r>
              <w:rPr>
                <w:b/>
                <w:bCs/>
                <w:sz w:val="20"/>
                <w:szCs w:val="20"/>
              </w:rPr>
              <w:t>Re-screening</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C19EFF" w14:textId="77777777" w:rsidR="000C24CE" w:rsidRDefault="008B4268">
            <w:pPr>
              <w:jc w:val="center"/>
            </w:pPr>
            <w:r>
              <w:rPr>
                <w:sz w:val="20"/>
                <w:szCs w:val="20"/>
              </w:rPr>
              <w:t>Every 2-3 years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FD5D86" w14:textId="77777777" w:rsidR="000C24CE" w:rsidRDefault="008B4268">
            <w:r>
              <w:rPr>
                <w:sz w:val="20"/>
                <w:szCs w:val="20"/>
              </w:rPr>
              <w:t>HIGH roles</w:t>
            </w:r>
          </w:p>
        </w:tc>
      </w:tr>
      <w:tr w:rsidR="000C24CE" w14:paraId="02EB341C"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BCE713" w14:textId="77777777" w:rsidR="000C24CE" w:rsidRDefault="008B4268">
            <w:r>
              <w:rPr>
                <w:b/>
                <w:bCs/>
                <w:sz w:val="20"/>
                <w:szCs w:val="20"/>
              </w:rPr>
              <w:t>Conflicts of interest declaration</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F98877" w14:textId="77777777" w:rsidR="000C24CE" w:rsidRDefault="008B4268">
            <w:pPr>
              <w:jc w:val="center"/>
            </w:pPr>
            <w:r>
              <w:rPr>
                <w:sz w:val="20"/>
                <w:szCs w:val="20"/>
              </w:rPr>
              <w:t>Annual + on changes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F4F86C" w14:textId="77777777" w:rsidR="000C24CE" w:rsidRDefault="008B4268">
            <w:r>
              <w:rPr>
                <w:sz w:val="20"/>
                <w:szCs w:val="20"/>
              </w:rPr>
              <w:t>All personnel; more detailed for CRITICAL/HIGH roles</w:t>
            </w:r>
          </w:p>
        </w:tc>
      </w:tr>
      <w:tr w:rsidR="000C24CE" w14:paraId="27811C3C"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3AC6BA" w14:textId="77777777" w:rsidR="000C24CE" w:rsidRDefault="008B4268">
            <w:r>
              <w:rPr>
                <w:b/>
                <w:bCs/>
                <w:sz w:val="20"/>
                <w:szCs w:val="20"/>
              </w:rPr>
              <w:t>Outside activity / outside employment disclosure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E69C06" w14:textId="77777777" w:rsidR="000C24CE" w:rsidRDefault="008B4268">
            <w:pPr>
              <w:jc w:val="center"/>
            </w:pPr>
            <w:r>
              <w:rPr>
                <w:sz w:val="20"/>
                <w:szCs w:val="20"/>
              </w:rPr>
              <w:t>Annual + on changes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FC637B" w14:textId="77777777" w:rsidR="000C24CE" w:rsidRDefault="008B4268">
            <w:r>
              <w:rPr>
                <w:sz w:val="20"/>
                <w:szCs w:val="20"/>
              </w:rPr>
              <w:t>All personnel where outside activities may affect role</w:t>
            </w:r>
          </w:p>
        </w:tc>
      </w:tr>
      <w:tr w:rsidR="000C24CE" w14:paraId="31ACD2BC"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24E645" w14:textId="77777777" w:rsidR="000C24CE" w:rsidRDefault="008B4268">
            <w:r>
              <w:rPr>
                <w:b/>
                <w:bCs/>
                <w:sz w:val="20"/>
                <w:szCs w:val="20"/>
              </w:rPr>
              <w:t>Privileged access annual review</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A29F95"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D11203" w14:textId="77777777" w:rsidR="000C24CE" w:rsidRDefault="008B4268">
            <w:r>
              <w:rPr>
                <w:sz w:val="20"/>
                <w:szCs w:val="20"/>
              </w:rPr>
              <w:t>All personnel with privileged access per BFS-ISP-005</w:t>
            </w:r>
          </w:p>
        </w:tc>
      </w:tr>
      <w:tr w:rsidR="000C24CE" w14:paraId="6A7A6C5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1D4160" w14:textId="77777777" w:rsidR="000C24CE" w:rsidRDefault="008B4268">
            <w:r>
              <w:rPr>
                <w:b/>
                <w:bCs/>
                <w:sz w:val="20"/>
                <w:szCs w:val="20"/>
              </w:rPr>
              <w:t>Performance review including security dimension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61D9DD" w14:textId="77777777" w:rsidR="000C24CE" w:rsidRDefault="008B4268">
            <w:pPr>
              <w:jc w:val="center"/>
            </w:pPr>
            <w:r>
              <w:rPr>
                <w:sz w:val="20"/>
                <w:szCs w:val="20"/>
              </w:rPr>
              <w:t>Annual</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EFD2E4" w14:textId="77777777" w:rsidR="000C24CE" w:rsidRDefault="008B4268">
            <w:r>
              <w:rPr>
                <w:sz w:val="20"/>
                <w:szCs w:val="20"/>
              </w:rPr>
              <w:t>All personnel</w:t>
            </w:r>
          </w:p>
        </w:tc>
      </w:tr>
      <w:tr w:rsidR="000C24CE" w14:paraId="3AD48B5F"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9B14A7" w14:textId="77777777" w:rsidR="000C24CE" w:rsidRDefault="008B4268">
            <w:r>
              <w:rPr>
                <w:b/>
                <w:bCs/>
                <w:sz w:val="20"/>
                <w:szCs w:val="20"/>
              </w:rPr>
              <w:t>360-degree feedback (where used)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743CB5" w14:textId="77777777" w:rsidR="000C24CE" w:rsidRDefault="008B4268">
            <w:pPr>
              <w:jc w:val="center"/>
            </w:pPr>
            <w:r>
              <w:rPr>
                <w:sz w:val="20"/>
                <w:szCs w:val="20"/>
              </w:rPr>
              <w:t>Per cycle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49D746" w14:textId="77777777" w:rsidR="000C24CE" w:rsidRDefault="008B4268">
            <w:r>
              <w:rPr>
                <w:sz w:val="20"/>
                <w:szCs w:val="20"/>
              </w:rPr>
              <w:t>Senior personnel where applicable</w:t>
            </w:r>
          </w:p>
        </w:tc>
      </w:tr>
    </w:tbl>
    <w:p w14:paraId="06F3876B" w14:textId="77777777" w:rsidR="000C24CE" w:rsidRDefault="000C24CE"/>
    <w:p w14:paraId="479EC76C" w14:textId="77777777" w:rsidR="000C24CE" w:rsidRDefault="008B4268">
      <w:pPr>
        <w:pStyle w:val="Heading2"/>
      </w:pPr>
      <w:r>
        <w:t>6.4  Role Changes and Transfers</w:t>
      </w:r>
    </w:p>
    <w:p w14:paraId="315552E0" w14:textId="77777777" w:rsidR="000C24CE" w:rsidRDefault="008B4268">
      <w:pPr>
        <w:spacing w:before="60" w:after="60"/>
        <w:jc w:val="both"/>
      </w:pPr>
      <w:r>
        <w:t>Personnel role changes and transfers within BFS warrant specific attention to maintain appropriate access matrix and security obligations:</w:t>
      </w:r>
    </w:p>
    <w:p w14:paraId="315930A5" w14:textId="77777777" w:rsidR="000C24CE" w:rsidRDefault="008B4268">
      <w:pPr>
        <w:pStyle w:val="ListParagraph"/>
        <w:numPr>
          <w:ilvl w:val="0"/>
          <w:numId w:val="2"/>
        </w:numPr>
        <w:spacing w:before="40" w:after="40"/>
      </w:pPr>
      <w:r>
        <w:t>Role change notification triggers HR process including review of access matrix changes, sensitivity level changes, and any required supplementary screening;</w:t>
      </w:r>
    </w:p>
    <w:p w14:paraId="45ABF88B" w14:textId="77777777" w:rsidR="000C24CE" w:rsidRDefault="008B4268">
      <w:pPr>
        <w:pStyle w:val="ListParagraph"/>
        <w:numPr>
          <w:ilvl w:val="0"/>
          <w:numId w:val="2"/>
        </w:numPr>
        <w:spacing w:before="40" w:after="40"/>
      </w:pPr>
      <w:r>
        <w:t>Access matrix update per BFS-ISP-005 — new access provisioned for new role; old access revoked unless required for transition period; transition period documented and time-limited;</w:t>
      </w:r>
    </w:p>
    <w:p w14:paraId="716AB4B9" w14:textId="77777777" w:rsidR="000C24CE" w:rsidRDefault="008B4268">
      <w:pPr>
        <w:pStyle w:val="ListParagraph"/>
        <w:numPr>
          <w:ilvl w:val="0"/>
          <w:numId w:val="2"/>
        </w:numPr>
        <w:spacing w:before="40" w:after="40"/>
      </w:pPr>
      <w:r>
        <w:t>Sensitivity escalation triggers supplementary screening — personnel transferring from MEDIUM to HIGH or from HIGH to CRITICAL undergo supplementary screening appropriate to new sensitivity level before new access is granted;</w:t>
      </w:r>
    </w:p>
    <w:p w14:paraId="25A4214F" w14:textId="77777777" w:rsidR="000C24CE" w:rsidRDefault="008B4268">
      <w:pPr>
        <w:pStyle w:val="ListParagraph"/>
        <w:numPr>
          <w:ilvl w:val="0"/>
          <w:numId w:val="2"/>
        </w:numPr>
        <w:spacing w:before="40" w:after="40"/>
      </w:pPr>
      <w:r>
        <w:t>Sensitivity de-escalation does not require re-screening but does require access matrix reduction;</w:t>
      </w:r>
    </w:p>
    <w:p w14:paraId="249E902B" w14:textId="77777777" w:rsidR="000C24CE" w:rsidRDefault="008B4268">
      <w:pPr>
        <w:pStyle w:val="ListParagraph"/>
        <w:numPr>
          <w:ilvl w:val="0"/>
          <w:numId w:val="2"/>
        </w:numPr>
        <w:spacing w:before="40" w:after="40"/>
      </w:pPr>
      <w:r>
        <w:lastRenderedPageBreak/>
        <w:t>Transition period may permit overlap of old and new access where genuinely required for handover — typically not exceeding 30 days; documented and supervised;</w:t>
      </w:r>
    </w:p>
    <w:p w14:paraId="720D8B7F" w14:textId="77777777" w:rsidR="000C24CE" w:rsidRDefault="008B4268">
      <w:pPr>
        <w:pStyle w:val="ListParagraph"/>
        <w:numPr>
          <w:ilvl w:val="0"/>
          <w:numId w:val="2"/>
        </w:numPr>
        <w:spacing w:before="40" w:after="40"/>
      </w:pPr>
      <w:r>
        <w:t>Manager change involves coordination — losing manager, gaining manager, HR, CISO Office (if access changes are material);</w:t>
      </w:r>
    </w:p>
    <w:p w14:paraId="0CAD8B17" w14:textId="77777777" w:rsidR="000C24CE" w:rsidRDefault="008B4268">
      <w:pPr>
        <w:pStyle w:val="ListParagraph"/>
        <w:numPr>
          <w:ilvl w:val="0"/>
          <w:numId w:val="2"/>
        </w:numPr>
        <w:spacing w:before="40" w:after="40"/>
      </w:pPr>
      <w:r>
        <w:t>Departure from sensitive roles to lower-sensitivity roles within BFS may warrant transition controls similar to termination — particularly for personnel with very sensitive prior access;</w:t>
      </w:r>
    </w:p>
    <w:p w14:paraId="78BD9FE2" w14:textId="77777777" w:rsidR="000C24CE" w:rsidRDefault="008B4268">
      <w:pPr>
        <w:pStyle w:val="ListParagraph"/>
        <w:numPr>
          <w:ilvl w:val="0"/>
          <w:numId w:val="2"/>
        </w:numPr>
        <w:spacing w:before="40" w:after="40"/>
      </w:pPr>
      <w:r>
        <w:t>Promotion, lateral transfer, or other role change is not a security event in itself but the access matrix change may be — handled through standard access management.</w:t>
      </w:r>
    </w:p>
    <w:p w14:paraId="1DAB9997" w14:textId="77777777" w:rsidR="000C24CE" w:rsidRDefault="000C24CE"/>
    <w:p w14:paraId="5B2FEC54" w14:textId="77777777" w:rsidR="000C24CE" w:rsidRDefault="008B4268">
      <w:pPr>
        <w:pStyle w:val="Heading2"/>
      </w:pPr>
      <w:r>
        <w:t>6.5  Conduct Issues and Disciplinary Process</w:t>
      </w:r>
    </w:p>
    <w:p w14:paraId="588A2E60" w14:textId="77777777" w:rsidR="000C24CE" w:rsidRDefault="008B4268">
      <w:pPr>
        <w:spacing w:before="60" w:after="60"/>
        <w:jc w:val="both"/>
      </w:pPr>
      <w:r>
        <w:t>Personnel conduct issues affecting information security are addressed through HR disciplinary process integrated with BFS-ISMS-001 §11 framework:</w:t>
      </w:r>
    </w:p>
    <w:p w14:paraId="48220D3D" w14:textId="77777777" w:rsidR="000C24CE" w:rsidRDefault="008B4268">
      <w:pPr>
        <w:pStyle w:val="ListParagraph"/>
        <w:numPr>
          <w:ilvl w:val="0"/>
          <w:numId w:val="2"/>
        </w:numPr>
        <w:spacing w:before="40" w:after="40"/>
      </w:pPr>
      <w:r>
        <w:t>Minor issues addressed through coaching — typically by direct manager with HR support;</w:t>
      </w:r>
    </w:p>
    <w:p w14:paraId="5D62BA5F" w14:textId="77777777" w:rsidR="000C24CE" w:rsidRDefault="008B4268">
      <w:pPr>
        <w:pStyle w:val="ListParagraph"/>
        <w:numPr>
          <w:ilvl w:val="0"/>
          <w:numId w:val="2"/>
        </w:numPr>
        <w:spacing w:before="40" w:after="40"/>
      </w:pPr>
      <w:r>
        <w:t>Material issues addressed through formal disciplinary process — Show Cause notice, opportunity to respond, decision, consequence;</w:t>
      </w:r>
    </w:p>
    <w:p w14:paraId="2F94A6DA" w14:textId="77777777" w:rsidR="000C24CE" w:rsidRDefault="008B4268">
      <w:pPr>
        <w:pStyle w:val="ListParagraph"/>
        <w:numPr>
          <w:ilvl w:val="0"/>
          <w:numId w:val="2"/>
        </w:numPr>
        <w:spacing w:before="40" w:after="40"/>
      </w:pPr>
      <w:r>
        <w:t>Procedural compliance with Philippine Labor Code due process expectations — twin-notice rule, opportunity to be heard, documented decisions;</w:t>
      </w:r>
    </w:p>
    <w:p w14:paraId="74D1D8F3" w14:textId="77777777" w:rsidR="000C24CE" w:rsidRDefault="008B4268">
      <w:pPr>
        <w:pStyle w:val="ListParagraph"/>
        <w:numPr>
          <w:ilvl w:val="0"/>
          <w:numId w:val="2"/>
        </w:numPr>
        <w:spacing w:before="40" w:after="40"/>
      </w:pPr>
      <w:r>
        <w:t>Severity-calibrated consequences from coaching to formal warning to suspension to termination — aligned with BFS-ISMS-001 §11 disciplinary framework;</w:t>
      </w:r>
    </w:p>
    <w:p w14:paraId="317CE7BA" w14:textId="77777777" w:rsidR="000C24CE" w:rsidRDefault="008B4268">
      <w:pPr>
        <w:pStyle w:val="ListParagraph"/>
        <w:numPr>
          <w:ilvl w:val="0"/>
          <w:numId w:val="2"/>
        </w:numPr>
        <w:spacing w:before="40" w:after="40"/>
      </w:pPr>
      <w:r>
        <w:t>Information security violations of CRITICAL or MAJOR severity may result in termination notwithstanding employee tenure or prior performance — per BFS-ISMS-001 §11.4;</w:t>
      </w:r>
    </w:p>
    <w:p w14:paraId="1FD29161" w14:textId="77777777" w:rsidR="000C24CE" w:rsidRDefault="008B4268">
      <w:pPr>
        <w:pStyle w:val="ListParagraph"/>
        <w:numPr>
          <w:ilvl w:val="0"/>
          <w:numId w:val="2"/>
        </w:numPr>
        <w:spacing w:before="40" w:after="40"/>
      </w:pPr>
      <w:r>
        <w:t>Suspension during investigation may be appropriate for serious allegations — typically with continued pay during investigation, with access revoked or restricted;</w:t>
      </w:r>
    </w:p>
    <w:p w14:paraId="6C2002AA" w14:textId="77777777" w:rsidR="000C24CE" w:rsidRDefault="008B4268">
      <w:pPr>
        <w:pStyle w:val="ListParagraph"/>
        <w:numPr>
          <w:ilvl w:val="0"/>
          <w:numId w:val="2"/>
        </w:numPr>
        <w:spacing w:before="40" w:after="40"/>
      </w:pPr>
      <w:r>
        <w:t>Investigation of conduct issues conducts per BFS-ISP-020 §7.4 protocols including documented procedures and authority requirements.</w:t>
      </w:r>
    </w:p>
    <w:p w14:paraId="23131817" w14:textId="77777777" w:rsidR="000C24CE" w:rsidRDefault="000C24CE"/>
    <w:p w14:paraId="2E8FE639" w14:textId="77777777" w:rsidR="000C24CE" w:rsidRDefault="008B4268">
      <w:pPr>
        <w:pStyle w:val="Heading2"/>
      </w:pPr>
      <w:r>
        <w:t>6.6  Workforce Wellbeing and Insider Risk</w:t>
      </w:r>
    </w:p>
    <w:p w14:paraId="617FF791" w14:textId="77777777" w:rsidR="000C24CE" w:rsidRDefault="008B4268">
      <w:pPr>
        <w:spacing w:before="60" w:after="60"/>
        <w:jc w:val="both"/>
      </w:pPr>
      <w:r>
        <w:t>Personnel wellbeing connects to insider risk — personnel under significant stress, financial pressure, personal crisis, or other distress may be more vulnerable to misconduct or compromise. BFS approaches this constructively rather than as surveillance:</w:t>
      </w:r>
    </w:p>
    <w:p w14:paraId="05494DDF" w14:textId="77777777" w:rsidR="000C24CE" w:rsidRDefault="008B4268">
      <w:pPr>
        <w:pStyle w:val="ListParagraph"/>
        <w:numPr>
          <w:ilvl w:val="0"/>
          <w:numId w:val="2"/>
        </w:numPr>
        <w:spacing w:before="40" w:after="40"/>
      </w:pPr>
      <w:r>
        <w:t>Employee Assistance Programs available to support personnel facing personal challenges — utilization is confidential within applicable confidentiality of EAP services;</w:t>
      </w:r>
    </w:p>
    <w:p w14:paraId="683D0F78" w14:textId="77777777" w:rsidR="000C24CE" w:rsidRDefault="008B4268">
      <w:pPr>
        <w:pStyle w:val="ListParagraph"/>
        <w:numPr>
          <w:ilvl w:val="0"/>
          <w:numId w:val="2"/>
        </w:numPr>
        <w:spacing w:before="40" w:after="40"/>
      </w:pPr>
      <w:r>
        <w:t>Manager awareness of wellbeing factors as supportive resources rather than surveillance triggers — managers respond with appropriate support and accommodation, not heightened suspicion;</w:t>
      </w:r>
    </w:p>
    <w:p w14:paraId="098755EC" w14:textId="77777777" w:rsidR="000C24CE" w:rsidRDefault="008B4268">
      <w:pPr>
        <w:pStyle w:val="ListParagraph"/>
        <w:numPr>
          <w:ilvl w:val="0"/>
          <w:numId w:val="2"/>
        </w:numPr>
        <w:spacing w:before="40" w:after="40"/>
      </w:pPr>
      <w:r>
        <w:t>Specific monitoring intensification triggered by specific factors (observed concerning conduct, allegations) rather than wellbeing factors alone;</w:t>
      </w:r>
    </w:p>
    <w:p w14:paraId="27F804B8" w14:textId="77777777" w:rsidR="000C24CE" w:rsidRDefault="008B4268">
      <w:pPr>
        <w:pStyle w:val="ListParagraph"/>
        <w:numPr>
          <w:ilvl w:val="0"/>
          <w:numId w:val="2"/>
        </w:numPr>
        <w:spacing w:before="40" w:after="40"/>
      </w:pPr>
      <w:r>
        <w:t>Workplace culture supporting open conversation about challenges rather than concealment that increases vulnerability;</w:t>
      </w:r>
    </w:p>
    <w:p w14:paraId="70D9D358" w14:textId="77777777" w:rsidR="000C24CE" w:rsidRDefault="008B4268">
      <w:pPr>
        <w:pStyle w:val="ListParagraph"/>
        <w:numPr>
          <w:ilvl w:val="0"/>
          <w:numId w:val="2"/>
        </w:numPr>
        <w:spacing w:before="40" w:after="40"/>
      </w:pPr>
      <w:r>
        <w:lastRenderedPageBreak/>
        <w:t>Personnel observing concerning patterns in colleagues — sudden affluence inconsistent with circumstances, observed financial stress combined with role privileges, etc. — may report concerns through documented channels for appropriate evaluation.</w:t>
      </w:r>
    </w:p>
    <w:p w14:paraId="6F8DC243" w14:textId="77777777" w:rsidR="000C24CE" w:rsidRDefault="000C24CE"/>
    <w:p w14:paraId="2C6288BD" w14:textId="77777777" w:rsidR="000C24CE" w:rsidRDefault="008B4268">
      <w:pPr>
        <w:pStyle w:val="Heading1"/>
        <w:pBdr>
          <w:bottom w:val="single" w:sz="8" w:space="4" w:color="2E5FA3"/>
        </w:pBdr>
      </w:pPr>
      <w:r>
        <w:t>7.  TERMINATION PROCEDURES</w:t>
      </w:r>
    </w:p>
    <w:p w14:paraId="5B249300" w14:textId="77777777" w:rsidR="000C24CE" w:rsidRDefault="008B4268">
      <w:pPr>
        <w:spacing w:before="60" w:after="60"/>
        <w:jc w:val="both"/>
      </w:pPr>
      <w:r>
        <w:t>This section establishes BFS termination procedures from notice through termination effective date. Termination is the highest-risk lifecycle stage from information security perspective — personnel motivation may shift; access remains until revocation; assets remain in personnel custody until return; and post-employment obligations require explicit reinforcement. Disciplined termination procedures address these risks while respecting personnel dignity and Philippine labor law requirements.</w:t>
      </w:r>
    </w:p>
    <w:p w14:paraId="252846C3" w14:textId="77777777" w:rsidR="000C24CE" w:rsidRDefault="000C24CE"/>
    <w:p w14:paraId="152F5F90" w14:textId="77777777" w:rsidR="000C24CE" w:rsidRDefault="008B4268">
      <w:pPr>
        <w:pStyle w:val="Heading2"/>
      </w:pPr>
      <w:r>
        <w:t>7.1  Termination Types and Calibrated Procedures</w:t>
      </w:r>
    </w:p>
    <w:p w14:paraId="5571DE0B" w14:textId="77777777" w:rsidR="000C24CE" w:rsidRDefault="008B4268">
      <w:pPr>
        <w:spacing w:before="60" w:after="60"/>
        <w:jc w:val="both"/>
      </w:pPr>
      <w:r>
        <w:t>Termination type drives procedural calibration. The same general framework applies but specific timing and intensity vary:</w:t>
      </w:r>
    </w:p>
    <w:p w14:paraId="0C6037D2"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880"/>
        <w:gridCol w:w="4400"/>
      </w:tblGrid>
      <w:tr w:rsidR="000C24CE" w14:paraId="569634F7"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4A3560" w14:textId="77777777" w:rsidR="000C24CE" w:rsidRDefault="008B4268">
            <w:pPr>
              <w:jc w:val="center"/>
            </w:pPr>
            <w:r>
              <w:rPr>
                <w:b/>
                <w:bCs/>
                <w:color w:val="FFFFFF"/>
                <w:sz w:val="20"/>
                <w:szCs w:val="20"/>
              </w:rPr>
              <w:t>Termination Type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3EE85A8" w14:textId="77777777" w:rsidR="000C24CE" w:rsidRDefault="008B4268">
            <w:pPr>
              <w:jc w:val="center"/>
            </w:pPr>
            <w:r>
              <w:rPr>
                <w:b/>
                <w:bCs/>
                <w:color w:val="FFFFFF"/>
                <w:sz w:val="20"/>
                <w:szCs w:val="20"/>
              </w:rPr>
              <w:t>Definition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8A5973" w14:textId="77777777" w:rsidR="000C24CE" w:rsidRDefault="008B4268">
            <w:pPr>
              <w:jc w:val="center"/>
            </w:pPr>
            <w:r>
              <w:rPr>
                <w:b/>
                <w:bCs/>
                <w:color w:val="FFFFFF"/>
                <w:sz w:val="20"/>
                <w:szCs w:val="20"/>
              </w:rPr>
              <w:t>Procedural Calibration</w:t>
            </w:r>
          </w:p>
        </w:tc>
      </w:tr>
      <w:tr w:rsidR="000C24CE" w14:paraId="2701D8C3"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7ADDAB" w14:textId="77777777" w:rsidR="000C24CE" w:rsidRDefault="008B4268">
            <w:r>
              <w:rPr>
                <w:b/>
                <w:bCs/>
                <w:sz w:val="20"/>
                <w:szCs w:val="20"/>
              </w:rPr>
              <w:t>Voluntary Resignation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96CAAE" w14:textId="77777777" w:rsidR="000C24CE" w:rsidRDefault="008B4268">
            <w:r>
              <w:rPr>
                <w:sz w:val="20"/>
                <w:szCs w:val="20"/>
              </w:rPr>
              <w:t>Personnel voluntarily resigns providing notice per employment terms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EA3BB9" w14:textId="77777777" w:rsidR="000C24CE" w:rsidRDefault="008B4268">
            <w:r>
              <w:rPr>
                <w:sz w:val="20"/>
                <w:szCs w:val="20"/>
              </w:rPr>
              <w:t>Standard termination procedures with notice period for knowledge transfer; access revocation typically at termination effective date; cooperative atmosphere</w:t>
            </w:r>
          </w:p>
        </w:tc>
      </w:tr>
      <w:tr w:rsidR="000C24CE" w14:paraId="6B1B422D"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E57F4B" w14:textId="77777777" w:rsidR="000C24CE" w:rsidRDefault="008B4268">
            <w:r>
              <w:rPr>
                <w:b/>
                <w:bCs/>
                <w:sz w:val="20"/>
                <w:szCs w:val="20"/>
              </w:rPr>
              <w:t>End of Fixed Term</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511A8A" w14:textId="77777777" w:rsidR="000C24CE" w:rsidRDefault="008B4268">
            <w:r>
              <w:rPr>
                <w:sz w:val="20"/>
                <w:szCs w:val="20"/>
              </w:rPr>
              <w:t>Fixed-term employment reaches contractual end without renewal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74061C" w14:textId="77777777" w:rsidR="000C24CE" w:rsidRDefault="008B4268">
            <w:r>
              <w:rPr>
                <w:sz w:val="20"/>
                <w:szCs w:val="20"/>
              </w:rPr>
              <w:t>Anticipated termination with structured wind-down; standard procedures</w:t>
            </w:r>
          </w:p>
        </w:tc>
      </w:tr>
      <w:tr w:rsidR="000C24CE" w14:paraId="5087FD42"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C6A8AB" w14:textId="77777777" w:rsidR="000C24CE" w:rsidRDefault="008B4268">
            <w:r>
              <w:rPr>
                <w:b/>
                <w:bCs/>
                <w:sz w:val="20"/>
                <w:szCs w:val="20"/>
              </w:rPr>
              <w:t>Retirement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416663" w14:textId="77777777" w:rsidR="000C24CE" w:rsidRDefault="008B4268">
            <w:r>
              <w:rPr>
                <w:sz w:val="20"/>
                <w:szCs w:val="20"/>
              </w:rPr>
              <w:t>Personnel retires at applicable retirement timing</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01BBA2" w14:textId="77777777" w:rsidR="000C24CE" w:rsidRDefault="008B4268">
            <w:r>
              <w:rPr>
                <w:sz w:val="20"/>
                <w:szCs w:val="20"/>
              </w:rPr>
              <w:t>Often planned well in advance; structured handover; positive close to relationship; potentially continuing relationship for transitional advisory</w:t>
            </w:r>
          </w:p>
        </w:tc>
      </w:tr>
      <w:tr w:rsidR="000C24CE" w14:paraId="25CA606E"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0BAACA" w14:textId="77777777" w:rsidR="000C24CE" w:rsidRDefault="008B4268">
            <w:r>
              <w:rPr>
                <w:b/>
                <w:bCs/>
                <w:sz w:val="20"/>
                <w:szCs w:val="20"/>
              </w:rPr>
              <w:t>Mutual Separation</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A3CABF" w14:textId="77777777" w:rsidR="000C24CE" w:rsidRDefault="008B4268">
            <w:r>
              <w:rPr>
                <w:sz w:val="20"/>
                <w:szCs w:val="20"/>
              </w:rPr>
              <w:t>Negotiated separation agreement</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A5C02D" w14:textId="77777777" w:rsidR="000C24CE" w:rsidRDefault="008B4268">
            <w:r>
              <w:rPr>
                <w:sz w:val="20"/>
                <w:szCs w:val="20"/>
              </w:rPr>
              <w:t>Structured per agreement; may include garden leave, accelerated revocation, or other tailored provisions</w:t>
            </w:r>
          </w:p>
        </w:tc>
      </w:tr>
      <w:tr w:rsidR="000C24CE" w14:paraId="5B1E287A"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E22CE2" w14:textId="77777777" w:rsidR="000C24CE" w:rsidRDefault="008B4268">
            <w:r>
              <w:rPr>
                <w:b/>
                <w:bCs/>
                <w:sz w:val="20"/>
                <w:szCs w:val="20"/>
              </w:rPr>
              <w:t>Termination for Cause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E0BA8A" w14:textId="77777777" w:rsidR="000C24CE" w:rsidRDefault="008B4268">
            <w:r>
              <w:rPr>
                <w:sz w:val="20"/>
                <w:szCs w:val="20"/>
              </w:rPr>
              <w:t>Termination based on misconduct, performance failure, or breach of obligations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60EAD9" w14:textId="77777777" w:rsidR="000C24CE" w:rsidRDefault="008B4268">
            <w:r>
              <w:rPr>
                <w:sz w:val="20"/>
                <w:szCs w:val="20"/>
              </w:rPr>
              <w:t>Accelerated procedures; potentially immediate access revocation; potentially escort from premises; investigation cooperation expectations; specific procedural compliance per Labor Code</w:t>
            </w:r>
          </w:p>
        </w:tc>
      </w:tr>
      <w:tr w:rsidR="000C24CE" w14:paraId="54F1ADC1"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03B026" w14:textId="77777777" w:rsidR="000C24CE" w:rsidRDefault="008B4268">
            <w:r>
              <w:rPr>
                <w:b/>
                <w:bCs/>
                <w:sz w:val="20"/>
                <w:szCs w:val="20"/>
              </w:rPr>
              <w:t>Layoff / Redundancy</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898037" w14:textId="77777777" w:rsidR="000C24CE" w:rsidRDefault="008B4268">
            <w:r>
              <w:rPr>
                <w:sz w:val="20"/>
                <w:szCs w:val="20"/>
              </w:rPr>
              <w:t>Termination for organizational reasons</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0892BA" w14:textId="77777777" w:rsidR="000C24CE" w:rsidRDefault="008B4268">
            <w:r>
              <w:rPr>
                <w:sz w:val="20"/>
                <w:szCs w:val="20"/>
              </w:rPr>
              <w:t xml:space="preserve">Structured per redundancy procedures with applicable Labor Code requirements; generally </w:t>
            </w:r>
            <w:r>
              <w:rPr>
                <w:sz w:val="20"/>
                <w:szCs w:val="20"/>
              </w:rPr>
              <w:lastRenderedPageBreak/>
              <w:t>cooperative; typically with severance and outplacement support</w:t>
            </w:r>
          </w:p>
        </w:tc>
      </w:tr>
      <w:tr w:rsidR="000C24CE" w14:paraId="3D60F4C8"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A3AA31" w14:textId="77777777" w:rsidR="000C24CE" w:rsidRDefault="008B4268">
            <w:r>
              <w:rPr>
                <w:b/>
                <w:bCs/>
                <w:sz w:val="20"/>
                <w:szCs w:val="20"/>
              </w:rPr>
              <w:lastRenderedPageBreak/>
              <w:t>Death / Disability</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C4F4E9" w14:textId="77777777" w:rsidR="000C24CE" w:rsidRDefault="008B4268">
            <w:r>
              <w:rPr>
                <w:sz w:val="20"/>
                <w:szCs w:val="20"/>
              </w:rPr>
              <w:t>Termination due to death or permanent disability preventing work</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F48A0E" w14:textId="77777777" w:rsidR="000C24CE" w:rsidRDefault="008B4268">
            <w:r>
              <w:rPr>
                <w:sz w:val="20"/>
                <w:szCs w:val="20"/>
              </w:rPr>
              <w:t>Compassionate handling with family; access revocation per standard procedures; asset return through next of kin where applicable</w:t>
            </w:r>
          </w:p>
        </w:tc>
      </w:tr>
    </w:tbl>
    <w:p w14:paraId="4B9B7140" w14:textId="77777777" w:rsidR="000C24CE" w:rsidRDefault="000C24CE"/>
    <w:p w14:paraId="255480DD" w14:textId="77777777" w:rsidR="000C24CE" w:rsidRDefault="008B4268">
      <w:pPr>
        <w:pStyle w:val="Heading2"/>
      </w:pPr>
      <w:r>
        <w:t>7.2  Notice Period Management</w:t>
      </w:r>
    </w:p>
    <w:p w14:paraId="35E0653E" w14:textId="77777777" w:rsidR="000C24CE" w:rsidRDefault="008B4268">
      <w:pPr>
        <w:spacing w:before="60" w:after="60"/>
        <w:jc w:val="both"/>
      </w:pPr>
      <w:r>
        <w:t>Notice period is the time between termination notification and termination effective date. Notice period management balances knowledge transfer needs against insider threat risk:</w:t>
      </w:r>
    </w:p>
    <w:p w14:paraId="7C98D5E2" w14:textId="77777777" w:rsidR="000C24CE" w:rsidRDefault="008B4268">
      <w:pPr>
        <w:pStyle w:val="ListParagraph"/>
        <w:numPr>
          <w:ilvl w:val="0"/>
          <w:numId w:val="2"/>
        </w:numPr>
        <w:spacing w:before="40" w:after="40"/>
      </w:pPr>
      <w:r>
        <w:t>Notice period typically per employment contract — for most BFS positions, 30 days is standard for voluntary resignation; longer for senior positions;</w:t>
      </w:r>
    </w:p>
    <w:p w14:paraId="0E52418E" w14:textId="77777777" w:rsidR="000C24CE" w:rsidRDefault="008B4268">
      <w:pPr>
        <w:pStyle w:val="ListParagraph"/>
        <w:numPr>
          <w:ilvl w:val="0"/>
          <w:numId w:val="2"/>
        </w:numPr>
        <w:spacing w:before="40" w:after="40"/>
      </w:pPr>
      <w:r>
        <w:t>During notice period, personnel typically continue regular duties — providing handover support, completing in-flight work, training successors;</w:t>
      </w:r>
    </w:p>
    <w:p w14:paraId="04A9A135" w14:textId="77777777" w:rsidR="000C24CE" w:rsidRDefault="008B4268">
      <w:pPr>
        <w:pStyle w:val="ListParagraph"/>
        <w:numPr>
          <w:ilvl w:val="0"/>
          <w:numId w:val="2"/>
        </w:numPr>
        <w:spacing w:before="40" w:after="40"/>
      </w:pPr>
      <w:r>
        <w:t>Access matrix may be modified during notice period for sensitive roles — for example, terminating personnel in CRITICAL roles may have access to specific sensitive systems reduced during notice while maintaining access needed for legitimate handover;</w:t>
      </w:r>
    </w:p>
    <w:p w14:paraId="7A9A1FB4" w14:textId="77777777" w:rsidR="000C24CE" w:rsidRDefault="008B4268">
      <w:pPr>
        <w:pStyle w:val="ListParagraph"/>
        <w:numPr>
          <w:ilvl w:val="0"/>
          <w:numId w:val="2"/>
        </w:numPr>
        <w:spacing w:before="40" w:after="40"/>
      </w:pPr>
      <w:r>
        <w:t>Enhanced monitoring during notice period for personnel with significant access — observation of access patterns for indicators of unauthorized data exfiltration; not surveillance for its own sake but proportionate response to elevated risk window;</w:t>
      </w:r>
    </w:p>
    <w:p w14:paraId="05BF381A" w14:textId="77777777" w:rsidR="000C24CE" w:rsidRDefault="008B4268">
      <w:pPr>
        <w:pStyle w:val="ListParagraph"/>
        <w:numPr>
          <w:ilvl w:val="0"/>
          <w:numId w:val="2"/>
        </w:numPr>
        <w:spacing w:before="40" w:after="40"/>
      </w:pPr>
      <w:r>
        <w:t>Garden leave option — for CRITICAL roles or specific situations, terminating personnel may be placed on paid leave (no work duties) for the notice period rather than continuing active duties; access revoked at start of garden leave;</w:t>
      </w:r>
    </w:p>
    <w:p w14:paraId="13D7ECBA" w14:textId="77777777" w:rsidR="000C24CE" w:rsidRDefault="008B4268">
      <w:pPr>
        <w:pStyle w:val="ListParagraph"/>
        <w:numPr>
          <w:ilvl w:val="0"/>
          <w:numId w:val="2"/>
        </w:numPr>
        <w:spacing w:before="40" w:after="40"/>
      </w:pPr>
      <w:r>
        <w:t>Accelerated revocation — for termination for cause involving security concerns, access may be revoked immediately rather than waiting for termination effective date;</w:t>
      </w:r>
    </w:p>
    <w:p w14:paraId="5DA166A6" w14:textId="77777777" w:rsidR="000C24CE" w:rsidRDefault="008B4268">
      <w:pPr>
        <w:pStyle w:val="ListParagraph"/>
        <w:numPr>
          <w:ilvl w:val="0"/>
          <w:numId w:val="2"/>
        </w:numPr>
        <w:spacing w:before="40" w:after="40"/>
      </w:pPr>
      <w:r>
        <w:t>Knowledge transfer documentation — terminating personnel document key responsibilities, work-in-progress, contacts, and information needed for successor; documentation reviewed by manager and successor before termination.</w:t>
      </w:r>
    </w:p>
    <w:p w14:paraId="13EBC84C" w14:textId="77777777" w:rsidR="000C24CE" w:rsidRDefault="000C24CE"/>
    <w:p w14:paraId="576FC4DA" w14:textId="77777777" w:rsidR="000C24CE" w:rsidRDefault="008B4268">
      <w:pPr>
        <w:pStyle w:val="Heading2"/>
      </w:pPr>
      <w:r>
        <w:t>7.3  Access Revocation</w:t>
      </w:r>
    </w:p>
    <w:p w14:paraId="75DFD6B4" w14:textId="77777777" w:rsidR="000C24CE" w:rsidRDefault="008B4268">
      <w:pPr>
        <w:spacing w:before="60" w:after="60"/>
        <w:jc w:val="both"/>
      </w:pPr>
      <w:r>
        <w:t>Access revocation is the operational discipline preventing post-termination unauthorized access. Coordinated with BFS-ISP-005 §5.7:</w:t>
      </w:r>
    </w:p>
    <w:p w14:paraId="273CACBB"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640"/>
        <w:gridCol w:w="3840"/>
      </w:tblGrid>
      <w:tr w:rsidR="000C24CE" w14:paraId="5B42FDC4"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BB46CB" w14:textId="77777777" w:rsidR="000C24CE" w:rsidRDefault="008B4268">
            <w:pPr>
              <w:jc w:val="center"/>
            </w:pPr>
            <w:r>
              <w:rPr>
                <w:b/>
                <w:bCs/>
                <w:color w:val="FFFFFF"/>
                <w:sz w:val="20"/>
                <w:szCs w:val="20"/>
              </w:rPr>
              <w:t>Termination Type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97B0CF" w14:textId="77777777" w:rsidR="000C24CE" w:rsidRDefault="008B4268">
            <w:pPr>
              <w:jc w:val="center"/>
            </w:pPr>
            <w:r>
              <w:rPr>
                <w:b/>
                <w:bCs/>
                <w:color w:val="FFFFFF"/>
                <w:sz w:val="20"/>
                <w:szCs w:val="20"/>
              </w:rPr>
              <w:t>Standard Revocation Timing</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66F7F2" w14:textId="77777777" w:rsidR="000C24CE" w:rsidRDefault="008B4268">
            <w:pPr>
              <w:jc w:val="center"/>
            </w:pPr>
            <w:r>
              <w:rPr>
                <w:b/>
                <w:bCs/>
                <w:color w:val="FFFFFF"/>
                <w:sz w:val="20"/>
                <w:szCs w:val="20"/>
              </w:rPr>
              <w:t>Accelerated Revocation Trigger</w:t>
            </w:r>
          </w:p>
        </w:tc>
      </w:tr>
      <w:tr w:rsidR="000C24CE" w14:paraId="6568D3C0"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0E35F9" w14:textId="77777777" w:rsidR="000C24CE" w:rsidRDefault="008B4268">
            <w:r>
              <w:rPr>
                <w:b/>
                <w:bCs/>
                <w:sz w:val="20"/>
                <w:szCs w:val="20"/>
              </w:rPr>
              <w:t>Voluntary Resignation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396F45" w14:textId="77777777" w:rsidR="000C24CE" w:rsidRDefault="008B4268">
            <w:pPr>
              <w:jc w:val="center"/>
            </w:pPr>
            <w:r>
              <w:rPr>
                <w:sz w:val="20"/>
                <w:szCs w:val="20"/>
              </w:rPr>
              <w:t>At termination effective date</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6E6D6D" w14:textId="77777777" w:rsidR="000C24CE" w:rsidRDefault="008B4268">
            <w:r>
              <w:rPr>
                <w:sz w:val="20"/>
                <w:szCs w:val="20"/>
              </w:rPr>
              <w:t>Indicators of malicious activity; CRITICAL role personnel may receive accelerated revocation</w:t>
            </w:r>
          </w:p>
        </w:tc>
      </w:tr>
      <w:tr w:rsidR="000C24CE" w14:paraId="4264165B"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904ED6" w14:textId="77777777" w:rsidR="000C24CE" w:rsidRDefault="008B4268">
            <w:r>
              <w:rPr>
                <w:b/>
                <w:bCs/>
                <w:sz w:val="20"/>
                <w:szCs w:val="20"/>
              </w:rPr>
              <w:t>End of Fixed Term</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2D124E" w14:textId="77777777" w:rsidR="000C24CE" w:rsidRDefault="008B4268">
            <w:pPr>
              <w:jc w:val="center"/>
            </w:pPr>
            <w:r>
              <w:rPr>
                <w:sz w:val="20"/>
                <w:szCs w:val="20"/>
              </w:rPr>
              <w:t>At termination effective date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23F469" w14:textId="77777777" w:rsidR="000C24CE" w:rsidRDefault="008B4268">
            <w:r>
              <w:rPr>
                <w:sz w:val="20"/>
                <w:szCs w:val="20"/>
              </w:rPr>
              <w:t>Indicators of malicious activity</w:t>
            </w:r>
          </w:p>
        </w:tc>
      </w:tr>
      <w:tr w:rsidR="000C24CE" w14:paraId="6C5F366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BA77B7" w14:textId="77777777" w:rsidR="000C24CE" w:rsidRDefault="008B4268">
            <w:r>
              <w:rPr>
                <w:b/>
                <w:bCs/>
                <w:sz w:val="20"/>
                <w:szCs w:val="20"/>
              </w:rPr>
              <w:lastRenderedPageBreak/>
              <w:t>Retirement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8F70C2" w14:textId="77777777" w:rsidR="000C24CE" w:rsidRDefault="008B4268">
            <w:pPr>
              <w:jc w:val="center"/>
            </w:pPr>
            <w:r>
              <w:rPr>
                <w:sz w:val="20"/>
                <w:szCs w:val="20"/>
              </w:rPr>
              <w:t>At termination effective date</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E5B50B" w14:textId="77777777" w:rsidR="000C24CE" w:rsidRDefault="008B4268">
            <w:r>
              <w:rPr>
                <w:sz w:val="20"/>
                <w:szCs w:val="20"/>
              </w:rPr>
              <w:t>Generally not applicable</w:t>
            </w:r>
          </w:p>
        </w:tc>
      </w:tr>
      <w:tr w:rsidR="000C24CE" w14:paraId="57DFD12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B79565" w14:textId="77777777" w:rsidR="000C24CE" w:rsidRDefault="008B4268">
            <w:r>
              <w:rPr>
                <w:b/>
                <w:bCs/>
                <w:sz w:val="20"/>
                <w:szCs w:val="20"/>
              </w:rPr>
              <w:t>Mutual Separation</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EAF42B" w14:textId="77777777" w:rsidR="000C24CE" w:rsidRDefault="008B4268">
            <w:pPr>
              <w:jc w:val="center"/>
            </w:pPr>
            <w:r>
              <w:rPr>
                <w:sz w:val="20"/>
                <w:szCs w:val="20"/>
              </w:rPr>
              <w:t>Per separation agreement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A60378" w14:textId="77777777" w:rsidR="000C24CE" w:rsidRDefault="008B4268">
            <w:r>
              <w:rPr>
                <w:sz w:val="20"/>
                <w:szCs w:val="20"/>
              </w:rPr>
              <w:t>Per agreement provisions</w:t>
            </w:r>
          </w:p>
        </w:tc>
      </w:tr>
      <w:tr w:rsidR="000C24CE" w14:paraId="36F2C40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67DF12" w14:textId="77777777" w:rsidR="000C24CE" w:rsidRDefault="008B4268">
            <w:r>
              <w:rPr>
                <w:b/>
                <w:bCs/>
                <w:sz w:val="20"/>
                <w:szCs w:val="20"/>
              </w:rPr>
              <w:t>Termination for Cause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E592D3" w14:textId="77777777" w:rsidR="000C24CE" w:rsidRDefault="008B4268">
            <w:pPr>
              <w:jc w:val="center"/>
            </w:pPr>
            <w:r>
              <w:rPr>
                <w:sz w:val="20"/>
                <w:szCs w:val="20"/>
              </w:rPr>
              <w:t>Immediate at notification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3E87F6" w14:textId="77777777" w:rsidR="000C24CE" w:rsidRDefault="008B4268">
            <w:r>
              <w:rPr>
                <w:sz w:val="20"/>
                <w:szCs w:val="20"/>
              </w:rPr>
              <w:t>Always immediate for security-related cause</w:t>
            </w:r>
          </w:p>
        </w:tc>
      </w:tr>
      <w:tr w:rsidR="000C24CE" w14:paraId="20DC5FD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5639D3" w14:textId="77777777" w:rsidR="000C24CE" w:rsidRDefault="008B4268">
            <w:r>
              <w:rPr>
                <w:b/>
                <w:bCs/>
                <w:sz w:val="20"/>
                <w:szCs w:val="20"/>
              </w:rPr>
              <w:t>Layoff / Redundancy</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F516DC" w14:textId="77777777" w:rsidR="000C24CE" w:rsidRDefault="008B4268">
            <w:pPr>
              <w:jc w:val="center"/>
            </w:pPr>
            <w:r>
              <w:rPr>
                <w:sz w:val="20"/>
                <w:szCs w:val="20"/>
              </w:rPr>
              <w:t>At termination effective date</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7AF380" w14:textId="77777777" w:rsidR="000C24CE" w:rsidRDefault="008B4268">
            <w:r>
              <w:rPr>
                <w:sz w:val="20"/>
                <w:szCs w:val="20"/>
              </w:rPr>
              <w:t>Indicators of malicious activity; access modification during notice period for sensitive roles</w:t>
            </w:r>
          </w:p>
        </w:tc>
      </w:tr>
      <w:tr w:rsidR="000C24CE" w14:paraId="0C027B2F"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154F1E7" w14:textId="77777777" w:rsidR="000C24CE" w:rsidRDefault="008B4268">
            <w:r>
              <w:rPr>
                <w:b/>
                <w:bCs/>
                <w:sz w:val="20"/>
                <w:szCs w:val="20"/>
              </w:rPr>
              <w:t>Death / Disability</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D0F2FF" w14:textId="77777777" w:rsidR="000C24CE" w:rsidRDefault="008B4268">
            <w:pPr>
              <w:jc w:val="center"/>
            </w:pPr>
            <w:r>
              <w:rPr>
                <w:sz w:val="20"/>
                <w:szCs w:val="20"/>
              </w:rPr>
              <w:t>Promptly upon notification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0716CC" w14:textId="77777777" w:rsidR="000C24CE" w:rsidRDefault="008B4268">
            <w:r>
              <w:rPr>
                <w:sz w:val="20"/>
                <w:szCs w:val="20"/>
              </w:rPr>
              <w:t>Always immediate after notification</w:t>
            </w:r>
          </w:p>
        </w:tc>
      </w:tr>
    </w:tbl>
    <w:p w14:paraId="563C8334" w14:textId="77777777" w:rsidR="000C24CE" w:rsidRDefault="000C24CE"/>
    <w:p w14:paraId="6A824684" w14:textId="77777777" w:rsidR="000C24CE" w:rsidRDefault="008B4268">
      <w:pPr>
        <w:spacing w:before="60" w:after="60"/>
        <w:jc w:val="both"/>
      </w:pPr>
      <w:r>
        <w:t>Specific access revocation operations per BFS-ISP-005 §5.7 — typically including: BFS network access; system logical access (all systems for which personnel had credentials); BFS-issued device tokens and certificates; physical access cards; multi-factor authentication enrollments; cloud service access; email access (account may be retained briefly for forwarding/archive but new access blocked); BFS messaging accounts; AI tool access; payment system access; vault access; specialized system access. Revocation completion verified through systematic checklist.</w:t>
      </w:r>
    </w:p>
    <w:p w14:paraId="22D833FC" w14:textId="77777777" w:rsidR="000C24CE" w:rsidRDefault="000C24CE"/>
    <w:p w14:paraId="5B4F11F4" w14:textId="77777777" w:rsidR="000C24CE" w:rsidRDefault="008B4268">
      <w:pPr>
        <w:pStyle w:val="Heading2"/>
      </w:pPr>
      <w:r>
        <w:t>7.4  Asset Return (A.5.11)</w:t>
      </w:r>
    </w:p>
    <w:p w14:paraId="03709B74" w14:textId="77777777" w:rsidR="000C24CE" w:rsidRDefault="008B4268">
      <w:pPr>
        <w:spacing w:before="60" w:after="60"/>
        <w:jc w:val="both"/>
      </w:pPr>
      <w:r>
        <w:t>ISO/IEC 27001:2022 Annex A.5.11 specifically requires personnel to return BFS assets at termination. BFS operationalizes this through structured return procedure:</w:t>
      </w:r>
    </w:p>
    <w:p w14:paraId="12087481" w14:textId="77777777" w:rsidR="000C24CE" w:rsidRDefault="008B4268">
      <w:pPr>
        <w:pStyle w:val="ListParagraph"/>
        <w:numPr>
          <w:ilvl w:val="0"/>
          <w:numId w:val="2"/>
        </w:numPr>
        <w:spacing w:before="40" w:after="40"/>
      </w:pPr>
      <w:r>
        <w:t>Asset Inventory Review: Before termination effective date, asset inventory check identifies all BFS assets in personnel custody — laptops, mobile phones, access cards, tokens, BFS-issued software keys, BFS documents, BFS-licensed software (counts toward license tracking), and similar items;</w:t>
      </w:r>
    </w:p>
    <w:p w14:paraId="696A37A7" w14:textId="77777777" w:rsidR="000C24CE" w:rsidRDefault="008B4268">
      <w:pPr>
        <w:pStyle w:val="ListParagraph"/>
        <w:numPr>
          <w:ilvl w:val="0"/>
          <w:numId w:val="2"/>
        </w:numPr>
        <w:spacing w:before="40" w:after="40"/>
      </w:pPr>
      <w:r>
        <w:t>Return Schedule: Asset return scheduled before termination effective date — typically through last-day exit interview or earlier depending on circumstances;</w:t>
      </w:r>
    </w:p>
    <w:p w14:paraId="2AE5E3C0" w14:textId="77777777" w:rsidR="000C24CE" w:rsidRDefault="008B4268">
      <w:pPr>
        <w:pStyle w:val="ListParagraph"/>
        <w:numPr>
          <w:ilvl w:val="0"/>
          <w:numId w:val="2"/>
        </w:numPr>
        <w:spacing w:before="40" w:after="40"/>
      </w:pPr>
      <w:r>
        <w:t>Return Verification: Each returned asset is verified — operational status, completeness (laptop returned with charger; mobile with original packaging where retained; access card surrendered at security desk);</w:t>
      </w:r>
    </w:p>
    <w:p w14:paraId="505F0DAC" w14:textId="77777777" w:rsidR="000C24CE" w:rsidRDefault="008B4268">
      <w:pPr>
        <w:pStyle w:val="ListParagraph"/>
        <w:numPr>
          <w:ilvl w:val="0"/>
          <w:numId w:val="2"/>
        </w:numPr>
        <w:spacing w:before="40" w:after="40"/>
      </w:pPr>
      <w:r>
        <w:t>Data Backup and Migration: Personnel work product on returned devices is preserved per BFS-ISMS-006 retention requirements; personal data on returned devices (per personal use permitted by BFS-ISP-020) is handled per personnel direction within practical limits;</w:t>
      </w:r>
    </w:p>
    <w:p w14:paraId="699C5FEA" w14:textId="77777777" w:rsidR="000C24CE" w:rsidRDefault="008B4268">
      <w:pPr>
        <w:pStyle w:val="ListParagraph"/>
        <w:numPr>
          <w:ilvl w:val="0"/>
          <w:numId w:val="2"/>
        </w:numPr>
        <w:spacing w:before="40" w:after="40"/>
      </w:pPr>
      <w:r>
        <w:t>Device Sanitization: Returned devices undergo sanitization per BFS-ISP-019 §5.14 before reuse — full disk wipe, restoration to baseline configuration, and re-issuance to subsequent personnel under standard provisioning procedures;</w:t>
      </w:r>
    </w:p>
    <w:p w14:paraId="2F188B72" w14:textId="77777777" w:rsidR="000C24CE" w:rsidRDefault="008B4268">
      <w:pPr>
        <w:pStyle w:val="ListParagraph"/>
        <w:numPr>
          <w:ilvl w:val="0"/>
          <w:numId w:val="2"/>
        </w:numPr>
        <w:spacing w:before="40" w:after="40"/>
      </w:pPr>
      <w:r>
        <w:t>Asset Return Receipt: Personnel and HR sign asset return receipt — documenting items returned, condition, and any outstanding items;</w:t>
      </w:r>
    </w:p>
    <w:p w14:paraId="5BAA5C6B" w14:textId="77777777" w:rsidR="000C24CE" w:rsidRDefault="008B4268">
      <w:pPr>
        <w:pStyle w:val="ListParagraph"/>
        <w:numPr>
          <w:ilvl w:val="0"/>
          <w:numId w:val="2"/>
        </w:numPr>
        <w:spacing w:before="40" w:after="40"/>
      </w:pPr>
      <w:r>
        <w:t>Outstanding Items: Any unreturned assets are documented; HR pursues return through reasonable means; specifically identified BFS-issued devices or sensitive materials warrant escalation including potential legal action where material;</w:t>
      </w:r>
    </w:p>
    <w:p w14:paraId="31A86411" w14:textId="77777777" w:rsidR="000C24CE" w:rsidRDefault="008B4268">
      <w:pPr>
        <w:pStyle w:val="ListParagraph"/>
        <w:numPr>
          <w:ilvl w:val="0"/>
          <w:numId w:val="2"/>
        </w:numPr>
        <w:spacing w:before="40" w:after="40"/>
      </w:pPr>
      <w:r>
        <w:lastRenderedPageBreak/>
        <w:t>Information Asset Return: BFS information regardless of medium — physical documents, electronic copies on personally-owned devices used for BFS work (BYOD), notes, etc. — is returned or destroyed per BFS-ISP-003 with personnel attestation.</w:t>
      </w:r>
    </w:p>
    <w:p w14:paraId="2413A8EF" w14:textId="77777777" w:rsidR="000C24CE" w:rsidRDefault="000C24CE"/>
    <w:p w14:paraId="21449A9D" w14:textId="77777777" w:rsidR="000C24CE" w:rsidRDefault="008B4268">
      <w:pPr>
        <w:pStyle w:val="Heading2"/>
      </w:pPr>
      <w:r>
        <w:t>7.5  Exit Briefing</w:t>
      </w:r>
    </w:p>
    <w:p w14:paraId="5FEC3EF1" w14:textId="77777777" w:rsidR="000C24CE" w:rsidRDefault="008B4268">
      <w:pPr>
        <w:spacing w:before="60" w:after="60"/>
        <w:jc w:val="both"/>
      </w:pPr>
      <w:r>
        <w:t>Exit briefing reinforces post-employment obligations and provides closure to the employment relationship. Required for all terminations except specific situations where exit briefing is not feasible (death, sudden disability, hostile termination):</w:t>
      </w:r>
    </w:p>
    <w:p w14:paraId="05378F74" w14:textId="77777777" w:rsidR="000C24CE" w:rsidRDefault="000C24CE"/>
    <w:p w14:paraId="3F86F7D5" w14:textId="77777777" w:rsidR="000C24CE" w:rsidRDefault="008B4268">
      <w:pPr>
        <w:pStyle w:val="Heading3"/>
      </w:pPr>
      <w:r>
        <w:t>7.5.1  Exit Briefing Content</w:t>
      </w:r>
    </w:p>
    <w:p w14:paraId="37DE840A" w14:textId="77777777" w:rsidR="000C24CE" w:rsidRDefault="008B4268">
      <w:pPr>
        <w:pStyle w:val="ListParagraph"/>
        <w:numPr>
          <w:ilvl w:val="0"/>
          <w:numId w:val="2"/>
        </w:numPr>
        <w:spacing w:before="40" w:after="40"/>
      </w:pPr>
      <w:r>
        <w:t>Confirmation of termination effective date and final pay arrangements;</w:t>
      </w:r>
    </w:p>
    <w:p w14:paraId="6E7C4F6B" w14:textId="77777777" w:rsidR="000C24CE" w:rsidRDefault="008B4268">
      <w:pPr>
        <w:pStyle w:val="ListParagraph"/>
        <w:numPr>
          <w:ilvl w:val="0"/>
          <w:numId w:val="2"/>
        </w:numPr>
        <w:spacing w:before="40" w:after="40"/>
      </w:pPr>
      <w:r>
        <w:t>Asset return verification per Section 7.4;</w:t>
      </w:r>
    </w:p>
    <w:p w14:paraId="31FFA945" w14:textId="77777777" w:rsidR="000C24CE" w:rsidRDefault="008B4268">
      <w:pPr>
        <w:pStyle w:val="ListParagraph"/>
        <w:numPr>
          <w:ilvl w:val="0"/>
          <w:numId w:val="2"/>
        </w:numPr>
        <w:spacing w:before="40" w:after="40"/>
      </w:pPr>
      <w:r>
        <w:t>Confirmation of post-employment obligations per Section 8 — continuing confidentiality, non-disclosure, BFS asset and information return obligations, non-compete or non-solicitation where applicable;</w:t>
      </w:r>
    </w:p>
    <w:p w14:paraId="380D7709" w14:textId="77777777" w:rsidR="000C24CE" w:rsidRDefault="008B4268">
      <w:pPr>
        <w:pStyle w:val="ListParagraph"/>
        <w:numPr>
          <w:ilvl w:val="0"/>
          <w:numId w:val="2"/>
        </w:numPr>
        <w:spacing w:before="40" w:after="40"/>
      </w:pPr>
      <w:r>
        <w:t>Acknowledgment of continuing legal obligations regardless of termination type — confidentiality is permanent unless information enters public domain through authorized disclosure;</w:t>
      </w:r>
    </w:p>
    <w:p w14:paraId="779C6C3B" w14:textId="77777777" w:rsidR="000C24CE" w:rsidRDefault="008B4268">
      <w:pPr>
        <w:pStyle w:val="ListParagraph"/>
        <w:numPr>
          <w:ilvl w:val="0"/>
          <w:numId w:val="2"/>
        </w:numPr>
        <w:spacing w:before="40" w:after="40"/>
      </w:pPr>
      <w:r>
        <w:t>Reminder of cooperation obligations for ongoing matters — investigation, audit, regulatory examination cooperation as legally permissible after employment;</w:t>
      </w:r>
    </w:p>
    <w:p w14:paraId="46F11D14" w14:textId="77777777" w:rsidR="000C24CE" w:rsidRDefault="008B4268">
      <w:pPr>
        <w:pStyle w:val="ListParagraph"/>
        <w:numPr>
          <w:ilvl w:val="0"/>
          <w:numId w:val="2"/>
        </w:numPr>
        <w:spacing w:before="40" w:after="40"/>
      </w:pPr>
      <w:r>
        <w:t>Information about continuing benefits where applicable — final pay, leave conversion, retirement benefits, COBRA-equivalent provisions;</w:t>
      </w:r>
    </w:p>
    <w:p w14:paraId="2AF555AB" w14:textId="77777777" w:rsidR="000C24CE" w:rsidRDefault="008B4268">
      <w:pPr>
        <w:pStyle w:val="ListParagraph"/>
        <w:numPr>
          <w:ilvl w:val="0"/>
          <w:numId w:val="2"/>
        </w:numPr>
        <w:spacing w:before="40" w:after="40"/>
      </w:pPr>
      <w:r>
        <w:t>References policy — what BFS will provide to prospective future employers; how to request reference letters from BFS;</w:t>
      </w:r>
    </w:p>
    <w:p w14:paraId="20E44CF3" w14:textId="77777777" w:rsidR="000C24CE" w:rsidRDefault="008B4268">
      <w:pPr>
        <w:pStyle w:val="ListParagraph"/>
        <w:numPr>
          <w:ilvl w:val="0"/>
          <w:numId w:val="2"/>
        </w:numPr>
        <w:spacing w:before="40" w:after="40"/>
      </w:pPr>
      <w:r>
        <w:t>Exit interview opportunity — terminating personnel may share constructive feedback about BFS, manager, or work environment; valuable input for organizational improvement;</w:t>
      </w:r>
    </w:p>
    <w:p w14:paraId="7168D938" w14:textId="77777777" w:rsidR="000C24CE" w:rsidRDefault="008B4268">
      <w:pPr>
        <w:pStyle w:val="ListParagraph"/>
        <w:numPr>
          <w:ilvl w:val="0"/>
          <w:numId w:val="2"/>
        </w:numPr>
        <w:spacing w:before="40" w:after="40"/>
      </w:pPr>
      <w:r>
        <w:t>Final administrative items — return of records personnel requested copies of (compensation records, training certificates, etc.); confirmation of personal information handling per RA 10173.</w:t>
      </w:r>
    </w:p>
    <w:p w14:paraId="5E623C77" w14:textId="77777777" w:rsidR="000C24CE" w:rsidRDefault="000C24CE"/>
    <w:p w14:paraId="79B69CA2" w14:textId="77777777" w:rsidR="000C24CE" w:rsidRDefault="008B4268">
      <w:pPr>
        <w:pStyle w:val="Heading3"/>
      </w:pPr>
      <w:r>
        <w:t>7.5.2  Exit Briefing Documentation</w:t>
      </w:r>
    </w:p>
    <w:p w14:paraId="6DA3F945" w14:textId="77777777" w:rsidR="000C24CE" w:rsidRDefault="008B4268">
      <w:pPr>
        <w:pStyle w:val="ListParagraph"/>
        <w:numPr>
          <w:ilvl w:val="0"/>
          <w:numId w:val="2"/>
        </w:numPr>
        <w:spacing w:before="40" w:after="40"/>
      </w:pPr>
      <w:r>
        <w:t>Exit briefing checklist completed — confirming each obligation reaffirmed;</w:t>
      </w:r>
    </w:p>
    <w:p w14:paraId="469EC72C" w14:textId="77777777" w:rsidR="000C24CE" w:rsidRDefault="008B4268">
      <w:pPr>
        <w:pStyle w:val="ListParagraph"/>
        <w:numPr>
          <w:ilvl w:val="0"/>
          <w:numId w:val="2"/>
        </w:numPr>
        <w:spacing w:before="40" w:after="40"/>
      </w:pPr>
      <w:r>
        <w:t>Personnel signature acknowledging post-employment obligations;</w:t>
      </w:r>
    </w:p>
    <w:p w14:paraId="544BCD9B" w14:textId="77777777" w:rsidR="000C24CE" w:rsidRDefault="008B4268">
      <w:pPr>
        <w:pStyle w:val="ListParagraph"/>
        <w:numPr>
          <w:ilvl w:val="0"/>
          <w:numId w:val="2"/>
        </w:numPr>
        <w:spacing w:before="40" w:after="40"/>
      </w:pPr>
      <w:r>
        <w:t>Documented to personnel record;</w:t>
      </w:r>
    </w:p>
    <w:p w14:paraId="7B1B9F5A" w14:textId="77777777" w:rsidR="000C24CE" w:rsidRDefault="008B4268">
      <w:pPr>
        <w:pStyle w:val="ListParagraph"/>
        <w:numPr>
          <w:ilvl w:val="0"/>
          <w:numId w:val="2"/>
        </w:numPr>
        <w:spacing w:before="40" w:after="40"/>
      </w:pPr>
      <w:r>
        <w:t>Retained per BFS-ISMS-006 retention requirements (typically 7 years post-termination).</w:t>
      </w:r>
    </w:p>
    <w:p w14:paraId="6DBD3D0C"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24CE" w14:paraId="03C1AE90"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0FDBF138" w14:textId="77777777" w:rsidR="000C24CE" w:rsidRDefault="008B4268">
            <w:r>
              <w:rPr>
                <w:b/>
                <w:bCs/>
                <w:color w:val="1A5276"/>
                <w:sz w:val="20"/>
                <w:szCs w:val="20"/>
              </w:rPr>
              <w:t xml:space="preserve">EXIT BRIEFING IS NOT A FORMALITY:  </w:t>
            </w:r>
            <w:r>
              <w:rPr>
                <w:color w:val="1A5276"/>
                <w:sz w:val="20"/>
                <w:szCs w:val="20"/>
              </w:rPr>
              <w:t xml:space="preserve">Exit briefing is the operational moment when post-employment obligations are explicitly reaffirmed in personnel awareness — moving from contract clauses signed years earlier to current consciousness at the moment of departure. Personnel often </w:t>
            </w:r>
            <w:r>
              <w:rPr>
                <w:color w:val="1A5276"/>
                <w:sz w:val="20"/>
                <w:szCs w:val="20"/>
              </w:rPr>
              <w:lastRenderedPageBreak/>
              <w:t>forget specific provisions of contracts signed at hire. The exit briefing brings post-employment obligations to current awareness when most relevant. Skipping or rushing exit briefing undermines later enforceability and personnel awareness.</w:t>
            </w:r>
          </w:p>
        </w:tc>
      </w:tr>
    </w:tbl>
    <w:p w14:paraId="38528D26" w14:textId="77777777" w:rsidR="000C24CE" w:rsidRDefault="000C24CE"/>
    <w:p w14:paraId="51FDC58B" w14:textId="77777777" w:rsidR="000C24CE" w:rsidRDefault="008B4268">
      <w:pPr>
        <w:pStyle w:val="Heading1"/>
        <w:pBdr>
          <w:bottom w:val="single" w:sz="8" w:space="4" w:color="2E5FA3"/>
        </w:pBdr>
      </w:pPr>
      <w:r>
        <w:t>8.  POST-TERMINATION OBLIGATIONS (A.6.5)</w:t>
      </w:r>
    </w:p>
    <w:p w14:paraId="0F903E11" w14:textId="77777777" w:rsidR="000C24CE" w:rsidRDefault="008B4268">
      <w:pPr>
        <w:spacing w:before="60" w:after="60"/>
        <w:jc w:val="both"/>
      </w:pPr>
      <w:r>
        <w:t>This section establishes post-termination obligations operationalizing ISO/IEC 27001:2022 Annex A.6.5. Personnel obligations to BFS do not end at termination — confidentiality obligations are typically permanent; specific obligations may continue for defined periods. Effective post-termination obligation enforcement maintains BFS information security beyond the active employment relationship.</w:t>
      </w:r>
    </w:p>
    <w:p w14:paraId="2BA9BA1D" w14:textId="77777777" w:rsidR="000C24CE" w:rsidRDefault="000C24CE"/>
    <w:p w14:paraId="2955BD42" w14:textId="77777777" w:rsidR="000C24CE" w:rsidRDefault="008B4268">
      <w:pPr>
        <w:pStyle w:val="Heading2"/>
      </w:pPr>
      <w:r>
        <w:t>8.1  Continuing Confidentiality</w:t>
      </w:r>
    </w:p>
    <w:p w14:paraId="594A54D5" w14:textId="77777777" w:rsidR="000C24CE" w:rsidRDefault="008B4268">
      <w:pPr>
        <w:spacing w:before="60" w:after="60"/>
        <w:jc w:val="both"/>
      </w:pPr>
      <w:r>
        <w:t>The most fundamental post-employment obligation is continuing confidentiality:</w:t>
      </w:r>
    </w:p>
    <w:p w14:paraId="13A550A4" w14:textId="77777777" w:rsidR="000C24CE" w:rsidRDefault="008B4268">
      <w:pPr>
        <w:pStyle w:val="ListParagraph"/>
        <w:numPr>
          <w:ilvl w:val="0"/>
          <w:numId w:val="2"/>
        </w:numPr>
        <w:spacing w:before="40" w:after="40"/>
      </w:pPr>
      <w:r>
        <w:t>Personnel obligation to maintain confidentiality of BFS information continues after termination — typically permanently unless information enters public domain through authorized disclosure;</w:t>
      </w:r>
    </w:p>
    <w:p w14:paraId="48134E36" w14:textId="77777777" w:rsidR="000C24CE" w:rsidRDefault="008B4268">
      <w:pPr>
        <w:pStyle w:val="ListParagraph"/>
        <w:numPr>
          <w:ilvl w:val="0"/>
          <w:numId w:val="2"/>
        </w:numPr>
        <w:spacing w:before="40" w:after="40"/>
      </w:pPr>
      <w:r>
        <w:t>Permanent obligation applies to information classified as confidential at the time of termination; subsequent reclassification (e.g., declassification through authorized disclosure) reduces obligation accordingly;</w:t>
      </w:r>
    </w:p>
    <w:p w14:paraId="27AC5505" w14:textId="77777777" w:rsidR="000C24CE" w:rsidRDefault="008B4268">
      <w:pPr>
        <w:pStyle w:val="ListParagraph"/>
        <w:numPr>
          <w:ilvl w:val="0"/>
          <w:numId w:val="2"/>
        </w:numPr>
        <w:spacing w:before="40" w:after="40"/>
      </w:pPr>
      <w:r>
        <w:t>Obligation extends to all confidential information categories — customer information, business strategies, technical information, financial information, employee information of others, third-party information BFS holds confidentially, and similar categories;</w:t>
      </w:r>
    </w:p>
    <w:p w14:paraId="19466DC5" w14:textId="77777777" w:rsidR="000C24CE" w:rsidRDefault="008B4268">
      <w:pPr>
        <w:pStyle w:val="ListParagraph"/>
        <w:numPr>
          <w:ilvl w:val="0"/>
          <w:numId w:val="2"/>
        </w:numPr>
        <w:spacing w:before="40" w:after="40"/>
      </w:pPr>
      <w:r>
        <w:t>Permitted post-termination disclosures: required by valid legal process (subpoena, court order); to professional advisors under their own confidentiality obligations for legitimate purposes; with BFS written consent;</w:t>
      </w:r>
    </w:p>
    <w:p w14:paraId="3DEDE6F3" w14:textId="77777777" w:rsidR="000C24CE" w:rsidRDefault="008B4268">
      <w:pPr>
        <w:pStyle w:val="ListParagraph"/>
        <w:numPr>
          <w:ilvl w:val="0"/>
          <w:numId w:val="2"/>
        </w:numPr>
        <w:spacing w:before="40" w:after="40"/>
      </w:pPr>
      <w:r>
        <w:t>Continuing confidentiality is enforceable through civil action — BFS may seek injunction and damages for material breach; criminal prosecution is possible where breach involves specifically protected information categories (banking secrecy, personal data, etc.);</w:t>
      </w:r>
    </w:p>
    <w:p w14:paraId="6AC1BD95" w14:textId="77777777" w:rsidR="000C24CE" w:rsidRDefault="008B4268">
      <w:pPr>
        <w:pStyle w:val="ListParagraph"/>
        <w:numPr>
          <w:ilvl w:val="0"/>
          <w:numId w:val="2"/>
        </w:numPr>
        <w:spacing w:before="40" w:after="40"/>
      </w:pPr>
      <w:r>
        <w:t>Specific obligations for specifically protected information categories — e.g., RA 1405 banking secrecy, RA 6426 foreign deposit secrecy, RA 10173 personal data — continue per applicable law independent of contractual provisions.</w:t>
      </w:r>
    </w:p>
    <w:p w14:paraId="2592FE02" w14:textId="77777777" w:rsidR="000C24CE" w:rsidRDefault="000C24CE"/>
    <w:p w14:paraId="13275664" w14:textId="77777777" w:rsidR="000C24CE" w:rsidRDefault="008B4268">
      <w:pPr>
        <w:pStyle w:val="Heading2"/>
      </w:pPr>
      <w:r>
        <w:t>8.2  Non-Disclosure of Customer Information</w:t>
      </w:r>
    </w:p>
    <w:p w14:paraId="6729EEA0" w14:textId="77777777" w:rsidR="000C24CE" w:rsidRDefault="008B4268">
      <w:pPr>
        <w:spacing w:before="60" w:after="60"/>
        <w:jc w:val="both"/>
      </w:pPr>
      <w:r>
        <w:t>Customer information protection extends post-termination with specific intensity:</w:t>
      </w:r>
    </w:p>
    <w:p w14:paraId="4EB46816" w14:textId="77777777" w:rsidR="000C24CE" w:rsidRDefault="008B4268">
      <w:pPr>
        <w:pStyle w:val="ListParagraph"/>
        <w:numPr>
          <w:ilvl w:val="0"/>
          <w:numId w:val="2"/>
        </w:numPr>
        <w:spacing w:before="40" w:after="40"/>
      </w:pPr>
      <w:r>
        <w:t>Knowledge of specific BFS customers, their accounts, transactions, financial situations — protected indefinitely after termination;</w:t>
      </w:r>
    </w:p>
    <w:p w14:paraId="7A09E669" w14:textId="77777777" w:rsidR="000C24CE" w:rsidRDefault="008B4268">
      <w:pPr>
        <w:pStyle w:val="ListParagraph"/>
        <w:numPr>
          <w:ilvl w:val="0"/>
          <w:numId w:val="2"/>
        </w:numPr>
        <w:spacing w:before="40" w:after="40"/>
      </w:pPr>
      <w:r>
        <w:lastRenderedPageBreak/>
        <w:t>Disclosure to subsequent employer (if competitor) of customer-specific information — material breach with potential criminal implications;</w:t>
      </w:r>
    </w:p>
    <w:p w14:paraId="68D942DA" w14:textId="77777777" w:rsidR="000C24CE" w:rsidRDefault="008B4268">
      <w:pPr>
        <w:pStyle w:val="ListParagraph"/>
        <w:numPr>
          <w:ilvl w:val="0"/>
          <w:numId w:val="2"/>
        </w:numPr>
        <w:spacing w:before="40" w:after="40"/>
      </w:pPr>
      <w:r>
        <w:t>Customer solicitation — personnel may not use BFS customer relationships established during employment to solicit those customers for subsequent employer or competing business per applicable non-solicitation provisions;</w:t>
      </w:r>
    </w:p>
    <w:p w14:paraId="71E69702" w14:textId="77777777" w:rsidR="000C24CE" w:rsidRDefault="008B4268">
      <w:pPr>
        <w:pStyle w:val="ListParagraph"/>
        <w:numPr>
          <w:ilvl w:val="0"/>
          <w:numId w:val="2"/>
        </w:numPr>
        <w:spacing w:before="40" w:after="40"/>
      </w:pPr>
      <w:r>
        <w:t>Personal customer relationships pre-existing employment — distinguished from customer relationships established during BFS employment; pre-existing personal relationships are not BFS confidential information;</w:t>
      </w:r>
    </w:p>
    <w:p w14:paraId="363C248F" w14:textId="77777777" w:rsidR="000C24CE" w:rsidRDefault="008B4268">
      <w:pPr>
        <w:pStyle w:val="ListParagraph"/>
        <w:numPr>
          <w:ilvl w:val="0"/>
          <w:numId w:val="2"/>
        </w:numPr>
        <w:spacing w:before="40" w:after="40"/>
      </w:pPr>
      <w:r>
        <w:t>Public knowledge — information that became public during employment is not subject to confidentiality; the protection covers information not in public domain.</w:t>
      </w:r>
    </w:p>
    <w:p w14:paraId="3C534D1A" w14:textId="77777777" w:rsidR="000C24CE" w:rsidRDefault="000C24CE"/>
    <w:p w14:paraId="62C1BF67" w14:textId="77777777" w:rsidR="000C24CE" w:rsidRDefault="008B4268">
      <w:pPr>
        <w:pStyle w:val="Heading2"/>
      </w:pPr>
      <w:r>
        <w:t>8.3  Non-Compete and Non-Solicitation</w:t>
      </w:r>
    </w:p>
    <w:p w14:paraId="3DD8ADE8" w14:textId="77777777" w:rsidR="000C24CE" w:rsidRDefault="008B4268">
      <w:pPr>
        <w:spacing w:before="60" w:after="60"/>
        <w:jc w:val="both"/>
      </w:pPr>
      <w:r>
        <w:t>Non-compete and non-solicitation provisions, where applicable, extend specific competitive protection beyond confidentiality:</w:t>
      </w:r>
    </w:p>
    <w:p w14:paraId="3C946ECE"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360"/>
        <w:gridCol w:w="3520"/>
      </w:tblGrid>
      <w:tr w:rsidR="000C24CE" w14:paraId="4D19A60C"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56BA04A" w14:textId="77777777" w:rsidR="000C24CE" w:rsidRDefault="008B4268">
            <w:pPr>
              <w:jc w:val="center"/>
            </w:pPr>
            <w:r>
              <w:rPr>
                <w:b/>
                <w:bCs/>
                <w:color w:val="FFFFFF"/>
                <w:sz w:val="20"/>
                <w:szCs w:val="20"/>
              </w:rPr>
              <w:t>Provision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F10D5A" w14:textId="77777777" w:rsidR="000C24CE" w:rsidRDefault="008B4268">
            <w:pPr>
              <w:jc w:val="center"/>
            </w:pPr>
            <w:r>
              <w:rPr>
                <w:b/>
                <w:bCs/>
                <w:color w:val="FFFFFF"/>
                <w:sz w:val="20"/>
                <w:szCs w:val="20"/>
              </w:rPr>
              <w:t>Scope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9A00B3" w14:textId="77777777" w:rsidR="000C24CE" w:rsidRDefault="008B4268">
            <w:pPr>
              <w:jc w:val="center"/>
            </w:pPr>
            <w:r>
              <w:rPr>
                <w:b/>
                <w:bCs/>
                <w:color w:val="FFFFFF"/>
                <w:sz w:val="20"/>
                <w:szCs w:val="20"/>
              </w:rPr>
              <w:t>Enforceability Considerations</w:t>
            </w:r>
          </w:p>
        </w:tc>
      </w:tr>
      <w:tr w:rsidR="000C24CE" w14:paraId="6670F32D"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03FE16" w14:textId="77777777" w:rsidR="000C24CE" w:rsidRDefault="008B4268">
            <w:r>
              <w:rPr>
                <w:b/>
                <w:bCs/>
                <w:sz w:val="20"/>
                <w:szCs w:val="20"/>
              </w:rPr>
              <w:t>Non-Compete</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378920" w14:textId="77777777" w:rsidR="000C24CE" w:rsidRDefault="008B4268">
            <w:r>
              <w:rPr>
                <w:sz w:val="20"/>
                <w:szCs w:val="20"/>
              </w:rPr>
              <w:t>Restriction on subsequent employment with named competitors or in defined competitive activities for defined geographic scope and time period</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9489A3" w14:textId="77777777" w:rsidR="000C24CE" w:rsidRDefault="008B4268">
            <w:r>
              <w:rPr>
                <w:sz w:val="20"/>
                <w:szCs w:val="20"/>
              </w:rPr>
              <w:t>Philippine law: enforceability requires reasonableness in geographic scope, duration, and activity restriction; consideration may be required; overly broad provisions are unenforceable. Generally limited to CRITICAL roles where reasonable to be enforceable</w:t>
            </w:r>
          </w:p>
        </w:tc>
      </w:tr>
      <w:tr w:rsidR="000C24CE" w14:paraId="7EA1799E"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2DF1B2" w14:textId="77777777" w:rsidR="000C24CE" w:rsidRDefault="008B4268">
            <w:r>
              <w:rPr>
                <w:b/>
                <w:bCs/>
                <w:sz w:val="20"/>
                <w:szCs w:val="20"/>
              </w:rPr>
              <w:t>Non-Solicitation of Customers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9E062A" w14:textId="77777777" w:rsidR="000C24CE" w:rsidRDefault="008B4268">
            <w:r>
              <w:rPr>
                <w:sz w:val="20"/>
                <w:szCs w:val="20"/>
              </w:rPr>
              <w:t>Restriction on solicitation of BFS customers known through BFS employment for defined time period</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5F648D" w14:textId="77777777" w:rsidR="000C24CE" w:rsidRDefault="008B4268">
            <w:r>
              <w:rPr>
                <w:sz w:val="20"/>
                <w:szCs w:val="20"/>
              </w:rPr>
              <w:t>Generally enforceable when reasonable; typically 12-24 months post-termination; applied to direct customer-relationship roles</w:t>
            </w:r>
          </w:p>
        </w:tc>
      </w:tr>
      <w:tr w:rsidR="000C24CE" w14:paraId="7945DE7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C3A11B" w14:textId="77777777" w:rsidR="000C24CE" w:rsidRDefault="008B4268">
            <w:r>
              <w:rPr>
                <w:b/>
                <w:bCs/>
                <w:sz w:val="20"/>
                <w:szCs w:val="20"/>
              </w:rPr>
              <w:t>Non-Solicitation of Personnel</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84247" w14:textId="77777777" w:rsidR="000C24CE" w:rsidRDefault="008B4268">
            <w:r>
              <w:rPr>
                <w:sz w:val="20"/>
                <w:szCs w:val="20"/>
              </w:rPr>
              <w:t>Restriction on soliciting BFS personnel to leave BFS employment for defined time period</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E383D7" w14:textId="77777777" w:rsidR="000C24CE" w:rsidRDefault="008B4268">
            <w:r>
              <w:rPr>
                <w:sz w:val="20"/>
                <w:szCs w:val="20"/>
              </w:rPr>
              <w:t>Generally enforceable when reasonable; typically 12-24 months; applied to senior personnel and personnel with team relationships</w:t>
            </w:r>
          </w:p>
        </w:tc>
      </w:tr>
      <w:tr w:rsidR="000C24CE" w14:paraId="5E9801D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738153" w14:textId="77777777" w:rsidR="000C24CE" w:rsidRDefault="008B4268">
            <w:r>
              <w:rPr>
                <w:b/>
                <w:bCs/>
                <w:sz w:val="20"/>
                <w:szCs w:val="20"/>
              </w:rPr>
              <w:t>Non-Disparagement</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3512C3" w14:textId="77777777" w:rsidR="000C24CE" w:rsidRDefault="008B4268">
            <w:r>
              <w:rPr>
                <w:sz w:val="20"/>
                <w:szCs w:val="20"/>
              </w:rPr>
              <w:t>Restriction on negative public statements about BFS, BFS personnel, or BFS business</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1D92DD" w14:textId="77777777" w:rsidR="000C24CE" w:rsidRDefault="008B4268">
            <w:r>
              <w:rPr>
                <w:sz w:val="20"/>
                <w:szCs w:val="20"/>
              </w:rPr>
              <w:t>Mutual provisions (BFS reciprocal) often more enforceable than unilateral; reasonable scope avoids overreach into public-interest speech</w:t>
            </w:r>
          </w:p>
        </w:tc>
      </w:tr>
    </w:tbl>
    <w:p w14:paraId="088AD7D1" w14:textId="77777777" w:rsidR="000C24CE" w:rsidRDefault="000C24CE"/>
    <w:p w14:paraId="5186306F" w14:textId="77777777" w:rsidR="000C24CE" w:rsidRDefault="008B4268">
      <w:pPr>
        <w:spacing w:before="60" w:after="60"/>
        <w:jc w:val="both"/>
      </w:pPr>
      <w:r>
        <w:t>These provisions are included in employment contracts only where reasonable and enforceable under Philippine law for the specific role. Boilerplate inclusion of overly broad provisions is counterproductive — unenforceable provisions undermine enforceable provisions and create false security. Legal Counsel reviews provisions for enforceability appropriate to role.</w:t>
      </w:r>
    </w:p>
    <w:p w14:paraId="23FD056B" w14:textId="77777777" w:rsidR="000C24CE" w:rsidRDefault="000C24CE"/>
    <w:p w14:paraId="3CC58D59" w14:textId="77777777" w:rsidR="000C24CE" w:rsidRDefault="008B4268">
      <w:pPr>
        <w:pStyle w:val="Heading2"/>
      </w:pPr>
      <w:r>
        <w:lastRenderedPageBreak/>
        <w:t>8.4  Cooperation Obligations</w:t>
      </w:r>
    </w:p>
    <w:p w14:paraId="01CC6102" w14:textId="77777777" w:rsidR="000C24CE" w:rsidRDefault="008B4268">
      <w:pPr>
        <w:spacing w:before="60" w:after="60"/>
        <w:jc w:val="both"/>
      </w:pPr>
      <w:r>
        <w:t>Reasonable cooperation with BFS post-termination is a continuing obligation:</w:t>
      </w:r>
    </w:p>
    <w:p w14:paraId="18B23CC1" w14:textId="77777777" w:rsidR="000C24CE" w:rsidRDefault="008B4268">
      <w:pPr>
        <w:pStyle w:val="ListParagraph"/>
        <w:numPr>
          <w:ilvl w:val="0"/>
          <w:numId w:val="2"/>
        </w:numPr>
        <w:spacing w:before="40" w:after="40"/>
      </w:pPr>
      <w:r>
        <w:t>Investigation cooperation — personnel cooperate with reasonable post-termination investigation requests for matters within their employment knowledge;</w:t>
      </w:r>
    </w:p>
    <w:p w14:paraId="08D18658" w14:textId="77777777" w:rsidR="000C24CE" w:rsidRDefault="008B4268">
      <w:pPr>
        <w:pStyle w:val="ListParagraph"/>
        <w:numPr>
          <w:ilvl w:val="0"/>
          <w:numId w:val="2"/>
        </w:numPr>
        <w:spacing w:before="40" w:after="40"/>
      </w:pPr>
      <w:r>
        <w:t>Audit cooperation — personnel cooperate with reasonable post-termination audit requests including providing information about prior responsibilities;</w:t>
      </w:r>
    </w:p>
    <w:p w14:paraId="691B9A5C" w14:textId="77777777" w:rsidR="000C24CE" w:rsidRDefault="008B4268">
      <w:pPr>
        <w:pStyle w:val="ListParagraph"/>
        <w:numPr>
          <w:ilvl w:val="0"/>
          <w:numId w:val="2"/>
        </w:numPr>
        <w:spacing w:before="40" w:after="40"/>
      </w:pPr>
      <w:r>
        <w:t>Regulatory cooperation — personnel cooperate with regulatory examinations for matters within their employment knowledge as legally permissible;</w:t>
      </w:r>
    </w:p>
    <w:p w14:paraId="62FDA4B2" w14:textId="77777777" w:rsidR="000C24CE" w:rsidRDefault="008B4268">
      <w:pPr>
        <w:pStyle w:val="ListParagraph"/>
        <w:numPr>
          <w:ilvl w:val="0"/>
          <w:numId w:val="2"/>
        </w:numPr>
        <w:spacing w:before="40" w:after="40"/>
      </w:pPr>
      <w:r>
        <w:t>Litigation cooperation — personnel cooperate with reasonable BFS litigation needs as legally permissible;</w:t>
      </w:r>
    </w:p>
    <w:p w14:paraId="37A4225F" w14:textId="77777777" w:rsidR="000C24CE" w:rsidRDefault="008B4268">
      <w:pPr>
        <w:pStyle w:val="ListParagraph"/>
        <w:numPr>
          <w:ilvl w:val="0"/>
          <w:numId w:val="2"/>
        </w:numPr>
        <w:spacing w:before="40" w:after="40"/>
      </w:pPr>
      <w:r>
        <w:t>Cooperation is reasonable cooperation — not unlimited; not at unreasonable expense or burden to former personnel; not in conflict with their subsequent legitimate employment;</w:t>
      </w:r>
    </w:p>
    <w:p w14:paraId="2EC76AF5" w14:textId="77777777" w:rsidR="000C24CE" w:rsidRDefault="008B4268">
      <w:pPr>
        <w:pStyle w:val="ListParagraph"/>
        <w:numPr>
          <w:ilvl w:val="0"/>
          <w:numId w:val="2"/>
        </w:numPr>
        <w:spacing w:before="40" w:after="40"/>
      </w:pPr>
      <w:r>
        <w:t>BFS may compensate former personnel for time spent on substantial cooperation matters.</w:t>
      </w:r>
    </w:p>
    <w:p w14:paraId="335F07AE" w14:textId="77777777" w:rsidR="000C24CE" w:rsidRDefault="000C24CE"/>
    <w:p w14:paraId="5FB66D69" w14:textId="77777777" w:rsidR="000C24CE" w:rsidRDefault="008B4268">
      <w:pPr>
        <w:pStyle w:val="Heading2"/>
      </w:pPr>
      <w:r>
        <w:t>8.5  Enforcement of Post-Termination Obligations</w:t>
      </w:r>
    </w:p>
    <w:p w14:paraId="74902EC2" w14:textId="77777777" w:rsidR="000C24CE" w:rsidRDefault="008B4268">
      <w:pPr>
        <w:spacing w:before="60" w:after="60"/>
        <w:jc w:val="both"/>
      </w:pPr>
      <w:r>
        <w:t>Enforcement mechanisms support post-termination obligation effectiveness:</w:t>
      </w:r>
    </w:p>
    <w:p w14:paraId="5A5EAB9B" w14:textId="77777777" w:rsidR="000C24CE" w:rsidRDefault="008B4268">
      <w:pPr>
        <w:pStyle w:val="ListParagraph"/>
        <w:numPr>
          <w:ilvl w:val="0"/>
          <w:numId w:val="2"/>
        </w:numPr>
        <w:spacing w:before="40" w:after="40"/>
      </w:pPr>
      <w:r>
        <w:t>Awareness — exit briefing per §7.5 ensures personnel know their post-termination obligations at the moment of departure;</w:t>
      </w:r>
    </w:p>
    <w:p w14:paraId="7CEA3F22" w14:textId="77777777" w:rsidR="000C24CE" w:rsidRDefault="008B4268">
      <w:pPr>
        <w:pStyle w:val="ListParagraph"/>
        <w:numPr>
          <w:ilvl w:val="0"/>
          <w:numId w:val="2"/>
        </w:numPr>
        <w:spacing w:before="40" w:after="40"/>
      </w:pPr>
      <w:r>
        <w:t>Annual reminders — for personnel under non-compete or specific time-limited obligations, annual reminders during obligation period support compliance;</w:t>
      </w:r>
    </w:p>
    <w:p w14:paraId="4184F5C9" w14:textId="77777777" w:rsidR="000C24CE" w:rsidRDefault="008B4268">
      <w:pPr>
        <w:pStyle w:val="ListParagraph"/>
        <w:numPr>
          <w:ilvl w:val="0"/>
          <w:numId w:val="2"/>
        </w:numPr>
        <w:spacing w:before="40" w:after="40"/>
      </w:pPr>
      <w:r>
        <w:t>Monitoring — public information sources (LinkedIn, public job announcements, public competitive intelligence) may indicate post-termination conduct affecting obligations;</w:t>
      </w:r>
    </w:p>
    <w:p w14:paraId="24D5F25E" w14:textId="77777777" w:rsidR="000C24CE" w:rsidRDefault="008B4268">
      <w:pPr>
        <w:pStyle w:val="ListParagraph"/>
        <w:numPr>
          <w:ilvl w:val="0"/>
          <w:numId w:val="2"/>
        </w:numPr>
        <w:spacing w:before="40" w:after="40"/>
      </w:pPr>
      <w:r>
        <w:t>Customer signal — when customers report contact from former personnel for solicitation, BFS investigates and responds appropriately;</w:t>
      </w:r>
    </w:p>
    <w:p w14:paraId="3EBFCB87" w14:textId="77777777" w:rsidR="000C24CE" w:rsidRDefault="008B4268">
      <w:pPr>
        <w:pStyle w:val="ListParagraph"/>
        <w:numPr>
          <w:ilvl w:val="0"/>
          <w:numId w:val="2"/>
        </w:numPr>
        <w:spacing w:before="40" w:after="40"/>
      </w:pPr>
      <w:r>
        <w:t>Civil remedies — BFS may seek injunction and damages for material breach through civil action;</w:t>
      </w:r>
    </w:p>
    <w:p w14:paraId="5EEFC98A" w14:textId="77777777" w:rsidR="000C24CE" w:rsidRDefault="008B4268">
      <w:pPr>
        <w:pStyle w:val="ListParagraph"/>
        <w:numPr>
          <w:ilvl w:val="0"/>
          <w:numId w:val="2"/>
        </w:numPr>
        <w:spacing w:before="40" w:after="40"/>
      </w:pPr>
      <w:r>
        <w:t>Criminal referral — where breach involves specifically protected information categories, criminal referral may be appropriate;</w:t>
      </w:r>
    </w:p>
    <w:p w14:paraId="3013A89F" w14:textId="77777777" w:rsidR="000C24CE" w:rsidRDefault="008B4268">
      <w:pPr>
        <w:pStyle w:val="ListParagraph"/>
        <w:numPr>
          <w:ilvl w:val="0"/>
          <w:numId w:val="2"/>
        </w:numPr>
        <w:spacing w:before="40" w:after="40"/>
      </w:pPr>
      <w:r>
        <w:t>Reasonableness — enforcement is calibrated to materiality; minor technical breaches may not warrant action; material breaches with material harm warrant proportionate response.</w:t>
      </w:r>
    </w:p>
    <w:p w14:paraId="7D38AE67" w14:textId="77777777" w:rsidR="000C24CE" w:rsidRDefault="000C24CE"/>
    <w:p w14:paraId="0287B309" w14:textId="77777777" w:rsidR="000C24CE" w:rsidRDefault="008B4268">
      <w:pPr>
        <w:pStyle w:val="Heading1"/>
        <w:pBdr>
          <w:bottom w:val="single" w:sz="8" w:space="4" w:color="2E5FA3"/>
        </w:pBdr>
      </w:pPr>
      <w:r>
        <w:t>9.  ROLES AND RESPONSIBILITIES</w:t>
      </w:r>
    </w:p>
    <w:p w14:paraId="2AEC1F70"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24CE" w14:paraId="5C972E42"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7EC3E3" w14:textId="77777777" w:rsidR="000C24CE" w:rsidRDefault="008B4268">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2DAEC8" w14:textId="77777777" w:rsidR="000C24CE" w:rsidRDefault="008B4268">
            <w:pPr>
              <w:jc w:val="center"/>
            </w:pPr>
            <w:r>
              <w:rPr>
                <w:b/>
                <w:bCs/>
                <w:color w:val="FFFFFF"/>
                <w:sz w:val="20"/>
                <w:szCs w:val="20"/>
              </w:rPr>
              <w:t>HR Security Responsibilities</w:t>
            </w:r>
          </w:p>
        </w:tc>
      </w:tr>
      <w:tr w:rsidR="000C24CE" w14:paraId="04F4EE2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D680B4" w14:textId="77777777" w:rsidR="000C24CE" w:rsidRDefault="008B4268">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14545A" w14:textId="77777777" w:rsidR="000C24CE" w:rsidRDefault="008B4268">
            <w:r>
              <w:rPr>
                <w:sz w:val="20"/>
                <w:szCs w:val="20"/>
              </w:rPr>
              <w:t xml:space="preserve">Approves this policy and material revisions. Receives reporting on personnel security KPIs, material conduct issues, and trends. Approves </w:t>
            </w:r>
            <w:r>
              <w:rPr>
                <w:sz w:val="20"/>
                <w:szCs w:val="20"/>
              </w:rPr>
              <w:lastRenderedPageBreak/>
              <w:t>CRITICAL-role appointments and terminations per BFS governance. Oversees fit-and-proper attestations for regulated positions.</w:t>
            </w:r>
          </w:p>
        </w:tc>
      </w:tr>
      <w:tr w:rsidR="000C24CE" w14:paraId="12FC074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361A9A2" w14:textId="77777777" w:rsidR="000C24CE" w:rsidRDefault="008B4268">
            <w:r>
              <w:rPr>
                <w:b/>
                <w:bCs/>
                <w:sz w:val="20"/>
                <w:szCs w:val="20"/>
              </w:rPr>
              <w:lastRenderedPageBreak/>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B586AB" w14:textId="77777777" w:rsidR="000C24CE" w:rsidRDefault="008B4268">
            <w:r>
              <w:rPr>
                <w:sz w:val="20"/>
                <w:szCs w:val="20"/>
              </w:rPr>
              <w:t>Ultimate accountability for personnel security culture and tone-from-the-top. Reviews material conduct issues and termination decisions for senior personnel. Champions personnel security as ISMS foundation.</w:t>
            </w:r>
          </w:p>
        </w:tc>
      </w:tr>
      <w:tr w:rsidR="000C24CE" w14:paraId="0E1B9B0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B0926C" w14:textId="77777777" w:rsidR="000C24CE" w:rsidRDefault="008B4268">
            <w:r>
              <w:rPr>
                <w:b/>
                <w:bCs/>
                <w:sz w:val="20"/>
                <w:szCs w:val="20"/>
              </w:rPr>
              <w:t>Chief Human Resources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EE32B2" w14:textId="77777777" w:rsidR="000C24CE" w:rsidRDefault="008B4268">
            <w:r>
              <w:rPr>
                <w:sz w:val="20"/>
                <w:szCs w:val="20"/>
              </w:rPr>
              <w:t>Co-owner of this policy with CISO. Operationally accountable for HR security operations — screening, onboarding, employment terms, ongoing compliance, role changes, terminations. Manages HR records. Coordinates disciplinary process per Labor Code.</w:t>
            </w:r>
          </w:p>
        </w:tc>
      </w:tr>
      <w:tr w:rsidR="000C24CE" w14:paraId="12618BE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161BA7" w14:textId="77777777" w:rsidR="000C24CE" w:rsidRDefault="008B4268">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2FA889" w14:textId="77777777" w:rsidR="000C24CE" w:rsidRDefault="008B4268">
            <w:r>
              <w:rPr>
                <w:sz w:val="20"/>
                <w:szCs w:val="20"/>
              </w:rPr>
              <w:t>Co-owner of this policy with CHRO. Operationally accountable for information security aspects of personnel lifecycle. Defines security training requirements. Coordinates access provisioning and revocation. Investigates security-related conduct issues.</w:t>
            </w:r>
          </w:p>
        </w:tc>
      </w:tr>
      <w:tr w:rsidR="000C24CE" w14:paraId="7CF8126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41DC30" w14:textId="77777777" w:rsidR="000C24CE" w:rsidRDefault="008B4268">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A8F627" w14:textId="77777777" w:rsidR="000C24CE" w:rsidRDefault="008B4268">
            <w:r>
              <w:rPr>
                <w:sz w:val="20"/>
                <w:szCs w:val="20"/>
              </w:rPr>
              <w:t>Co-approver. Ensures IT capabilities support personnel lifecycle — account provisioning, device management, access revocation, asset return.</w:t>
            </w:r>
          </w:p>
        </w:tc>
      </w:tr>
      <w:tr w:rsidR="000C24CE" w14:paraId="46BCE1D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3E6EA42" w14:textId="77777777" w:rsidR="000C24CE" w:rsidRDefault="008B4268">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B5D518" w14:textId="77777777" w:rsidR="000C24CE" w:rsidRDefault="008B4268">
            <w:r>
              <w:rPr>
                <w:sz w:val="20"/>
                <w:szCs w:val="20"/>
              </w:rPr>
              <w:t>Co-approver. Ensures personnel security compliance with BSP, NPC, RA 10173, RA 8791, and other regulatory expectations. Coordinates fit-and-proper attestations for regulated positions.</w:t>
            </w:r>
          </w:p>
        </w:tc>
      </w:tr>
      <w:tr w:rsidR="000C24CE" w14:paraId="45F1EC1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31EDEB" w14:textId="77777777" w:rsidR="000C24CE" w:rsidRDefault="008B4268">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813C45" w14:textId="77777777" w:rsidR="000C24CE" w:rsidRDefault="008B4268">
            <w:r>
              <w:rPr>
                <w:sz w:val="20"/>
                <w:szCs w:val="20"/>
              </w:rPr>
              <w:t>Co-approver. Reviews employment contracts, NDAs, supplementary agreements for enforceability under Philippine law. Reviews termination procedures for Labor Code compliance. Supports specific employment matters.</w:t>
            </w:r>
          </w:p>
        </w:tc>
      </w:tr>
      <w:tr w:rsidR="000C24CE" w14:paraId="31EE3EC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FC3EEB" w14:textId="77777777" w:rsidR="000C24CE" w:rsidRDefault="008B4268">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06BF86" w14:textId="77777777" w:rsidR="000C24CE" w:rsidRDefault="008B4268">
            <w:r>
              <w:rPr>
                <w:sz w:val="20"/>
                <w:szCs w:val="20"/>
              </w:rPr>
              <w:t>Co-approver. Integrates personnel risk into enterprise risk management. Reviews material personnel conduct issues from risk perspective.</w:t>
            </w:r>
          </w:p>
        </w:tc>
      </w:tr>
      <w:tr w:rsidR="000C24CE" w14:paraId="339D688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EB8D52" w14:textId="77777777" w:rsidR="000C24CE" w:rsidRDefault="008B4268">
            <w:r>
              <w:rPr>
                <w:b/>
                <w:bCs/>
                <w:sz w:val="20"/>
                <w:szCs w:val="20"/>
              </w:rPr>
              <w:t>HR Talent Acquisition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9956A2" w14:textId="77777777" w:rsidR="000C24CE" w:rsidRDefault="008B4268">
            <w:r>
              <w:rPr>
                <w:sz w:val="20"/>
                <w:szCs w:val="20"/>
              </w:rPr>
              <w:t>Operational accountability for recruitment and pre-employment screening. Coordinates with hiring managers, CISO Office (sensitivity classification), and screening service providers.</w:t>
            </w:r>
          </w:p>
        </w:tc>
      </w:tr>
      <w:tr w:rsidR="000C24CE" w14:paraId="522A679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BF0D08" w14:textId="77777777" w:rsidR="000C24CE" w:rsidRDefault="008B4268">
            <w:r>
              <w:rPr>
                <w:b/>
                <w:bCs/>
                <w:sz w:val="20"/>
                <w:szCs w:val="20"/>
              </w:rPr>
              <w:t>HR Onboarding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63C287" w14:textId="77777777" w:rsidR="000C24CE" w:rsidRDefault="008B4268">
            <w:r>
              <w:rPr>
                <w:sz w:val="20"/>
                <w:szCs w:val="20"/>
              </w:rPr>
              <w:t>Operational accountability for new-hire onboarding including security obligation establishment, contract execution, AUP acknowledgment coordination, training enrollment.</w:t>
            </w:r>
          </w:p>
        </w:tc>
      </w:tr>
      <w:tr w:rsidR="000C24CE" w14:paraId="4CB46BC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D6098A" w14:textId="77777777" w:rsidR="000C24CE" w:rsidRDefault="008B4268">
            <w:r>
              <w:rPr>
                <w:b/>
                <w:bCs/>
                <w:sz w:val="20"/>
                <w:szCs w:val="20"/>
              </w:rPr>
              <w:t>HR Business Partners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38D79D" w14:textId="77777777" w:rsidR="000C24CE" w:rsidRDefault="008B4268">
            <w:r>
              <w:rPr>
                <w:sz w:val="20"/>
                <w:szCs w:val="20"/>
              </w:rPr>
              <w:t>Operational support for during-employment matters — role changes, performance management, conduct issues, terminations. Direct manager support.</w:t>
            </w:r>
          </w:p>
        </w:tc>
      </w:tr>
      <w:tr w:rsidR="000C24CE" w14:paraId="2B034B6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970DDA" w14:textId="77777777" w:rsidR="000C24CE" w:rsidRDefault="008B4268">
            <w:r>
              <w:rPr>
                <w:b/>
                <w:bCs/>
                <w:sz w:val="20"/>
                <w:szCs w:val="20"/>
              </w:rPr>
              <w:t>HR Employee Relations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FB4141" w14:textId="77777777" w:rsidR="000C24CE" w:rsidRDefault="008B4268">
            <w:r>
              <w:rPr>
                <w:sz w:val="20"/>
                <w:szCs w:val="20"/>
              </w:rPr>
              <w:t>Operational accountability for termination processing and disciplinary process coordination. Exit briefing facilitation.</w:t>
            </w:r>
          </w:p>
        </w:tc>
      </w:tr>
      <w:tr w:rsidR="000C24CE" w14:paraId="395229C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6FB051" w14:textId="77777777" w:rsidR="000C24CE" w:rsidRDefault="008B4268">
            <w:r>
              <w:rPr>
                <w:b/>
                <w:bCs/>
                <w:sz w:val="20"/>
                <w:szCs w:val="20"/>
              </w:rPr>
              <w:t>Hiring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CBD25E" w14:textId="77777777" w:rsidR="000C24CE" w:rsidRDefault="008B4268">
            <w:r>
              <w:rPr>
                <w:sz w:val="20"/>
                <w:szCs w:val="20"/>
              </w:rPr>
              <w:t>Specific responsibilities: approve role sensitivity classification; participate in hiring decisions including security dimension; provide role-specific orientation at onboarding; observe and address conduct issues; participate in termination decisions and knowledge transfer.</w:t>
            </w:r>
          </w:p>
        </w:tc>
      </w:tr>
      <w:tr w:rsidR="000C24CE" w14:paraId="113959B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1A8C85" w14:textId="77777777" w:rsidR="000C24CE" w:rsidRDefault="008B4268">
            <w:r>
              <w:rPr>
                <w:b/>
                <w:bCs/>
                <w:sz w:val="20"/>
                <w:szCs w:val="20"/>
              </w:rPr>
              <w:lastRenderedPageBreak/>
              <w:t>All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8D8523" w14:textId="77777777" w:rsidR="000C24CE" w:rsidRDefault="008B4268">
            <w:r>
              <w:rPr>
                <w:sz w:val="20"/>
                <w:szCs w:val="20"/>
              </w:rPr>
              <w:t>Continuing responsibility for direct reports' personnel security — observed conduct, reporting issues, supporting compliance, communicating expectations.</w:t>
            </w:r>
          </w:p>
        </w:tc>
      </w:tr>
      <w:tr w:rsidR="000C24CE" w14:paraId="76E7209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34B98B" w14:textId="77777777" w:rsidR="000C24CE" w:rsidRDefault="008B4268">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BEFC6F" w14:textId="77777777" w:rsidR="000C24CE" w:rsidRDefault="008B4268">
            <w:r>
              <w:rPr>
                <w:sz w:val="20"/>
                <w:szCs w:val="20"/>
              </w:rPr>
              <w:t>Comply with this policy throughout employment lifecycle. Complete required acknowledgments and training. Report observed issues. Cooperate with investigations and audits. Honor post-termination obligations.</w:t>
            </w:r>
          </w:p>
        </w:tc>
      </w:tr>
      <w:tr w:rsidR="000C24CE" w14:paraId="0CDD568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DA1AC6" w14:textId="77777777" w:rsidR="000C24CE" w:rsidRDefault="008B4268">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41D036" w14:textId="77777777" w:rsidR="000C24CE" w:rsidRDefault="008B4268">
            <w:r>
              <w:rPr>
                <w:sz w:val="20"/>
                <w:szCs w:val="20"/>
              </w:rPr>
              <w:t>Independently audits personnel security operations per BFS-ISMS-008 — screening compliance, onboarding completeness, training completion, access management, termination discipline, asset return. Audit findings drive improvement.</w:t>
            </w:r>
          </w:p>
        </w:tc>
      </w:tr>
    </w:tbl>
    <w:p w14:paraId="224D2148" w14:textId="77777777" w:rsidR="000C24CE" w:rsidRDefault="000C24CE"/>
    <w:p w14:paraId="04028F64" w14:textId="77777777" w:rsidR="000C24CE" w:rsidRDefault="008B4268">
      <w:pPr>
        <w:pStyle w:val="Heading1"/>
        <w:pBdr>
          <w:bottom w:val="single" w:sz="8" w:space="4" w:color="2E5FA3"/>
        </w:pBdr>
      </w:pPr>
      <w:r>
        <w:t>10.  KEY PERFORMANCE INDICATORS AND COMPLIANCE MONITORING</w:t>
      </w:r>
    </w:p>
    <w:p w14:paraId="7143A6B3" w14:textId="77777777" w:rsidR="000C24CE" w:rsidRDefault="008B4268">
      <w:pPr>
        <w:spacing w:before="60" w:after="60"/>
        <w:jc w:val="both"/>
      </w:pPr>
      <w:r>
        <w:t>Personnel security effectiveness is measured through the following KPIs reviewed quarterly by HR and CISO Office jointly and reported to the Information Security Steering Committee. KPIs feed into BFS-ISMS-005 operational objectives and BFS-ISMS-009 Management Review.</w:t>
      </w:r>
    </w:p>
    <w:p w14:paraId="4B5F03C8"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6"/>
        <w:gridCol w:w="2229"/>
        <w:gridCol w:w="2775"/>
      </w:tblGrid>
      <w:tr w:rsidR="000C24CE" w14:paraId="15EB2D42"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20F915" w14:textId="77777777" w:rsidR="000C24CE" w:rsidRDefault="008B4268">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0063E8" w14:textId="77777777" w:rsidR="000C24CE" w:rsidRDefault="008B4268">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505ADD9" w14:textId="77777777" w:rsidR="000C24CE" w:rsidRDefault="008B4268">
            <w:pPr>
              <w:jc w:val="center"/>
            </w:pPr>
            <w:r>
              <w:rPr>
                <w:b/>
                <w:bCs/>
                <w:color w:val="FFFFFF"/>
                <w:sz w:val="20"/>
                <w:szCs w:val="20"/>
              </w:rPr>
              <w:t>Frequency</w:t>
            </w:r>
          </w:p>
        </w:tc>
      </w:tr>
      <w:tr w:rsidR="000C24CE" w14:paraId="7AF3C59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340521" w14:textId="77777777" w:rsidR="000C24CE" w:rsidRDefault="008B4268">
            <w:r>
              <w:rPr>
                <w:sz w:val="20"/>
                <w:szCs w:val="20"/>
              </w:rPr>
              <w:t>Pre-employment screening completed before BFS asset access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B5C01F"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9825ED" w14:textId="77777777" w:rsidR="000C24CE" w:rsidRDefault="008B4268">
            <w:r>
              <w:rPr>
                <w:sz w:val="20"/>
                <w:szCs w:val="20"/>
              </w:rPr>
              <w:t>Per onboarding</w:t>
            </w:r>
          </w:p>
        </w:tc>
      </w:tr>
      <w:tr w:rsidR="000C24CE" w14:paraId="2162F14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EF4F06" w14:textId="77777777" w:rsidR="000C24CE" w:rsidRDefault="008B4268">
            <w:r>
              <w:rPr>
                <w:sz w:val="20"/>
                <w:szCs w:val="20"/>
              </w:rPr>
              <w:t>NBI/Police clearance current at hire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B7830E"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2B7CE3" w14:textId="77777777" w:rsidR="000C24CE" w:rsidRDefault="008B4268">
            <w:r>
              <w:rPr>
                <w:sz w:val="20"/>
                <w:szCs w:val="20"/>
              </w:rPr>
              <w:t>Per onboarding</w:t>
            </w:r>
          </w:p>
        </w:tc>
      </w:tr>
      <w:tr w:rsidR="000C24CE" w14:paraId="578EF78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CED7FA" w14:textId="77777777" w:rsidR="000C24CE" w:rsidRDefault="008B4268">
            <w:r>
              <w:rPr>
                <w:sz w:val="20"/>
                <w:szCs w:val="20"/>
              </w:rPr>
              <w:t>CRITICAL role annual re-screening completed on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4091F2"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2BE222" w14:textId="77777777" w:rsidR="000C24CE" w:rsidRDefault="008B4268">
            <w:r>
              <w:rPr>
                <w:sz w:val="20"/>
                <w:szCs w:val="20"/>
              </w:rPr>
              <w:t>Annual cycle</w:t>
            </w:r>
          </w:p>
        </w:tc>
      </w:tr>
      <w:tr w:rsidR="000C24CE" w14:paraId="3B3CC7D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BA292B" w14:textId="77777777" w:rsidR="000C24CE" w:rsidRDefault="008B4268">
            <w:r>
              <w:rPr>
                <w:sz w:val="20"/>
                <w:szCs w:val="20"/>
              </w:rPr>
              <w:t>HIGH role periodic re-screening completed on time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CA2286"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9B4899" w14:textId="77777777" w:rsidR="000C24CE" w:rsidRDefault="008B4268">
            <w:r>
              <w:rPr>
                <w:sz w:val="20"/>
                <w:szCs w:val="20"/>
              </w:rPr>
              <w:t>Per cycle</w:t>
            </w:r>
          </w:p>
        </w:tc>
      </w:tr>
      <w:tr w:rsidR="000C24CE" w14:paraId="192C070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CC1831" w14:textId="77777777" w:rsidR="000C24CE" w:rsidRDefault="008B4268">
            <w:r>
              <w:rPr>
                <w:sz w:val="20"/>
                <w:szCs w:val="20"/>
              </w:rPr>
              <w:t>Employment contract information security provisions present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C8DE67"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08DDA6" w14:textId="77777777" w:rsidR="000C24CE" w:rsidRDefault="008B4268">
            <w:r>
              <w:rPr>
                <w:sz w:val="20"/>
                <w:szCs w:val="20"/>
              </w:rPr>
              <w:t>Per contract execution</w:t>
            </w:r>
          </w:p>
        </w:tc>
      </w:tr>
      <w:tr w:rsidR="000C24CE" w14:paraId="2A52821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16ED63" w14:textId="77777777" w:rsidR="000C24CE" w:rsidRDefault="008B4268">
            <w:r>
              <w:rPr>
                <w:sz w:val="20"/>
                <w:szCs w:val="20"/>
              </w:rPr>
              <w:t>AUP acknowledgment at onboarding before asset access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9DD83E"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7D7DDE" w14:textId="77777777" w:rsidR="000C24CE" w:rsidRDefault="008B4268">
            <w:r>
              <w:rPr>
                <w:sz w:val="20"/>
                <w:szCs w:val="20"/>
              </w:rPr>
              <w:t>Per onboarding</w:t>
            </w:r>
          </w:p>
        </w:tc>
      </w:tr>
      <w:tr w:rsidR="000C24CE" w14:paraId="6B1BA42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55A165" w14:textId="77777777" w:rsidR="000C24CE" w:rsidRDefault="008B4268">
            <w:r>
              <w:rPr>
                <w:sz w:val="20"/>
                <w:szCs w:val="20"/>
              </w:rPr>
              <w:t>Annual AUP re-acknowledgment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1D6EE5" w14:textId="77777777" w:rsidR="000C24CE" w:rsidRDefault="008B4268">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33FA71" w14:textId="77777777" w:rsidR="000C24CE" w:rsidRDefault="008B4268">
            <w:r>
              <w:rPr>
                <w:sz w:val="20"/>
                <w:szCs w:val="20"/>
              </w:rPr>
              <w:t>Annual cycle</w:t>
            </w:r>
          </w:p>
        </w:tc>
      </w:tr>
      <w:tr w:rsidR="000C24CE" w14:paraId="746268B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767578" w14:textId="77777777" w:rsidR="000C24CE" w:rsidRDefault="008B4268">
            <w:r>
              <w:rPr>
                <w:sz w:val="20"/>
                <w:szCs w:val="20"/>
              </w:rPr>
              <w:t>Mandatory security training completion within 10 days of start</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8540B4"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101780" w14:textId="77777777" w:rsidR="000C24CE" w:rsidRDefault="008B4268">
            <w:r>
              <w:rPr>
                <w:sz w:val="20"/>
                <w:szCs w:val="20"/>
              </w:rPr>
              <w:t>Per new hire</w:t>
            </w:r>
          </w:p>
        </w:tc>
      </w:tr>
      <w:tr w:rsidR="000C24CE" w14:paraId="32CBAFF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58C8F6" w14:textId="77777777" w:rsidR="000C24CE" w:rsidRDefault="008B4268">
            <w:r>
              <w:rPr>
                <w:sz w:val="20"/>
                <w:szCs w:val="20"/>
              </w:rPr>
              <w:t>Annual security awareness training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228F76" w14:textId="77777777" w:rsidR="000C24CE" w:rsidRDefault="008B4268">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E672B7" w14:textId="77777777" w:rsidR="000C24CE" w:rsidRDefault="008B4268">
            <w:r>
              <w:rPr>
                <w:sz w:val="20"/>
                <w:szCs w:val="20"/>
              </w:rPr>
              <w:t>Annual cycle</w:t>
            </w:r>
          </w:p>
        </w:tc>
      </w:tr>
      <w:tr w:rsidR="000C24CE" w14:paraId="4EAC0AC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29AC1B" w14:textId="77777777" w:rsidR="000C24CE" w:rsidRDefault="008B4268">
            <w:r>
              <w:rPr>
                <w:sz w:val="20"/>
                <w:szCs w:val="20"/>
              </w:rPr>
              <w:lastRenderedPageBreak/>
              <w:t>Annual Code of Conduct attestation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BC75CE" w14:textId="77777777" w:rsidR="000C24CE" w:rsidRDefault="008B4268">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002C31" w14:textId="77777777" w:rsidR="000C24CE" w:rsidRDefault="008B4268">
            <w:r>
              <w:rPr>
                <w:sz w:val="20"/>
                <w:szCs w:val="20"/>
              </w:rPr>
              <w:t>Annual cycle</w:t>
            </w:r>
          </w:p>
        </w:tc>
      </w:tr>
      <w:tr w:rsidR="000C24CE" w14:paraId="7D9B5B0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271A63" w14:textId="77777777" w:rsidR="000C24CE" w:rsidRDefault="008B4268">
            <w:r>
              <w:rPr>
                <w:sz w:val="20"/>
                <w:szCs w:val="20"/>
              </w:rPr>
              <w:t>Conflicts of interest declaration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2C1F7C" w14:textId="77777777" w:rsidR="000C24CE" w:rsidRDefault="008B4268">
            <w:pPr>
              <w:jc w:val="center"/>
            </w:pPr>
            <w:r>
              <w:rPr>
                <w:b/>
                <w:bCs/>
                <w:sz w:val="20"/>
                <w:szCs w:val="20"/>
              </w:rPr>
              <w:t>100% CRITICAL/HIGH; ≥95% MEDIUM/STANDARD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C09185" w14:textId="77777777" w:rsidR="000C24CE" w:rsidRDefault="008B4268">
            <w:r>
              <w:rPr>
                <w:sz w:val="20"/>
                <w:szCs w:val="20"/>
              </w:rPr>
              <w:t>Annual</w:t>
            </w:r>
          </w:p>
        </w:tc>
      </w:tr>
      <w:tr w:rsidR="000C24CE" w14:paraId="1662DA7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FF1E56" w14:textId="77777777" w:rsidR="000C24CE" w:rsidRDefault="008B4268">
            <w:r>
              <w:rPr>
                <w:sz w:val="20"/>
                <w:szCs w:val="20"/>
              </w:rPr>
              <w:t>Access revocation completed at termination effective 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3BB584" w14:textId="77777777" w:rsidR="000C24CE" w:rsidRDefault="008B4268">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AF4E7D" w14:textId="77777777" w:rsidR="000C24CE" w:rsidRDefault="008B4268">
            <w:r>
              <w:rPr>
                <w:sz w:val="20"/>
                <w:szCs w:val="20"/>
              </w:rPr>
              <w:t>Per termination</w:t>
            </w:r>
          </w:p>
        </w:tc>
      </w:tr>
      <w:tr w:rsidR="000C24CE" w14:paraId="6F00AB4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63E4E3" w14:textId="77777777" w:rsidR="000C24CE" w:rsidRDefault="008B4268">
            <w:r>
              <w:rPr>
                <w:sz w:val="20"/>
                <w:szCs w:val="20"/>
              </w:rPr>
              <w:t>Access revocation timing for termination-for-cause (immediate)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50DA9E"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DFA66F" w14:textId="77777777" w:rsidR="000C24CE" w:rsidRDefault="008B4268">
            <w:r>
              <w:rPr>
                <w:sz w:val="20"/>
                <w:szCs w:val="20"/>
              </w:rPr>
              <w:t>Per occurrence</w:t>
            </w:r>
          </w:p>
        </w:tc>
      </w:tr>
      <w:tr w:rsidR="000C24CE" w14:paraId="0D4278B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B83437" w14:textId="77777777" w:rsidR="000C24CE" w:rsidRDefault="008B4268">
            <w:r>
              <w:rPr>
                <w:sz w:val="20"/>
                <w:szCs w:val="20"/>
              </w:rPr>
              <w:t>Asset return completion at termination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B7DF0C" w14:textId="77777777" w:rsidR="000C24CE" w:rsidRDefault="008B4268">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F4AA9F" w14:textId="77777777" w:rsidR="000C24CE" w:rsidRDefault="008B4268">
            <w:r>
              <w:rPr>
                <w:sz w:val="20"/>
                <w:szCs w:val="20"/>
              </w:rPr>
              <w:t>Per termination</w:t>
            </w:r>
          </w:p>
        </w:tc>
      </w:tr>
      <w:tr w:rsidR="000C24CE" w14:paraId="075F047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1EE8D7" w14:textId="77777777" w:rsidR="000C24CE" w:rsidRDefault="008B4268">
            <w:r>
              <w:rPr>
                <w:sz w:val="20"/>
                <w:szCs w:val="20"/>
              </w:rPr>
              <w:t>Outstanding asset recovery within 30 days of termination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D75573" w14:textId="77777777" w:rsidR="000C24CE" w:rsidRDefault="008B4268">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F5F258" w14:textId="77777777" w:rsidR="000C24CE" w:rsidRDefault="008B4268">
            <w:r>
              <w:rPr>
                <w:sz w:val="20"/>
                <w:szCs w:val="20"/>
              </w:rPr>
              <w:t>Per case</w:t>
            </w:r>
          </w:p>
        </w:tc>
      </w:tr>
      <w:tr w:rsidR="000C24CE" w14:paraId="61CC679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3A4129" w14:textId="77777777" w:rsidR="000C24CE" w:rsidRDefault="008B4268">
            <w:r>
              <w:rPr>
                <w:sz w:val="20"/>
                <w:szCs w:val="20"/>
              </w:rPr>
              <w:t>Exit briefing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2A121" w14:textId="77777777" w:rsidR="000C24CE" w:rsidRDefault="008B4268">
            <w:pPr>
              <w:jc w:val="center"/>
            </w:pPr>
            <w:r>
              <w:rPr>
                <w:b/>
                <w:bCs/>
                <w:sz w:val="20"/>
                <w:szCs w:val="20"/>
              </w:rPr>
              <w:t>100% (where feasible)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C43A9" w14:textId="77777777" w:rsidR="000C24CE" w:rsidRDefault="008B4268">
            <w:r>
              <w:rPr>
                <w:sz w:val="20"/>
                <w:szCs w:val="20"/>
              </w:rPr>
              <w:t>Per termination</w:t>
            </w:r>
          </w:p>
        </w:tc>
      </w:tr>
      <w:tr w:rsidR="000C24CE" w14:paraId="2301E89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AFB4DE" w14:textId="77777777" w:rsidR="000C24CE" w:rsidRDefault="008B4268">
            <w:r>
              <w:rPr>
                <w:sz w:val="20"/>
                <w:szCs w:val="20"/>
              </w:rPr>
              <w:t>Post-termination obligation acknowledgment at exit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BAA9BF"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F0363" w14:textId="77777777" w:rsidR="000C24CE" w:rsidRDefault="008B4268">
            <w:r>
              <w:rPr>
                <w:sz w:val="20"/>
                <w:szCs w:val="20"/>
              </w:rPr>
              <w:t>Per termination</w:t>
            </w:r>
          </w:p>
        </w:tc>
      </w:tr>
      <w:tr w:rsidR="000C24CE" w14:paraId="29DFEA4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45042F" w14:textId="77777777" w:rsidR="000C24CE" w:rsidRDefault="008B4268">
            <w:r>
              <w:rPr>
                <w:sz w:val="20"/>
                <w:szCs w:val="20"/>
              </w:rPr>
              <w:t>Material conduct issues addressed through documented process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BE474E"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C25912" w14:textId="77777777" w:rsidR="000C24CE" w:rsidRDefault="008B4268">
            <w:r>
              <w:rPr>
                <w:sz w:val="20"/>
                <w:szCs w:val="20"/>
              </w:rPr>
              <w:t>Per occurrence</w:t>
            </w:r>
          </w:p>
        </w:tc>
      </w:tr>
      <w:tr w:rsidR="000C24CE" w14:paraId="6D2D72C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2C2886" w14:textId="77777777" w:rsidR="000C24CE" w:rsidRDefault="008B4268">
            <w:r>
              <w:rPr>
                <w:sz w:val="20"/>
                <w:szCs w:val="20"/>
              </w:rPr>
              <w:t>Disciplinary process Philippine Labor Code procedural compliance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1B5806" w14:textId="77777777" w:rsidR="000C24CE" w:rsidRDefault="008B4268">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0CB29F" w14:textId="77777777" w:rsidR="000C24CE" w:rsidRDefault="008B4268">
            <w:r>
              <w:rPr>
                <w:sz w:val="20"/>
                <w:szCs w:val="20"/>
              </w:rPr>
              <w:t>Per case</w:t>
            </w:r>
          </w:p>
        </w:tc>
      </w:tr>
      <w:tr w:rsidR="000C24CE" w14:paraId="052F964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99F1AD" w14:textId="77777777" w:rsidR="000C24CE" w:rsidRDefault="008B4268">
            <w:r>
              <w:rPr>
                <w:sz w:val="20"/>
                <w:szCs w:val="20"/>
              </w:rPr>
              <w:t>Personnel security incidents (actual or suspected insider issues)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D92D2C" w14:textId="77777777" w:rsidR="000C24CE" w:rsidRDefault="008B4268">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A6DB14" w14:textId="77777777" w:rsidR="000C24CE" w:rsidRDefault="008B4268">
            <w:r>
              <w:rPr>
                <w:sz w:val="20"/>
                <w:szCs w:val="20"/>
              </w:rPr>
              <w:t>Quarterly</w:t>
            </w:r>
          </w:p>
        </w:tc>
      </w:tr>
      <w:tr w:rsidR="000C24CE" w14:paraId="7E1DB55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A455E5" w14:textId="77777777" w:rsidR="000C24CE" w:rsidRDefault="008B4268">
            <w:r>
              <w:rPr>
                <w:sz w:val="20"/>
                <w:szCs w:val="20"/>
              </w:rPr>
              <w:t>Internal Audit findings on personnel security policy operation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7FE597" w14:textId="77777777" w:rsidR="000C24CE" w:rsidRDefault="008B4268">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97C2EC" w14:textId="77777777" w:rsidR="000C24CE" w:rsidRDefault="008B4268">
            <w:r>
              <w:rPr>
                <w:sz w:val="20"/>
                <w:szCs w:val="20"/>
              </w:rPr>
              <w:t>Per audit</w:t>
            </w:r>
          </w:p>
        </w:tc>
      </w:tr>
    </w:tbl>
    <w:p w14:paraId="54C1DF9B" w14:textId="77777777" w:rsidR="000C24CE" w:rsidRDefault="000C24CE"/>
    <w:p w14:paraId="2CAC2ED4" w14:textId="77777777" w:rsidR="000C24CE" w:rsidRDefault="008B4268">
      <w:pPr>
        <w:pStyle w:val="Heading2"/>
      </w:pPr>
      <w:r>
        <w:t>10.2  Internal Audit Verification</w:t>
      </w:r>
    </w:p>
    <w:p w14:paraId="648D359C" w14:textId="77777777" w:rsidR="000C24CE" w:rsidRDefault="008B4268">
      <w:pPr>
        <w:spacing w:before="60" w:after="60"/>
        <w:jc w:val="both"/>
      </w:pPr>
      <w:r>
        <w:t>Internal Audit (per BFS-ISMS-008) verifies HR security through:</w:t>
      </w:r>
    </w:p>
    <w:p w14:paraId="184E7D29" w14:textId="77777777" w:rsidR="000C24CE" w:rsidRDefault="008B4268">
      <w:pPr>
        <w:pStyle w:val="ListParagraph"/>
        <w:numPr>
          <w:ilvl w:val="0"/>
          <w:numId w:val="2"/>
        </w:numPr>
        <w:spacing w:before="40" w:after="40"/>
      </w:pPr>
      <w:r>
        <w:t>Hiring file review — sampling personnel hires to verify pre-employment screening completion, contract execution, and onboarding compliance;</w:t>
      </w:r>
    </w:p>
    <w:p w14:paraId="16245F6B" w14:textId="77777777" w:rsidR="000C24CE" w:rsidRDefault="008B4268">
      <w:pPr>
        <w:pStyle w:val="ListParagraph"/>
        <w:numPr>
          <w:ilvl w:val="0"/>
          <w:numId w:val="2"/>
        </w:numPr>
        <w:spacing w:before="40" w:after="40"/>
      </w:pPr>
      <w:r>
        <w:t>Active personnel review — sampling personnel to verify continuing compliance (training, acknowledgments, periodic re-screening for sensitive roles);</w:t>
      </w:r>
    </w:p>
    <w:p w14:paraId="0C6D5754" w14:textId="77777777" w:rsidR="000C24CE" w:rsidRDefault="008B4268">
      <w:pPr>
        <w:pStyle w:val="ListParagraph"/>
        <w:numPr>
          <w:ilvl w:val="0"/>
          <w:numId w:val="2"/>
        </w:numPr>
        <w:spacing w:before="40" w:after="40"/>
      </w:pPr>
      <w:r>
        <w:t>Termination file review — sampling terminations to verify access revocation timing, asset return completeness, exit briefing documentation;</w:t>
      </w:r>
    </w:p>
    <w:p w14:paraId="59BBE19E" w14:textId="77777777" w:rsidR="000C24CE" w:rsidRDefault="008B4268">
      <w:pPr>
        <w:pStyle w:val="ListParagraph"/>
        <w:numPr>
          <w:ilvl w:val="0"/>
          <w:numId w:val="2"/>
        </w:numPr>
        <w:spacing w:before="40" w:after="40"/>
      </w:pPr>
      <w:r>
        <w:t>Access matrix reconciliation — comparing HR active personnel with system access records to identify orphan accounts (accounts for terminated personnel that were not revoked);</w:t>
      </w:r>
    </w:p>
    <w:p w14:paraId="17CB5BC5" w14:textId="77777777" w:rsidR="000C24CE" w:rsidRDefault="008B4268">
      <w:pPr>
        <w:pStyle w:val="ListParagraph"/>
        <w:numPr>
          <w:ilvl w:val="0"/>
          <w:numId w:val="2"/>
        </w:numPr>
        <w:spacing w:before="40" w:after="40"/>
      </w:pPr>
      <w:r>
        <w:t>Conduct issue review — verifying disciplinary process compliance and consistency;</w:t>
      </w:r>
    </w:p>
    <w:p w14:paraId="6F8C4139" w14:textId="77777777" w:rsidR="000C24CE" w:rsidRDefault="008B4268">
      <w:pPr>
        <w:pStyle w:val="ListParagraph"/>
        <w:numPr>
          <w:ilvl w:val="0"/>
          <w:numId w:val="2"/>
        </w:numPr>
        <w:spacing w:before="40" w:after="40"/>
      </w:pPr>
      <w:r>
        <w:lastRenderedPageBreak/>
        <w:t>Sensitive role oversight — verifying CRITICAL/HIGH role personnel screening, access management, and oversight.</w:t>
      </w:r>
    </w:p>
    <w:p w14:paraId="72AF0B6F" w14:textId="77777777" w:rsidR="000C24CE" w:rsidRDefault="000C24CE"/>
    <w:p w14:paraId="40569889" w14:textId="77777777" w:rsidR="000C24CE" w:rsidRDefault="008B4268">
      <w:pPr>
        <w:pStyle w:val="Heading2"/>
      </w:pPr>
      <w:r>
        <w:t>10.3  Insider Threat Indicators</w:t>
      </w:r>
    </w:p>
    <w:p w14:paraId="5526994F" w14:textId="77777777" w:rsidR="000C24CE" w:rsidRDefault="008B4268">
      <w:pPr>
        <w:spacing w:before="60" w:after="60"/>
        <w:jc w:val="both"/>
      </w:pPr>
      <w:r>
        <w:t>Personnel security operates with awareness of insider threat indicators without descending into surveillance culture. Indicators that may warrant attention:</w:t>
      </w:r>
    </w:p>
    <w:p w14:paraId="44D447DC" w14:textId="77777777" w:rsidR="000C24CE" w:rsidRDefault="008B4268">
      <w:pPr>
        <w:pStyle w:val="ListParagraph"/>
        <w:numPr>
          <w:ilvl w:val="0"/>
          <w:numId w:val="2"/>
        </w:numPr>
        <w:spacing w:before="40" w:after="40"/>
      </w:pPr>
      <w:r>
        <w:t>Sudden affluence inconsistent with known compensation;</w:t>
      </w:r>
    </w:p>
    <w:p w14:paraId="1ED5ACCC" w14:textId="77777777" w:rsidR="000C24CE" w:rsidRDefault="008B4268">
      <w:pPr>
        <w:pStyle w:val="ListParagraph"/>
        <w:numPr>
          <w:ilvl w:val="0"/>
          <w:numId w:val="2"/>
        </w:numPr>
        <w:spacing w:before="40" w:after="40"/>
      </w:pPr>
      <w:r>
        <w:t>Material expressed dissatisfaction with BFS combined with continuing access to sensitive systems;</w:t>
      </w:r>
    </w:p>
    <w:p w14:paraId="0652DAD7" w14:textId="77777777" w:rsidR="000C24CE" w:rsidRDefault="008B4268">
      <w:pPr>
        <w:pStyle w:val="ListParagraph"/>
        <w:numPr>
          <w:ilvl w:val="0"/>
          <w:numId w:val="2"/>
        </w:numPr>
        <w:spacing w:before="40" w:after="40"/>
      </w:pPr>
      <w:r>
        <w:t>Observed unusual access patterns — large data downloads, access outside normal patterns, access to systems beyond normal role need;</w:t>
      </w:r>
    </w:p>
    <w:p w14:paraId="33A21D95" w14:textId="77777777" w:rsidR="000C24CE" w:rsidRDefault="008B4268">
      <w:pPr>
        <w:pStyle w:val="ListParagraph"/>
        <w:numPr>
          <w:ilvl w:val="0"/>
          <w:numId w:val="2"/>
        </w:numPr>
        <w:spacing w:before="40" w:after="40"/>
      </w:pPr>
      <w:r>
        <w:t>Whistleblower reports of conduct concerns;</w:t>
      </w:r>
    </w:p>
    <w:p w14:paraId="6D55AECC" w14:textId="77777777" w:rsidR="000C24CE" w:rsidRDefault="008B4268">
      <w:pPr>
        <w:pStyle w:val="ListParagraph"/>
        <w:numPr>
          <w:ilvl w:val="0"/>
          <w:numId w:val="2"/>
        </w:numPr>
        <w:spacing w:before="40" w:after="40"/>
      </w:pPr>
      <w:r>
        <w:t>Pattern of policy infractions across multiple dimensions;</w:t>
      </w:r>
    </w:p>
    <w:p w14:paraId="0B1FC7DE" w14:textId="77777777" w:rsidR="000C24CE" w:rsidRDefault="008B4268">
      <w:pPr>
        <w:pStyle w:val="ListParagraph"/>
        <w:numPr>
          <w:ilvl w:val="0"/>
          <w:numId w:val="2"/>
        </w:numPr>
        <w:spacing w:before="40" w:after="40"/>
      </w:pPr>
      <w:r>
        <w:t>External factors — known financial stress, personal crisis, observed substance issues, etc.;</w:t>
      </w:r>
    </w:p>
    <w:p w14:paraId="5D433795" w14:textId="77777777" w:rsidR="000C24CE" w:rsidRDefault="008B4268">
      <w:pPr>
        <w:pStyle w:val="ListParagraph"/>
        <w:numPr>
          <w:ilvl w:val="0"/>
          <w:numId w:val="2"/>
        </w:numPr>
        <w:spacing w:before="40" w:after="40"/>
      </w:pPr>
      <w:r>
        <w:t>Observed conduct concerning to colleagues or managers.</w:t>
      </w:r>
    </w:p>
    <w:p w14:paraId="76B84836" w14:textId="77777777" w:rsidR="000C24CE" w:rsidRDefault="000C24CE"/>
    <w:p w14:paraId="16B72DD7" w14:textId="77777777" w:rsidR="000C24CE" w:rsidRDefault="008B4268">
      <w:pPr>
        <w:spacing w:before="60" w:after="60"/>
        <w:jc w:val="both"/>
      </w:pPr>
      <w:r>
        <w:t>These indicators warrant proportionate evaluation rather than reflexive suspicion. Specific evaluation procedures involve appropriate authority (CHRO + CISO + Legal Counsel for material concerns) and respect personnel rights. Indicators do not constitute proof; investigation procedures determine whether concerns are substantiated.</w:t>
      </w:r>
    </w:p>
    <w:p w14:paraId="0C664C14" w14:textId="77777777" w:rsidR="000C24CE" w:rsidRDefault="000C24CE"/>
    <w:p w14:paraId="4B814CDE" w14:textId="77777777" w:rsidR="000C24CE" w:rsidRDefault="008B4268">
      <w:pPr>
        <w:pStyle w:val="Heading1"/>
        <w:pBdr>
          <w:bottom w:val="single" w:sz="8" w:space="4" w:color="2E5FA3"/>
        </w:pBdr>
      </w:pPr>
      <w:r>
        <w:t>11.  REVISION HISTORY</w:t>
      </w:r>
    </w:p>
    <w:p w14:paraId="3A6EC3EE"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4"/>
        <w:gridCol w:w="885"/>
        <w:gridCol w:w="2343"/>
        <w:gridCol w:w="2888"/>
        <w:gridCol w:w="2240"/>
      </w:tblGrid>
      <w:tr w:rsidR="000C24CE" w14:paraId="6B5061E9" w14:textId="77777777" w:rsidTr="00AD2C94">
        <w:tc>
          <w:tcPr>
            <w:tcW w:w="1004"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5F4EC9" w14:textId="77777777" w:rsidR="000C24CE" w:rsidRDefault="008B4268">
            <w:pPr>
              <w:jc w:val="center"/>
            </w:pPr>
            <w:r>
              <w:rPr>
                <w:b/>
                <w:bCs/>
                <w:color w:val="FFFFFF"/>
                <w:sz w:val="20"/>
                <w:szCs w:val="20"/>
              </w:rPr>
              <w:t>Version</w:t>
            </w:r>
          </w:p>
        </w:tc>
        <w:tc>
          <w:tcPr>
            <w:tcW w:w="88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15E603E" w14:textId="77777777" w:rsidR="000C24CE" w:rsidRDefault="008B4268">
            <w:pPr>
              <w:jc w:val="center"/>
            </w:pPr>
            <w:r>
              <w:rPr>
                <w:b/>
                <w:bCs/>
                <w:color w:val="FFFFFF"/>
                <w:sz w:val="20"/>
                <w:szCs w:val="20"/>
              </w:rPr>
              <w:t>Date</w:t>
            </w:r>
          </w:p>
        </w:tc>
        <w:tc>
          <w:tcPr>
            <w:tcW w:w="234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9F0197" w14:textId="77777777" w:rsidR="000C24CE" w:rsidRDefault="008B4268">
            <w:pPr>
              <w:jc w:val="center"/>
            </w:pPr>
            <w:r>
              <w:rPr>
                <w:b/>
                <w:bCs/>
                <w:color w:val="FFFFFF"/>
                <w:sz w:val="20"/>
                <w:szCs w:val="20"/>
              </w:rPr>
              <w:t>Description</w:t>
            </w:r>
          </w:p>
        </w:tc>
        <w:tc>
          <w:tcPr>
            <w:tcW w:w="2888"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0CDA3D" w14:textId="77777777" w:rsidR="000C24CE" w:rsidRDefault="008B4268">
            <w:pPr>
              <w:jc w:val="center"/>
            </w:pPr>
            <w:r>
              <w:rPr>
                <w:b/>
                <w:bCs/>
                <w:color w:val="FFFFFF"/>
                <w:sz w:val="20"/>
                <w:szCs w:val="20"/>
              </w:rPr>
              <w:t>Author</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71D54F0" w14:textId="77777777" w:rsidR="000C24CE" w:rsidRDefault="008B4268">
            <w:pPr>
              <w:jc w:val="center"/>
            </w:pPr>
            <w:r>
              <w:rPr>
                <w:b/>
                <w:bCs/>
                <w:color w:val="FFFFFF"/>
                <w:sz w:val="20"/>
                <w:szCs w:val="20"/>
              </w:rPr>
              <w:t>Approved By</w:t>
            </w:r>
          </w:p>
        </w:tc>
      </w:tr>
      <w:tr w:rsidR="000C24CE" w14:paraId="6B96CF3B" w14:textId="77777777" w:rsidTr="00AD2C94">
        <w:tc>
          <w:tcPr>
            <w:tcW w:w="1004"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C928FA" w14:textId="77777777" w:rsidR="000C24CE" w:rsidRDefault="008B4268">
            <w:r>
              <w:rPr>
                <w:sz w:val="20"/>
                <w:szCs w:val="20"/>
              </w:rPr>
              <w:t>1.0</w:t>
            </w:r>
          </w:p>
        </w:tc>
        <w:tc>
          <w:tcPr>
            <w:tcW w:w="88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359FB8" w14:textId="77777777" w:rsidR="000C24CE" w:rsidRDefault="00AD2C94">
            <w:r>
              <w:rPr>
                <w:sz w:val="20"/>
                <w:szCs w:val="20"/>
              </w:rPr>
              <w:t>April 2026</w:t>
            </w:r>
          </w:p>
        </w:tc>
        <w:tc>
          <w:tcPr>
            <w:tcW w:w="234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3CFF5A" w14:textId="77777777" w:rsidR="000C24CE" w:rsidRDefault="008B4268">
            <w:r>
              <w:rPr>
                <w:sz w:val="20"/>
                <w:szCs w:val="20"/>
              </w:rPr>
              <w:t>Initial release. Establishes BFS Human Resources Security Policy operationalizing five ISO/IEC 27001:2022 Annex A controls (A.5.11 Return of assets; A.6.1 Screening; A.6.2 Terms and conditions; A.6.5 Post-termination responsibilities; A.6.6 Confidentiality/NDA) in unified personnel-</w:t>
            </w:r>
            <w:r>
              <w:rPr>
                <w:sz w:val="20"/>
                <w:szCs w:val="20"/>
              </w:rPr>
              <w:lastRenderedPageBreak/>
              <w:t>lifecycle framework. Second-largest single Annex A gap closure after BFS-ISP-019. Five-stage personnel lifecycle (Pre-Employment / Onboarding / During Employment / Role Change / Termination). Four-tier role sensitivity classification (CRITICAL / HIGH / MEDIUM / STANDARD) with calibrated screening, periodic re-screening, and termination procedures. Complies with Philippine Labor Code, RA 11058, RA 11210, RA 10173 (employee personal data), RA 8791 (fit-and-proper). Joint ownership by CHRO and CISO reflecting cross-functional nature.</w:t>
            </w:r>
          </w:p>
        </w:tc>
        <w:tc>
          <w:tcPr>
            <w:tcW w:w="2888"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1D11AA" w14:textId="77777777" w:rsidR="000C24CE" w:rsidRDefault="00AD2C94">
            <w:r>
              <w:rPr>
                <w:sz w:val="20"/>
                <w:szCs w:val="20"/>
              </w:rPr>
              <w:lastRenderedPageBreak/>
              <w:t>IT Head / HR Head / Infrastructure Team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3B64CC" w14:textId="77777777" w:rsidR="000C24CE" w:rsidRDefault="00AD2C94">
            <w:r>
              <w:rPr>
                <w:sz w:val="20"/>
                <w:szCs w:val="20"/>
              </w:rPr>
              <w:t>HR Head / IT Head</w:t>
            </w:r>
          </w:p>
        </w:tc>
      </w:tr>
      <w:tr w:rsidR="000C24CE" w14:paraId="46DD448B" w14:textId="77777777" w:rsidTr="00AD2C94">
        <w:tc>
          <w:tcPr>
            <w:tcW w:w="100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9904A5" w14:textId="77777777" w:rsidR="000C24CE" w:rsidRDefault="000C24CE"/>
        </w:tc>
        <w:tc>
          <w:tcPr>
            <w:tcW w:w="88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53EB4E" w14:textId="77777777" w:rsidR="000C24CE" w:rsidRDefault="000C24CE"/>
        </w:tc>
        <w:tc>
          <w:tcPr>
            <w:tcW w:w="234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70678" w14:textId="77777777" w:rsidR="000C24CE" w:rsidRDefault="000C24CE"/>
        </w:tc>
        <w:tc>
          <w:tcPr>
            <w:tcW w:w="288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40229B" w14:textId="77777777" w:rsidR="000C24CE" w:rsidRDefault="000C24CE"/>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7C5533" w14:textId="77777777" w:rsidR="000C24CE" w:rsidRDefault="000C24CE"/>
        </w:tc>
      </w:tr>
    </w:tbl>
    <w:p w14:paraId="319B591F" w14:textId="77777777" w:rsidR="000C24CE" w:rsidRDefault="008B4268">
      <w:r>
        <w:br w:type="page"/>
      </w:r>
    </w:p>
    <w:p w14:paraId="2FB6BED3" w14:textId="77777777" w:rsidR="000C24CE" w:rsidRDefault="008B4268">
      <w:pPr>
        <w:pStyle w:val="Heading1"/>
        <w:pBdr>
          <w:bottom w:val="single" w:sz="8" w:space="4" w:color="2E5FA3"/>
        </w:pBdr>
      </w:pPr>
      <w:r>
        <w:lastRenderedPageBreak/>
        <w:t>APPENDIX A:  ISO/IEC 27001:2022 Annex A Controls Mapping</w:t>
      </w:r>
    </w:p>
    <w:p w14:paraId="10C35FD9" w14:textId="77777777" w:rsidR="000C24CE" w:rsidRDefault="008B4268">
      <w:pPr>
        <w:spacing w:before="60" w:after="60"/>
        <w:jc w:val="both"/>
      </w:pPr>
      <w:r>
        <w:t>This appendix provides direct mapping of the five Annex A controls closed by this policy to specific provisions, providing certification audit evidence.</w:t>
      </w:r>
    </w:p>
    <w:p w14:paraId="3240CE57"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0C24CE" w14:paraId="3F8292CA"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38B685" w14:textId="77777777" w:rsidR="000C24CE" w:rsidRDefault="008B4268">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BF0121" w14:textId="77777777" w:rsidR="000C24CE" w:rsidRDefault="008B4268">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F9B2FB9" w14:textId="77777777" w:rsidR="000C24CE" w:rsidRDefault="008B4268">
            <w:pPr>
              <w:jc w:val="center"/>
            </w:pPr>
            <w:r>
              <w:rPr>
                <w:b/>
                <w:bCs/>
                <w:color w:val="FFFFFF"/>
                <w:sz w:val="20"/>
                <w:szCs w:val="20"/>
              </w:rPr>
              <w:t>How This Policy Operationalizes</w:t>
            </w:r>
          </w:p>
        </w:tc>
      </w:tr>
      <w:tr w:rsidR="000C24CE" w14:paraId="4AD47CAA"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462D45" w14:textId="77777777" w:rsidR="000C24CE" w:rsidRDefault="008B4268">
            <w:pPr>
              <w:jc w:val="center"/>
            </w:pPr>
            <w:r>
              <w:rPr>
                <w:b/>
                <w:bCs/>
                <w:sz w:val="20"/>
                <w:szCs w:val="20"/>
              </w:rPr>
              <w:t>A.6.1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437A66" w14:textId="77777777" w:rsidR="000C24CE" w:rsidRDefault="008B4268">
            <w:r>
              <w:rPr>
                <w:b/>
                <w:bCs/>
                <w:sz w:val="20"/>
                <w:szCs w:val="20"/>
              </w:rPr>
              <w:t>Screening — Background verification checks on all candidates for employment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BB55B9" w14:textId="77777777" w:rsidR="000C24CE" w:rsidRDefault="008B4268">
            <w:r>
              <w:rPr>
                <w:sz w:val="20"/>
                <w:szCs w:val="20"/>
              </w:rPr>
              <w:t>Section 4 (Pre-Employment Screening) operationalizes through 13 screening activities (Section 4.2 matrix) calibrated to 4-tier role sensitivity (CRITICAL/HIGH/MEDIUM/STANDARD per Section 3.2). Includes NBI/Police clearance, sanctions checks, employment verification, reference checks. Periodic re-screening for CRITICAL (annual) and HIGH (every 2-3 years) per Section 4.4. Compliance with Philippine labor law and RA 10173 explicit. Contractor screening through coordination with BFS-ISP-015 per Section 4.5.</w:t>
            </w:r>
          </w:p>
        </w:tc>
      </w:tr>
      <w:tr w:rsidR="000C24CE" w14:paraId="54389FEE"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BF5328" w14:textId="77777777" w:rsidR="000C24CE" w:rsidRDefault="008B4268">
            <w:pPr>
              <w:jc w:val="center"/>
            </w:pPr>
            <w:r>
              <w:rPr>
                <w:b/>
                <w:bCs/>
                <w:sz w:val="20"/>
                <w:szCs w:val="20"/>
              </w:rPr>
              <w:t>A.6.2</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E617B9" w14:textId="77777777" w:rsidR="000C24CE" w:rsidRDefault="008B4268">
            <w:r>
              <w:rPr>
                <w:b/>
                <w:bCs/>
                <w:sz w:val="20"/>
                <w:szCs w:val="20"/>
              </w:rPr>
              <w:t>Terms and conditions of employment — The employment contractual agreements shall state the personnel's and the organization's responsibilities for information security.</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28E726" w14:textId="77777777" w:rsidR="000C24CE" w:rsidRDefault="008B4268">
            <w:r>
              <w:rPr>
                <w:sz w:val="20"/>
                <w:szCs w:val="20"/>
              </w:rPr>
              <w:t>Section 5 (Onboarding and Employment Terms) requires explicit information security provisions in employment contracts (Section 5.1 — 10 provision categories: Confidentiality, Compliance, AUP, IP, Reporting, Monitoring, Disciplinary, Post-Employment, Compliance with Law, Investigation Cooperation). Supplementary agreements per Section 5.2 for specific personnel categories. Onboarding security activities per Section 5.4.</w:t>
            </w:r>
          </w:p>
        </w:tc>
      </w:tr>
      <w:tr w:rsidR="000C24CE" w14:paraId="0411BB22"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5C4282" w14:textId="77777777" w:rsidR="000C24CE" w:rsidRDefault="008B4268">
            <w:pPr>
              <w:jc w:val="center"/>
            </w:pPr>
            <w:r>
              <w:rPr>
                <w:b/>
                <w:bCs/>
                <w:sz w:val="20"/>
                <w:szCs w:val="20"/>
              </w:rPr>
              <w:t>A.6.5</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702EEC" w14:textId="77777777" w:rsidR="000C24CE" w:rsidRDefault="008B4268">
            <w:r>
              <w:rPr>
                <w:b/>
                <w:bCs/>
                <w:sz w:val="20"/>
                <w:szCs w:val="20"/>
              </w:rPr>
              <w:t>Responsibilities after termination or change of employment — Information security responsibilities and duties that remain valid after termination or change of employment shall be defined, enforced and communicated to the personnel and other interested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C4E855" w14:textId="77777777" w:rsidR="000C24CE" w:rsidRDefault="008B4268">
            <w:r>
              <w:rPr>
                <w:sz w:val="20"/>
                <w:szCs w:val="20"/>
              </w:rPr>
              <w:t>Section 8 (Post-Termination Obligations) operationalizes — continuing confidentiality (Section 8.1, typically permanent unless information enters public domain); customer information protection (Section 8.2); non-compete and non-solicitation where applicable (Section 8.3); cooperation obligations (Section 8.4); enforcement mechanisms (Section 8.5). Communication through exit briefing (Section 7.5). Role change provisions in Section 6.4 with access matrix transition and supplementary screening triggers.</w:t>
            </w:r>
          </w:p>
        </w:tc>
      </w:tr>
      <w:tr w:rsidR="000C24CE" w14:paraId="4A178EA5" w14:textId="77777777">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44A7F2" w14:textId="77777777" w:rsidR="000C24CE" w:rsidRDefault="008B4268">
            <w:pPr>
              <w:jc w:val="center"/>
            </w:pPr>
            <w:r>
              <w:rPr>
                <w:b/>
                <w:bCs/>
                <w:sz w:val="20"/>
                <w:szCs w:val="20"/>
              </w:rPr>
              <w:t>A.6.6</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EBC947" w14:textId="77777777" w:rsidR="000C24CE" w:rsidRDefault="008B4268">
            <w:r>
              <w:rPr>
                <w:b/>
                <w:bCs/>
                <w:sz w:val="20"/>
                <w:szCs w:val="20"/>
              </w:rPr>
              <w:t xml:space="preserve">Confidentiality or non-disclosure agreements — Confidentiality or non-disclosure agreements reflecting the organization's needs for the protection of </w:t>
            </w:r>
            <w:r>
              <w:rPr>
                <w:b/>
                <w:bCs/>
                <w:sz w:val="20"/>
                <w:szCs w:val="20"/>
              </w:rPr>
              <w:lastRenderedPageBreak/>
              <w:t>information shall be identified, regularly reviewed, documented and signed by personnel and other interested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9584E1" w14:textId="77777777" w:rsidR="000C24CE" w:rsidRDefault="008B4268">
            <w:r>
              <w:rPr>
                <w:sz w:val="20"/>
                <w:szCs w:val="20"/>
              </w:rPr>
              <w:lastRenderedPageBreak/>
              <w:t xml:space="preserve">Section 5.3 (Confidentiality and NDA Provisions) — comprehensive coverage through employment contract for personnel and standalone NDA for external parties. Specific scope definition; permitted disclosure provisions; survival post-termination; personal data considerations; remedies for breach; </w:t>
            </w:r>
            <w:r>
              <w:rPr>
                <w:sz w:val="20"/>
                <w:szCs w:val="20"/>
              </w:rPr>
              <w:lastRenderedPageBreak/>
              <w:t>periodic reaffirmation through annual Code of Conduct; enforceability considerations through Legal Counsel review.</w:t>
            </w:r>
          </w:p>
        </w:tc>
      </w:tr>
      <w:tr w:rsidR="000C24CE" w14:paraId="12CCB42D"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C820CB" w14:textId="77777777" w:rsidR="000C24CE" w:rsidRDefault="008B4268">
            <w:pPr>
              <w:jc w:val="center"/>
            </w:pPr>
            <w:r>
              <w:rPr>
                <w:b/>
                <w:bCs/>
                <w:sz w:val="20"/>
                <w:szCs w:val="20"/>
              </w:rPr>
              <w:lastRenderedPageBreak/>
              <w:t>A.5.11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9EBEDA" w14:textId="77777777" w:rsidR="000C24CE" w:rsidRDefault="008B4268">
            <w:r>
              <w:rPr>
                <w:b/>
                <w:bCs/>
                <w:sz w:val="20"/>
                <w:szCs w:val="20"/>
              </w:rPr>
              <w:t>Return of assets — Personnel and other interested parties as appropriate shall return all the organization's assets in their possession upon change or termination of their employment, contract or agreement.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0C6007" w14:textId="77777777" w:rsidR="000C24CE" w:rsidRDefault="008B4268">
            <w:r>
              <w:rPr>
                <w:sz w:val="20"/>
                <w:szCs w:val="20"/>
              </w:rPr>
              <w:t>Section 7.4 (Asset Return at Termination) operationalizes — pre-termination asset inventory review; structured return schedule; verification at return; data backup and migration before sanitization; device sanitization per BFS-ISP-019; signed asset return receipt; outstanding asset escalation; information asset return regardless of medium with personnel attestation.</w:t>
            </w:r>
          </w:p>
        </w:tc>
      </w:tr>
    </w:tbl>
    <w:p w14:paraId="5228EEB3" w14:textId="77777777" w:rsidR="000C24CE" w:rsidRDefault="000C24CE"/>
    <w:p w14:paraId="075A2664" w14:textId="77777777" w:rsidR="000C24CE" w:rsidRDefault="008B4268">
      <w:pPr>
        <w:pStyle w:val="Heading1"/>
        <w:pBdr>
          <w:bottom w:val="single" w:sz="8" w:space="4" w:color="2E5FA3"/>
        </w:pBdr>
      </w:pPr>
      <w:r>
        <w:t>APPENDIX B:  Personnel Security Quick Reference</w:t>
      </w:r>
    </w:p>
    <w:p w14:paraId="287F8A3E" w14:textId="77777777" w:rsidR="000C24CE" w:rsidRDefault="008B4268">
      <w:pPr>
        <w:spacing w:before="60" w:after="60"/>
        <w:jc w:val="both"/>
      </w:pPr>
      <w:r>
        <w:t>Single-page reference for HR personnel and managers on common HR security scenarios. Detailed provisions in policy body.</w:t>
      </w:r>
    </w:p>
    <w:p w14:paraId="3FE7440A" w14:textId="77777777" w:rsidR="000C24CE" w:rsidRDefault="000C24CE"/>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C24CE" w14:paraId="39138D22"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2A1378" w14:textId="77777777" w:rsidR="000C24CE" w:rsidRDefault="008B4268">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739A249" w14:textId="77777777" w:rsidR="000C24CE" w:rsidRDefault="008B4268">
            <w:pPr>
              <w:jc w:val="center"/>
            </w:pPr>
            <w:r>
              <w:rPr>
                <w:b/>
                <w:bCs/>
                <w:color w:val="FFFFFF"/>
                <w:sz w:val="20"/>
                <w:szCs w:val="20"/>
              </w:rPr>
              <w:t>Quick Answer (with Section reference)</w:t>
            </w:r>
          </w:p>
        </w:tc>
      </w:tr>
      <w:tr w:rsidR="000C24CE" w14:paraId="1562328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1A172F" w14:textId="77777777" w:rsidR="000C24CE" w:rsidRDefault="008B4268">
            <w:r>
              <w:rPr>
                <w:b/>
                <w:bCs/>
                <w:sz w:val="20"/>
                <w:szCs w:val="20"/>
              </w:rPr>
              <w:t>What sensitivity level is this role?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F84B02" w14:textId="77777777" w:rsidR="000C24CE" w:rsidRDefault="008B4268">
            <w:r>
              <w:rPr>
                <w:sz w:val="20"/>
                <w:szCs w:val="20"/>
              </w:rPr>
              <w:t>See BFS Role Sensitivity Matrix maintained by HR + CISO Office. Four levels: CRITICAL (executive, treasury, security leads), HIGH (senior management, privileged IT), MEDIUM (general professional staff, branch staff), STANDARD (admin, junior, support without sensitive access). See §3.2.</w:t>
            </w:r>
          </w:p>
        </w:tc>
      </w:tr>
      <w:tr w:rsidR="000C24CE" w14:paraId="5CF42559"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39B56A" w14:textId="77777777" w:rsidR="000C24CE" w:rsidRDefault="008B4268">
            <w:r>
              <w:rPr>
                <w:b/>
                <w:bCs/>
                <w:sz w:val="20"/>
                <w:szCs w:val="20"/>
              </w:rPr>
              <w:t>What screening is required for this hire?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F1A92F" w14:textId="77777777" w:rsidR="000C24CE" w:rsidRDefault="008B4268">
            <w:r>
              <w:rPr>
                <w:sz w:val="20"/>
                <w:szCs w:val="20"/>
              </w:rPr>
              <w:t>See §4.2 matrix. All hires: Identity, Education, Employment History, References, NBI/Police, Sanctions Check, Professional License (where applicable). CRITICAL adds: Credit Check, Court Records, Social Media Review, Fit-and-Proper Attestation, 10-year employment history. Calibrated to role sensitivity.</w:t>
            </w:r>
          </w:p>
        </w:tc>
      </w:tr>
      <w:tr w:rsidR="000C24CE" w14:paraId="1B169A3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49A6CB" w14:textId="77777777" w:rsidR="000C24CE" w:rsidRDefault="008B4268">
            <w:r>
              <w:rPr>
                <w:b/>
                <w:bCs/>
                <w:sz w:val="20"/>
                <w:szCs w:val="20"/>
              </w:rPr>
              <w:t>What goes into the employment contract?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907CF5" w14:textId="77777777" w:rsidR="000C24CE" w:rsidRDefault="008B4268">
            <w:r>
              <w:rPr>
                <w:sz w:val="20"/>
                <w:szCs w:val="20"/>
              </w:rPr>
              <w:t>Ten information security provision categories per §5.1: Confidentiality, Compliance, AUP, IP, Reporting, Monitoring, Disciplinary, Post-Employment, Compliance with Law, Investigation Cooperation. Reviewed by Legal Counsel for Philippine law enforceability.</w:t>
            </w:r>
          </w:p>
        </w:tc>
      </w:tr>
      <w:tr w:rsidR="000C24CE" w14:paraId="7AC014B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2740AB" w14:textId="77777777" w:rsidR="000C24CE" w:rsidRDefault="008B4268">
            <w:r>
              <w:rPr>
                <w:b/>
                <w:bCs/>
                <w:sz w:val="20"/>
                <w:szCs w:val="20"/>
              </w:rPr>
              <w:t>When is access revoked at termination?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E8B04B" w14:textId="77777777" w:rsidR="000C24CE" w:rsidRDefault="008B4268">
            <w:r>
              <w:rPr>
                <w:sz w:val="20"/>
                <w:szCs w:val="20"/>
              </w:rPr>
              <w:t>Standard: at termination effective date. Termination for Cause: immediate at notification. Death/Disability: promptly after notification. CRITICAL roles may have accelerated revocation per circumstances. See §7.3 matrix.</w:t>
            </w:r>
          </w:p>
        </w:tc>
      </w:tr>
      <w:tr w:rsidR="000C24CE" w14:paraId="6722DDB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E7D134" w14:textId="77777777" w:rsidR="000C24CE" w:rsidRDefault="008B4268">
            <w:r>
              <w:rPr>
                <w:b/>
                <w:bCs/>
                <w:sz w:val="20"/>
                <w:szCs w:val="20"/>
              </w:rPr>
              <w:t>What if a terminating employee won't return assets?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518332" w14:textId="77777777" w:rsidR="000C24CE" w:rsidRDefault="008B4268">
            <w:r>
              <w:rPr>
                <w:sz w:val="20"/>
                <w:szCs w:val="20"/>
              </w:rPr>
              <w:t>Document outstanding items at termination. Pursue return through reasonable means within 30 days. For material BFS assets (BFS-issued devices, sensitive materials), escalate through Legal for potential action. KPI target: ≥90% recovery within 30 days. See §7.4.</w:t>
            </w:r>
          </w:p>
        </w:tc>
      </w:tr>
      <w:tr w:rsidR="000C24CE" w14:paraId="348B4FC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9FC8E9" w14:textId="77777777" w:rsidR="000C24CE" w:rsidRDefault="008B4268">
            <w:r>
              <w:rPr>
                <w:b/>
                <w:bCs/>
                <w:sz w:val="20"/>
                <w:szCs w:val="20"/>
              </w:rPr>
              <w:lastRenderedPageBreak/>
              <w:t>When is exit briefing required?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EB64EA" w14:textId="77777777" w:rsidR="000C24CE" w:rsidRDefault="008B4268">
            <w:r>
              <w:rPr>
                <w:sz w:val="20"/>
                <w:szCs w:val="20"/>
              </w:rPr>
              <w:t>All terminations except situations where not feasible (death, sudden disability, hostile termination). Exit briefing reaffirms post-employment obligations including continuing confidentiality. Documented checklist with personnel signature. See §7.5.</w:t>
            </w:r>
          </w:p>
        </w:tc>
      </w:tr>
      <w:tr w:rsidR="000C24CE" w14:paraId="767F358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807F59" w14:textId="77777777" w:rsidR="000C24CE" w:rsidRDefault="008B4268">
            <w:r>
              <w:rPr>
                <w:b/>
                <w:bCs/>
                <w:sz w:val="20"/>
                <w:szCs w:val="20"/>
              </w:rPr>
              <w:t>How long do confidentiality obligations last after termination?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A27569" w14:textId="77777777" w:rsidR="000C24CE" w:rsidRDefault="008B4268">
            <w:r>
              <w:rPr>
                <w:sz w:val="20"/>
                <w:szCs w:val="20"/>
              </w:rPr>
              <w:t>Typically permanent unless information enters public domain through authorized disclosure. Specific protected categories (banking secrecy under RA 1405, personal data under RA 10173) continue per applicable law independent of contract. See §8.1.</w:t>
            </w:r>
          </w:p>
        </w:tc>
      </w:tr>
      <w:tr w:rsidR="000C24CE" w14:paraId="73F720FD"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365E75" w14:textId="77777777" w:rsidR="000C24CE" w:rsidRDefault="008B4268">
            <w:r>
              <w:rPr>
                <w:b/>
                <w:bCs/>
                <w:sz w:val="20"/>
                <w:szCs w:val="20"/>
              </w:rPr>
              <w:t>When are non-compete clauses enforceable?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D26847" w14:textId="77777777" w:rsidR="000C24CE" w:rsidRDefault="008B4268">
            <w:r>
              <w:rPr>
                <w:sz w:val="20"/>
                <w:szCs w:val="20"/>
              </w:rPr>
              <w:t>Philippine law: requires reasonableness in geographic scope, duration, activity restriction. Generally limited to CRITICAL roles where reasonable to be enforceable. Overly broad provisions are unenforceable and counterproductive. Legal Counsel reviews for enforceability. See §8.3.</w:t>
            </w:r>
          </w:p>
        </w:tc>
      </w:tr>
      <w:tr w:rsidR="000C24CE" w14:paraId="782BD47B"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B988C3" w14:textId="77777777" w:rsidR="000C24CE" w:rsidRDefault="008B4268">
            <w:r>
              <w:rPr>
                <w:b/>
                <w:bCs/>
                <w:sz w:val="20"/>
                <w:szCs w:val="20"/>
              </w:rPr>
              <w:t>What if a CRITICAL role employee shows insider threat indicators?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C08E9C" w14:textId="77777777" w:rsidR="000C24CE" w:rsidRDefault="008B4268">
            <w:r>
              <w:rPr>
                <w:sz w:val="20"/>
                <w:szCs w:val="20"/>
              </w:rPr>
              <w:t>Indicators warrant proportionate evaluation — sudden affluence, material dissatisfaction with continuing access, unusual access patterns, etc. Material concerns evaluated by CHRO + CISO + Legal Counsel through documented investigation procedures. Indicators are not proof; investigation determines substantiation. See §10.3.</w:t>
            </w:r>
          </w:p>
        </w:tc>
      </w:tr>
      <w:tr w:rsidR="000C24CE" w14:paraId="18B720C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835C68" w14:textId="77777777" w:rsidR="000C24CE" w:rsidRDefault="008B4268">
            <w:r>
              <w:rPr>
                <w:b/>
                <w:bCs/>
                <w:sz w:val="20"/>
                <w:szCs w:val="20"/>
              </w:rPr>
              <w:t>How often is screening repeated?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7CE702" w14:textId="77777777" w:rsidR="000C24CE" w:rsidRDefault="008B4268">
            <w:r>
              <w:rPr>
                <w:sz w:val="20"/>
                <w:szCs w:val="20"/>
              </w:rPr>
              <w:t>CRITICAL: annual re-screening. HIGH: every 2-3 years. MEDIUM/STANDARD: on material role change. Triggered re-screening: significant role changes, observed conduct issues, allegations. See §4.4.</w:t>
            </w:r>
          </w:p>
        </w:tc>
      </w:tr>
      <w:tr w:rsidR="000C24CE" w14:paraId="180D486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713F3F" w14:textId="77777777" w:rsidR="000C24CE" w:rsidRDefault="008B4268">
            <w:r>
              <w:rPr>
                <w:b/>
                <w:bCs/>
                <w:sz w:val="20"/>
                <w:szCs w:val="20"/>
              </w:rPr>
              <w:t>What happens if a candidate has a criminal record?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941C44" w14:textId="77777777" w:rsidR="000C24CE" w:rsidRDefault="008B4268">
            <w:r>
              <w:rPr>
                <w:sz w:val="20"/>
                <w:szCs w:val="20"/>
              </w:rPr>
              <w:t>Evaluated case-by-case considering nature of finding, role sensitivity, time elapsed, rehabilitation factors. Material findings affecting fitness preclude employment. Minor findings may not preclude depending on circumstances. Documented evaluation per §4.3.1.</w:t>
            </w:r>
          </w:p>
        </w:tc>
      </w:tr>
      <w:tr w:rsidR="000C24CE" w14:paraId="2A8F749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9E6563" w14:textId="77777777" w:rsidR="000C24CE" w:rsidRDefault="008B4268">
            <w:r>
              <w:rPr>
                <w:b/>
                <w:bCs/>
                <w:sz w:val="20"/>
                <w:szCs w:val="20"/>
              </w:rPr>
              <w:t>Can BFS terminate immediately for security policy violations?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A470FC" w14:textId="77777777" w:rsidR="000C24CE" w:rsidRDefault="008B4268">
            <w:r>
              <w:rPr>
                <w:sz w:val="20"/>
                <w:szCs w:val="20"/>
              </w:rPr>
              <w:t>CRITICAL/MAJOR security violations may result in termination notwithstanding tenure or prior performance per BFS-ISMS-001 §11.4. Procedural compliance with Labor Code due process required (twin-notice, opportunity to be heard, documented decision). See §6.5.</w:t>
            </w:r>
          </w:p>
        </w:tc>
      </w:tr>
    </w:tbl>
    <w:p w14:paraId="5C77FCFF" w14:textId="77777777" w:rsidR="000C24CE" w:rsidRDefault="000C24CE"/>
    <w:p w14:paraId="0231BB6D" w14:textId="77777777" w:rsidR="000C24CE" w:rsidRDefault="000C24CE">
      <w:pPr>
        <w:pBdr>
          <w:bottom w:val="single" w:sz="12" w:space="1" w:color="C8A951"/>
        </w:pBdr>
        <w:spacing w:before="80" w:after="80"/>
      </w:pPr>
    </w:p>
    <w:p w14:paraId="48EFF095" w14:textId="77777777" w:rsidR="000C24CE" w:rsidRDefault="000C24CE"/>
    <w:p w14:paraId="37ED4F83" w14:textId="77777777" w:rsidR="000C24CE" w:rsidRDefault="008B4268">
      <w:pPr>
        <w:spacing w:before="80" w:after="40"/>
        <w:jc w:val="center"/>
      </w:pPr>
      <w:r>
        <w:rPr>
          <w:color w:val="595959"/>
          <w:sz w:val="18"/>
          <w:szCs w:val="18"/>
        </w:rPr>
        <w:t>BFS-ISP-021  |  Human Resources Security Policy  |  v1.0  |  CONFIDENTIAL</w:t>
      </w:r>
    </w:p>
    <w:p w14:paraId="261014BB" w14:textId="77777777" w:rsidR="000C24CE" w:rsidRDefault="008B4268">
      <w:pPr>
        <w:spacing w:before="40" w:after="80"/>
        <w:jc w:val="center"/>
      </w:pPr>
      <w:r>
        <w:rPr>
          <w:i/>
          <w:iCs/>
          <w:color w:val="595959"/>
          <w:sz w:val="18"/>
          <w:szCs w:val="18"/>
        </w:rPr>
        <w:t>© BFS Financial Services. Closes ISO/IEC 27001:2022 Annex A.5.11, A.6.1, A.6.2, A.6.5, A.6.6. Joint Ownership: CHRO and CISO.</w:t>
      </w:r>
    </w:p>
    <w:sectPr w:rsidR="000C24C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92C7" w14:textId="77777777" w:rsidR="00D83066" w:rsidRDefault="00D83066">
      <w:r>
        <w:separator/>
      </w:r>
    </w:p>
  </w:endnote>
  <w:endnote w:type="continuationSeparator" w:id="0">
    <w:p w14:paraId="2B278ACD" w14:textId="77777777" w:rsidR="00D83066" w:rsidRDefault="00D83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7E5A" w14:textId="77777777" w:rsidR="00CD7CED" w:rsidRDefault="00CD7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2625" w14:textId="77777777" w:rsidR="00CD7CED" w:rsidRDefault="00CD7C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3B32" w14:textId="77777777" w:rsidR="00CD7CED" w:rsidRDefault="00CD7C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183E" w14:textId="77777777" w:rsidR="00CD7CED" w:rsidRDefault="00CD7CED" w:rsidP="00CD7CED">
    <w:pPr>
      <w:pBdr>
        <w:top w:val="single" w:sz="6" w:space="2" w:color="2E5FA3"/>
      </w:pBdr>
      <w:tabs>
        <w:tab w:val="right" w:pos="9360"/>
      </w:tabs>
      <w:spacing w:before="80"/>
      <w:rPr>
        <w:color w:val="595959"/>
        <w:sz w:val="18"/>
        <w:szCs w:val="18"/>
      </w:rPr>
    </w:pPr>
  </w:p>
  <w:p w14:paraId="0ED0CE81" w14:textId="77777777" w:rsidR="00CD7CED" w:rsidRPr="00881801" w:rsidRDefault="00CD7CED" w:rsidP="00CD7CED">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7B8EE561" w14:textId="77777777" w:rsidR="00CD7CED" w:rsidRPr="00881801" w:rsidRDefault="00CD7CED" w:rsidP="00CD7CED">
    <w:pPr>
      <w:pStyle w:val="Footer"/>
      <w:jc w:val="right"/>
      <w:rPr>
        <w:sz w:val="16"/>
        <w:szCs w:val="16"/>
      </w:rPr>
    </w:pPr>
    <w:r w:rsidRPr="00881801">
      <w:rPr>
        <w:sz w:val="16"/>
        <w:szCs w:val="16"/>
      </w:rPr>
      <w:t>Any photocopy or unprotected digital copy of this document shall be considered an uncontrolled copy</w:t>
    </w:r>
  </w:p>
  <w:p w14:paraId="3402B51F" w14:textId="77777777" w:rsidR="00CD7CED" w:rsidRPr="00881801" w:rsidRDefault="00CD7CED" w:rsidP="00CD7CED">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66E23246" wp14:editId="0EAFA52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69F64"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66EB3BE7" w14:textId="77777777" w:rsidR="000C24CE" w:rsidRPr="00CD7CED" w:rsidRDefault="000C24CE" w:rsidP="00CD7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B17F" w14:textId="77777777" w:rsidR="00D83066" w:rsidRDefault="00D83066">
      <w:r>
        <w:separator/>
      </w:r>
    </w:p>
  </w:footnote>
  <w:footnote w:type="continuationSeparator" w:id="0">
    <w:p w14:paraId="4D6E51B1" w14:textId="77777777" w:rsidR="00D83066" w:rsidRDefault="00D83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1F42" w14:textId="77777777" w:rsidR="00CD7CED" w:rsidRDefault="00CD7C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FB05" w14:textId="77777777" w:rsidR="00CD7CED" w:rsidRDefault="00CD7C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A358" w14:textId="77777777" w:rsidR="00CD7CED" w:rsidRDefault="00CD7C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DB0ACB" w14:paraId="34A12D84" w14:textId="77777777" w:rsidTr="00D86EF2">
      <w:tc>
        <w:tcPr>
          <w:tcW w:w="2016" w:type="dxa"/>
          <w:vMerge w:val="restart"/>
        </w:tcPr>
        <w:p w14:paraId="66444308" w14:textId="77777777" w:rsidR="00DB0ACB" w:rsidRDefault="00DB0ACB" w:rsidP="00DB0ACB">
          <w:pPr>
            <w:pStyle w:val="Header"/>
            <w:jc w:val="center"/>
          </w:pPr>
          <w:r>
            <w:rPr>
              <w:rFonts w:ascii="Arial" w:eastAsia="Arial" w:hAnsi="Arial" w:cs="Arial"/>
              <w:color w:val="000000"/>
              <w:kern w:val="0"/>
              <w:lang w:val="en-US"/>
              <w14:ligatures w14:val="none"/>
            </w:rPr>
            <w:object w:dxaOrig="1935" w:dyaOrig="1110" w14:anchorId="77964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254" r:id="rId2"/>
            </w:object>
          </w:r>
        </w:p>
      </w:tc>
      <w:tc>
        <w:tcPr>
          <w:tcW w:w="1665" w:type="dxa"/>
        </w:tcPr>
        <w:p w14:paraId="63CC89A8" w14:textId="77777777" w:rsidR="00DB0ACB" w:rsidRDefault="00DB0ACB" w:rsidP="00DB0ACB">
          <w:pPr>
            <w:pStyle w:val="Header"/>
          </w:pPr>
          <w:r>
            <w:t>Document Title</w:t>
          </w:r>
        </w:p>
      </w:tc>
      <w:tc>
        <w:tcPr>
          <w:tcW w:w="5669" w:type="dxa"/>
          <w:gridSpan w:val="3"/>
        </w:tcPr>
        <w:p w14:paraId="38C9E69F" w14:textId="77777777" w:rsidR="00DB0ACB" w:rsidRPr="009376F8" w:rsidRDefault="00DB0ACB" w:rsidP="00DB0ACB">
          <w:pPr>
            <w:pStyle w:val="Header"/>
            <w:jc w:val="center"/>
            <w:rPr>
              <w:b/>
              <w:bCs/>
            </w:rPr>
          </w:pPr>
          <w:r>
            <w:rPr>
              <w:b/>
              <w:bCs/>
            </w:rPr>
            <w:t>HUMAN RESOURCES SECURITY POLICY</w:t>
          </w:r>
        </w:p>
      </w:tc>
    </w:tr>
    <w:tr w:rsidR="00DB0ACB" w14:paraId="1BC3DD40" w14:textId="77777777" w:rsidTr="00D86EF2">
      <w:tc>
        <w:tcPr>
          <w:tcW w:w="2016" w:type="dxa"/>
          <w:vMerge/>
        </w:tcPr>
        <w:p w14:paraId="265BECEF" w14:textId="77777777" w:rsidR="00DB0ACB" w:rsidRDefault="00DB0ACB" w:rsidP="00DB0ACB">
          <w:pPr>
            <w:pStyle w:val="Header"/>
          </w:pPr>
        </w:p>
      </w:tc>
      <w:tc>
        <w:tcPr>
          <w:tcW w:w="1665" w:type="dxa"/>
        </w:tcPr>
        <w:p w14:paraId="2F9D4758" w14:textId="77777777" w:rsidR="00DB0ACB" w:rsidRDefault="00DB0ACB" w:rsidP="00DB0ACB">
          <w:pPr>
            <w:pStyle w:val="Header"/>
          </w:pPr>
          <w:r>
            <w:t>Document Code</w:t>
          </w:r>
        </w:p>
      </w:tc>
      <w:tc>
        <w:tcPr>
          <w:tcW w:w="2126" w:type="dxa"/>
        </w:tcPr>
        <w:p w14:paraId="3FC6CF7D" w14:textId="012DB8BF" w:rsidR="00DB0ACB" w:rsidRDefault="00DB0ACB" w:rsidP="00DB0ACB">
          <w:pPr>
            <w:pStyle w:val="Header"/>
          </w:pPr>
          <w:r>
            <w:t>BFS-ISP-0</w:t>
          </w:r>
          <w:r w:rsidR="00724335">
            <w:t>21</w:t>
          </w:r>
        </w:p>
      </w:tc>
      <w:tc>
        <w:tcPr>
          <w:tcW w:w="1843" w:type="dxa"/>
        </w:tcPr>
        <w:p w14:paraId="4912C40E" w14:textId="77777777" w:rsidR="00DB0ACB" w:rsidRDefault="00DB0ACB" w:rsidP="00DB0ACB">
          <w:pPr>
            <w:pStyle w:val="Header"/>
          </w:pPr>
          <w:r>
            <w:t>Document Owner</w:t>
          </w:r>
        </w:p>
      </w:tc>
      <w:tc>
        <w:tcPr>
          <w:tcW w:w="1700" w:type="dxa"/>
        </w:tcPr>
        <w:p w14:paraId="6FF81829" w14:textId="77777777" w:rsidR="00DB0ACB" w:rsidRDefault="00DB0ACB" w:rsidP="00DB0ACB">
          <w:pPr>
            <w:pStyle w:val="Header"/>
          </w:pPr>
          <w:r>
            <w:t>IT</w:t>
          </w:r>
        </w:p>
      </w:tc>
    </w:tr>
    <w:tr w:rsidR="00DB0ACB" w14:paraId="0E24B2E8" w14:textId="77777777" w:rsidTr="00D86EF2">
      <w:tc>
        <w:tcPr>
          <w:tcW w:w="2016" w:type="dxa"/>
          <w:vMerge/>
        </w:tcPr>
        <w:p w14:paraId="440B9992" w14:textId="77777777" w:rsidR="00DB0ACB" w:rsidRDefault="00DB0ACB" w:rsidP="00DB0ACB">
          <w:pPr>
            <w:pStyle w:val="Header"/>
          </w:pPr>
        </w:p>
      </w:tc>
      <w:tc>
        <w:tcPr>
          <w:tcW w:w="1665" w:type="dxa"/>
        </w:tcPr>
        <w:p w14:paraId="0C0F4E29" w14:textId="77777777" w:rsidR="00DB0ACB" w:rsidRDefault="00DB0ACB" w:rsidP="00DB0ACB">
          <w:pPr>
            <w:pStyle w:val="Header"/>
          </w:pPr>
          <w:r>
            <w:t>Version</w:t>
          </w:r>
        </w:p>
      </w:tc>
      <w:tc>
        <w:tcPr>
          <w:tcW w:w="2126" w:type="dxa"/>
        </w:tcPr>
        <w:p w14:paraId="42361F63" w14:textId="77777777" w:rsidR="00DB0ACB" w:rsidRDefault="00DB0ACB" w:rsidP="00DB0ACB">
          <w:pPr>
            <w:pStyle w:val="Header"/>
          </w:pPr>
          <w:r>
            <w:t>0.01</w:t>
          </w:r>
        </w:p>
      </w:tc>
      <w:tc>
        <w:tcPr>
          <w:tcW w:w="1843" w:type="dxa"/>
        </w:tcPr>
        <w:p w14:paraId="315EDE0D" w14:textId="77777777" w:rsidR="00DB0ACB" w:rsidRDefault="00DB0ACB" w:rsidP="00DB0ACB">
          <w:pPr>
            <w:pStyle w:val="Header"/>
          </w:pPr>
          <w:r>
            <w:t>Approver</w:t>
          </w:r>
        </w:p>
      </w:tc>
      <w:tc>
        <w:tcPr>
          <w:tcW w:w="1700" w:type="dxa"/>
        </w:tcPr>
        <w:p w14:paraId="1F795E55" w14:textId="77777777" w:rsidR="00DB0ACB" w:rsidRDefault="00DB0ACB" w:rsidP="00DB0ACB">
          <w:pPr>
            <w:pStyle w:val="Header"/>
          </w:pPr>
          <w:r>
            <w:t>IT Head</w:t>
          </w:r>
        </w:p>
      </w:tc>
    </w:tr>
    <w:tr w:rsidR="00DB0ACB" w14:paraId="16B8A1FC" w14:textId="77777777" w:rsidTr="00D86EF2">
      <w:tc>
        <w:tcPr>
          <w:tcW w:w="2016" w:type="dxa"/>
          <w:vMerge/>
        </w:tcPr>
        <w:p w14:paraId="30F02175" w14:textId="77777777" w:rsidR="00DB0ACB" w:rsidRDefault="00DB0ACB" w:rsidP="00DB0ACB">
          <w:pPr>
            <w:pStyle w:val="Header"/>
          </w:pPr>
        </w:p>
      </w:tc>
      <w:tc>
        <w:tcPr>
          <w:tcW w:w="1665" w:type="dxa"/>
        </w:tcPr>
        <w:p w14:paraId="074061AB" w14:textId="77777777" w:rsidR="00DB0ACB" w:rsidRDefault="00DB0ACB" w:rsidP="00DB0ACB">
          <w:pPr>
            <w:pStyle w:val="Header"/>
          </w:pPr>
          <w:r>
            <w:t>Effective Date</w:t>
          </w:r>
        </w:p>
      </w:tc>
      <w:tc>
        <w:tcPr>
          <w:tcW w:w="2126" w:type="dxa"/>
        </w:tcPr>
        <w:p w14:paraId="4BEFA0A2" w14:textId="77777777" w:rsidR="00DB0ACB" w:rsidRDefault="00DB0ACB" w:rsidP="00DB0ACB">
          <w:pPr>
            <w:pStyle w:val="Header"/>
          </w:pPr>
          <w:r>
            <w:t>April xx, 2026</w:t>
          </w:r>
        </w:p>
      </w:tc>
      <w:tc>
        <w:tcPr>
          <w:tcW w:w="1843" w:type="dxa"/>
        </w:tcPr>
        <w:p w14:paraId="42F23394" w14:textId="77777777" w:rsidR="00DB0ACB" w:rsidRDefault="00DB0ACB" w:rsidP="00DB0ACB">
          <w:pPr>
            <w:pStyle w:val="Header"/>
          </w:pPr>
          <w:r>
            <w:t>Page</w:t>
          </w:r>
        </w:p>
      </w:tc>
      <w:tc>
        <w:tcPr>
          <w:tcW w:w="1700" w:type="dxa"/>
        </w:tcPr>
        <w:p w14:paraId="60B18E9A" w14:textId="77777777" w:rsidR="00DB0ACB" w:rsidRDefault="00DB0ACB" w:rsidP="00DB0ACB">
          <w:pPr>
            <w:pStyle w:val="Header"/>
          </w:pPr>
          <w:r>
            <w:t xml:space="preserve">Page </w:t>
          </w:r>
          <w:r>
            <w:rPr>
              <w:b/>
              <w:bCs/>
            </w:rPr>
            <w:fldChar w:fldCharType="begin"/>
          </w:r>
          <w:r>
            <w:rPr>
              <w:b/>
              <w:bCs/>
            </w:rPr>
            <w:instrText xml:space="preserve"> PAGE  \* Arabic  \* MERGEFORMAT </w:instrText>
          </w:r>
          <w:r>
            <w:rPr>
              <w:b/>
              <w:bCs/>
            </w:rPr>
            <w:fldChar w:fldCharType="separate"/>
          </w:r>
          <w:r w:rsidR="00CD7CED">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CD7CED">
            <w:rPr>
              <w:b/>
              <w:bCs/>
              <w:noProof/>
            </w:rPr>
            <w:t>36</w:t>
          </w:r>
          <w:r>
            <w:rPr>
              <w:b/>
              <w:bCs/>
            </w:rPr>
            <w:fldChar w:fldCharType="end"/>
          </w:r>
        </w:p>
      </w:tc>
    </w:tr>
  </w:tbl>
  <w:p w14:paraId="442AF393" w14:textId="77777777" w:rsidR="000C24CE" w:rsidRPr="00DB0ACB" w:rsidRDefault="00CD7CED" w:rsidP="00DB0ACB">
    <w:pPr>
      <w:pStyle w:val="Header"/>
    </w:pPr>
    <w:r>
      <w:rPr>
        <w:noProof/>
      </w:rPr>
      <mc:AlternateContent>
        <mc:Choice Requires="wps">
          <w:drawing>
            <wp:anchor distT="0" distB="0" distL="114300" distR="114300" simplePos="0" relativeHeight="251659264" behindDoc="0" locked="0" layoutInCell="1" allowOverlap="1" wp14:anchorId="64590BFA" wp14:editId="472D6BFB">
              <wp:simplePos x="0" y="0"/>
              <wp:positionH relativeFrom="page">
                <wp:posOffset>733425</wp:posOffset>
              </wp:positionH>
              <wp:positionV relativeFrom="paragraph">
                <wp:posOffset>-781050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6332" id="Rectangle 1" o:spid="_x0000_s1026" style="position:absolute;margin-left:57.75pt;margin-top:-61.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0B4E"/>
    <w:multiLevelType w:val="hybridMultilevel"/>
    <w:tmpl w:val="D8C22542"/>
    <w:lvl w:ilvl="0" w:tplc="BA004722">
      <w:start w:val="1"/>
      <w:numFmt w:val="bullet"/>
      <w:lvlText w:val="•"/>
      <w:lvlJc w:val="left"/>
      <w:pPr>
        <w:ind w:left="720" w:hanging="360"/>
      </w:pPr>
    </w:lvl>
    <w:lvl w:ilvl="1" w:tplc="60980020">
      <w:numFmt w:val="decimal"/>
      <w:lvlText w:val=""/>
      <w:lvlJc w:val="left"/>
    </w:lvl>
    <w:lvl w:ilvl="2" w:tplc="0E80BEFA">
      <w:numFmt w:val="decimal"/>
      <w:lvlText w:val=""/>
      <w:lvlJc w:val="left"/>
    </w:lvl>
    <w:lvl w:ilvl="3" w:tplc="0530612A">
      <w:numFmt w:val="decimal"/>
      <w:lvlText w:val=""/>
      <w:lvlJc w:val="left"/>
    </w:lvl>
    <w:lvl w:ilvl="4" w:tplc="F30EE308">
      <w:numFmt w:val="decimal"/>
      <w:lvlText w:val=""/>
      <w:lvlJc w:val="left"/>
    </w:lvl>
    <w:lvl w:ilvl="5" w:tplc="53E4E72C">
      <w:numFmt w:val="decimal"/>
      <w:lvlText w:val=""/>
      <w:lvlJc w:val="left"/>
    </w:lvl>
    <w:lvl w:ilvl="6" w:tplc="41CC8616">
      <w:numFmt w:val="decimal"/>
      <w:lvlText w:val=""/>
      <w:lvlJc w:val="left"/>
    </w:lvl>
    <w:lvl w:ilvl="7" w:tplc="6DFCF12C">
      <w:numFmt w:val="decimal"/>
      <w:lvlText w:val=""/>
      <w:lvlJc w:val="left"/>
    </w:lvl>
    <w:lvl w:ilvl="8" w:tplc="E35E34C4">
      <w:numFmt w:val="decimal"/>
      <w:lvlText w:val=""/>
      <w:lvlJc w:val="left"/>
    </w:lvl>
  </w:abstractNum>
  <w:abstractNum w:abstractNumId="1" w15:restartNumberingAfterBreak="0">
    <w:nsid w:val="4CD83827"/>
    <w:multiLevelType w:val="hybridMultilevel"/>
    <w:tmpl w:val="ECD89CDE"/>
    <w:lvl w:ilvl="0" w:tplc="747C18E6">
      <w:start w:val="1"/>
      <w:numFmt w:val="bullet"/>
      <w:lvlText w:val="●"/>
      <w:lvlJc w:val="left"/>
      <w:pPr>
        <w:ind w:left="720" w:hanging="360"/>
      </w:pPr>
    </w:lvl>
    <w:lvl w:ilvl="1" w:tplc="7A629BA0">
      <w:start w:val="1"/>
      <w:numFmt w:val="bullet"/>
      <w:lvlText w:val="○"/>
      <w:lvlJc w:val="left"/>
      <w:pPr>
        <w:ind w:left="1440" w:hanging="360"/>
      </w:pPr>
    </w:lvl>
    <w:lvl w:ilvl="2" w:tplc="E2E888A2">
      <w:start w:val="1"/>
      <w:numFmt w:val="bullet"/>
      <w:lvlText w:val="■"/>
      <w:lvlJc w:val="left"/>
      <w:pPr>
        <w:ind w:left="2160" w:hanging="360"/>
      </w:pPr>
    </w:lvl>
    <w:lvl w:ilvl="3" w:tplc="204A2DA2">
      <w:start w:val="1"/>
      <w:numFmt w:val="bullet"/>
      <w:lvlText w:val="●"/>
      <w:lvlJc w:val="left"/>
      <w:pPr>
        <w:ind w:left="2880" w:hanging="360"/>
      </w:pPr>
    </w:lvl>
    <w:lvl w:ilvl="4" w:tplc="0D8060E2">
      <w:start w:val="1"/>
      <w:numFmt w:val="bullet"/>
      <w:lvlText w:val="○"/>
      <w:lvlJc w:val="left"/>
      <w:pPr>
        <w:ind w:left="3600" w:hanging="360"/>
      </w:pPr>
    </w:lvl>
    <w:lvl w:ilvl="5" w:tplc="1C4CDDD0">
      <w:start w:val="1"/>
      <w:numFmt w:val="bullet"/>
      <w:lvlText w:val="■"/>
      <w:lvlJc w:val="left"/>
      <w:pPr>
        <w:ind w:left="4320" w:hanging="360"/>
      </w:pPr>
    </w:lvl>
    <w:lvl w:ilvl="6" w:tplc="0B88B25E">
      <w:start w:val="1"/>
      <w:numFmt w:val="bullet"/>
      <w:lvlText w:val="●"/>
      <w:lvlJc w:val="left"/>
      <w:pPr>
        <w:ind w:left="5040" w:hanging="360"/>
      </w:pPr>
    </w:lvl>
    <w:lvl w:ilvl="7" w:tplc="4C34EC00">
      <w:start w:val="1"/>
      <w:numFmt w:val="bullet"/>
      <w:lvlText w:val="●"/>
      <w:lvlJc w:val="left"/>
      <w:pPr>
        <w:ind w:left="5760" w:hanging="360"/>
      </w:pPr>
    </w:lvl>
    <w:lvl w:ilvl="8" w:tplc="569AA3C4">
      <w:start w:val="1"/>
      <w:numFmt w:val="bullet"/>
      <w:lvlText w:val="●"/>
      <w:lvlJc w:val="left"/>
      <w:pPr>
        <w:ind w:left="6480" w:hanging="360"/>
      </w:pPr>
    </w:lvl>
  </w:abstractNum>
  <w:abstractNum w:abstractNumId="2" w15:restartNumberingAfterBreak="0">
    <w:nsid w:val="699A08E3"/>
    <w:multiLevelType w:val="hybridMultilevel"/>
    <w:tmpl w:val="1EC4C0E6"/>
    <w:lvl w:ilvl="0" w:tplc="EBACA748">
      <w:start w:val="1"/>
      <w:numFmt w:val="decimal"/>
      <w:lvlText w:val="%1."/>
      <w:lvlJc w:val="left"/>
      <w:pPr>
        <w:ind w:left="720" w:hanging="360"/>
      </w:pPr>
    </w:lvl>
    <w:lvl w:ilvl="1" w:tplc="00121B6A">
      <w:numFmt w:val="decimal"/>
      <w:lvlText w:val=""/>
      <w:lvlJc w:val="left"/>
    </w:lvl>
    <w:lvl w:ilvl="2" w:tplc="395873B8">
      <w:numFmt w:val="decimal"/>
      <w:lvlText w:val=""/>
      <w:lvlJc w:val="left"/>
    </w:lvl>
    <w:lvl w:ilvl="3" w:tplc="E12E387E">
      <w:numFmt w:val="decimal"/>
      <w:lvlText w:val=""/>
      <w:lvlJc w:val="left"/>
    </w:lvl>
    <w:lvl w:ilvl="4" w:tplc="8F9CC006">
      <w:numFmt w:val="decimal"/>
      <w:lvlText w:val=""/>
      <w:lvlJc w:val="left"/>
    </w:lvl>
    <w:lvl w:ilvl="5" w:tplc="21484052">
      <w:numFmt w:val="decimal"/>
      <w:lvlText w:val=""/>
      <w:lvlJc w:val="left"/>
    </w:lvl>
    <w:lvl w:ilvl="6" w:tplc="DBC80414">
      <w:numFmt w:val="decimal"/>
      <w:lvlText w:val=""/>
      <w:lvlJc w:val="left"/>
    </w:lvl>
    <w:lvl w:ilvl="7" w:tplc="BAD4E63C">
      <w:numFmt w:val="decimal"/>
      <w:lvlText w:val=""/>
      <w:lvlJc w:val="left"/>
    </w:lvl>
    <w:lvl w:ilvl="8" w:tplc="35A0AE46">
      <w:numFmt w:val="decimal"/>
      <w:lvlText w:val=""/>
      <w:lvlJc w:val="left"/>
    </w:lvl>
  </w:abstractNum>
  <w:num w:numId="1" w16cid:durableId="1310865717">
    <w:abstractNumId w:val="1"/>
    <w:lvlOverride w:ilvl="0">
      <w:startOverride w:val="1"/>
    </w:lvlOverride>
  </w:num>
  <w:num w:numId="2" w16cid:durableId="2072607339">
    <w:abstractNumId w:val="0"/>
    <w:lvlOverride w:ilvl="0">
      <w:startOverride w:val="1"/>
    </w:lvlOverride>
  </w:num>
  <w:num w:numId="3" w16cid:durableId="3792094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4CE"/>
    <w:rsid w:val="000C24CE"/>
    <w:rsid w:val="005F114B"/>
    <w:rsid w:val="00724335"/>
    <w:rsid w:val="007D44CE"/>
    <w:rsid w:val="008B4268"/>
    <w:rsid w:val="00AD2C94"/>
    <w:rsid w:val="00C57A7F"/>
    <w:rsid w:val="00CD7CED"/>
    <w:rsid w:val="00D7600E"/>
    <w:rsid w:val="00D83066"/>
    <w:rsid w:val="00DB0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6C264"/>
  <w15:docId w15:val="{BC23988D-1C77-4656-9A9A-A2A3BA61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0ACB"/>
    <w:pPr>
      <w:tabs>
        <w:tab w:val="center" w:pos="4680"/>
        <w:tab w:val="right" w:pos="9360"/>
      </w:tabs>
    </w:pPr>
  </w:style>
  <w:style w:type="character" w:customStyle="1" w:styleId="HeaderChar">
    <w:name w:val="Header Char"/>
    <w:basedOn w:val="DefaultParagraphFont"/>
    <w:link w:val="Header"/>
    <w:uiPriority w:val="99"/>
    <w:rsid w:val="00DB0ACB"/>
  </w:style>
  <w:style w:type="paragraph" w:styleId="Footer">
    <w:name w:val="footer"/>
    <w:basedOn w:val="Normal"/>
    <w:link w:val="FooterChar"/>
    <w:uiPriority w:val="99"/>
    <w:unhideWhenUsed/>
    <w:rsid w:val="00DB0ACB"/>
    <w:pPr>
      <w:tabs>
        <w:tab w:val="center" w:pos="4680"/>
        <w:tab w:val="right" w:pos="9360"/>
      </w:tabs>
    </w:pPr>
  </w:style>
  <w:style w:type="character" w:customStyle="1" w:styleId="FooterChar">
    <w:name w:val="Footer Char"/>
    <w:basedOn w:val="DefaultParagraphFont"/>
    <w:link w:val="Footer"/>
    <w:uiPriority w:val="99"/>
    <w:rsid w:val="00DB0ACB"/>
  </w:style>
  <w:style w:type="table" w:styleId="TableGrid">
    <w:name w:val="Table Grid"/>
    <w:basedOn w:val="TableNormal"/>
    <w:uiPriority w:val="39"/>
    <w:rsid w:val="00DB0ACB"/>
    <w:rPr>
      <w:rFonts w:asciiTheme="minorHAnsi" w:eastAsiaTheme="minorHAnsi" w:hAnsiTheme="minorHAnsi" w:cstheme="minorBidi"/>
      <w:color w:val="auto"/>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11443</Words>
  <Characters>65230</Characters>
  <Application>Microsoft Office Word</Application>
  <DocSecurity>0</DocSecurity>
  <Lines>543</Lines>
  <Paragraphs>153</Paragraphs>
  <ScaleCrop>false</ScaleCrop>
  <Company/>
  <LinksUpToDate>false</LinksUpToDate>
  <CharactersWithSpaces>76520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2026-04-28T02:49:00Z</dcterms:created>
  <dcterms:modified xsi:type="dcterms:W3CDTF">2026-05-02T13:39:00Z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de85132e-6f2f-4dd6-8478-dce9ef27b8b8</vt:lpwstr>
  </property>
</Properties>
</file>