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1209" w14:textId="58F58F0F" w:rsidR="00D67EF2" w:rsidRDefault="00606ED0">
      <w:r>
        <w:rPr>
          <w:noProof/>
        </w:rPr>
        <w:drawing>
          <wp:inline distT="0" distB="0" distL="0" distR="0" wp14:anchorId="3ABC1652" wp14:editId="7029E38A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6618B" wp14:editId="14CEB4AA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2038" w14:textId="1E182D9C" w:rsidR="00606ED0" w:rsidRPr="00606ED0" w:rsidRDefault="00606ED0">
      <w:r>
        <w:t>Change the original url to direct it to the password file path</w:t>
      </w:r>
      <w:r w:rsidR="00144CF7">
        <w:t xml:space="preserve"> in linux</w:t>
      </w:r>
      <w:bookmarkStart w:id="0" w:name="_GoBack"/>
      <w:bookmarkEnd w:id="0"/>
      <w:r>
        <w:t>.</w:t>
      </w:r>
    </w:p>
    <w:sectPr w:rsidR="00606ED0" w:rsidRPr="0060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D0"/>
    <w:rsid w:val="00144CF7"/>
    <w:rsid w:val="00606ED0"/>
    <w:rsid w:val="00D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42FA"/>
  <w15:chartTrackingRefBased/>
  <w15:docId w15:val="{6192BA81-F6D6-491A-8ACC-91D0BA63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2</cp:revision>
  <dcterms:created xsi:type="dcterms:W3CDTF">2020-01-11T15:56:00Z</dcterms:created>
  <dcterms:modified xsi:type="dcterms:W3CDTF">2020-01-11T15:59:00Z</dcterms:modified>
</cp:coreProperties>
</file>