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060A2A">
      <w:r w:rsidRPr="00060A2A">
        <w:t>ADD_TV4500-CNS-20003</w:t>
      </w:r>
    </w:p>
    <w:p w:rsidR="00060A2A" w:rsidRDefault="00060A2A">
      <w:r>
        <w:rPr>
          <w:noProof/>
        </w:rPr>
        <w:drawing>
          <wp:inline distT="0" distB="0" distL="0" distR="0">
            <wp:extent cx="4861294" cy="3430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83" cy="34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ADD_TV5600-CNS-20006 revised</w:t>
      </w:r>
    </w:p>
    <w:p w:rsidR="00060A2A" w:rsidRDefault="00060A2A">
      <w:r>
        <w:rPr>
          <w:noProof/>
        </w:rPr>
        <w:drawing>
          <wp:inline distT="0" distB="0" distL="0" distR="0">
            <wp:extent cx="4659276" cy="3288175"/>
            <wp:effectExtent l="19050" t="0" r="797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40" cy="328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ADD_VTE Prevention North America and Western Europe</w:t>
      </w:r>
    </w:p>
    <w:p w:rsidR="00060A2A" w:rsidRDefault="00060A2A">
      <w:r>
        <w:rPr>
          <w:noProof/>
        </w:rPr>
        <w:drawing>
          <wp:inline distT="0" distB="0" distL="0" distR="0">
            <wp:extent cx="5275964" cy="3723388"/>
            <wp:effectExtent l="19050" t="0" r="88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99" cy="372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403555" cy="3813433"/>
            <wp:effectExtent l="19050" t="0" r="66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42" cy="381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Adult Narcolepsy Open Label Ext</w:t>
      </w:r>
      <w:proofErr w:type="gramStart"/>
      <w:r w:rsidRPr="00060A2A">
        <w:t>.-</w:t>
      </w:r>
      <w:proofErr w:type="gramEnd"/>
      <w:r w:rsidRPr="00060A2A">
        <w:t xml:space="preserve"> Aerial_ EU</w:t>
      </w:r>
    </w:p>
    <w:p w:rsidR="00060A2A" w:rsidRDefault="00060A2A">
      <w:r>
        <w:rPr>
          <w:noProof/>
        </w:rPr>
        <w:drawing>
          <wp:inline distT="0" distB="0" distL="0" distR="0">
            <wp:extent cx="5303272" cy="37426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96" cy="374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658736" cy="39935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28" cy="39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ARRAY-380-301 CRO estimate</w:t>
      </w:r>
    </w:p>
    <w:p w:rsidR="00060A2A" w:rsidRDefault="00060A2A">
      <w:r>
        <w:rPr>
          <w:noProof/>
        </w:rPr>
        <w:drawing>
          <wp:inline distT="0" distB="0" distL="0" distR="0">
            <wp:extent cx="4818764" cy="3400730"/>
            <wp:effectExtent l="19050" t="0" r="8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69" cy="339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AS-001_run1</w:t>
      </w:r>
    </w:p>
    <w:p w:rsidR="00060A2A" w:rsidRDefault="00060A2A">
      <w:r>
        <w:rPr>
          <w:noProof/>
        </w:rPr>
        <w:drawing>
          <wp:inline distT="0" distB="0" distL="0" distR="0">
            <wp:extent cx="5052680" cy="356581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8" cy="356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/>
    <w:p w:rsidR="00060A2A" w:rsidRDefault="00060A2A">
      <w:r>
        <w:rPr>
          <w:noProof/>
        </w:rPr>
        <w:drawing>
          <wp:inline distT="0" distB="0" distL="0" distR="0">
            <wp:extent cx="4999517" cy="352829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55" cy="352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/>
    <w:p w:rsidR="00060A2A" w:rsidRDefault="00060A2A">
      <w:r w:rsidRPr="00060A2A">
        <w:lastRenderedPageBreak/>
        <w:t>BD Bladder</w:t>
      </w:r>
    </w:p>
    <w:p w:rsidR="00060A2A" w:rsidRDefault="00060A2A">
      <w:r>
        <w:rPr>
          <w:noProof/>
        </w:rPr>
        <w:drawing>
          <wp:inline distT="0" distB="0" distL="0" distR="0">
            <wp:extent cx="4956751" cy="349811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4" cy="3496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BD Bladder CA - Canada</w:t>
      </w:r>
    </w:p>
    <w:p w:rsidR="00060A2A" w:rsidRDefault="00060A2A">
      <w:r>
        <w:rPr>
          <w:noProof/>
        </w:rPr>
        <w:drawing>
          <wp:inline distT="0" distB="0" distL="0" distR="0">
            <wp:extent cx="5020783" cy="3543300"/>
            <wp:effectExtent l="19050" t="0" r="8417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13" cy="354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BD Bladder CA - USA Data Mgt Costs Inclusive all sites</w:t>
      </w:r>
    </w:p>
    <w:p w:rsidR="00060A2A" w:rsidRDefault="00060A2A">
      <w:r>
        <w:rPr>
          <w:noProof/>
        </w:rPr>
        <w:drawing>
          <wp:inline distT="0" distB="0" distL="0" distR="0">
            <wp:extent cx="4806090" cy="339178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00" cy="339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 w:rsidRPr="00060A2A">
        <w:lastRenderedPageBreak/>
        <w:t>BD Bladder Cancer Study</w:t>
      </w:r>
    </w:p>
    <w:p w:rsidR="00060A2A" w:rsidRDefault="00060A2A">
      <w:r>
        <w:rPr>
          <w:noProof/>
        </w:rPr>
        <w:drawing>
          <wp:inline distT="0" distB="0" distL="0" distR="0">
            <wp:extent cx="4733703" cy="3340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39" cy="333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A2A" w:rsidRDefault="00060A2A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A2A" w:rsidSect="007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0A2A"/>
    <w:rsid w:val="00060A2A"/>
    <w:rsid w:val="000A21D4"/>
    <w:rsid w:val="000B5F59"/>
    <w:rsid w:val="005153F6"/>
    <w:rsid w:val="007168F0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4</cp:revision>
  <dcterms:created xsi:type="dcterms:W3CDTF">2015-06-24T20:09:00Z</dcterms:created>
  <dcterms:modified xsi:type="dcterms:W3CDTF">2015-06-25T19:23:00Z</dcterms:modified>
</cp:coreProperties>
</file>