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yrpseoop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de la Liga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Fundación:</w:t>
      </w:r>
      <w:r w:rsidDel="00000000" w:rsidR="00000000" w:rsidRPr="00000000">
        <w:rPr>
          <w:sz w:val="26"/>
          <w:szCs w:val="26"/>
          <w:rtl w:val="0"/>
        </w:rPr>
        <w:t xml:space="preserve"> 2017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Equipos participantes:</w:t>
      </w:r>
      <w:r w:rsidDel="00000000" w:rsidR="00000000" w:rsidRPr="00000000">
        <w:rPr>
          <w:sz w:val="26"/>
          <w:szCs w:val="26"/>
          <w:rtl w:val="0"/>
        </w:rPr>
        <w:t xml:space="preserve"> 6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Provincias representadas:</w:t>
      </w:r>
      <w:r w:rsidDel="00000000" w:rsidR="00000000" w:rsidRPr="00000000">
        <w:rPr>
          <w:sz w:val="26"/>
          <w:szCs w:val="26"/>
          <w:rtl w:val="0"/>
        </w:rPr>
        <w:t xml:space="preserve"> Salta, Córdoba y Buenos Aires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Formato de competencia:</w:t>
      </w:r>
      <w:r w:rsidDel="00000000" w:rsidR="00000000" w:rsidRPr="00000000">
        <w:rPr>
          <w:sz w:val="26"/>
          <w:szCs w:val="26"/>
          <w:rtl w:val="0"/>
        </w:rPr>
        <w:t xml:space="preserve"> Round robin + postemporada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 los partidos:</w:t>
      </w:r>
      <w:r w:rsidDel="00000000" w:rsidR="00000000" w:rsidRPr="00000000">
        <w:rPr>
          <w:sz w:val="26"/>
          <w:szCs w:val="26"/>
          <w:rtl w:val="0"/>
        </w:rPr>
        <w:t xml:space="preserve"> 7 innings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Nivel:</w:t>
      </w:r>
      <w:r w:rsidDel="00000000" w:rsidR="00000000" w:rsidRPr="00000000">
        <w:rPr>
          <w:sz w:val="26"/>
          <w:szCs w:val="26"/>
          <w:rtl w:val="0"/>
        </w:rPr>
        <w:t xml:space="preserve"> Semiprofesional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Competencia internacional:</w:t>
      </w:r>
      <w:r w:rsidDel="00000000" w:rsidR="00000000" w:rsidRPr="00000000">
        <w:rPr>
          <w:sz w:val="26"/>
          <w:szCs w:val="26"/>
          <w:rtl w:val="0"/>
        </w:rPr>
        <w:t xml:space="preserve"> El campeón representa a Argentina en la Serie de las Américas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 dentro del béisbol argentino:</w:t>
      </w:r>
      <w:r w:rsidDel="00000000" w:rsidR="00000000" w:rsidRPr="00000000">
        <w:rPr>
          <w:sz w:val="26"/>
          <w:szCs w:val="26"/>
          <w:rtl w:val="0"/>
        </w:rPr>
        <w:t xml:space="preserve"> Principal liga interprovincial de clubes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Sobre la Liga Argentina de Béisbol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vswymgbe0bf" w:id="1"/>
      <w:bookmarkEnd w:id="1"/>
      <w:r w:rsidDel="00000000" w:rsidR="00000000" w:rsidRPr="00000000">
        <w:rPr>
          <w:sz w:val="34"/>
          <w:szCs w:val="34"/>
          <w:rtl w:val="0"/>
        </w:rPr>
        <w:t xml:space="preserve">Quiénes somos: historia de la LAB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Liga Argentina de Béisbol (LAB) fue fundada en 2017 por iniciativa de Pablo Tesouro y Roberto Braccini, con el objetivo de crear una competencia nacional de carácter profesional que impulsara el crecimiento del béisbol argentino.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los primeros años participaron equipos de Salta y Córdoba y, a partir de la sexta temporada, en 2023, se incorporaron los clubes de Buenos Aires, conformando así una competencia nacional con la participación de clubes o franquicias de las tres regiones donde el béisbol argentino tiene mayor desarrollo.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objetivo principal fue crear una competencia semiprofesional que elevara el nivel del béisbol nacional, permitiendo reforzar los equipos con jugadores profesionales extranjeros y generando así un escenario de mayor exigencia para el desarrollo de los jugadores locales.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el paso de las temporadas, la Liga Argentina de Béisbol logró consolidarse como la principal competencia interprovincial del país y el nivel competitivo más alto del béisbol argentino. En este sentido, en 2019 se alcanzó un hito muy importante: por primera vez el campeón de la liga pudo representar a Argentina en una competencia internacional de clubes. En aquel momento fue la Serie Latinoamericana, pero en la actualidad ese lugar se ocupa en la Serie de las Américas.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Así las cosas, la LAB representa el nivel competitivo más alto del béisbol argentino a nivel de clubes y se ha consolidado como la principal liga interprovincial del país.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0xqlbfeabmq" w:id="2"/>
      <w:bookmarkEnd w:id="2"/>
      <w:r w:rsidDel="00000000" w:rsidR="00000000" w:rsidRPr="00000000">
        <w:rPr>
          <w:sz w:val="34"/>
          <w:szCs w:val="34"/>
          <w:rtl w:val="0"/>
        </w:rPr>
        <w:t xml:space="preserve">La competencia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Hasta 2025, la Liga Argentina de Béisbol estuvo integrada por seis equipos: Falcons y Cóndores de Córdoba, Infernales y Cachorros de Salta, y Patriots y DAOM de Buenos Aires.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formato de disputa del torneo fue round robin (todos contra todos), seguido de una postemporada que definió a cada campeón. Los partidos fueron a siete innings y la competencia combinó enfrentamientos dentro de cada provincia y cruces interprovinciales.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equipo ganador de la Liga, además de consagrarse campeón, fue representante de la Argentina en la Serie de las Américas.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la temporada 2025 la fase regular se disputó entre el 11 de octubre y el 7 de diciembre, con un total de 66 juegos y 22 partidos por equipo. El campeón fue Club DAOM, que representó a la Argentina en la Serie de las Américas 2026, disputada en Venezuela.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bkip3v0ltxh" w:id="3"/>
      <w:bookmarkEnd w:id="3"/>
      <w:r w:rsidDel="00000000" w:rsidR="00000000" w:rsidRPr="00000000">
        <w:rPr>
          <w:sz w:val="34"/>
          <w:szCs w:val="34"/>
          <w:rtl w:val="0"/>
        </w:rPr>
        <w:t xml:space="preserve">Desarrollo del béisbol en Argentina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LAB cumple un rol clave como plataforma competitiva dentro del béisbol argentino. Al ofrecer un espacio de alto nivel dentro del país, permite que los jugadores puedan desarrollarse y mejorar su rendimiento sin necesidad de emigrar a otras ligas.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ntjj1v6vgcy" w:id="4"/>
      <w:bookmarkEnd w:id="4"/>
      <w:r w:rsidDel="00000000" w:rsidR="00000000" w:rsidRPr="00000000">
        <w:rPr>
          <w:sz w:val="34"/>
          <w:szCs w:val="34"/>
          <w:rtl w:val="0"/>
        </w:rPr>
        <w:t xml:space="preserve">Proyección internacional y futuro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el paso de las temporadas, la Liga Argentina de Béisbol se consolidó como la principal competencia interprovincial del país. Desde 2019 el campeón de la Liga representa a Argentina en torneos internacionales de clubes, actualmente en la Serie de las Américas.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Entre los objetivos de la liga se encuentran seguir fortaleciendo la competencia, ampliar la visibilidad del béisbol argentino, generar nuevos acuerdos comerciales y avanzar en la profesionalización de la gestión de los clubes.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desafío a mediano plazo es construir una Liga autosustentable que continúe elevando el nivel deportivo y contribuya al crecimiento del béisbol en todo el país.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37sz56x16ax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Liga Argentina de Béisbol nació con una idea clara: construir un espacio de competencia de alto nivel que impulse el crecimiento del béisbol en el país.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Desde 2017 reúne a equipos de las regiones donde el deporte tiene mayor desarrollo —Salta, Córdoba y Buenos Aires— en una liga interprovincial que busca elevar los estándares deportivos, fortalecer la gestión de los clubes y ofrecer nuevas oportunidades para los jugadores argentinos.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Hoy la LAB es el principal escenario competitivo del béisbol nacional y una plataforma que conecta el talento local con el desarrollo internacional del deporte.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