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widowControl w:val="1"/>
        <w:spacing w:after="200" w:before="200" w:line="360" w:lineRule="auto"/>
        <w:ind w:right="-15"/>
        <w:jc w:val="both"/>
        <w:rPr>
          <w:sz w:val="24"/>
          <w:szCs w:val="24"/>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2">
            <w:pPr>
              <w:pStyle w:val="Title"/>
              <w:spacing w:line="360" w:lineRule="auto"/>
              <w:jc w:val="center"/>
              <w:rPr>
                <w:rFonts w:ascii="Calibri" w:cs="Calibri" w:eastAsia="Calibri" w:hAnsi="Calibri"/>
                <w:color w:val="000000"/>
                <w:vertAlign w:val="baseline"/>
              </w:rPr>
            </w:pPr>
            <w:bookmarkStart w:colFirst="0" w:colLast="0" w:name="_heading=h.v2osjmvf4ibg" w:id="0"/>
            <w:bookmarkEnd w:id="0"/>
            <w:r w:rsidDel="00000000" w:rsidR="00000000" w:rsidRPr="00000000">
              <w:rPr>
                <w:rFonts w:ascii="Calibri" w:cs="Calibri" w:eastAsia="Calibri" w:hAnsi="Calibri"/>
                <w:color w:val="000000"/>
                <w:rtl w:val="0"/>
              </w:rPr>
              <w:t xml:space="preserve">Retrospectivas de iteración</w:t>
            </w:r>
            <w:r w:rsidDel="00000000" w:rsidR="00000000" w:rsidRPr="00000000">
              <w:rPr>
                <w:rtl w:val="0"/>
              </w:rPr>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3">
            <w:pPr>
              <w:pStyle w:val="Subtitle"/>
              <w:spacing w:line="360" w:lineRule="auto"/>
              <w:jc w:val="center"/>
              <w:rPr>
                <w:rFonts w:ascii="Calibri" w:cs="Calibri" w:eastAsia="Calibri" w:hAnsi="Calibri"/>
                <w:color w:val="000000"/>
              </w:rPr>
            </w:pPr>
            <w:bookmarkStart w:colFirst="0" w:colLast="0" w:name="_heading=h.n9oiidtkcp5a" w:id="1"/>
            <w:bookmarkEnd w:id="1"/>
            <w:r w:rsidDel="00000000" w:rsidR="00000000" w:rsidRPr="00000000">
              <w:rPr>
                <w:rFonts w:ascii="Calibri" w:cs="Calibri" w:eastAsia="Calibri" w:hAnsi="Calibri"/>
                <w:color w:val="000000"/>
                <w:rtl w:val="0"/>
              </w:rPr>
              <w:t xml:space="preserve">Smart RDP</w:t>
            </w:r>
          </w:p>
        </w:tc>
      </w:tr>
      <w:tr>
        <w:trPr>
          <w:cantSplit w:val="0"/>
          <w:tblHeader w:val="0"/>
        </w:trPr>
        <w:tc>
          <w:tcPr>
            <w:vAlign w:val="center"/>
          </w:tcPr>
          <w:p w:rsidR="00000000" w:rsidDel="00000000" w:rsidP="00000000" w:rsidRDefault="00000000" w:rsidRPr="00000000" w14:paraId="00000004">
            <w:pPr>
              <w:keepNext w:val="1"/>
              <w:keepLines w:val="1"/>
              <w:widowControl w:val="1"/>
              <w:spacing w:after="200" w:before="200" w:line="360" w:lineRule="auto"/>
              <w:ind w:right="-15"/>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[11-10-2026]</w:t>
            </w:r>
          </w:p>
        </w:tc>
      </w:tr>
    </w:tbl>
    <w:p w:rsidR="00000000" w:rsidDel="00000000" w:rsidP="00000000" w:rsidRDefault="00000000" w:rsidRPr="00000000" w14:paraId="00000005">
      <w:pPr>
        <w:keepNext w:val="1"/>
        <w:keepLines w:val="1"/>
        <w:widowControl w:val="1"/>
        <w:spacing w:after="200" w:before="200" w:line="360" w:lineRule="auto"/>
        <w:ind w:right="-15"/>
        <w:jc w:val="both"/>
        <w:rPr>
          <w:b w:val="1"/>
          <w:bCs w:val="1"/>
          <w:sz w:val="24"/>
          <w:szCs w:val="24"/>
        </w:rPr>
        <w:sectPr>
          <w:headerReference r:id="rId7" w:type="default"/>
          <w:headerReference r:id="rId8" w:type="first"/>
          <w:footerReference r:id="rId9" w:type="default"/>
          <w:pgSz w:h="15840" w:w="12240" w:orient="portrait"/>
          <w:pgMar w:bottom="115" w:top="1417" w:left="1700.7874015748032" w:right="1701" w:header="708" w:footer="708"/>
          <w:pgNumType w:start="1"/>
          <w:titlePg w:val="1"/>
        </w:sectPr>
      </w:pPr>
      <w:r w:rsidDel="00000000" w:rsidR="00000000" w:rsidRPr="00000000">
        <w:rPr>
          <w:rtl w:val="0"/>
        </w:rPr>
      </w:r>
    </w:p>
    <w:p w:rsidR="00000000" w:rsidDel="00000000" w:rsidP="00000000" w:rsidRDefault="00000000" w:rsidRPr="00000000" w14:paraId="00000006">
      <w:pPr>
        <w:keepNext w:val="1"/>
        <w:keepLines w:val="1"/>
        <w:widowControl w:val="1"/>
        <w:spacing w:after="200" w:before="200" w:line="360" w:lineRule="auto"/>
        <w:ind w:right="-15"/>
        <w:jc w:val="both"/>
        <w:rPr>
          <w:b w:val="1"/>
          <w:bCs w:val="1"/>
        </w:rPr>
      </w:pPr>
      <w:bookmarkStart w:colFirst="0" w:colLast="0" w:name="_heading=h.6te1frgaodgx" w:id="2"/>
      <w:bookmarkEnd w:id="2"/>
      <w:r w:rsidDel="00000000" w:rsidR="00000000" w:rsidRPr="00000000">
        <w:rPr>
          <w:rtl w:val="0"/>
        </w:rPr>
      </w:r>
    </w:p>
    <w:sdt>
      <w:sdtPr>
        <w:id w:val="-435786818"/>
        <w:docPartObj>
          <w:docPartGallery w:val="Table of Contents"/>
          <w:docPartUnique w:val="1"/>
        </w:docPartObj>
      </w:sdtPr>
      <w:sdtContent>
        <w:p w:rsidR="00000000" w:rsidDel="00000000" w:rsidP="00000000" w:rsidRDefault="00000000" w:rsidRPr="00000000" w14:paraId="00000007">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7tc87d8y9lug">
            <w:r w:rsidDel="00000000" w:rsidR="00000000" w:rsidRPr="00000000">
              <w:rPr>
                <w:b w:val="1"/>
                <w:bCs w:val="1"/>
                <w:i w:val="0"/>
                <w:iCs w:val="0"/>
                <w:smallCaps w:val="0"/>
                <w:strike w:val="0"/>
                <w:color w:val="000000"/>
                <w:sz w:val="22"/>
                <w:szCs w:val="22"/>
                <w:u w:val="none"/>
                <w:shd w:fill="auto" w:val="clear"/>
                <w:vertAlign w:val="baseline"/>
                <w:rtl w:val="0"/>
              </w:rPr>
              <w:t xml:space="preserve">1. Propósito</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_heading=h.s52fnst3k7m8">
            <w:r w:rsidDel="00000000" w:rsidR="00000000" w:rsidRPr="00000000">
              <w:rPr>
                <w:b w:val="1"/>
                <w:bCs w:val="1"/>
                <w:i w:val="0"/>
                <w:iCs w:val="0"/>
                <w:smallCaps w:val="0"/>
                <w:strike w:val="0"/>
                <w:color w:val="000000"/>
                <w:sz w:val="22"/>
                <w:szCs w:val="22"/>
                <w:u w:val="none"/>
                <w:shd w:fill="auto" w:val="clear"/>
                <w:vertAlign w:val="baseline"/>
                <w:rtl w:val="0"/>
              </w:rPr>
              <w:t xml:space="preserve">2. Retrospectiva de la iteración 1</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_heading=h.x2m2jmgxbqws">
            <w:r w:rsidDel="00000000" w:rsidR="00000000" w:rsidRPr="00000000">
              <w:rPr>
                <w:i w:val="0"/>
                <w:iCs w:val="0"/>
                <w:smallCaps w:val="0"/>
                <w:strike w:val="0"/>
                <w:color w:val="000000"/>
                <w:sz w:val="22"/>
                <w:szCs w:val="22"/>
                <w:u w:val="none"/>
                <w:shd w:fill="auto" w:val="clear"/>
                <w:vertAlign w:val="baseline"/>
                <w:rtl w:val="0"/>
              </w:rPr>
              <w:t xml:space="preserve">2.1. Qué funcionó</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_heading=h.eel9bz7869mj">
            <w:r w:rsidDel="00000000" w:rsidR="00000000" w:rsidRPr="00000000">
              <w:rPr>
                <w:i w:val="0"/>
                <w:iCs w:val="0"/>
                <w:smallCaps w:val="0"/>
                <w:strike w:val="0"/>
                <w:color w:val="000000"/>
                <w:sz w:val="22"/>
                <w:szCs w:val="22"/>
                <w:u w:val="none"/>
                <w:shd w:fill="auto" w:val="clear"/>
                <w:vertAlign w:val="baseline"/>
                <w:rtl w:val="0"/>
              </w:rPr>
              <w:t xml:space="preserve">2.2. Qué mejorar</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_heading=h.pjepkuqw232u">
            <w:r w:rsidDel="00000000" w:rsidR="00000000" w:rsidRPr="00000000">
              <w:rPr>
                <w:i w:val="0"/>
                <w:iCs w:val="0"/>
                <w:smallCaps w:val="0"/>
                <w:strike w:val="0"/>
                <w:color w:val="000000"/>
                <w:sz w:val="22"/>
                <w:szCs w:val="22"/>
                <w:u w:val="none"/>
                <w:shd w:fill="auto" w:val="clear"/>
                <w:vertAlign w:val="baseline"/>
                <w:rtl w:val="0"/>
              </w:rPr>
              <w:t xml:space="preserve">2.3. Acciones</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_heading=h.hzvdc089phd6">
            <w:r w:rsidDel="00000000" w:rsidR="00000000" w:rsidRPr="00000000">
              <w:rPr>
                <w:b w:val="1"/>
                <w:bCs w:val="1"/>
                <w:i w:val="0"/>
                <w:iCs w:val="0"/>
                <w:smallCaps w:val="0"/>
                <w:strike w:val="0"/>
                <w:color w:val="000000"/>
                <w:sz w:val="22"/>
                <w:szCs w:val="22"/>
                <w:u w:val="none"/>
                <w:shd w:fill="auto" w:val="clear"/>
                <w:vertAlign w:val="baseline"/>
                <w:rtl w:val="0"/>
              </w:rPr>
              <w:t xml:space="preserve">3. Retrospectiva de la iteración 2</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_heading=h.3fk4cmn8winu">
            <w:r w:rsidDel="00000000" w:rsidR="00000000" w:rsidRPr="00000000">
              <w:rPr>
                <w:i w:val="0"/>
                <w:iCs w:val="0"/>
                <w:smallCaps w:val="0"/>
                <w:strike w:val="0"/>
                <w:color w:val="000000"/>
                <w:sz w:val="22"/>
                <w:szCs w:val="22"/>
                <w:u w:val="none"/>
                <w:shd w:fill="auto" w:val="clear"/>
                <w:vertAlign w:val="baseline"/>
                <w:rtl w:val="0"/>
              </w:rPr>
              <w:t xml:space="preserve">3.1. Qué funcionó</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_heading=h.xmzdbv2th2g">
            <w:r w:rsidDel="00000000" w:rsidR="00000000" w:rsidRPr="00000000">
              <w:rPr>
                <w:i w:val="0"/>
                <w:iCs w:val="0"/>
                <w:smallCaps w:val="0"/>
                <w:strike w:val="0"/>
                <w:color w:val="000000"/>
                <w:sz w:val="22"/>
                <w:szCs w:val="22"/>
                <w:u w:val="none"/>
                <w:shd w:fill="auto" w:val="clear"/>
                <w:vertAlign w:val="baseline"/>
                <w:rtl w:val="0"/>
              </w:rPr>
              <w:t xml:space="preserve">3.2. Qué mejorar</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_heading=h.c7fb9i88x2x9">
            <w:r w:rsidDel="00000000" w:rsidR="00000000" w:rsidRPr="00000000">
              <w:rPr>
                <w:i w:val="0"/>
                <w:iCs w:val="0"/>
                <w:smallCaps w:val="0"/>
                <w:strike w:val="0"/>
                <w:color w:val="000000"/>
                <w:sz w:val="22"/>
                <w:szCs w:val="22"/>
                <w:u w:val="none"/>
                <w:shd w:fill="auto" w:val="clear"/>
                <w:vertAlign w:val="baseline"/>
                <w:rtl w:val="0"/>
              </w:rPr>
              <w:t xml:space="preserve">3.3. Acciones</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_heading=h.oeakngz9l3fk">
            <w:r w:rsidDel="00000000" w:rsidR="00000000" w:rsidRPr="00000000">
              <w:rPr>
                <w:i w:val="0"/>
                <w:iCs w:val="0"/>
                <w:smallCaps w:val="0"/>
                <w:strike w:val="0"/>
                <w:color w:val="000000"/>
                <w:sz w:val="22"/>
                <w:szCs w:val="22"/>
                <w:u w:val="none"/>
                <w:shd w:fill="auto" w:val="clear"/>
                <w:vertAlign w:val="baseline"/>
                <w:rtl w:val="0"/>
              </w:rPr>
              <w:t xml:space="preserve">3.4. Acuerdos de las reuniones del 22-09 y 25-09</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_heading=h.4gwcfg7h73kt">
            <w:r w:rsidDel="00000000" w:rsidR="00000000" w:rsidRPr="00000000">
              <w:rPr>
                <w:b w:val="1"/>
                <w:bCs w:val="1"/>
                <w:i w:val="0"/>
                <w:iCs w:val="0"/>
                <w:smallCaps w:val="0"/>
                <w:strike w:val="0"/>
                <w:color w:val="000000"/>
                <w:sz w:val="22"/>
                <w:szCs w:val="22"/>
                <w:u w:val="none"/>
                <w:shd w:fill="auto" w:val="clear"/>
                <w:vertAlign w:val="baseline"/>
                <w:rtl w:val="0"/>
              </w:rPr>
              <w:t xml:space="preserve">4. Retrospectiva de la iteración 3</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_heading=h.3suutvrzuimc">
            <w:r w:rsidDel="00000000" w:rsidR="00000000" w:rsidRPr="00000000">
              <w:rPr>
                <w:i w:val="0"/>
                <w:iCs w:val="0"/>
                <w:smallCaps w:val="0"/>
                <w:strike w:val="0"/>
                <w:color w:val="000000"/>
                <w:sz w:val="22"/>
                <w:szCs w:val="22"/>
                <w:u w:val="none"/>
                <w:shd w:fill="auto" w:val="clear"/>
                <w:vertAlign w:val="baseline"/>
                <w:rtl w:val="0"/>
              </w:rPr>
              <w:t xml:space="preserve">4.1. Qué funcionó</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_heading=h.32zifsa0swvt">
            <w:r w:rsidDel="00000000" w:rsidR="00000000" w:rsidRPr="00000000">
              <w:rPr>
                <w:i w:val="0"/>
                <w:iCs w:val="0"/>
                <w:smallCaps w:val="0"/>
                <w:strike w:val="0"/>
                <w:color w:val="000000"/>
                <w:sz w:val="22"/>
                <w:szCs w:val="22"/>
                <w:u w:val="none"/>
                <w:shd w:fill="auto" w:val="clear"/>
                <w:vertAlign w:val="baseline"/>
                <w:rtl w:val="0"/>
              </w:rPr>
              <w:t xml:space="preserve">4.2. Qué mejorar</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_heading=h.g7ukq6y0asml">
            <w:r w:rsidDel="00000000" w:rsidR="00000000" w:rsidRPr="00000000">
              <w:rPr>
                <w:i w:val="0"/>
                <w:iCs w:val="0"/>
                <w:smallCaps w:val="0"/>
                <w:strike w:val="0"/>
                <w:color w:val="000000"/>
                <w:sz w:val="22"/>
                <w:szCs w:val="22"/>
                <w:u w:val="none"/>
                <w:shd w:fill="auto" w:val="clear"/>
                <w:vertAlign w:val="baseline"/>
                <w:rtl w:val="0"/>
              </w:rPr>
              <w:t xml:space="preserve">4.3. Acciones</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_heading=h.r2npe0jtv433">
            <w:r w:rsidDel="00000000" w:rsidR="00000000" w:rsidRPr="00000000">
              <w:rPr>
                <w:b w:val="1"/>
                <w:bCs w:val="1"/>
                <w:i w:val="0"/>
                <w:iCs w:val="0"/>
                <w:smallCaps w:val="0"/>
                <w:strike w:val="0"/>
                <w:color w:val="000000"/>
                <w:sz w:val="22"/>
                <w:szCs w:val="22"/>
                <w:u w:val="none"/>
                <w:shd w:fill="auto" w:val="clear"/>
                <w:vertAlign w:val="baseline"/>
                <w:rtl w:val="0"/>
              </w:rPr>
              <w:t xml:space="preserve">5. Retrospectiva de la iteración 4</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pStyle w:val="Heading1"/>
        <w:keepNext w:val="1"/>
        <w:keepLines w:val="1"/>
        <w:widowControl w:val="1"/>
        <w:spacing w:after="200" w:line="360" w:lineRule="auto"/>
        <w:ind w:left="0" w:right="-15" w:firstLine="0"/>
        <w:jc w:val="both"/>
        <w:rPr>
          <w:rFonts w:ascii="Calibri" w:cs="Calibri" w:eastAsia="Calibri" w:hAnsi="Calibri"/>
          <w:color w:val="000000"/>
          <w:sz w:val="22"/>
          <w:szCs w:val="22"/>
        </w:rPr>
      </w:pPr>
      <w:bookmarkStart w:colFirst="0" w:colLast="0" w:name="_heading=h.xml3xldkj1n7" w:id="3"/>
      <w:bookmarkEnd w:id="3"/>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numPr>
          <w:ilvl w:val="0"/>
          <w:numId w:val="2"/>
        </w:numPr>
        <w:spacing w:after="200" w:before="0" w:line="360" w:lineRule="auto"/>
        <w:ind w:left="720" w:hanging="360"/>
        <w:jc w:val="both"/>
        <w:rPr>
          <w:rFonts w:ascii="Calibri" w:cs="Calibri" w:eastAsia="Calibri" w:hAnsi="Calibri"/>
        </w:rPr>
      </w:pPr>
      <w:bookmarkStart w:colFirst="0" w:colLast="0" w:name="_heading=h.7tc87d8y9lug" w:id="4"/>
      <w:bookmarkEnd w:id="4"/>
      <w:r w:rsidDel="00000000" w:rsidR="00000000" w:rsidRPr="00000000">
        <w:rPr>
          <w:rFonts w:ascii="Calibri" w:cs="Calibri" w:eastAsia="Calibri" w:hAnsi="Calibri"/>
          <w:rtl w:val="0"/>
        </w:rPr>
        <w:t xml:space="preserve">Propósito</w:t>
      </w:r>
    </w:p>
    <w:p w:rsidR="00000000" w:rsidDel="00000000" w:rsidP="00000000" w:rsidRDefault="00000000" w:rsidRPr="00000000" w14:paraId="00000018">
      <w:pPr>
        <w:ind w:left="720" w:firstLine="0"/>
        <w:rPr/>
      </w:pPr>
      <w:r w:rsidDel="00000000" w:rsidR="00000000" w:rsidRPr="00000000">
        <w:rPr>
          <w:rtl w:val="0"/>
        </w:rPr>
        <w:t xml:space="preserve">Una retrospectiva revisa cómo trabajó el equipo en una iteración para mejorar la siguiente. No es una práctica original de XP (Beck, 1999), pero el equipo la adopta al cierre de cada iteración (documento 01, sección 5).</w:t>
      </w:r>
    </w:p>
    <w:p w:rsidR="00000000" w:rsidDel="00000000" w:rsidP="00000000" w:rsidRDefault="00000000" w:rsidRPr="00000000" w14:paraId="00000019">
      <w:pPr>
        <w:pStyle w:val="Heading1"/>
        <w:numPr>
          <w:ilvl w:val="0"/>
          <w:numId w:val="2"/>
        </w:numPr>
        <w:ind w:left="720" w:hanging="360"/>
        <w:rPr>
          <w:rFonts w:ascii="Calibri" w:cs="Calibri" w:eastAsia="Calibri" w:hAnsi="Calibri"/>
        </w:rPr>
      </w:pPr>
      <w:bookmarkStart w:colFirst="0" w:colLast="0" w:name="_heading=h.s52fnst3k7m8" w:id="5"/>
      <w:bookmarkEnd w:id="5"/>
      <w:r w:rsidDel="00000000" w:rsidR="00000000" w:rsidRPr="00000000">
        <w:rPr>
          <w:rFonts w:ascii="Calibri" w:cs="Calibri" w:eastAsia="Calibri" w:hAnsi="Calibri"/>
          <w:rtl w:val="0"/>
        </w:rPr>
        <w:t xml:space="preserve">Retrospectiva de la iteración 1</w:t>
      </w:r>
    </w:p>
    <w:sdt>
      <w:sdtPr>
        <w:lock w:val="contentLocked"/>
        <w:id w:val="1097863606"/>
        <w:tag w:val="goog_rdk_0"/>
      </w:sdtPr>
      <w:sdtContent>
        <w:tbl>
          <w:tblPr>
            <w:tblStyle w:val="Table2"/>
            <w:tblW w:w="820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02.5"/>
            <w:gridCol w:w="4102.5"/>
            <w:tblGridChange w:id="0">
              <w:tblGrid>
                <w:gridCol w:w="4102.5"/>
                <w:gridCol w:w="4102.5"/>
              </w:tblGrid>
            </w:tblGridChange>
          </w:tblGrid>
          <w:tr>
            <w:trPr>
              <w:cantSplit w:val="0"/>
              <w:tblHeader w:val="0"/>
            </w:trPr>
            <w:tc>
              <w:tcPr>
                <w:shd w:fill="1f3864" w:val="clear"/>
              </w:tcPr>
              <w:p w:rsidR="00000000" w:rsidDel="00000000" w:rsidP="00000000" w:rsidRDefault="00000000" w:rsidRPr="00000000" w14:paraId="0000001A">
                <w:pPr>
                  <w:spacing w:after="0" w:line="240" w:lineRule="auto"/>
                  <w:rPr>
                    <w:sz w:val="21"/>
                    <w:szCs w:val="21"/>
                  </w:rPr>
                </w:pPr>
                <w:r w:rsidDel="00000000" w:rsidR="00000000" w:rsidRPr="00000000">
                  <w:rPr>
                    <w:b w:val="1"/>
                    <w:bCs w:val="1"/>
                    <w:color w:val="ffffff"/>
                    <w:sz w:val="18"/>
                    <w:szCs w:val="18"/>
                    <w:rtl w:val="0"/>
                  </w:rPr>
                  <w:t xml:space="preserve">Dato</w:t>
                </w:r>
                <w:r w:rsidDel="00000000" w:rsidR="00000000" w:rsidRPr="00000000">
                  <w:rPr>
                    <w:rtl w:val="0"/>
                  </w:rPr>
                </w:r>
              </w:p>
            </w:tc>
            <w:tc>
              <w:tcPr>
                <w:shd w:fill="1f3864" w:val="clear"/>
              </w:tcPr>
              <w:p w:rsidR="00000000" w:rsidDel="00000000" w:rsidP="00000000" w:rsidRDefault="00000000" w:rsidRPr="00000000" w14:paraId="0000001B">
                <w:pPr>
                  <w:spacing w:after="0" w:line="240" w:lineRule="auto"/>
                  <w:rPr>
                    <w:sz w:val="21"/>
                    <w:szCs w:val="21"/>
                  </w:rPr>
                </w:pPr>
                <w:r w:rsidDel="00000000" w:rsidR="00000000" w:rsidRPr="00000000">
                  <w:rPr>
                    <w:b w:val="1"/>
                    <w:bCs w:val="1"/>
                    <w:color w:val="ffffff"/>
                    <w:sz w:val="18"/>
                    <w:szCs w:val="18"/>
                    <w:rtl w:val="0"/>
                  </w:rPr>
                  <w:t xml:space="preserve">Valor</w:t>
                </w:r>
                <w:r w:rsidDel="00000000" w:rsidR="00000000" w:rsidRPr="00000000">
                  <w:rPr>
                    <w:rtl w:val="0"/>
                  </w:rPr>
                </w:r>
              </w:p>
            </w:tc>
          </w:tr>
          <w:tr>
            <w:trPr>
              <w:cantSplit w:val="0"/>
              <w:tblHeader w:val="0"/>
            </w:trPr>
            <w:tc>
              <w:tcPr/>
              <w:p w:rsidR="00000000" w:rsidDel="00000000" w:rsidP="00000000" w:rsidRDefault="00000000" w:rsidRPr="00000000" w14:paraId="0000001C">
                <w:pPr>
                  <w:spacing w:after="0" w:line="240" w:lineRule="auto"/>
                  <w:rPr>
                    <w:sz w:val="21"/>
                    <w:szCs w:val="21"/>
                  </w:rPr>
                </w:pPr>
                <w:r w:rsidDel="00000000" w:rsidR="00000000" w:rsidRPr="00000000">
                  <w:rPr>
                    <w:sz w:val="18"/>
                    <w:szCs w:val="18"/>
                    <w:rtl w:val="0"/>
                  </w:rPr>
                  <w:t xml:space="preserve">Fechas del Gantt</w:t>
                </w:r>
                <w:r w:rsidDel="00000000" w:rsidR="00000000" w:rsidRPr="00000000">
                  <w:rPr>
                    <w:rtl w:val="0"/>
                  </w:rPr>
                </w:r>
              </w:p>
            </w:tc>
            <w:tc>
              <w:tcPr/>
              <w:p w:rsidR="00000000" w:rsidDel="00000000" w:rsidP="00000000" w:rsidRDefault="00000000" w:rsidRPr="00000000" w14:paraId="0000001D">
                <w:pPr>
                  <w:spacing w:after="0" w:line="240" w:lineRule="auto"/>
                  <w:rPr>
                    <w:sz w:val="21"/>
                    <w:szCs w:val="21"/>
                  </w:rPr>
                </w:pPr>
                <w:r w:rsidDel="00000000" w:rsidR="00000000" w:rsidRPr="00000000">
                  <w:rPr>
                    <w:sz w:val="18"/>
                    <w:szCs w:val="18"/>
                    <w:rtl w:val="0"/>
                  </w:rPr>
                  <w:t xml:space="preserve">17-09-2026 al 22-09-2026; cierre: 23-09-2026</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E">
                <w:pPr>
                  <w:spacing w:after="0" w:line="240" w:lineRule="auto"/>
                  <w:rPr>
                    <w:sz w:val="21"/>
                    <w:szCs w:val="21"/>
                  </w:rPr>
                </w:pPr>
                <w:r w:rsidDel="00000000" w:rsidR="00000000" w:rsidRPr="00000000">
                  <w:rPr>
                    <w:sz w:val="18"/>
                    <w:szCs w:val="18"/>
                    <w:rtl w:val="0"/>
                  </w:rPr>
                  <w:t xml:space="preserve">Historias terminadas</w:t>
                </w:r>
                <w:r w:rsidDel="00000000" w:rsidR="00000000" w:rsidRPr="00000000">
                  <w:rPr>
                    <w:rtl w:val="0"/>
                  </w:rPr>
                </w:r>
              </w:p>
            </w:tc>
            <w:tc>
              <w:tcPr>
                <w:shd w:fill="f2f2f2" w:val="clear"/>
              </w:tcPr>
              <w:p w:rsidR="00000000" w:rsidDel="00000000" w:rsidP="00000000" w:rsidRDefault="00000000" w:rsidRPr="00000000" w14:paraId="0000001F">
                <w:pPr>
                  <w:spacing w:after="0" w:line="240" w:lineRule="auto"/>
                  <w:rPr>
                    <w:sz w:val="21"/>
                    <w:szCs w:val="21"/>
                  </w:rPr>
                </w:pPr>
                <w:r w:rsidDel="00000000" w:rsidR="00000000" w:rsidRPr="00000000">
                  <w:rPr>
                    <w:sz w:val="18"/>
                    <w:szCs w:val="18"/>
                    <w:rtl w:val="0"/>
                  </w:rPr>
                  <w:t xml:space="preserve">Ninguna</w:t>
                </w:r>
                <w:r w:rsidDel="00000000" w:rsidR="00000000" w:rsidRPr="00000000">
                  <w:rPr>
                    <w:rtl w:val="0"/>
                  </w:rPr>
                </w:r>
              </w:p>
            </w:tc>
          </w:tr>
          <w:tr>
            <w:trPr>
              <w:cantSplit w:val="0"/>
              <w:tblHeader w:val="0"/>
            </w:trPr>
            <w:tc>
              <w:tcPr/>
              <w:p w:rsidR="00000000" w:rsidDel="00000000" w:rsidP="00000000" w:rsidRDefault="00000000" w:rsidRPr="00000000" w14:paraId="00000020">
                <w:pPr>
                  <w:spacing w:after="0" w:line="240" w:lineRule="auto"/>
                  <w:rPr>
                    <w:sz w:val="21"/>
                    <w:szCs w:val="21"/>
                  </w:rPr>
                </w:pPr>
                <w:r w:rsidDel="00000000" w:rsidR="00000000" w:rsidRPr="00000000">
                  <w:rPr>
                    <w:sz w:val="18"/>
                    <w:szCs w:val="18"/>
                    <w:rtl w:val="0"/>
                  </w:rPr>
                  <w:t xml:space="preserve">Commits</w:t>
                </w:r>
                <w:r w:rsidDel="00000000" w:rsidR="00000000" w:rsidRPr="00000000">
                  <w:rPr>
                    <w:rtl w:val="0"/>
                  </w:rPr>
                </w:r>
              </w:p>
            </w:tc>
            <w:tc>
              <w:tcPr/>
              <w:p w:rsidR="00000000" w:rsidDel="00000000" w:rsidP="00000000" w:rsidRDefault="00000000" w:rsidRPr="00000000" w14:paraId="00000021">
                <w:pPr>
                  <w:spacing w:after="0" w:line="240" w:lineRule="auto"/>
                  <w:rPr>
                    <w:sz w:val="21"/>
                    <w:szCs w:val="21"/>
                  </w:rPr>
                </w:pPr>
                <w:r w:rsidDel="00000000" w:rsidR="00000000" w:rsidRPr="00000000">
                  <w:rPr>
                    <w:sz w:val="18"/>
                    <w:szCs w:val="18"/>
                    <w:rtl w:val="0"/>
                  </w:rPr>
                  <w:t xml:space="preserve">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2">
                <w:pPr>
                  <w:spacing w:after="0" w:line="240" w:lineRule="auto"/>
                  <w:rPr>
                    <w:sz w:val="21"/>
                    <w:szCs w:val="21"/>
                  </w:rPr>
                </w:pPr>
                <w:r w:rsidDel="00000000" w:rsidR="00000000" w:rsidRPr="00000000">
                  <w:rPr>
                    <w:sz w:val="18"/>
                    <w:szCs w:val="18"/>
                    <w:rtl w:val="0"/>
                  </w:rPr>
                  <w:t xml:space="preserve">Reuniones</w:t>
                </w:r>
                <w:r w:rsidDel="00000000" w:rsidR="00000000" w:rsidRPr="00000000">
                  <w:rPr>
                    <w:rtl w:val="0"/>
                  </w:rPr>
                </w:r>
              </w:p>
            </w:tc>
            <w:tc>
              <w:tcPr>
                <w:shd w:fill="f2f2f2" w:val="clear"/>
              </w:tcPr>
              <w:p w:rsidR="00000000" w:rsidDel="00000000" w:rsidP="00000000" w:rsidRDefault="00000000" w:rsidRPr="00000000" w14:paraId="00000023">
                <w:pPr>
                  <w:spacing w:after="0" w:line="240" w:lineRule="auto"/>
                  <w:rPr>
                    <w:sz w:val="21"/>
                    <w:szCs w:val="21"/>
                  </w:rPr>
                </w:pPr>
                <w:r w:rsidDel="00000000" w:rsidR="00000000" w:rsidRPr="00000000">
                  <w:rPr>
                    <w:sz w:val="18"/>
                    <w:szCs w:val="18"/>
                    <w:rtl w:val="0"/>
                  </w:rPr>
                  <w:t xml:space="preserve">Juego de planificación con el cliente (22-09)</w:t>
                </w:r>
                <w:r w:rsidDel="00000000" w:rsidR="00000000" w:rsidRPr="00000000">
                  <w:rPr>
                    <w:rtl w:val="0"/>
                  </w:rPr>
                </w:r>
              </w:p>
            </w:tc>
          </w:tr>
        </w:tbl>
      </w:sdtContent>
    </w:sdt>
    <w:p w:rsidR="00000000" w:rsidDel="00000000" w:rsidP="00000000" w:rsidRDefault="00000000" w:rsidRPr="00000000" w14:paraId="00000024">
      <w:pPr>
        <w:pStyle w:val="Heading2"/>
        <w:numPr>
          <w:ilvl w:val="1"/>
          <w:numId w:val="2"/>
        </w:numPr>
        <w:ind w:left="1440" w:hanging="360"/>
        <w:rPr>
          <w:rFonts w:ascii="Calibri" w:cs="Calibri" w:eastAsia="Calibri" w:hAnsi="Calibri"/>
        </w:rPr>
      </w:pPr>
      <w:bookmarkStart w:colFirst="0" w:colLast="0" w:name="_heading=h.x2m2jmgxbqws" w:id="6"/>
      <w:bookmarkEnd w:id="6"/>
      <w:r w:rsidDel="00000000" w:rsidR="00000000" w:rsidRPr="00000000">
        <w:rPr>
          <w:rFonts w:ascii="Calibri" w:cs="Calibri" w:eastAsia="Calibri" w:hAnsi="Calibri"/>
          <w:rtl w:val="0"/>
        </w:rPr>
        <w:t xml:space="preserve">Qué funcionó</w:t>
      </w:r>
    </w:p>
    <w:p w:rsidR="00000000" w:rsidDel="00000000" w:rsidP="00000000" w:rsidRDefault="00000000" w:rsidRPr="00000000" w14:paraId="00000025">
      <w:pPr>
        <w:numPr>
          <w:ilvl w:val="0"/>
          <w:numId w:val="3"/>
        </w:numPr>
        <w:spacing w:after="0" w:afterAutospacing="0"/>
        <w:ind w:left="2160" w:hanging="360"/>
        <w:rPr/>
      </w:pPr>
      <w:r w:rsidDel="00000000" w:rsidR="00000000" w:rsidRPr="00000000">
        <w:rPr>
          <w:rtl w:val="0"/>
        </w:rPr>
        <w:t xml:space="preserve">El 22-09 se acordó con el cliente un alcance acotado (marcha blanca con el Bar) y un compromiso concreto: HU-01 funcionando el 29-09 (minuta del 22-09).</w:t>
      </w:r>
    </w:p>
    <w:p w:rsidR="00000000" w:rsidDel="00000000" w:rsidP="00000000" w:rsidRDefault="00000000" w:rsidRPr="00000000" w14:paraId="00000026">
      <w:pPr>
        <w:numPr>
          <w:ilvl w:val="0"/>
          <w:numId w:val="3"/>
        </w:numPr>
        <w:spacing w:after="0" w:afterAutospacing="0"/>
        <w:ind w:left="2160" w:hanging="360"/>
        <w:rPr/>
      </w:pPr>
      <w:r w:rsidDel="00000000" w:rsidR="00000000" w:rsidRPr="00000000">
        <w:rPr>
          <w:rtl w:val="0"/>
        </w:rPr>
        <w:t xml:space="preserve">El cliente dejó explícitos dos requisitos que moldearon el diseño: el código SAP como identificador único y la diferencia entre cantidad solicitada y entregada (minuta del 22-09).</w:t>
      </w:r>
    </w:p>
    <w:p w:rsidR="00000000" w:rsidDel="00000000" w:rsidP="00000000" w:rsidRDefault="00000000" w:rsidRPr="00000000" w14:paraId="00000027">
      <w:pPr>
        <w:pStyle w:val="Heading2"/>
        <w:numPr>
          <w:ilvl w:val="1"/>
          <w:numId w:val="2"/>
        </w:numPr>
        <w:spacing w:before="0" w:beforeAutospacing="0"/>
        <w:ind w:left="1440" w:hanging="360"/>
        <w:rPr>
          <w:rFonts w:ascii="Calibri" w:cs="Calibri" w:eastAsia="Calibri" w:hAnsi="Calibri"/>
        </w:rPr>
      </w:pPr>
      <w:bookmarkStart w:colFirst="0" w:colLast="0" w:name="_heading=h.eel9bz7869mj" w:id="7"/>
      <w:bookmarkEnd w:id="7"/>
      <w:r w:rsidDel="00000000" w:rsidR="00000000" w:rsidRPr="00000000">
        <w:rPr>
          <w:rFonts w:ascii="Calibri" w:cs="Calibri" w:eastAsia="Calibri" w:hAnsi="Calibri"/>
          <w:rtl w:val="0"/>
        </w:rPr>
        <w:t xml:space="preserve">Qué mejorar</w:t>
      </w:r>
    </w:p>
    <w:p w:rsidR="00000000" w:rsidDel="00000000" w:rsidP="00000000" w:rsidRDefault="00000000" w:rsidRPr="00000000" w14:paraId="00000028">
      <w:pPr>
        <w:numPr>
          <w:ilvl w:val="0"/>
          <w:numId w:val="1"/>
        </w:numPr>
        <w:spacing w:after="0" w:afterAutospacing="0"/>
        <w:ind w:left="2160" w:hanging="360"/>
        <w:rPr/>
      </w:pPr>
      <w:r w:rsidDel="00000000" w:rsidR="00000000" w:rsidRPr="00000000">
        <w:rPr>
          <w:rtl w:val="0"/>
        </w:rPr>
        <w:t xml:space="preserve">El Gantt preveía el setup técnico del 09 al 11-09, el RBAC del 14 al 15-09 y la validación del backlog con el cliente el 16-09. La validación fue el 22-09 (6 días después) y no hubo desarrollo en toda la iteración (git, minutas).</w:t>
      </w:r>
    </w:p>
    <w:p w:rsidR="00000000" w:rsidDel="00000000" w:rsidP="00000000" w:rsidRDefault="00000000" w:rsidRPr="00000000" w14:paraId="00000029">
      <w:pPr>
        <w:numPr>
          <w:ilvl w:val="0"/>
          <w:numId w:val="1"/>
        </w:numPr>
        <w:spacing w:after="0" w:afterAutospacing="0"/>
        <w:ind w:left="2160" w:hanging="360"/>
        <w:rPr/>
      </w:pPr>
      <w:r w:rsidDel="00000000" w:rsidR="00000000" w:rsidRPr="00000000">
        <w:rPr>
          <w:rtl w:val="0"/>
        </w:rPr>
        <w:t xml:space="preserve">La reunión del 22-09 se hizo sin los dos desarrolladores; el traspaso fue mediante la minuta y una reunión interna posterior (minuta del 22-09).</w:t>
      </w:r>
    </w:p>
    <w:p w:rsidR="00000000" w:rsidDel="00000000" w:rsidP="00000000" w:rsidRDefault="00000000" w:rsidRPr="00000000" w14:paraId="0000002A">
      <w:pPr>
        <w:numPr>
          <w:ilvl w:val="0"/>
          <w:numId w:val="1"/>
        </w:numPr>
        <w:spacing w:after="0" w:afterAutospacing="0"/>
        <w:ind w:left="2160" w:hanging="360"/>
        <w:rPr/>
      </w:pPr>
      <w:r w:rsidDel="00000000" w:rsidR="00000000" w:rsidRPr="00000000">
        <w:rPr>
          <w:rtl w:val="0"/>
        </w:rPr>
        <w:t xml:space="preserve">El código SAP se escribió «PTB» en minutas e historias por un error de transcripción; se corrigió en el sistema el 27-09, pero el criterio de aceptación de HU-14 sigue diciendo PTB (commit del 27-09 y archivo de historias).</w:t>
      </w:r>
    </w:p>
    <w:p w:rsidR="00000000" w:rsidDel="00000000" w:rsidP="00000000" w:rsidRDefault="00000000" w:rsidRPr="00000000" w14:paraId="0000002B">
      <w:pPr>
        <w:numPr>
          <w:ilvl w:val="0"/>
          <w:numId w:val="1"/>
        </w:numPr>
        <w:spacing w:after="0" w:afterAutospacing="0"/>
        <w:ind w:left="2160" w:hanging="360"/>
        <w:rPr>
          <w:highlight w:val="yellow"/>
        </w:rPr>
      </w:pPr>
      <w:r w:rsidDel="00000000" w:rsidR="00000000" w:rsidRPr="00000000">
        <w:rPr>
          <w:highlight w:val="yellow"/>
          <w:rtl w:val="0"/>
        </w:rPr>
        <w:t xml:space="preserve">[POR VALIDAR: qué impidió empezar a desarrollar antes del 26-09]</w:t>
      </w: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numPr>
          <w:ilvl w:val="1"/>
          <w:numId w:val="2"/>
        </w:numPr>
        <w:spacing w:before="0" w:beforeAutospacing="0"/>
        <w:ind w:left="1440" w:hanging="360"/>
        <w:rPr>
          <w:rFonts w:ascii="Calibri" w:cs="Calibri" w:eastAsia="Calibri" w:hAnsi="Calibri"/>
        </w:rPr>
      </w:pPr>
      <w:bookmarkStart w:colFirst="0" w:colLast="0" w:name="_heading=h.pjepkuqw232u" w:id="8"/>
      <w:bookmarkEnd w:id="8"/>
      <w:r w:rsidDel="00000000" w:rsidR="00000000" w:rsidRPr="00000000">
        <w:rPr>
          <w:rFonts w:ascii="Calibri" w:cs="Calibri" w:eastAsia="Calibri" w:hAnsi="Calibri"/>
          <w:rtl w:val="0"/>
        </w:rPr>
        <w:t xml:space="preserve">Acciones</w:t>
      </w:r>
    </w:p>
    <w:sdt>
      <w:sdtPr>
        <w:lock w:val="contentLocked"/>
        <w:id w:val="-1203509391"/>
        <w:tag w:val="goog_rdk_1"/>
      </w:sdtPr>
      <w:sdtContent>
        <w:tbl>
          <w:tblPr>
            <w:tblStyle w:val="Table3"/>
            <w:tblW w:w="748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5"/>
            <w:gridCol w:w="2495"/>
            <w:gridCol w:w="2495"/>
            <w:tblGridChange w:id="0">
              <w:tblGrid>
                <w:gridCol w:w="2495"/>
                <w:gridCol w:w="2495"/>
                <w:gridCol w:w="2495"/>
              </w:tblGrid>
            </w:tblGridChange>
          </w:tblGrid>
          <w:tr>
            <w:trPr>
              <w:cantSplit w:val="0"/>
              <w:tblHeader w:val="0"/>
            </w:trPr>
            <w:tc>
              <w:tcPr>
                <w:shd w:fill="1f3864" w:val="clear"/>
              </w:tcPr>
              <w:p w:rsidR="00000000" w:rsidDel="00000000" w:rsidP="00000000" w:rsidRDefault="00000000" w:rsidRPr="00000000" w14:paraId="0000002D">
                <w:pPr>
                  <w:spacing w:after="0" w:line="240" w:lineRule="auto"/>
                  <w:rPr>
                    <w:sz w:val="21"/>
                    <w:szCs w:val="21"/>
                  </w:rPr>
                </w:pPr>
                <w:r w:rsidDel="00000000" w:rsidR="00000000" w:rsidRPr="00000000">
                  <w:rPr>
                    <w:b w:val="1"/>
                    <w:bCs w:val="1"/>
                    <w:color w:val="ffffff"/>
                    <w:sz w:val="18"/>
                    <w:szCs w:val="18"/>
                    <w:rtl w:val="0"/>
                  </w:rPr>
                  <w:t xml:space="preserve">Acción</w:t>
                </w:r>
                <w:r w:rsidDel="00000000" w:rsidR="00000000" w:rsidRPr="00000000">
                  <w:rPr>
                    <w:rtl w:val="0"/>
                  </w:rPr>
                </w:r>
              </w:p>
            </w:tc>
            <w:tc>
              <w:tcPr>
                <w:shd w:fill="1f3864" w:val="clear"/>
              </w:tcPr>
              <w:p w:rsidR="00000000" w:rsidDel="00000000" w:rsidP="00000000" w:rsidRDefault="00000000" w:rsidRPr="00000000" w14:paraId="0000002E">
                <w:pPr>
                  <w:spacing w:after="0" w:line="240" w:lineRule="auto"/>
                  <w:rPr>
                    <w:sz w:val="21"/>
                    <w:szCs w:val="21"/>
                  </w:rPr>
                </w:pPr>
                <w:r w:rsidDel="00000000" w:rsidR="00000000" w:rsidRPr="00000000">
                  <w:rPr>
                    <w:b w:val="1"/>
                    <w:bCs w:val="1"/>
                    <w:color w:val="ffffff"/>
                    <w:sz w:val="18"/>
                    <w:szCs w:val="18"/>
                    <w:rtl w:val="0"/>
                  </w:rPr>
                  <w:t xml:space="preserve">Responsable</w:t>
                </w:r>
                <w:r w:rsidDel="00000000" w:rsidR="00000000" w:rsidRPr="00000000">
                  <w:rPr>
                    <w:rtl w:val="0"/>
                  </w:rPr>
                </w:r>
              </w:p>
            </w:tc>
            <w:tc>
              <w:tcPr>
                <w:shd w:fill="1f3864" w:val="clear"/>
              </w:tcPr>
              <w:p w:rsidR="00000000" w:rsidDel="00000000" w:rsidP="00000000" w:rsidRDefault="00000000" w:rsidRPr="00000000" w14:paraId="0000002F">
                <w:pPr>
                  <w:spacing w:after="0" w:line="240" w:lineRule="auto"/>
                  <w:rPr>
                    <w:sz w:val="21"/>
                    <w:szCs w:val="21"/>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0"/>
              <w:tblHeader w:val="0"/>
            </w:trPr>
            <w:tc>
              <w:tcPr/>
              <w:p w:rsidR="00000000" w:rsidDel="00000000" w:rsidP="00000000" w:rsidRDefault="00000000" w:rsidRPr="00000000" w14:paraId="00000030">
                <w:pPr>
                  <w:spacing w:after="0" w:line="240" w:lineRule="auto"/>
                  <w:rPr>
                    <w:sz w:val="21"/>
                    <w:szCs w:val="21"/>
                  </w:rPr>
                </w:pPr>
                <w:r w:rsidDel="00000000" w:rsidR="00000000" w:rsidRPr="00000000">
                  <w:rPr>
                    <w:sz w:val="18"/>
                    <w:szCs w:val="18"/>
                    <w:rtl w:val="0"/>
                  </w:rPr>
                  <w:t xml:space="preserve">Corregir PTB por PTV en los criterios de HU-14 y en las minutas, o dejar una nota aclaratoria</w:t>
                </w:r>
                <w:r w:rsidDel="00000000" w:rsidR="00000000" w:rsidRPr="00000000">
                  <w:rPr>
                    <w:rtl w:val="0"/>
                  </w:rPr>
                </w:r>
              </w:p>
            </w:tc>
            <w:tc>
              <w:tcPr/>
              <w:p w:rsidR="00000000" w:rsidDel="00000000" w:rsidP="00000000" w:rsidRDefault="00000000" w:rsidRPr="00000000" w14:paraId="00000031">
                <w:pPr>
                  <w:spacing w:after="0" w:line="240" w:lineRule="auto"/>
                  <w:rPr>
                    <w:sz w:val="21"/>
                    <w:szCs w:val="21"/>
                  </w:rPr>
                </w:pPr>
                <w:r w:rsidDel="00000000" w:rsidR="00000000" w:rsidRPr="00000000">
                  <w:rPr>
                    <w:sz w:val="18"/>
                    <w:szCs w:val="18"/>
                    <w:rtl w:val="0"/>
                  </w:rPr>
                  <w:t xml:space="preserve">Carolina Pandorfa </w:t>
                </w:r>
                <w:r w:rsidDel="00000000" w:rsidR="00000000" w:rsidRPr="00000000">
                  <w:rPr>
                    <w:b w:val="1"/>
                    <w:bCs w:val="1"/>
                    <w:sz w:val="18"/>
                    <w:szCs w:val="18"/>
                    <w:highlight w:val="yellow"/>
                    <w:rtl w:val="0"/>
                  </w:rPr>
                  <w:t xml:space="preserve">[POR VALIDAR]</w:t>
                </w:r>
                <w:r w:rsidDel="00000000" w:rsidR="00000000" w:rsidRPr="00000000">
                  <w:rPr>
                    <w:rtl w:val="0"/>
                  </w:rPr>
                </w:r>
              </w:p>
            </w:tc>
            <w:tc>
              <w:tcPr/>
              <w:p w:rsidR="00000000" w:rsidDel="00000000" w:rsidP="00000000" w:rsidRDefault="00000000" w:rsidRPr="00000000" w14:paraId="00000032">
                <w:pPr>
                  <w:spacing w:after="0" w:line="240" w:lineRule="auto"/>
                  <w:rPr>
                    <w:sz w:val="21"/>
                    <w:szCs w:val="21"/>
                  </w:rPr>
                </w:pPr>
                <w:r w:rsidDel="00000000" w:rsidR="00000000" w:rsidRPr="00000000">
                  <w:rPr>
                    <w:sz w:val="18"/>
                    <w:szCs w:val="18"/>
                    <w:rtl w:val="0"/>
                  </w:rPr>
                  <w:t xml:space="preserve">Propuesta</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33">
                <w:pPr>
                  <w:spacing w:after="0" w:line="240" w:lineRule="auto"/>
                  <w:rPr>
                    <w:sz w:val="21"/>
                    <w:szCs w:val="21"/>
                  </w:rPr>
                </w:pPr>
                <w:r w:rsidDel="00000000" w:rsidR="00000000" w:rsidRPr="00000000">
                  <w:rPr>
                    <w:sz w:val="18"/>
                    <w:szCs w:val="18"/>
                    <w:rtl w:val="0"/>
                  </w:rPr>
                  <w:t xml:space="preserve">Actualizar el Gantt del repositorio con las fechas reales (sigue con las originales)</w:t>
                </w:r>
                <w:r w:rsidDel="00000000" w:rsidR="00000000" w:rsidRPr="00000000">
                  <w:rPr>
                    <w:rtl w:val="0"/>
                  </w:rPr>
                </w:r>
              </w:p>
            </w:tc>
            <w:tc>
              <w:tcPr>
                <w:shd w:fill="f2f2f2" w:val="clear"/>
              </w:tcPr>
              <w:p w:rsidR="00000000" w:rsidDel="00000000" w:rsidP="00000000" w:rsidRDefault="00000000" w:rsidRPr="00000000" w14:paraId="00000034">
                <w:pPr>
                  <w:spacing w:after="0" w:line="240" w:lineRule="auto"/>
                  <w:rPr>
                    <w:sz w:val="21"/>
                    <w:szCs w:val="21"/>
                  </w:rPr>
                </w:pPr>
                <w:r w:rsidDel="00000000" w:rsidR="00000000" w:rsidRPr="00000000">
                  <w:rPr>
                    <w:sz w:val="18"/>
                    <w:szCs w:val="18"/>
                    <w:rtl w:val="0"/>
                  </w:rPr>
                  <w:t xml:space="preserve">Carolina Pandorfa </w:t>
                </w:r>
                <w:r w:rsidDel="00000000" w:rsidR="00000000" w:rsidRPr="00000000">
                  <w:rPr>
                    <w:b w:val="1"/>
                    <w:bCs w:val="1"/>
                    <w:sz w:val="18"/>
                    <w:szCs w:val="18"/>
                    <w:highlight w:val="yellow"/>
                    <w:rtl w:val="0"/>
                  </w:rPr>
                  <w:t xml:space="preserve">[POR VALIDAR]</w:t>
                </w:r>
                <w:r w:rsidDel="00000000" w:rsidR="00000000" w:rsidRPr="00000000">
                  <w:rPr>
                    <w:rtl w:val="0"/>
                  </w:rPr>
                </w:r>
              </w:p>
            </w:tc>
            <w:tc>
              <w:tcPr>
                <w:shd w:fill="f2f2f2" w:val="clear"/>
              </w:tcPr>
              <w:p w:rsidR="00000000" w:rsidDel="00000000" w:rsidP="00000000" w:rsidRDefault="00000000" w:rsidRPr="00000000" w14:paraId="00000035">
                <w:pPr>
                  <w:spacing w:after="0" w:line="240" w:lineRule="auto"/>
                  <w:rPr>
                    <w:sz w:val="21"/>
                    <w:szCs w:val="21"/>
                  </w:rPr>
                </w:pPr>
                <w:r w:rsidDel="00000000" w:rsidR="00000000" w:rsidRPr="00000000">
                  <w:rPr>
                    <w:sz w:val="18"/>
                    <w:szCs w:val="18"/>
                    <w:rtl w:val="0"/>
                  </w:rPr>
                  <w:t xml:space="preserve">Acordado el 25-09; sin evidencia</w:t>
                </w:r>
                <w:r w:rsidDel="00000000" w:rsidR="00000000" w:rsidRPr="00000000">
                  <w:rPr>
                    <w:rtl w:val="0"/>
                  </w:rPr>
                </w:r>
              </w:p>
            </w:tc>
          </w:tr>
          <w:tr>
            <w:trPr>
              <w:cantSplit w:val="0"/>
              <w:tblHeader w:val="0"/>
            </w:trPr>
            <w:tc>
              <w:tcPr/>
              <w:p w:rsidR="00000000" w:rsidDel="00000000" w:rsidP="00000000" w:rsidRDefault="00000000" w:rsidRPr="00000000" w14:paraId="00000036">
                <w:pPr>
                  <w:spacing w:after="0" w:line="240" w:lineRule="auto"/>
                  <w:rPr>
                    <w:sz w:val="21"/>
                    <w:szCs w:val="21"/>
                  </w:rPr>
                </w:pPr>
                <w:r w:rsidDel="00000000" w:rsidR="00000000" w:rsidRPr="00000000">
                  <w:rPr>
                    <w:sz w:val="18"/>
                    <w:szCs w:val="18"/>
                    <w:rtl w:val="0"/>
                  </w:rPr>
                  <w:t xml:space="preserve">Que los desarrolladores asistan a las reuniones con el cliente o reciban un resumen el mismo día</w:t>
                </w:r>
                <w:r w:rsidDel="00000000" w:rsidR="00000000" w:rsidRPr="00000000">
                  <w:rPr>
                    <w:rtl w:val="0"/>
                  </w:rPr>
                </w:r>
              </w:p>
            </w:tc>
            <w:tc>
              <w:tcPr/>
              <w:p w:rsidR="00000000" w:rsidDel="00000000" w:rsidP="00000000" w:rsidRDefault="00000000" w:rsidRPr="00000000" w14:paraId="00000037">
                <w:pPr>
                  <w:spacing w:after="0" w:line="240" w:lineRule="auto"/>
                  <w:rPr>
                    <w:sz w:val="21"/>
                    <w:szCs w:val="21"/>
                  </w:rPr>
                </w:pPr>
                <w:r w:rsidDel="00000000" w:rsidR="00000000" w:rsidRPr="00000000">
                  <w:rPr>
                    <w:sz w:val="18"/>
                    <w:szCs w:val="18"/>
                    <w:rtl w:val="0"/>
                  </w:rPr>
                  <w:t xml:space="preserve">Equipo </w:t>
                </w:r>
                <w:r w:rsidDel="00000000" w:rsidR="00000000" w:rsidRPr="00000000">
                  <w:rPr>
                    <w:b w:val="1"/>
                    <w:bCs w:val="1"/>
                    <w:sz w:val="18"/>
                    <w:szCs w:val="18"/>
                    <w:highlight w:val="yellow"/>
                    <w:rtl w:val="0"/>
                  </w:rPr>
                  <w:t xml:space="preserve">[POR VALIDAR]</w:t>
                </w:r>
                <w:r w:rsidDel="00000000" w:rsidR="00000000" w:rsidRPr="00000000">
                  <w:rPr>
                    <w:rtl w:val="0"/>
                  </w:rPr>
                </w:r>
              </w:p>
            </w:tc>
            <w:tc>
              <w:tcPr/>
              <w:p w:rsidR="00000000" w:rsidDel="00000000" w:rsidP="00000000" w:rsidRDefault="00000000" w:rsidRPr="00000000" w14:paraId="00000038">
                <w:pPr>
                  <w:spacing w:after="0" w:line="240" w:lineRule="auto"/>
                  <w:rPr>
                    <w:sz w:val="21"/>
                    <w:szCs w:val="21"/>
                  </w:rPr>
                </w:pPr>
                <w:r w:rsidDel="00000000" w:rsidR="00000000" w:rsidRPr="00000000">
                  <w:rPr>
                    <w:sz w:val="18"/>
                    <w:szCs w:val="18"/>
                    <w:rtl w:val="0"/>
                  </w:rPr>
                  <w:t xml:space="preserve">Propuesta</w:t>
                </w:r>
                <w:r w:rsidDel="00000000" w:rsidR="00000000" w:rsidRPr="00000000">
                  <w:rPr>
                    <w:rtl w:val="0"/>
                  </w:rPr>
                </w:r>
              </w:p>
            </w:tc>
          </w:tr>
        </w:tbl>
      </w:sdtContent>
    </w:sdt>
    <w:p w:rsidR="00000000" w:rsidDel="00000000" w:rsidP="00000000" w:rsidRDefault="00000000" w:rsidRPr="00000000" w14:paraId="00000039">
      <w:pPr>
        <w:pStyle w:val="Heading1"/>
        <w:ind w:left="0" w:firstLine="0"/>
        <w:rPr>
          <w:rFonts w:ascii="Calibri" w:cs="Calibri" w:eastAsia="Calibri" w:hAnsi="Calibri"/>
        </w:rPr>
      </w:pPr>
      <w:bookmarkStart w:colFirst="0" w:colLast="0" w:name="_heading=h.7d8mxtx1m00t" w:id="9"/>
      <w:bookmarkEnd w:id="9"/>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numPr>
          <w:ilvl w:val="0"/>
          <w:numId w:val="2"/>
        </w:numPr>
        <w:ind w:left="720" w:hanging="360"/>
        <w:rPr>
          <w:rFonts w:ascii="Calibri" w:cs="Calibri" w:eastAsia="Calibri" w:hAnsi="Calibri"/>
          <w:color w:val="366091"/>
          <w:sz w:val="28"/>
          <w:szCs w:val="28"/>
        </w:rPr>
      </w:pPr>
      <w:bookmarkStart w:colFirst="0" w:colLast="0" w:name="_heading=h.hzvdc089phd6" w:id="10"/>
      <w:bookmarkEnd w:id="10"/>
      <w:r w:rsidDel="00000000" w:rsidR="00000000" w:rsidRPr="00000000">
        <w:rPr>
          <w:rFonts w:ascii="Calibri" w:cs="Calibri" w:eastAsia="Calibri" w:hAnsi="Calibri"/>
          <w:rtl w:val="0"/>
        </w:rPr>
        <w:t xml:space="preserve">Retrospectiva de la iteración 2</w:t>
      </w:r>
    </w:p>
    <w:sdt>
      <w:sdtPr>
        <w:lock w:val="contentLocked"/>
        <w:id w:val="-1030692083"/>
        <w:tag w:val="goog_rdk_2"/>
      </w:sdtPr>
      <w:sdtContent>
        <w:tbl>
          <w:tblPr>
            <w:tblStyle w:val="Table4"/>
            <w:tblW w:w="820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02.5"/>
            <w:gridCol w:w="4102.5"/>
            <w:tblGridChange w:id="0">
              <w:tblGrid>
                <w:gridCol w:w="4102.5"/>
                <w:gridCol w:w="4102.5"/>
              </w:tblGrid>
            </w:tblGridChange>
          </w:tblGrid>
          <w:tr>
            <w:trPr>
              <w:cantSplit w:val="0"/>
              <w:tblHeader w:val="0"/>
            </w:trPr>
            <w:tc>
              <w:tcPr>
                <w:shd w:fill="1f3864" w:val="clear"/>
              </w:tcPr>
              <w:p w:rsidR="00000000" w:rsidDel="00000000" w:rsidP="00000000" w:rsidRDefault="00000000" w:rsidRPr="00000000" w14:paraId="0000003B">
                <w:pPr>
                  <w:spacing w:after="0" w:line="240" w:lineRule="auto"/>
                  <w:rPr>
                    <w:sz w:val="21"/>
                    <w:szCs w:val="21"/>
                  </w:rPr>
                </w:pPr>
                <w:r w:rsidDel="00000000" w:rsidR="00000000" w:rsidRPr="00000000">
                  <w:rPr>
                    <w:b w:val="1"/>
                    <w:bCs w:val="1"/>
                    <w:color w:val="ffffff"/>
                    <w:sz w:val="18"/>
                    <w:szCs w:val="18"/>
                    <w:rtl w:val="0"/>
                  </w:rPr>
                  <w:t xml:space="preserve">Dato</w:t>
                </w:r>
                <w:r w:rsidDel="00000000" w:rsidR="00000000" w:rsidRPr="00000000">
                  <w:rPr>
                    <w:rtl w:val="0"/>
                  </w:rPr>
                </w:r>
              </w:p>
            </w:tc>
            <w:tc>
              <w:tcPr>
                <w:shd w:fill="1f3864" w:val="clear"/>
              </w:tcPr>
              <w:p w:rsidR="00000000" w:rsidDel="00000000" w:rsidP="00000000" w:rsidRDefault="00000000" w:rsidRPr="00000000" w14:paraId="0000003C">
                <w:pPr>
                  <w:spacing w:after="0" w:line="240" w:lineRule="auto"/>
                  <w:rPr>
                    <w:sz w:val="21"/>
                    <w:szCs w:val="21"/>
                  </w:rPr>
                </w:pPr>
                <w:r w:rsidDel="00000000" w:rsidR="00000000" w:rsidRPr="00000000">
                  <w:rPr>
                    <w:b w:val="1"/>
                    <w:bCs w:val="1"/>
                    <w:color w:val="ffffff"/>
                    <w:sz w:val="18"/>
                    <w:szCs w:val="18"/>
                    <w:rtl w:val="0"/>
                  </w:rPr>
                  <w:t xml:space="preserve">Valor</w:t>
                </w:r>
                <w:r w:rsidDel="00000000" w:rsidR="00000000" w:rsidRPr="00000000">
                  <w:rPr>
                    <w:rtl w:val="0"/>
                  </w:rPr>
                </w:r>
              </w:p>
            </w:tc>
          </w:tr>
          <w:tr>
            <w:trPr>
              <w:cantSplit w:val="0"/>
              <w:tblHeader w:val="0"/>
            </w:trPr>
            <w:tc>
              <w:tcPr/>
              <w:p w:rsidR="00000000" w:rsidDel="00000000" w:rsidP="00000000" w:rsidRDefault="00000000" w:rsidRPr="00000000" w14:paraId="0000003D">
                <w:pPr>
                  <w:spacing w:after="0" w:line="240" w:lineRule="auto"/>
                  <w:rPr>
                    <w:sz w:val="21"/>
                    <w:szCs w:val="21"/>
                  </w:rPr>
                </w:pPr>
                <w:r w:rsidDel="00000000" w:rsidR="00000000" w:rsidRPr="00000000">
                  <w:rPr>
                    <w:sz w:val="18"/>
                    <w:szCs w:val="18"/>
                    <w:rtl w:val="0"/>
                  </w:rPr>
                  <w:t xml:space="preserve">Fechas del Gantt</w:t>
                </w:r>
                <w:r w:rsidDel="00000000" w:rsidR="00000000" w:rsidRPr="00000000">
                  <w:rPr>
                    <w:rtl w:val="0"/>
                  </w:rPr>
                </w:r>
              </w:p>
            </w:tc>
            <w:tc>
              <w:tcPr/>
              <w:p w:rsidR="00000000" w:rsidDel="00000000" w:rsidP="00000000" w:rsidRDefault="00000000" w:rsidRPr="00000000" w14:paraId="0000003E">
                <w:pPr>
                  <w:spacing w:after="0" w:line="240" w:lineRule="auto"/>
                  <w:rPr>
                    <w:sz w:val="21"/>
                    <w:szCs w:val="21"/>
                  </w:rPr>
                </w:pPr>
                <w:r w:rsidDel="00000000" w:rsidR="00000000" w:rsidRPr="00000000">
                  <w:rPr>
                    <w:sz w:val="18"/>
                    <w:szCs w:val="18"/>
                    <w:rtl w:val="0"/>
                  </w:rPr>
                  <w:t xml:space="preserve">24-09-2026 al 30-09-2026; cierre: 01-10-2026</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3F">
                <w:pPr>
                  <w:spacing w:after="0" w:line="240" w:lineRule="auto"/>
                  <w:rPr>
                    <w:sz w:val="21"/>
                    <w:szCs w:val="21"/>
                  </w:rPr>
                </w:pPr>
                <w:r w:rsidDel="00000000" w:rsidR="00000000" w:rsidRPr="00000000">
                  <w:rPr>
                    <w:sz w:val="18"/>
                    <w:szCs w:val="18"/>
                    <w:rtl w:val="0"/>
                  </w:rPr>
                  <w:t xml:space="preserve">Historias terminadas</w:t>
                </w:r>
                <w:r w:rsidDel="00000000" w:rsidR="00000000" w:rsidRPr="00000000">
                  <w:rPr>
                    <w:rtl w:val="0"/>
                  </w:rPr>
                </w:r>
              </w:p>
            </w:tc>
            <w:tc>
              <w:tcPr>
                <w:shd w:fill="f2f2f2" w:val="clear"/>
              </w:tcPr>
              <w:p w:rsidR="00000000" w:rsidDel="00000000" w:rsidP="00000000" w:rsidRDefault="00000000" w:rsidRPr="00000000" w14:paraId="00000040">
                <w:pPr>
                  <w:spacing w:after="0" w:line="240" w:lineRule="auto"/>
                  <w:rPr>
                    <w:sz w:val="21"/>
                    <w:szCs w:val="21"/>
                  </w:rPr>
                </w:pPr>
                <w:r w:rsidDel="00000000" w:rsidR="00000000" w:rsidRPr="00000000">
                  <w:rPr>
                    <w:sz w:val="18"/>
                    <w:szCs w:val="18"/>
                    <w:rtl w:val="0"/>
                  </w:rPr>
                  <w:t xml:space="preserve">17 (HU-01, 02, 03, 04a, 05, 06, 07, 08, 09, 10, 11, 12, 13, 14, 15, 16, 18), 90 horas ideales</w:t>
                </w:r>
                <w:r w:rsidDel="00000000" w:rsidR="00000000" w:rsidRPr="00000000">
                  <w:rPr>
                    <w:rtl w:val="0"/>
                  </w:rPr>
                </w:r>
              </w:p>
            </w:tc>
          </w:tr>
          <w:tr>
            <w:trPr>
              <w:cantSplit w:val="0"/>
              <w:tblHeader w:val="0"/>
            </w:trPr>
            <w:tc>
              <w:tcPr/>
              <w:p w:rsidR="00000000" w:rsidDel="00000000" w:rsidP="00000000" w:rsidRDefault="00000000" w:rsidRPr="00000000" w14:paraId="00000041">
                <w:pPr>
                  <w:spacing w:after="0" w:line="240" w:lineRule="auto"/>
                  <w:rPr>
                    <w:sz w:val="21"/>
                    <w:szCs w:val="21"/>
                  </w:rPr>
                </w:pPr>
                <w:r w:rsidDel="00000000" w:rsidR="00000000" w:rsidRPr="00000000">
                  <w:rPr>
                    <w:sz w:val="18"/>
                    <w:szCs w:val="18"/>
                    <w:rtl w:val="0"/>
                  </w:rPr>
                  <w:t xml:space="preserve">Historias parciales</w:t>
                </w:r>
                <w:r w:rsidDel="00000000" w:rsidR="00000000" w:rsidRPr="00000000">
                  <w:rPr>
                    <w:rtl w:val="0"/>
                  </w:rPr>
                </w:r>
              </w:p>
            </w:tc>
            <w:tc>
              <w:tcPr/>
              <w:p w:rsidR="00000000" w:rsidDel="00000000" w:rsidP="00000000" w:rsidRDefault="00000000" w:rsidRPr="00000000" w14:paraId="00000042">
                <w:pPr>
                  <w:spacing w:after="0" w:line="240" w:lineRule="auto"/>
                  <w:rPr>
                    <w:sz w:val="21"/>
                    <w:szCs w:val="21"/>
                  </w:rPr>
                </w:pPr>
                <w:r w:rsidDel="00000000" w:rsidR="00000000" w:rsidRPr="00000000">
                  <w:rPr>
                    <w:sz w:val="18"/>
                    <w:szCs w:val="18"/>
                    <w:rtl w:val="0"/>
                  </w:rPr>
                  <w:t xml:space="preserve">HU-04b y HU-17</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43">
                <w:pPr>
                  <w:spacing w:after="0" w:line="240" w:lineRule="auto"/>
                  <w:rPr>
                    <w:sz w:val="21"/>
                    <w:szCs w:val="21"/>
                  </w:rPr>
                </w:pPr>
                <w:r w:rsidDel="00000000" w:rsidR="00000000" w:rsidRPr="00000000">
                  <w:rPr>
                    <w:sz w:val="18"/>
                    <w:szCs w:val="18"/>
                    <w:rtl w:val="0"/>
                  </w:rPr>
                  <w:t xml:space="preserve">Commits</w:t>
                </w:r>
                <w:r w:rsidDel="00000000" w:rsidR="00000000" w:rsidRPr="00000000">
                  <w:rPr>
                    <w:rtl w:val="0"/>
                  </w:rPr>
                </w:r>
              </w:p>
            </w:tc>
            <w:tc>
              <w:tcPr>
                <w:shd w:fill="f2f2f2" w:val="clear"/>
              </w:tcPr>
              <w:p w:rsidR="00000000" w:rsidDel="00000000" w:rsidP="00000000" w:rsidRDefault="00000000" w:rsidRPr="00000000" w14:paraId="00000044">
                <w:pPr>
                  <w:spacing w:after="0" w:line="240" w:lineRule="auto"/>
                  <w:rPr>
                    <w:sz w:val="21"/>
                    <w:szCs w:val="21"/>
                  </w:rPr>
                </w:pPr>
                <w:r w:rsidDel="00000000" w:rsidR="00000000" w:rsidRPr="00000000">
                  <w:rPr>
                    <w:sz w:val="18"/>
                    <w:szCs w:val="18"/>
                    <w:rtl w:val="0"/>
                  </w:rPr>
                  <w:t xml:space="preserve">103, del 26-09 al 30-09</w:t>
                </w:r>
                <w:r w:rsidDel="00000000" w:rsidR="00000000" w:rsidRPr="00000000">
                  <w:rPr>
                    <w:rtl w:val="0"/>
                  </w:rPr>
                </w:r>
              </w:p>
            </w:tc>
          </w:tr>
          <w:tr>
            <w:trPr>
              <w:cantSplit w:val="0"/>
              <w:tblHeader w:val="0"/>
            </w:trPr>
            <w:tc>
              <w:tcPr/>
              <w:p w:rsidR="00000000" w:rsidDel="00000000" w:rsidP="00000000" w:rsidRDefault="00000000" w:rsidRPr="00000000" w14:paraId="00000045">
                <w:pPr>
                  <w:spacing w:after="0" w:line="240" w:lineRule="auto"/>
                  <w:rPr>
                    <w:sz w:val="21"/>
                    <w:szCs w:val="21"/>
                  </w:rPr>
                </w:pPr>
                <w:r w:rsidDel="00000000" w:rsidR="00000000" w:rsidRPr="00000000">
                  <w:rPr>
                    <w:sz w:val="18"/>
                    <w:szCs w:val="18"/>
                    <w:rtl w:val="0"/>
                  </w:rPr>
                  <w:t xml:space="preserve">Reuniones</w:t>
                </w:r>
                <w:r w:rsidDel="00000000" w:rsidR="00000000" w:rsidRPr="00000000">
                  <w:rPr>
                    <w:rtl w:val="0"/>
                  </w:rPr>
                </w:r>
              </w:p>
            </w:tc>
            <w:tc>
              <w:tcPr/>
              <w:p w:rsidR="00000000" w:rsidDel="00000000" w:rsidP="00000000" w:rsidRDefault="00000000" w:rsidRPr="00000000" w14:paraId="00000046">
                <w:pPr>
                  <w:spacing w:after="0" w:line="240" w:lineRule="auto"/>
                  <w:rPr>
                    <w:sz w:val="21"/>
                    <w:szCs w:val="21"/>
                  </w:rPr>
                </w:pPr>
                <w:r w:rsidDel="00000000" w:rsidR="00000000" w:rsidRPr="00000000">
                  <w:rPr>
                    <w:sz w:val="18"/>
                    <w:szCs w:val="18"/>
                    <w:rtl w:val="0"/>
                  </w:rPr>
                  <w:t xml:space="preserve">Reunión interna del 25-09. La demostración comprometida para el 29-09 no tiene minuta: </w:t>
                </w:r>
                <w:r w:rsidDel="00000000" w:rsidR="00000000" w:rsidRPr="00000000">
                  <w:rPr>
                    <w:b w:val="1"/>
                    <w:bCs w:val="1"/>
                    <w:sz w:val="18"/>
                    <w:szCs w:val="18"/>
                    <w:highlight w:val="yellow"/>
                    <w:rtl w:val="0"/>
                  </w:rPr>
                  <w:t xml:space="preserve">[POR VALIDAR]</w:t>
                </w:r>
                <w:r w:rsidDel="00000000" w:rsidR="00000000" w:rsidRPr="00000000">
                  <w:rPr>
                    <w:rtl w:val="0"/>
                  </w:rPr>
                </w:r>
              </w:p>
            </w:tc>
          </w:tr>
        </w:tbl>
      </w:sdtContent>
    </w:sdt>
    <w:p w:rsidR="00000000" w:rsidDel="00000000" w:rsidP="00000000" w:rsidRDefault="00000000" w:rsidRPr="00000000" w14:paraId="00000047">
      <w:pPr>
        <w:pStyle w:val="Heading2"/>
        <w:numPr>
          <w:ilvl w:val="1"/>
          <w:numId w:val="2"/>
        </w:numPr>
        <w:ind w:left="1440" w:hanging="360"/>
        <w:rPr>
          <w:rFonts w:ascii="Calibri" w:cs="Calibri" w:eastAsia="Calibri" w:hAnsi="Calibri"/>
          <w:color w:val="4f81bd"/>
          <w:sz w:val="26"/>
          <w:szCs w:val="26"/>
        </w:rPr>
      </w:pPr>
      <w:bookmarkStart w:colFirst="0" w:colLast="0" w:name="_heading=h.3fk4cmn8winu" w:id="11"/>
      <w:bookmarkEnd w:id="11"/>
      <w:r w:rsidDel="00000000" w:rsidR="00000000" w:rsidRPr="00000000">
        <w:rPr>
          <w:rFonts w:ascii="Calibri" w:cs="Calibri" w:eastAsia="Calibri" w:hAnsi="Calibri"/>
          <w:rtl w:val="0"/>
        </w:rPr>
        <w:t xml:space="preserve">Qué funcionó</w:t>
      </w:r>
    </w:p>
    <w:p w:rsidR="00000000" w:rsidDel="00000000" w:rsidP="00000000" w:rsidRDefault="00000000" w:rsidRPr="00000000" w14:paraId="00000048">
      <w:pPr>
        <w:numPr>
          <w:ilvl w:val="0"/>
          <w:numId w:val="3"/>
        </w:numPr>
        <w:spacing w:after="0" w:afterAutospacing="0"/>
        <w:ind w:left="2160" w:hanging="360"/>
        <w:rPr/>
      </w:pPr>
      <w:r w:rsidDel="00000000" w:rsidR="00000000" w:rsidRPr="00000000">
        <w:rPr>
          <w:rtl w:val="0"/>
        </w:rPr>
        <w:t xml:space="preserve">En cinco días se construyó el backend completo y el frontend de los módulos de productos, movimientos, solicitudes y analítica. Se adelantó el alcance de las iteraciones 3 a 5 del Gantt (documento 02, sección 4.1).</w:t>
      </w:r>
    </w:p>
    <w:p w:rsidR="00000000" w:rsidDel="00000000" w:rsidP="00000000" w:rsidRDefault="00000000" w:rsidRPr="00000000" w14:paraId="00000049">
      <w:pPr>
        <w:numPr>
          <w:ilvl w:val="0"/>
          <w:numId w:val="3"/>
        </w:numPr>
        <w:spacing w:after="0" w:afterAutospacing="0"/>
        <w:ind w:left="2160" w:hanging="360"/>
        <w:rPr/>
      </w:pPr>
      <w:r w:rsidDel="00000000" w:rsidR="00000000" w:rsidRPr="00000000">
        <w:rPr>
          <w:rtl w:val="0"/>
        </w:rPr>
        <w:t xml:space="preserve">Los requerimientos del cliente se convirtieron en historias nuevas (HU-14 a HU-18) el mismo día de la reunión interna del 25-09.</w:t>
      </w:r>
    </w:p>
    <w:p w:rsidR="00000000" w:rsidDel="00000000" w:rsidP="00000000" w:rsidRDefault="00000000" w:rsidRPr="00000000" w14:paraId="0000004A">
      <w:pPr>
        <w:numPr>
          <w:ilvl w:val="0"/>
          <w:numId w:val="3"/>
        </w:numPr>
        <w:spacing w:after="0" w:afterAutospacing="0"/>
        <w:ind w:left="2160" w:hanging="360"/>
        <w:rPr/>
      </w:pPr>
      <w:r w:rsidDel="00000000" w:rsidR="00000000" w:rsidRPr="00000000">
        <w:rPr>
          <w:rtl w:val="0"/>
        </w:rPr>
        <w:t xml:space="preserve">El código SAP quedó como identificador único desde el primer módulo y la primera entrega funcional (HU-01) estuvo lista el 27-09, antes del 29-09 comprometido (minutas; commits del 26 y 27-09).</w:t>
      </w:r>
    </w:p>
    <w:p w:rsidR="00000000" w:rsidDel="00000000" w:rsidP="00000000" w:rsidRDefault="00000000" w:rsidRPr="00000000" w14:paraId="0000004B">
      <w:pPr>
        <w:numPr>
          <w:ilvl w:val="0"/>
          <w:numId w:val="3"/>
        </w:numPr>
        <w:spacing w:after="0" w:afterAutospacing="0"/>
        <w:ind w:left="2160" w:hanging="360"/>
        <w:rPr/>
      </w:pPr>
      <w:r w:rsidDel="00000000" w:rsidR="00000000" w:rsidRPr="00000000">
        <w:rPr>
          <w:rtl w:val="0"/>
        </w:rPr>
        <w:t xml:space="preserve">Las revisiones finales incorporaron correcciones de accesibilidad antes de integrar: foco, ARIA y uso con teclado.</w:t>
      </w:r>
    </w:p>
    <w:p w:rsidR="00000000" w:rsidDel="00000000" w:rsidP="00000000" w:rsidRDefault="00000000" w:rsidRPr="00000000" w14:paraId="0000004C">
      <w:pPr>
        <w:numPr>
          <w:ilvl w:val="0"/>
          <w:numId w:val="3"/>
        </w:numPr>
        <w:spacing w:after="0" w:afterAutospacing="0"/>
        <w:ind w:left="2160" w:hanging="360"/>
        <w:rPr/>
      </w:pPr>
      <w:r w:rsidDel="00000000" w:rsidR="00000000" w:rsidRPr="00000000">
        <w:rPr>
          <w:rtl w:val="0"/>
        </w:rPr>
        <w:t xml:space="preserve">Los componentes reutilizables (modal, estados de vista, insignias de estado) evitaron repetir trabajo entre pantallas (commits del 27-09 y 29-09).</w:t>
      </w:r>
    </w:p>
    <w:p w:rsidR="00000000" w:rsidDel="00000000" w:rsidP="00000000" w:rsidRDefault="00000000" w:rsidRPr="00000000" w14:paraId="0000004D">
      <w:pPr>
        <w:pStyle w:val="Heading2"/>
        <w:numPr>
          <w:ilvl w:val="1"/>
          <w:numId w:val="2"/>
        </w:numPr>
        <w:spacing w:before="0" w:beforeAutospacing="0"/>
        <w:ind w:left="1440" w:hanging="360"/>
        <w:rPr>
          <w:rFonts w:ascii="Calibri" w:cs="Calibri" w:eastAsia="Calibri" w:hAnsi="Calibri"/>
          <w:color w:val="4f81bd"/>
          <w:sz w:val="26"/>
          <w:szCs w:val="26"/>
        </w:rPr>
      </w:pPr>
      <w:bookmarkStart w:colFirst="0" w:colLast="0" w:name="_heading=h.xmzdbv2th2g" w:id="12"/>
      <w:bookmarkEnd w:id="12"/>
      <w:r w:rsidDel="00000000" w:rsidR="00000000" w:rsidRPr="00000000">
        <w:rPr>
          <w:rFonts w:ascii="Calibri" w:cs="Calibri" w:eastAsia="Calibri" w:hAnsi="Calibri"/>
          <w:rtl w:val="0"/>
        </w:rPr>
        <w:t xml:space="preserve">Qué mejorar</w:t>
      </w:r>
    </w:p>
    <w:p w:rsidR="00000000" w:rsidDel="00000000" w:rsidP="00000000" w:rsidRDefault="00000000" w:rsidRPr="00000000" w14:paraId="0000004E">
      <w:pPr>
        <w:numPr>
          <w:ilvl w:val="0"/>
          <w:numId w:val="1"/>
        </w:numPr>
        <w:spacing w:after="0" w:lineRule="auto"/>
        <w:ind w:left="2160" w:hanging="360"/>
        <w:rPr>
          <w:sz w:val="21"/>
          <w:szCs w:val="21"/>
        </w:rPr>
      </w:pPr>
      <w:r w:rsidDel="00000000" w:rsidR="00000000" w:rsidRPr="00000000">
        <w:rPr>
          <w:sz w:val="21"/>
          <w:szCs w:val="21"/>
          <w:rtl w:val="0"/>
        </w:rPr>
        <w:t xml:space="preserve">El trabajo se concentró en un integrante (129 de 134 commits en todo el proyecto) con disponibilidad limitada a fines de semana y un tope de 6 horas (minuta del 25-09; git).</w:t>
      </w:r>
    </w:p>
    <w:p w:rsidR="00000000" w:rsidDel="00000000" w:rsidP="00000000" w:rsidRDefault="00000000" w:rsidRPr="00000000" w14:paraId="0000004F">
      <w:pPr>
        <w:numPr>
          <w:ilvl w:val="0"/>
          <w:numId w:val="1"/>
        </w:numPr>
        <w:spacing w:after="0" w:lineRule="auto"/>
        <w:ind w:left="2160" w:hanging="360"/>
        <w:rPr>
          <w:sz w:val="21"/>
          <w:szCs w:val="21"/>
        </w:rPr>
      </w:pPr>
      <w:r w:rsidDel="00000000" w:rsidR="00000000" w:rsidRPr="00000000">
        <w:rPr>
          <w:sz w:val="21"/>
          <w:szCs w:val="21"/>
          <w:rtl w:val="0"/>
        </w:rPr>
        <w:t xml:space="preserve">Una parte importante de los commits del 28-09 y 29-09 son ajustes de estilo (menú lateral, pie, contenedores). Conviene acordar criterios visuales con el cliente antes de implementarlos.</w:t>
      </w:r>
    </w:p>
    <w:p w:rsidR="00000000" w:rsidDel="00000000" w:rsidP="00000000" w:rsidRDefault="00000000" w:rsidRPr="00000000" w14:paraId="00000050">
      <w:pPr>
        <w:numPr>
          <w:ilvl w:val="0"/>
          <w:numId w:val="1"/>
        </w:numPr>
        <w:spacing w:after="0" w:lineRule="auto"/>
        <w:ind w:left="2160" w:hanging="360"/>
        <w:rPr>
          <w:sz w:val="21"/>
          <w:szCs w:val="21"/>
        </w:rPr>
      </w:pPr>
      <w:r w:rsidDel="00000000" w:rsidR="00000000" w:rsidRPr="00000000">
        <w:rPr>
          <w:sz w:val="21"/>
          <w:szCs w:val="21"/>
          <w:rtl w:val="0"/>
        </w:rPr>
        <w:t xml:space="preserve">HU-04b y HU-17 quedaron parciales sin una decisión explícita del cliente.</w:t>
      </w:r>
    </w:p>
    <w:p w:rsidR="00000000" w:rsidDel="00000000" w:rsidP="00000000" w:rsidRDefault="00000000" w:rsidRPr="00000000" w14:paraId="00000051">
      <w:pPr>
        <w:numPr>
          <w:ilvl w:val="0"/>
          <w:numId w:val="1"/>
        </w:numPr>
        <w:spacing w:after="0" w:lineRule="auto"/>
        <w:ind w:left="2160" w:hanging="360"/>
        <w:rPr>
          <w:sz w:val="21"/>
          <w:szCs w:val="21"/>
        </w:rPr>
      </w:pPr>
      <w:r w:rsidDel="00000000" w:rsidR="00000000" w:rsidRPr="00000000">
        <w:rPr>
          <w:sz w:val="21"/>
          <w:szCs w:val="21"/>
          <w:rtl w:val="0"/>
        </w:rPr>
        <w:t xml:space="preserve">No hay minuta de la demostración ni registro de si el cliente aceptó cada historia (el archivo de historias sigue con todas «Pendiente»), y el cierre de la iteración (01-10) no tiene registro.</w:t>
      </w:r>
    </w:p>
    <w:p w:rsidR="00000000" w:rsidDel="00000000" w:rsidP="00000000" w:rsidRDefault="00000000" w:rsidRPr="00000000" w14:paraId="00000052">
      <w:pPr>
        <w:numPr>
          <w:ilvl w:val="0"/>
          <w:numId w:val="1"/>
        </w:numPr>
        <w:spacing w:after="0" w:lineRule="auto"/>
        <w:ind w:left="2160" w:hanging="360"/>
        <w:rPr>
          <w:sz w:val="21"/>
          <w:szCs w:val="21"/>
        </w:rPr>
      </w:pPr>
      <w:r w:rsidDel="00000000" w:rsidR="00000000" w:rsidRPr="00000000">
        <w:rPr>
          <w:sz w:val="21"/>
          <w:szCs w:val="21"/>
          <w:rtl w:val="0"/>
        </w:rPr>
        <w:t xml:space="preserve">Se subieron al repositorio documentos internos de planificación y hubo que retirarlos (commit del 28-09). La minuta interna del 25-09 quedó con el nombre «25-03».</w:t>
      </w:r>
    </w:p>
    <w:p w:rsidR="00000000" w:rsidDel="00000000" w:rsidP="00000000" w:rsidRDefault="00000000" w:rsidRPr="00000000" w14:paraId="00000053">
      <w:pPr>
        <w:numPr>
          <w:ilvl w:val="0"/>
          <w:numId w:val="1"/>
        </w:numPr>
        <w:spacing w:after="0" w:afterAutospacing="0"/>
        <w:ind w:left="2160" w:hanging="360"/>
        <w:rPr>
          <w:highlight w:val="yellow"/>
        </w:rPr>
      </w:pPr>
      <w:r w:rsidDel="00000000" w:rsidR="00000000" w:rsidRPr="00000000">
        <w:rPr>
          <w:b w:val="1"/>
          <w:bCs w:val="1"/>
          <w:sz w:val="21"/>
          <w:szCs w:val="21"/>
          <w:highlight w:val="yellow"/>
          <w:rtl w:val="0"/>
        </w:rPr>
        <w:t xml:space="preserve">[POR VALIDAR: qué más identifica el equipo]</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2"/>
        <w:numPr>
          <w:ilvl w:val="1"/>
          <w:numId w:val="2"/>
        </w:numPr>
        <w:spacing w:before="0" w:beforeAutospacing="0"/>
        <w:ind w:left="1440" w:hanging="360"/>
        <w:rPr>
          <w:rFonts w:ascii="Calibri" w:cs="Calibri" w:eastAsia="Calibri" w:hAnsi="Calibri"/>
        </w:rPr>
      </w:pPr>
      <w:bookmarkStart w:colFirst="0" w:colLast="0" w:name="_heading=h.c7fb9i88x2x9" w:id="13"/>
      <w:bookmarkEnd w:id="13"/>
      <w:r w:rsidDel="00000000" w:rsidR="00000000" w:rsidRPr="00000000">
        <w:rPr>
          <w:rFonts w:ascii="Calibri" w:cs="Calibri" w:eastAsia="Calibri" w:hAnsi="Calibri"/>
          <w:rtl w:val="0"/>
        </w:rPr>
        <w:t xml:space="preserve">Acciones</w:t>
      </w:r>
    </w:p>
    <w:sdt>
      <w:sdtPr>
        <w:lock w:val="contentLocked"/>
        <w:id w:val="465609722"/>
        <w:tag w:val="goog_rdk_3"/>
      </w:sdtPr>
      <w:sdtContent>
        <w:tbl>
          <w:tblPr>
            <w:tblStyle w:val="Table5"/>
            <w:tblW w:w="748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5"/>
            <w:gridCol w:w="2495"/>
            <w:gridCol w:w="2495"/>
            <w:tblGridChange w:id="0">
              <w:tblGrid>
                <w:gridCol w:w="2495"/>
                <w:gridCol w:w="2495"/>
                <w:gridCol w:w="2495"/>
              </w:tblGrid>
            </w:tblGridChange>
          </w:tblGrid>
          <w:tr>
            <w:trPr>
              <w:cantSplit w:val="0"/>
              <w:tblHeader w:val="0"/>
            </w:trPr>
            <w:tc>
              <w:tcPr>
                <w:shd w:fill="1f3864" w:val="clear"/>
              </w:tcPr>
              <w:p w:rsidR="00000000" w:rsidDel="00000000" w:rsidP="00000000" w:rsidRDefault="00000000" w:rsidRPr="00000000" w14:paraId="00000055">
                <w:pPr>
                  <w:spacing w:after="0" w:line="240" w:lineRule="auto"/>
                  <w:rPr>
                    <w:sz w:val="21"/>
                    <w:szCs w:val="21"/>
                  </w:rPr>
                </w:pPr>
                <w:r w:rsidDel="00000000" w:rsidR="00000000" w:rsidRPr="00000000">
                  <w:rPr>
                    <w:b w:val="1"/>
                    <w:bCs w:val="1"/>
                    <w:color w:val="ffffff"/>
                    <w:sz w:val="18"/>
                    <w:szCs w:val="18"/>
                    <w:rtl w:val="0"/>
                  </w:rPr>
                  <w:t xml:space="preserve">Acción</w:t>
                </w:r>
                <w:r w:rsidDel="00000000" w:rsidR="00000000" w:rsidRPr="00000000">
                  <w:rPr>
                    <w:rtl w:val="0"/>
                  </w:rPr>
                </w:r>
              </w:p>
            </w:tc>
            <w:tc>
              <w:tcPr>
                <w:shd w:fill="1f3864" w:val="clear"/>
              </w:tcPr>
              <w:p w:rsidR="00000000" w:rsidDel="00000000" w:rsidP="00000000" w:rsidRDefault="00000000" w:rsidRPr="00000000" w14:paraId="00000056">
                <w:pPr>
                  <w:spacing w:after="0" w:line="240" w:lineRule="auto"/>
                  <w:rPr>
                    <w:sz w:val="21"/>
                    <w:szCs w:val="21"/>
                  </w:rPr>
                </w:pPr>
                <w:r w:rsidDel="00000000" w:rsidR="00000000" w:rsidRPr="00000000">
                  <w:rPr>
                    <w:b w:val="1"/>
                    <w:bCs w:val="1"/>
                    <w:color w:val="ffffff"/>
                    <w:sz w:val="18"/>
                    <w:szCs w:val="18"/>
                    <w:rtl w:val="0"/>
                  </w:rPr>
                  <w:t xml:space="preserve">Responsable</w:t>
                </w:r>
                <w:r w:rsidDel="00000000" w:rsidR="00000000" w:rsidRPr="00000000">
                  <w:rPr>
                    <w:rtl w:val="0"/>
                  </w:rPr>
                </w:r>
              </w:p>
            </w:tc>
            <w:tc>
              <w:tcPr>
                <w:shd w:fill="1f3864" w:val="clear"/>
              </w:tcPr>
              <w:p w:rsidR="00000000" w:rsidDel="00000000" w:rsidP="00000000" w:rsidRDefault="00000000" w:rsidRPr="00000000" w14:paraId="00000057">
                <w:pPr>
                  <w:spacing w:after="0" w:line="240" w:lineRule="auto"/>
                  <w:rPr>
                    <w:sz w:val="21"/>
                    <w:szCs w:val="21"/>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0"/>
              <w:tblHeader w:val="0"/>
            </w:trPr>
            <w:tc>
              <w:tcPr/>
              <w:p w:rsidR="00000000" w:rsidDel="00000000" w:rsidP="00000000" w:rsidRDefault="00000000" w:rsidRPr="00000000" w14:paraId="00000058">
                <w:pPr>
                  <w:spacing w:after="0" w:line="240" w:lineRule="auto"/>
                  <w:rPr>
                    <w:sz w:val="21"/>
                    <w:szCs w:val="21"/>
                  </w:rPr>
                </w:pPr>
                <w:r w:rsidDel="00000000" w:rsidR="00000000" w:rsidRPr="00000000">
                  <w:rPr>
                    <w:sz w:val="18"/>
                    <w:szCs w:val="18"/>
                    <w:rtl w:val="0"/>
                  </w:rPr>
                  <w:t xml:space="preserve">Decidir con el cliente si se cierran HU-04b y HU-17 y en qué iteración</w:t>
                </w:r>
                <w:r w:rsidDel="00000000" w:rsidR="00000000" w:rsidRPr="00000000">
                  <w:rPr>
                    <w:rtl w:val="0"/>
                  </w:rPr>
                </w:r>
              </w:p>
            </w:tc>
            <w:tc>
              <w:tcPr/>
              <w:p w:rsidR="00000000" w:rsidDel="00000000" w:rsidP="00000000" w:rsidRDefault="00000000" w:rsidRPr="00000000" w14:paraId="00000059">
                <w:pPr>
                  <w:spacing w:after="0" w:line="240" w:lineRule="auto"/>
                  <w:rPr>
                    <w:sz w:val="21"/>
                    <w:szCs w:val="21"/>
                  </w:rPr>
                </w:pPr>
                <w:r w:rsidDel="00000000" w:rsidR="00000000" w:rsidRPr="00000000">
                  <w:rPr>
                    <w:sz w:val="18"/>
                    <w:szCs w:val="18"/>
                    <w:rtl w:val="0"/>
                  </w:rPr>
                  <w:t xml:space="preserve">Carolina Pandorfa con el cliente </w:t>
                </w:r>
                <w:r w:rsidDel="00000000" w:rsidR="00000000" w:rsidRPr="00000000">
                  <w:rPr>
                    <w:b w:val="1"/>
                    <w:bCs w:val="1"/>
                    <w:sz w:val="18"/>
                    <w:szCs w:val="18"/>
                    <w:highlight w:val="yellow"/>
                    <w:rtl w:val="0"/>
                  </w:rPr>
                  <w:t xml:space="preserve">[POR VALIDAR]</w:t>
                </w:r>
                <w:r w:rsidDel="00000000" w:rsidR="00000000" w:rsidRPr="00000000">
                  <w:rPr>
                    <w:rtl w:val="0"/>
                  </w:rPr>
                </w:r>
              </w:p>
            </w:tc>
            <w:tc>
              <w:tcPr/>
              <w:p w:rsidR="00000000" w:rsidDel="00000000" w:rsidP="00000000" w:rsidRDefault="00000000" w:rsidRPr="00000000" w14:paraId="0000005A">
                <w:pPr>
                  <w:spacing w:after="0" w:line="240" w:lineRule="auto"/>
                  <w:rPr>
                    <w:sz w:val="21"/>
                    <w:szCs w:val="21"/>
                  </w:rPr>
                </w:pPr>
                <w:r w:rsidDel="00000000" w:rsidR="00000000" w:rsidRPr="00000000">
                  <w:rPr>
                    <w:sz w:val="18"/>
                    <w:szCs w:val="18"/>
                    <w:rtl w:val="0"/>
                  </w:rPr>
                  <w:t xml:space="preserve">Pendiente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5B">
                <w:pPr>
                  <w:spacing w:after="0" w:line="240" w:lineRule="auto"/>
                  <w:rPr>
                    <w:sz w:val="21"/>
                    <w:szCs w:val="21"/>
                  </w:rPr>
                </w:pPr>
                <w:r w:rsidDel="00000000" w:rsidR="00000000" w:rsidRPr="00000000">
                  <w:rPr>
                    <w:sz w:val="18"/>
                    <w:szCs w:val="18"/>
                    <w:rtl w:val="0"/>
                  </w:rPr>
                  <w:t xml:space="preserve">Levantar minuta de cada reunión de aceptación y registrar la aceptación en el archivo de historias</w:t>
                </w:r>
                <w:r w:rsidDel="00000000" w:rsidR="00000000" w:rsidRPr="00000000">
                  <w:rPr>
                    <w:rtl w:val="0"/>
                  </w:rPr>
                </w:r>
              </w:p>
            </w:tc>
            <w:tc>
              <w:tcPr>
                <w:shd w:fill="f2f2f2" w:val="clear"/>
              </w:tcPr>
              <w:p w:rsidR="00000000" w:rsidDel="00000000" w:rsidP="00000000" w:rsidRDefault="00000000" w:rsidRPr="00000000" w14:paraId="0000005C">
                <w:pPr>
                  <w:spacing w:after="0" w:line="240" w:lineRule="auto"/>
                  <w:rPr>
                    <w:sz w:val="21"/>
                    <w:szCs w:val="21"/>
                  </w:rPr>
                </w:pPr>
                <w:r w:rsidDel="00000000" w:rsidR="00000000" w:rsidRPr="00000000">
                  <w:rPr>
                    <w:sz w:val="18"/>
                    <w:szCs w:val="18"/>
                    <w:rtl w:val="0"/>
                  </w:rPr>
                  <w:t xml:space="preserve">Carolina Pandorfa</w:t>
                </w:r>
                <w:r w:rsidDel="00000000" w:rsidR="00000000" w:rsidRPr="00000000">
                  <w:rPr>
                    <w:rtl w:val="0"/>
                  </w:rPr>
                </w:r>
              </w:p>
            </w:tc>
            <w:tc>
              <w:tcPr>
                <w:shd w:fill="f2f2f2" w:val="clear"/>
              </w:tcPr>
              <w:p w:rsidR="00000000" w:rsidDel="00000000" w:rsidP="00000000" w:rsidRDefault="00000000" w:rsidRPr="00000000" w14:paraId="0000005D">
                <w:pPr>
                  <w:spacing w:after="0" w:line="240" w:lineRule="auto"/>
                  <w:rPr>
                    <w:sz w:val="21"/>
                    <w:szCs w:val="21"/>
                  </w:rPr>
                </w:pPr>
                <w:r w:rsidDel="00000000" w:rsidR="00000000" w:rsidRPr="00000000">
                  <w:rPr>
                    <w:sz w:val="18"/>
                    <w:szCs w:val="18"/>
                    <w:rtl w:val="0"/>
                  </w:rPr>
                  <w:t xml:space="preserve">Propuesta</w:t>
                </w:r>
                <w:r w:rsidDel="00000000" w:rsidR="00000000" w:rsidRPr="00000000">
                  <w:rPr>
                    <w:rtl w:val="0"/>
                  </w:rPr>
                </w:r>
              </w:p>
            </w:tc>
          </w:tr>
          <w:tr>
            <w:trPr>
              <w:cantSplit w:val="0"/>
              <w:tblHeader w:val="0"/>
            </w:trPr>
            <w:tc>
              <w:tcPr/>
              <w:p w:rsidR="00000000" w:rsidDel="00000000" w:rsidP="00000000" w:rsidRDefault="00000000" w:rsidRPr="00000000" w14:paraId="0000005E">
                <w:pPr>
                  <w:spacing w:after="0" w:line="240" w:lineRule="auto"/>
                  <w:rPr>
                    <w:sz w:val="21"/>
                    <w:szCs w:val="21"/>
                  </w:rPr>
                </w:pPr>
                <w:r w:rsidDel="00000000" w:rsidR="00000000" w:rsidRPr="00000000">
                  <w:rPr>
                    <w:sz w:val="18"/>
                    <w:szCs w:val="18"/>
                    <w:rtl w:val="0"/>
                  </w:rPr>
                  <w:t xml:space="preserve">Acordar con el cliente la paleta y el estilo antes de rehacer la interfaz</w:t>
                </w:r>
                <w:r w:rsidDel="00000000" w:rsidR="00000000" w:rsidRPr="00000000">
                  <w:rPr>
                    <w:rtl w:val="0"/>
                  </w:rPr>
                </w:r>
              </w:p>
            </w:tc>
            <w:tc>
              <w:tcPr/>
              <w:p w:rsidR="00000000" w:rsidDel="00000000" w:rsidP="00000000" w:rsidRDefault="00000000" w:rsidRPr="00000000" w14:paraId="0000005F">
                <w:pPr>
                  <w:spacing w:after="0" w:line="240" w:lineRule="auto"/>
                  <w:rPr>
                    <w:sz w:val="21"/>
                    <w:szCs w:val="21"/>
                  </w:rPr>
                </w:pPr>
                <w:r w:rsidDel="00000000" w:rsidR="00000000" w:rsidRPr="00000000">
                  <w:rPr>
                    <w:sz w:val="18"/>
                    <w:szCs w:val="18"/>
                    <w:rtl w:val="0"/>
                  </w:rPr>
                  <w:t xml:space="preserve">Equipo</w:t>
                </w:r>
                <w:r w:rsidDel="00000000" w:rsidR="00000000" w:rsidRPr="00000000">
                  <w:rPr>
                    <w:rtl w:val="0"/>
                  </w:rPr>
                </w:r>
              </w:p>
            </w:tc>
            <w:tc>
              <w:tcPr/>
              <w:p w:rsidR="00000000" w:rsidDel="00000000" w:rsidP="00000000" w:rsidRDefault="00000000" w:rsidRPr="00000000" w14:paraId="00000060">
                <w:pPr>
                  <w:spacing w:after="0" w:line="240" w:lineRule="auto"/>
                  <w:rPr>
                    <w:sz w:val="21"/>
                    <w:szCs w:val="21"/>
                  </w:rPr>
                </w:pPr>
                <w:r w:rsidDel="00000000" w:rsidR="00000000" w:rsidRPr="00000000">
                  <w:rPr>
                    <w:sz w:val="18"/>
                    <w:szCs w:val="18"/>
                    <w:rtl w:val="0"/>
                  </w:rPr>
                  <w:t xml:space="preserve">Pospuesto por el equipo</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61">
                <w:pPr>
                  <w:spacing w:after="0" w:line="240" w:lineRule="auto"/>
                  <w:rPr>
                    <w:sz w:val="21"/>
                    <w:szCs w:val="21"/>
                  </w:rPr>
                </w:pPr>
                <w:r w:rsidDel="00000000" w:rsidR="00000000" w:rsidRPr="00000000">
                  <w:rPr>
                    <w:sz w:val="18"/>
                    <w:szCs w:val="18"/>
                    <w:rtl w:val="0"/>
                  </w:rPr>
                  <w:t xml:space="preserve">Repartir tareas de desarrollo y dejar el trabajo de cada integrante registrado en git (commits o pull requests propios)</w:t>
                </w:r>
                <w:r w:rsidDel="00000000" w:rsidR="00000000" w:rsidRPr="00000000">
                  <w:rPr>
                    <w:rtl w:val="0"/>
                  </w:rPr>
                </w:r>
              </w:p>
            </w:tc>
            <w:tc>
              <w:tcPr>
                <w:shd w:fill="f2f2f2" w:val="clear"/>
              </w:tcPr>
              <w:p w:rsidR="00000000" w:rsidDel="00000000" w:rsidP="00000000" w:rsidRDefault="00000000" w:rsidRPr="00000000" w14:paraId="00000062">
                <w:pPr>
                  <w:spacing w:after="0" w:line="240" w:lineRule="auto"/>
                  <w:rPr>
                    <w:sz w:val="21"/>
                    <w:szCs w:val="21"/>
                  </w:rPr>
                </w:pPr>
                <w:r w:rsidDel="00000000" w:rsidR="00000000" w:rsidRPr="00000000">
                  <w:rPr>
                    <w:sz w:val="18"/>
                    <w:szCs w:val="18"/>
                    <w:rtl w:val="0"/>
                  </w:rPr>
                  <w:t xml:space="preserve">Equipo </w:t>
                </w:r>
                <w:r w:rsidDel="00000000" w:rsidR="00000000" w:rsidRPr="00000000">
                  <w:rPr>
                    <w:b w:val="1"/>
                    <w:bCs w:val="1"/>
                    <w:sz w:val="18"/>
                    <w:szCs w:val="18"/>
                    <w:highlight w:val="yellow"/>
                    <w:rtl w:val="0"/>
                  </w:rPr>
                  <w:t xml:space="preserve">[POR VALIDAR]</w:t>
                </w:r>
                <w:r w:rsidDel="00000000" w:rsidR="00000000" w:rsidRPr="00000000">
                  <w:rPr>
                    <w:rtl w:val="0"/>
                  </w:rPr>
                </w:r>
              </w:p>
            </w:tc>
            <w:tc>
              <w:tcPr>
                <w:shd w:fill="f2f2f2" w:val="clear"/>
              </w:tcPr>
              <w:p w:rsidR="00000000" w:rsidDel="00000000" w:rsidP="00000000" w:rsidRDefault="00000000" w:rsidRPr="00000000" w14:paraId="00000063">
                <w:pPr>
                  <w:spacing w:after="0" w:line="240" w:lineRule="auto"/>
                  <w:rPr>
                    <w:sz w:val="21"/>
                    <w:szCs w:val="21"/>
                  </w:rPr>
                </w:pPr>
                <w:r w:rsidDel="00000000" w:rsidR="00000000" w:rsidRPr="00000000">
                  <w:rPr>
                    <w:sz w:val="18"/>
                    <w:szCs w:val="18"/>
                    <w:rtl w:val="0"/>
                  </w:rPr>
                  <w:t xml:space="preserve">Propuesta</w:t>
                </w:r>
                <w:r w:rsidDel="00000000" w:rsidR="00000000" w:rsidRPr="00000000">
                  <w:rPr>
                    <w:rtl w:val="0"/>
                  </w:rPr>
                </w:r>
              </w:p>
            </w:tc>
          </w:tr>
        </w:tbl>
      </w:sdtContent>
    </w:sdt>
    <w:p w:rsidR="00000000" w:rsidDel="00000000" w:rsidP="00000000" w:rsidRDefault="00000000" w:rsidRPr="00000000" w14:paraId="00000064">
      <w:pPr>
        <w:ind w:left="1440" w:firstLine="0"/>
        <w:rPr/>
      </w:pPr>
      <w:r w:rsidDel="00000000" w:rsidR="00000000" w:rsidRPr="00000000">
        <w:rPr>
          <w:rtl w:val="0"/>
        </w:rPr>
      </w:r>
    </w:p>
    <w:p w:rsidR="00000000" w:rsidDel="00000000" w:rsidP="00000000" w:rsidRDefault="00000000" w:rsidRPr="00000000" w14:paraId="00000065">
      <w:pPr>
        <w:pStyle w:val="Heading2"/>
        <w:numPr>
          <w:ilvl w:val="1"/>
          <w:numId w:val="2"/>
        </w:numPr>
        <w:ind w:left="1440" w:hanging="360"/>
        <w:rPr>
          <w:rFonts w:ascii="Calibri" w:cs="Calibri" w:eastAsia="Calibri" w:hAnsi="Calibri"/>
        </w:rPr>
      </w:pPr>
      <w:bookmarkStart w:colFirst="0" w:colLast="0" w:name="_heading=h.oeakngz9l3fk" w:id="14"/>
      <w:bookmarkEnd w:id="14"/>
      <w:r w:rsidDel="00000000" w:rsidR="00000000" w:rsidRPr="00000000">
        <w:rPr>
          <w:rFonts w:ascii="Calibri" w:cs="Calibri" w:eastAsia="Calibri" w:hAnsi="Calibri"/>
          <w:rtl w:val="0"/>
        </w:rPr>
        <w:t xml:space="preserve">Acuerdos de las reuniones del 22-09 y 25-09</w:t>
      </w:r>
    </w:p>
    <w:sdt>
      <w:sdtPr>
        <w:lock w:val="contentLocked"/>
        <w:id w:val="1392705009"/>
        <w:tag w:val="goog_rdk_4"/>
      </w:sdtPr>
      <w:sdtContent>
        <w:tbl>
          <w:tblPr>
            <w:tblStyle w:val="Table6"/>
            <w:tblW w:w="748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5"/>
            <w:gridCol w:w="2495"/>
            <w:gridCol w:w="2495"/>
            <w:tblGridChange w:id="0">
              <w:tblGrid>
                <w:gridCol w:w="2495"/>
                <w:gridCol w:w="2495"/>
                <w:gridCol w:w="2495"/>
              </w:tblGrid>
            </w:tblGridChange>
          </w:tblGrid>
          <w:tr>
            <w:trPr>
              <w:cantSplit w:val="0"/>
              <w:tblHeader w:val="0"/>
            </w:trPr>
            <w:tc>
              <w:tcPr>
                <w:shd w:fill="1f3864" w:val="clear"/>
              </w:tcPr>
              <w:p w:rsidR="00000000" w:rsidDel="00000000" w:rsidP="00000000" w:rsidRDefault="00000000" w:rsidRPr="00000000" w14:paraId="00000066">
                <w:pPr>
                  <w:spacing w:after="0" w:line="240" w:lineRule="auto"/>
                  <w:rPr>
                    <w:sz w:val="21"/>
                    <w:szCs w:val="21"/>
                  </w:rPr>
                </w:pPr>
                <w:r w:rsidDel="00000000" w:rsidR="00000000" w:rsidRPr="00000000">
                  <w:rPr>
                    <w:b w:val="1"/>
                    <w:bCs w:val="1"/>
                    <w:color w:val="ffffff"/>
                    <w:sz w:val="18"/>
                    <w:szCs w:val="18"/>
                    <w:rtl w:val="0"/>
                  </w:rPr>
                  <w:t xml:space="preserve">Acuerdo</w:t>
                </w:r>
                <w:r w:rsidDel="00000000" w:rsidR="00000000" w:rsidRPr="00000000">
                  <w:rPr>
                    <w:rtl w:val="0"/>
                  </w:rPr>
                </w:r>
              </w:p>
            </w:tc>
            <w:tc>
              <w:tcPr>
                <w:shd w:fill="1f3864" w:val="clear"/>
              </w:tcPr>
              <w:p w:rsidR="00000000" w:rsidDel="00000000" w:rsidP="00000000" w:rsidRDefault="00000000" w:rsidRPr="00000000" w14:paraId="00000067">
                <w:pPr>
                  <w:spacing w:after="0" w:line="240" w:lineRule="auto"/>
                  <w:rPr>
                    <w:sz w:val="21"/>
                    <w:szCs w:val="21"/>
                  </w:rPr>
                </w:pPr>
                <w:r w:rsidDel="00000000" w:rsidR="00000000" w:rsidRPr="00000000">
                  <w:rPr>
                    <w:b w:val="1"/>
                    <w:bCs w:val="1"/>
                    <w:color w:val="ffffff"/>
                    <w:sz w:val="18"/>
                    <w:szCs w:val="18"/>
                    <w:rtl w:val="0"/>
                  </w:rPr>
                  <w:t xml:space="preserve">Responsable</w:t>
                </w:r>
                <w:r w:rsidDel="00000000" w:rsidR="00000000" w:rsidRPr="00000000">
                  <w:rPr>
                    <w:rtl w:val="0"/>
                  </w:rPr>
                </w:r>
              </w:p>
            </w:tc>
            <w:tc>
              <w:tcPr>
                <w:shd w:fill="1f3864" w:val="clear"/>
              </w:tcPr>
              <w:p w:rsidR="00000000" w:rsidDel="00000000" w:rsidP="00000000" w:rsidRDefault="00000000" w:rsidRPr="00000000" w14:paraId="00000068">
                <w:pPr>
                  <w:spacing w:after="0" w:line="240" w:lineRule="auto"/>
                  <w:rPr>
                    <w:sz w:val="21"/>
                    <w:szCs w:val="21"/>
                  </w:rPr>
                </w:pPr>
                <w:r w:rsidDel="00000000" w:rsidR="00000000" w:rsidRPr="00000000">
                  <w:rPr>
                    <w:b w:val="1"/>
                    <w:bCs w:val="1"/>
                    <w:color w:val="ffffff"/>
                    <w:sz w:val="18"/>
                    <w:szCs w:val="18"/>
                    <w:rtl w:val="0"/>
                  </w:rPr>
                  <w:t xml:space="preserve">Qué muestra la evidencia</w:t>
                </w:r>
                <w:r w:rsidDel="00000000" w:rsidR="00000000" w:rsidRPr="00000000">
                  <w:rPr>
                    <w:rtl w:val="0"/>
                  </w:rPr>
                </w:r>
              </w:p>
            </w:tc>
          </w:tr>
          <w:tr>
            <w:trPr>
              <w:cantSplit w:val="0"/>
              <w:tblHeader w:val="0"/>
            </w:trPr>
            <w:tc>
              <w:tcPr/>
              <w:p w:rsidR="00000000" w:rsidDel="00000000" w:rsidP="00000000" w:rsidRDefault="00000000" w:rsidRPr="00000000" w14:paraId="00000069">
                <w:pPr>
                  <w:spacing w:after="0" w:line="240" w:lineRule="auto"/>
                  <w:rPr>
                    <w:sz w:val="21"/>
                    <w:szCs w:val="21"/>
                  </w:rPr>
                </w:pPr>
                <w:r w:rsidDel="00000000" w:rsidR="00000000" w:rsidRPr="00000000">
                  <w:rPr>
                    <w:sz w:val="18"/>
                    <w:szCs w:val="18"/>
                    <w:rtl w:val="0"/>
                  </w:rPr>
                  <w:t xml:space="preserve">Registrar las historias nuevas: menú, identificador único del código SAP e historial de entregas</w:t>
                </w:r>
                <w:r w:rsidDel="00000000" w:rsidR="00000000" w:rsidRPr="00000000">
                  <w:rPr>
                    <w:rtl w:val="0"/>
                  </w:rPr>
                </w:r>
              </w:p>
            </w:tc>
            <w:tc>
              <w:tcPr/>
              <w:p w:rsidR="00000000" w:rsidDel="00000000" w:rsidP="00000000" w:rsidRDefault="00000000" w:rsidRPr="00000000" w14:paraId="0000006A">
                <w:pPr>
                  <w:spacing w:after="0" w:line="240" w:lineRule="auto"/>
                  <w:rPr>
                    <w:sz w:val="21"/>
                    <w:szCs w:val="21"/>
                  </w:rPr>
                </w:pPr>
                <w:r w:rsidDel="00000000" w:rsidR="00000000" w:rsidRPr="00000000">
                  <w:rPr>
                    <w:sz w:val="18"/>
                    <w:szCs w:val="18"/>
                    <w:rtl w:val="0"/>
                  </w:rPr>
                  <w:t xml:space="preserve">Carolina Pandorfa</w:t>
                </w:r>
                <w:r w:rsidDel="00000000" w:rsidR="00000000" w:rsidRPr="00000000">
                  <w:rPr>
                    <w:rtl w:val="0"/>
                  </w:rPr>
                </w:r>
              </w:p>
            </w:tc>
            <w:tc>
              <w:tcPr/>
              <w:p w:rsidR="00000000" w:rsidDel="00000000" w:rsidP="00000000" w:rsidRDefault="00000000" w:rsidRPr="00000000" w14:paraId="0000006B">
                <w:pPr>
                  <w:spacing w:after="0" w:line="240" w:lineRule="auto"/>
                  <w:rPr>
                    <w:sz w:val="21"/>
                    <w:szCs w:val="21"/>
                  </w:rPr>
                </w:pPr>
                <w:r w:rsidDel="00000000" w:rsidR="00000000" w:rsidRPr="00000000">
                  <w:rPr>
                    <w:sz w:val="18"/>
                    <w:szCs w:val="18"/>
                    <w:rtl w:val="0"/>
                  </w:rPr>
                  <w:t xml:space="preserve">Cumplido: HU-14 a HU-18 figuran en «Historias de usuario.xlsx».</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6C">
                <w:pPr>
                  <w:spacing w:after="0" w:line="240" w:lineRule="auto"/>
                  <w:rPr>
                    <w:sz w:val="21"/>
                    <w:szCs w:val="21"/>
                  </w:rPr>
                </w:pPr>
                <w:r w:rsidDel="00000000" w:rsidR="00000000" w:rsidRPr="00000000">
                  <w:rPr>
                    <w:sz w:val="18"/>
                    <w:szCs w:val="18"/>
                    <w:rtl w:val="0"/>
                  </w:rPr>
                  <w:t xml:space="preserve">Dejar lista la primera entrega funcional (HU-01 y productos del Bar) durante el fin de semana</w:t>
                </w:r>
                <w:r w:rsidDel="00000000" w:rsidR="00000000" w:rsidRPr="00000000">
                  <w:rPr>
                    <w:rtl w:val="0"/>
                  </w:rPr>
                </w:r>
              </w:p>
            </w:tc>
            <w:tc>
              <w:tcPr>
                <w:shd w:fill="f2f2f2" w:val="clear"/>
              </w:tcPr>
              <w:p w:rsidR="00000000" w:rsidDel="00000000" w:rsidP="00000000" w:rsidRDefault="00000000" w:rsidRPr="00000000" w14:paraId="0000006D">
                <w:pPr>
                  <w:spacing w:after="0" w:line="240" w:lineRule="auto"/>
                  <w:rPr>
                    <w:sz w:val="21"/>
                    <w:szCs w:val="21"/>
                  </w:rPr>
                </w:pPr>
                <w:r w:rsidDel="00000000" w:rsidR="00000000" w:rsidRPr="00000000">
                  <w:rPr>
                    <w:sz w:val="18"/>
                    <w:szCs w:val="18"/>
                    <w:rtl w:val="0"/>
                  </w:rPr>
                  <w:t xml:space="preserve">Ezequiel Suárez</w:t>
                </w:r>
                <w:r w:rsidDel="00000000" w:rsidR="00000000" w:rsidRPr="00000000">
                  <w:rPr>
                    <w:rtl w:val="0"/>
                  </w:rPr>
                </w:r>
              </w:p>
            </w:tc>
            <w:tc>
              <w:tcPr>
                <w:shd w:fill="f2f2f2" w:val="clear"/>
              </w:tcPr>
              <w:p w:rsidR="00000000" w:rsidDel="00000000" w:rsidP="00000000" w:rsidRDefault="00000000" w:rsidRPr="00000000" w14:paraId="0000006E">
                <w:pPr>
                  <w:spacing w:after="0" w:line="240" w:lineRule="auto"/>
                  <w:rPr>
                    <w:sz w:val="21"/>
                    <w:szCs w:val="21"/>
                  </w:rPr>
                </w:pPr>
                <w:r w:rsidDel="00000000" w:rsidR="00000000" w:rsidRPr="00000000">
                  <w:rPr>
                    <w:sz w:val="18"/>
                    <w:szCs w:val="18"/>
                    <w:rtl w:val="0"/>
                  </w:rPr>
                  <w:t xml:space="preserve">Cumplido: HU-01 con backend (26-09) y frontend (27-09).</w:t>
                </w:r>
                <w:r w:rsidDel="00000000" w:rsidR="00000000" w:rsidRPr="00000000">
                  <w:rPr>
                    <w:rtl w:val="0"/>
                  </w:rPr>
                </w:r>
              </w:p>
            </w:tc>
          </w:tr>
          <w:tr>
            <w:trPr>
              <w:cantSplit w:val="0"/>
              <w:tblHeader w:val="0"/>
            </w:trPr>
            <w:tc>
              <w:tcPr/>
              <w:p w:rsidR="00000000" w:rsidDel="00000000" w:rsidP="00000000" w:rsidRDefault="00000000" w:rsidRPr="00000000" w14:paraId="0000006F">
                <w:pPr>
                  <w:spacing w:after="0" w:line="240" w:lineRule="auto"/>
                  <w:rPr>
                    <w:sz w:val="21"/>
                    <w:szCs w:val="21"/>
                  </w:rPr>
                </w:pPr>
                <w:r w:rsidDel="00000000" w:rsidR="00000000" w:rsidRPr="00000000">
                  <w:rPr>
                    <w:sz w:val="18"/>
                    <w:szCs w:val="18"/>
                    <w:rtl w:val="0"/>
                  </w:rPr>
                  <w:t xml:space="preserve">Enviar a Carolina el inventario de agosto y el archivo con los códigos SAP</w:t>
                </w:r>
                <w:r w:rsidDel="00000000" w:rsidR="00000000" w:rsidRPr="00000000">
                  <w:rPr>
                    <w:rtl w:val="0"/>
                  </w:rPr>
                </w:r>
              </w:p>
            </w:tc>
            <w:tc>
              <w:tcPr/>
              <w:p w:rsidR="00000000" w:rsidDel="00000000" w:rsidP="00000000" w:rsidRDefault="00000000" w:rsidRPr="00000000" w14:paraId="00000070">
                <w:pPr>
                  <w:spacing w:after="0" w:line="240" w:lineRule="auto"/>
                  <w:rPr>
                    <w:sz w:val="21"/>
                    <w:szCs w:val="21"/>
                  </w:rPr>
                </w:pPr>
                <w:r w:rsidDel="00000000" w:rsidR="00000000" w:rsidRPr="00000000">
                  <w:rPr>
                    <w:sz w:val="18"/>
                    <w:szCs w:val="18"/>
                    <w:rtl w:val="0"/>
                  </w:rPr>
                  <w:t xml:space="preserve">Encargado de bodega</w:t>
                </w:r>
                <w:r w:rsidDel="00000000" w:rsidR="00000000" w:rsidRPr="00000000">
                  <w:rPr>
                    <w:rtl w:val="0"/>
                  </w:rPr>
                </w:r>
              </w:p>
            </w:tc>
            <w:tc>
              <w:tcPr/>
              <w:p w:rsidR="00000000" w:rsidDel="00000000" w:rsidP="00000000" w:rsidRDefault="00000000" w:rsidRPr="00000000" w14:paraId="00000071">
                <w:pPr>
                  <w:spacing w:after="0" w:line="240" w:lineRule="auto"/>
                  <w:rPr>
                    <w:sz w:val="21"/>
                    <w:szCs w:val="21"/>
                  </w:rPr>
                </w:pPr>
                <w:r w:rsidDel="00000000" w:rsidR="00000000" w:rsidRPr="00000000">
                  <w:rPr>
                    <w:sz w:val="18"/>
                    <w:szCs w:val="18"/>
                    <w:rtl w:val="0"/>
                  </w:rPr>
                  <w:t xml:space="preserve">Los archivos están en Evidencias-RPD.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72">
                <w:pPr>
                  <w:spacing w:after="0" w:line="240" w:lineRule="auto"/>
                  <w:rPr>
                    <w:sz w:val="21"/>
                    <w:szCs w:val="21"/>
                  </w:rPr>
                </w:pPr>
                <w:r w:rsidDel="00000000" w:rsidR="00000000" w:rsidRPr="00000000">
                  <w:rPr>
                    <w:sz w:val="18"/>
                    <w:szCs w:val="18"/>
                    <w:rtl w:val="0"/>
                  </w:rPr>
                  <w:t xml:space="preserve">Presentar la primera vista web de HU-01 al cliente (29-09 o jueves)</w:t>
                </w:r>
                <w:r w:rsidDel="00000000" w:rsidR="00000000" w:rsidRPr="00000000">
                  <w:rPr>
                    <w:rtl w:val="0"/>
                  </w:rPr>
                </w:r>
              </w:p>
            </w:tc>
            <w:tc>
              <w:tcPr>
                <w:shd w:fill="f2f2f2" w:val="clear"/>
              </w:tcPr>
              <w:p w:rsidR="00000000" w:rsidDel="00000000" w:rsidP="00000000" w:rsidRDefault="00000000" w:rsidRPr="00000000" w14:paraId="00000073">
                <w:pPr>
                  <w:spacing w:after="0" w:line="240" w:lineRule="auto"/>
                  <w:rPr>
                    <w:sz w:val="21"/>
                    <w:szCs w:val="21"/>
                  </w:rPr>
                </w:pPr>
                <w:r w:rsidDel="00000000" w:rsidR="00000000" w:rsidRPr="00000000">
                  <w:rPr>
                    <w:sz w:val="18"/>
                    <w:szCs w:val="18"/>
                    <w:rtl w:val="0"/>
                  </w:rPr>
                  <w:t xml:space="preserve">Equipo</w:t>
                </w:r>
                <w:r w:rsidDel="00000000" w:rsidR="00000000" w:rsidRPr="00000000">
                  <w:rPr>
                    <w:rtl w:val="0"/>
                  </w:rPr>
                </w:r>
              </w:p>
            </w:tc>
            <w:tc>
              <w:tcPr>
                <w:shd w:fill="f2f2f2" w:val="clear"/>
              </w:tcPr>
              <w:p w:rsidR="00000000" w:rsidDel="00000000" w:rsidP="00000000" w:rsidRDefault="00000000" w:rsidRPr="00000000" w14:paraId="00000074">
                <w:pPr>
                  <w:spacing w:after="0" w:line="240" w:lineRule="auto"/>
                  <w:rPr>
                    <w:sz w:val="21"/>
                    <w:szCs w:val="21"/>
                  </w:rPr>
                </w:pPr>
                <w:r w:rsidDel="00000000" w:rsidR="00000000" w:rsidRPr="00000000">
                  <w:rPr>
                    <w:b w:val="1"/>
                    <w:bCs w:val="1"/>
                    <w:sz w:val="18"/>
                    <w:szCs w:val="18"/>
                    <w:highlight w:val="yellow"/>
                    <w:rtl w:val="0"/>
                  </w:rPr>
                  <w:t xml:space="preserve">[POR VALIDAR: no hay minuta de la demostración]</w:t>
                </w:r>
                <w:r w:rsidDel="00000000" w:rsidR="00000000" w:rsidRPr="00000000">
                  <w:rPr>
                    <w:rtl w:val="0"/>
                  </w:rPr>
                </w:r>
              </w:p>
            </w:tc>
          </w:tr>
          <w:tr>
            <w:trPr>
              <w:cantSplit w:val="0"/>
              <w:tblHeader w:val="0"/>
            </w:trPr>
            <w:tc>
              <w:tcPr/>
              <w:p w:rsidR="00000000" w:rsidDel="00000000" w:rsidP="00000000" w:rsidRDefault="00000000" w:rsidRPr="00000000" w14:paraId="00000075">
                <w:pPr>
                  <w:spacing w:after="0" w:line="240" w:lineRule="auto"/>
                  <w:rPr>
                    <w:sz w:val="21"/>
                    <w:szCs w:val="21"/>
                  </w:rPr>
                </w:pPr>
                <w:r w:rsidDel="00000000" w:rsidR="00000000" w:rsidRPr="00000000">
                  <w:rPr>
                    <w:sz w:val="18"/>
                    <w:szCs w:val="18"/>
                    <w:rtl w:val="0"/>
                  </w:rPr>
                  <w:t xml:space="preserve">Actualizar la Carta Gantt con la nueva disponibilidad</w:t>
                </w:r>
                <w:r w:rsidDel="00000000" w:rsidR="00000000" w:rsidRPr="00000000">
                  <w:rPr>
                    <w:rtl w:val="0"/>
                  </w:rPr>
                </w:r>
              </w:p>
            </w:tc>
            <w:tc>
              <w:tcPr/>
              <w:p w:rsidR="00000000" w:rsidDel="00000000" w:rsidP="00000000" w:rsidRDefault="00000000" w:rsidRPr="00000000" w14:paraId="00000076">
                <w:pPr>
                  <w:spacing w:after="0" w:line="240" w:lineRule="auto"/>
                  <w:rPr>
                    <w:sz w:val="21"/>
                    <w:szCs w:val="21"/>
                  </w:rPr>
                </w:pPr>
                <w:r w:rsidDel="00000000" w:rsidR="00000000" w:rsidRPr="00000000">
                  <w:rPr>
                    <w:sz w:val="18"/>
                    <w:szCs w:val="18"/>
                    <w:rtl w:val="0"/>
                  </w:rPr>
                  <w:t xml:space="preserve">Carolina Pandorfa</w:t>
                </w:r>
                <w:r w:rsidDel="00000000" w:rsidR="00000000" w:rsidRPr="00000000">
                  <w:rPr>
                    <w:rtl w:val="0"/>
                  </w:rPr>
                </w:r>
              </w:p>
            </w:tc>
            <w:tc>
              <w:tcPr/>
              <w:p w:rsidR="00000000" w:rsidDel="00000000" w:rsidP="00000000" w:rsidRDefault="00000000" w:rsidRPr="00000000" w14:paraId="00000077">
                <w:pPr>
                  <w:spacing w:after="0" w:line="240" w:lineRule="auto"/>
                  <w:rPr>
                    <w:sz w:val="21"/>
                    <w:szCs w:val="21"/>
                  </w:rPr>
                </w:pPr>
                <w:r w:rsidDel="00000000" w:rsidR="00000000" w:rsidRPr="00000000">
                  <w:rPr>
                    <w:sz w:val="18"/>
                    <w:szCs w:val="18"/>
                    <w:rtl w:val="0"/>
                  </w:rPr>
                  <w:t xml:space="preserve">No se ve reflejado: el Gantt del repositorio conserva las fechas originales. </w:t>
                </w:r>
                <w:r w:rsidDel="00000000" w:rsidR="00000000" w:rsidRPr="00000000">
                  <w:rPr>
                    <w:b w:val="1"/>
                    <w:bCs w:val="1"/>
                    <w:sz w:val="18"/>
                    <w:szCs w:val="18"/>
                    <w:highlight w:val="yellow"/>
                    <w:rtl w:val="0"/>
                  </w:rPr>
                  <w:t xml:space="preserve">[POR VALIDAR]</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78">
                <w:pPr>
                  <w:spacing w:after="0" w:line="240" w:lineRule="auto"/>
                  <w:rPr>
                    <w:sz w:val="21"/>
                    <w:szCs w:val="21"/>
                  </w:rPr>
                </w:pPr>
                <w:r w:rsidDel="00000000" w:rsidR="00000000" w:rsidRPr="00000000">
                  <w:rPr>
                    <w:sz w:val="18"/>
                    <w:szCs w:val="18"/>
                    <w:rtl w:val="0"/>
                  </w:rPr>
                  <w:t xml:space="preserve">Probar el código de Ezequiel hasta el miércoles</w:t>
                </w:r>
                <w:r w:rsidDel="00000000" w:rsidR="00000000" w:rsidRPr="00000000">
                  <w:rPr>
                    <w:rtl w:val="0"/>
                  </w:rPr>
                </w:r>
              </w:p>
            </w:tc>
            <w:tc>
              <w:tcPr>
                <w:shd w:fill="f2f2f2" w:val="clear"/>
              </w:tcPr>
              <w:p w:rsidR="00000000" w:rsidDel="00000000" w:rsidP="00000000" w:rsidRDefault="00000000" w:rsidRPr="00000000" w14:paraId="00000079">
                <w:pPr>
                  <w:spacing w:after="0" w:line="240" w:lineRule="auto"/>
                  <w:rPr>
                    <w:sz w:val="21"/>
                    <w:szCs w:val="21"/>
                  </w:rPr>
                </w:pPr>
                <w:r w:rsidDel="00000000" w:rsidR="00000000" w:rsidRPr="00000000">
                  <w:rPr>
                    <w:sz w:val="18"/>
                    <w:szCs w:val="18"/>
                    <w:rtl w:val="0"/>
                  </w:rPr>
                  <w:t xml:space="preserve">Lucas Villanueva</w:t>
                </w:r>
                <w:r w:rsidDel="00000000" w:rsidR="00000000" w:rsidRPr="00000000">
                  <w:rPr>
                    <w:rtl w:val="0"/>
                  </w:rPr>
                </w:r>
              </w:p>
            </w:tc>
            <w:tc>
              <w:tcPr>
                <w:shd w:fill="f2f2f2" w:val="clear"/>
              </w:tcPr>
              <w:p w:rsidR="00000000" w:rsidDel="00000000" w:rsidP="00000000" w:rsidRDefault="00000000" w:rsidRPr="00000000" w14:paraId="0000007A">
                <w:pPr>
                  <w:spacing w:after="0" w:line="240" w:lineRule="auto"/>
                  <w:rPr>
                    <w:sz w:val="21"/>
                    <w:szCs w:val="21"/>
                  </w:rPr>
                </w:pPr>
                <w:r w:rsidDel="00000000" w:rsidR="00000000" w:rsidRPr="00000000">
                  <w:rPr>
                    <w:b w:val="1"/>
                    <w:bCs w:val="1"/>
                    <w:sz w:val="18"/>
                    <w:szCs w:val="18"/>
                    <w:highlight w:val="yellow"/>
                    <w:rtl w:val="0"/>
                  </w:rPr>
                  <w:t xml:space="preserve">[POR VALIDAR: no hay informe de pruebas]</w:t>
                </w:r>
                <w:r w:rsidDel="00000000" w:rsidR="00000000" w:rsidRPr="00000000">
                  <w:rPr>
                    <w:rtl w:val="0"/>
                  </w:rPr>
                </w:r>
              </w:p>
            </w:tc>
          </w:tr>
        </w:tbl>
      </w:sdtContent>
    </w:sdt>
    <w:p w:rsidR="00000000" w:rsidDel="00000000" w:rsidP="00000000" w:rsidRDefault="00000000" w:rsidRPr="00000000" w14:paraId="0000007B">
      <w:pPr>
        <w:pStyle w:val="Heading1"/>
        <w:ind w:left="0" w:firstLine="0"/>
        <w:rPr>
          <w:rFonts w:ascii="Calibri" w:cs="Calibri" w:eastAsia="Calibri" w:hAnsi="Calibri"/>
        </w:rPr>
      </w:pPr>
      <w:bookmarkStart w:colFirst="0" w:colLast="0" w:name="_heading=h.gaf6e7nnr3tx" w:id="15"/>
      <w:bookmarkEnd w:id="15"/>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numPr>
          <w:ilvl w:val="0"/>
          <w:numId w:val="2"/>
        </w:numPr>
        <w:ind w:left="720" w:hanging="360"/>
        <w:rPr>
          <w:rFonts w:ascii="Calibri" w:cs="Calibri" w:eastAsia="Calibri" w:hAnsi="Calibri"/>
        </w:rPr>
      </w:pPr>
      <w:bookmarkStart w:colFirst="0" w:colLast="0" w:name="_heading=h.4gwcfg7h73kt" w:id="16"/>
      <w:bookmarkEnd w:id="16"/>
      <w:r w:rsidDel="00000000" w:rsidR="00000000" w:rsidRPr="00000000">
        <w:rPr>
          <w:rFonts w:ascii="Calibri" w:cs="Calibri" w:eastAsia="Calibri" w:hAnsi="Calibri"/>
          <w:rtl w:val="0"/>
        </w:rPr>
        <w:t xml:space="preserve">Retrospectiva de la iteración 3</w:t>
      </w:r>
    </w:p>
    <w:sdt>
      <w:sdtPr>
        <w:lock w:val="contentLocked"/>
        <w:id w:val="-575628948"/>
        <w:tag w:val="goog_rdk_5"/>
      </w:sdtPr>
      <w:sdtContent>
        <w:tbl>
          <w:tblPr>
            <w:tblStyle w:val="Table7"/>
            <w:tblW w:w="820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02.5"/>
            <w:gridCol w:w="4102.5"/>
            <w:tblGridChange w:id="0">
              <w:tblGrid>
                <w:gridCol w:w="4102.5"/>
                <w:gridCol w:w="4102.5"/>
              </w:tblGrid>
            </w:tblGridChange>
          </w:tblGrid>
          <w:tr>
            <w:trPr>
              <w:cantSplit w:val="0"/>
              <w:tblHeader w:val="0"/>
            </w:trPr>
            <w:tc>
              <w:tcPr>
                <w:shd w:fill="1f3864" w:val="clear"/>
              </w:tcPr>
              <w:p w:rsidR="00000000" w:rsidDel="00000000" w:rsidP="00000000" w:rsidRDefault="00000000" w:rsidRPr="00000000" w14:paraId="0000007D">
                <w:pPr>
                  <w:spacing w:after="0" w:line="240" w:lineRule="auto"/>
                  <w:rPr>
                    <w:sz w:val="21"/>
                    <w:szCs w:val="21"/>
                  </w:rPr>
                </w:pPr>
                <w:r w:rsidDel="00000000" w:rsidR="00000000" w:rsidRPr="00000000">
                  <w:rPr>
                    <w:b w:val="1"/>
                    <w:bCs w:val="1"/>
                    <w:color w:val="ffffff"/>
                    <w:sz w:val="18"/>
                    <w:szCs w:val="18"/>
                    <w:rtl w:val="0"/>
                  </w:rPr>
                  <w:t xml:space="preserve">Dato</w:t>
                </w:r>
                <w:r w:rsidDel="00000000" w:rsidR="00000000" w:rsidRPr="00000000">
                  <w:rPr>
                    <w:rtl w:val="0"/>
                  </w:rPr>
                </w:r>
              </w:p>
            </w:tc>
            <w:tc>
              <w:tcPr>
                <w:shd w:fill="1f3864" w:val="clear"/>
              </w:tcPr>
              <w:p w:rsidR="00000000" w:rsidDel="00000000" w:rsidP="00000000" w:rsidRDefault="00000000" w:rsidRPr="00000000" w14:paraId="0000007E">
                <w:pPr>
                  <w:spacing w:after="0" w:line="240" w:lineRule="auto"/>
                  <w:rPr>
                    <w:sz w:val="21"/>
                    <w:szCs w:val="21"/>
                  </w:rPr>
                </w:pPr>
                <w:r w:rsidDel="00000000" w:rsidR="00000000" w:rsidRPr="00000000">
                  <w:rPr>
                    <w:b w:val="1"/>
                    <w:bCs w:val="1"/>
                    <w:color w:val="ffffff"/>
                    <w:sz w:val="18"/>
                    <w:szCs w:val="18"/>
                    <w:rtl w:val="0"/>
                  </w:rPr>
                  <w:t xml:space="preserve">Valor</w:t>
                </w:r>
                <w:r w:rsidDel="00000000" w:rsidR="00000000" w:rsidRPr="00000000">
                  <w:rPr>
                    <w:rtl w:val="0"/>
                  </w:rPr>
                </w:r>
              </w:p>
            </w:tc>
          </w:tr>
          <w:tr>
            <w:trPr>
              <w:cantSplit w:val="0"/>
              <w:tblHeader w:val="0"/>
            </w:trPr>
            <w:tc>
              <w:tcPr/>
              <w:p w:rsidR="00000000" w:rsidDel="00000000" w:rsidP="00000000" w:rsidRDefault="00000000" w:rsidRPr="00000000" w14:paraId="0000007F">
                <w:pPr>
                  <w:spacing w:after="0" w:line="240" w:lineRule="auto"/>
                  <w:rPr>
                    <w:sz w:val="21"/>
                    <w:szCs w:val="21"/>
                  </w:rPr>
                </w:pPr>
                <w:r w:rsidDel="00000000" w:rsidR="00000000" w:rsidRPr="00000000">
                  <w:rPr>
                    <w:sz w:val="18"/>
                    <w:szCs w:val="18"/>
                    <w:rtl w:val="0"/>
                  </w:rPr>
                  <w:t xml:space="preserve">Fechas del Gantt</w:t>
                </w:r>
                <w:r w:rsidDel="00000000" w:rsidR="00000000" w:rsidRPr="00000000">
                  <w:rPr>
                    <w:rtl w:val="0"/>
                  </w:rPr>
                </w:r>
              </w:p>
            </w:tc>
            <w:tc>
              <w:tcPr/>
              <w:p w:rsidR="00000000" w:rsidDel="00000000" w:rsidP="00000000" w:rsidRDefault="00000000" w:rsidRPr="00000000" w14:paraId="00000080">
                <w:pPr>
                  <w:spacing w:after="0" w:line="240" w:lineRule="auto"/>
                  <w:rPr>
                    <w:sz w:val="21"/>
                    <w:szCs w:val="21"/>
                  </w:rPr>
                </w:pPr>
                <w:r w:rsidDel="00000000" w:rsidR="00000000" w:rsidRPr="00000000">
                  <w:rPr>
                    <w:sz w:val="18"/>
                    <w:szCs w:val="18"/>
                    <w:rtl w:val="0"/>
                  </w:rPr>
                  <w:t xml:space="preserve">02-10-2026 al 07-10-2026; cierre: 08-10-2026</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81">
                <w:pPr>
                  <w:spacing w:after="0" w:line="240" w:lineRule="auto"/>
                  <w:rPr>
                    <w:sz w:val="21"/>
                    <w:szCs w:val="21"/>
                  </w:rPr>
                </w:pPr>
                <w:r w:rsidDel="00000000" w:rsidR="00000000" w:rsidRPr="00000000">
                  <w:rPr>
                    <w:sz w:val="18"/>
                    <w:szCs w:val="18"/>
                    <w:rtl w:val="0"/>
                  </w:rPr>
                  <w:t xml:space="preserve">Historias terminadas</w:t>
                </w:r>
                <w:r w:rsidDel="00000000" w:rsidR="00000000" w:rsidRPr="00000000">
                  <w:rPr>
                    <w:rtl w:val="0"/>
                  </w:rPr>
                </w:r>
              </w:p>
            </w:tc>
            <w:tc>
              <w:tcPr>
                <w:shd w:fill="f2f2f2" w:val="clear"/>
              </w:tcPr>
              <w:p w:rsidR="00000000" w:rsidDel="00000000" w:rsidP="00000000" w:rsidRDefault="00000000" w:rsidRPr="00000000" w14:paraId="00000082">
                <w:pPr>
                  <w:spacing w:after="0" w:line="240" w:lineRule="auto"/>
                  <w:rPr>
                    <w:sz w:val="21"/>
                    <w:szCs w:val="21"/>
                  </w:rPr>
                </w:pPr>
                <w:r w:rsidDel="00000000" w:rsidR="00000000" w:rsidRPr="00000000">
                  <w:rPr>
                    <w:sz w:val="18"/>
                    <w:szCs w:val="18"/>
                    <w:rtl w:val="0"/>
                  </w:rPr>
                  <w:t xml:space="preserve">5 nuevas (HU-19 a HU-23), sin estimación en horas</w:t>
                </w:r>
                <w:r w:rsidDel="00000000" w:rsidR="00000000" w:rsidRPr="00000000">
                  <w:rPr>
                    <w:rtl w:val="0"/>
                  </w:rPr>
                </w:r>
              </w:p>
            </w:tc>
          </w:tr>
          <w:tr>
            <w:trPr>
              <w:cantSplit w:val="0"/>
              <w:tblHeader w:val="0"/>
            </w:trPr>
            <w:tc>
              <w:tcPr/>
              <w:p w:rsidR="00000000" w:rsidDel="00000000" w:rsidP="00000000" w:rsidRDefault="00000000" w:rsidRPr="00000000" w14:paraId="00000083">
                <w:pPr>
                  <w:spacing w:after="0" w:line="240" w:lineRule="auto"/>
                  <w:rPr>
                    <w:sz w:val="21"/>
                    <w:szCs w:val="21"/>
                  </w:rPr>
                </w:pPr>
                <w:r w:rsidDel="00000000" w:rsidR="00000000" w:rsidRPr="00000000">
                  <w:rPr>
                    <w:sz w:val="18"/>
                    <w:szCs w:val="18"/>
                    <w:rtl w:val="0"/>
                  </w:rPr>
                  <w:t xml:space="preserve">Commits</w:t>
                </w:r>
                <w:r w:rsidDel="00000000" w:rsidR="00000000" w:rsidRPr="00000000">
                  <w:rPr>
                    <w:rtl w:val="0"/>
                  </w:rPr>
                </w:r>
              </w:p>
            </w:tc>
            <w:tc>
              <w:tcPr/>
              <w:p w:rsidR="00000000" w:rsidDel="00000000" w:rsidP="00000000" w:rsidRDefault="00000000" w:rsidRPr="00000000" w14:paraId="00000084">
                <w:pPr>
                  <w:spacing w:after="0" w:line="240" w:lineRule="auto"/>
                  <w:rPr>
                    <w:sz w:val="21"/>
                    <w:szCs w:val="21"/>
                  </w:rPr>
                </w:pPr>
                <w:r w:rsidDel="00000000" w:rsidR="00000000" w:rsidRPr="00000000">
                  <w:rPr>
                    <w:sz w:val="18"/>
                    <w:szCs w:val="18"/>
                    <w:rtl w:val="0"/>
                  </w:rPr>
                  <w:t xml:space="preserve">23, del 07-10 al 08-10 (el 08-10 es el día de cierre de la iteración)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85">
                <w:pPr>
                  <w:spacing w:after="0" w:line="240" w:lineRule="auto"/>
                  <w:rPr>
                    <w:sz w:val="21"/>
                    <w:szCs w:val="21"/>
                  </w:rPr>
                </w:pPr>
                <w:r w:rsidDel="00000000" w:rsidR="00000000" w:rsidRPr="00000000">
                  <w:rPr>
                    <w:sz w:val="18"/>
                    <w:szCs w:val="18"/>
                    <w:rtl w:val="0"/>
                  </w:rPr>
                  <w:t xml:space="preserve">Reuniones</w:t>
                </w:r>
                <w:r w:rsidDel="00000000" w:rsidR="00000000" w:rsidRPr="00000000">
                  <w:rPr>
                    <w:rtl w:val="0"/>
                  </w:rPr>
                </w:r>
              </w:p>
            </w:tc>
            <w:tc>
              <w:tcPr>
                <w:shd w:fill="f2f2f2" w:val="clear"/>
              </w:tcPr>
              <w:p w:rsidR="00000000" w:rsidDel="00000000" w:rsidP="00000000" w:rsidRDefault="00000000" w:rsidRPr="00000000" w14:paraId="00000086">
                <w:pPr>
                  <w:spacing w:after="0" w:line="240" w:lineRule="auto"/>
                  <w:rPr>
                    <w:sz w:val="21"/>
                    <w:szCs w:val="21"/>
                  </w:rPr>
                </w:pPr>
                <w:r w:rsidDel="00000000" w:rsidR="00000000" w:rsidRPr="00000000">
                  <w:rPr>
                    <w:sz w:val="18"/>
                    <w:szCs w:val="18"/>
                    <w:rtl w:val="0"/>
                  </w:rPr>
                  <w:t xml:space="preserve">Sin minuta del origen de los cambios: </w:t>
                </w:r>
                <w:r w:rsidDel="00000000" w:rsidR="00000000" w:rsidRPr="00000000">
                  <w:rPr>
                    <w:b w:val="1"/>
                    <w:bCs w:val="1"/>
                    <w:sz w:val="18"/>
                    <w:szCs w:val="18"/>
                    <w:highlight w:val="yellow"/>
                    <w:rtl w:val="0"/>
                  </w:rPr>
                  <w:t xml:space="preserve">[POR VALIDAR]</w:t>
                </w:r>
                <w:r w:rsidDel="00000000" w:rsidR="00000000" w:rsidRPr="00000000">
                  <w:rPr>
                    <w:rtl w:val="0"/>
                  </w:rPr>
                </w:r>
              </w:p>
            </w:tc>
          </w:tr>
        </w:tbl>
      </w:sdtContent>
    </w:sdt>
    <w:p w:rsidR="00000000" w:rsidDel="00000000" w:rsidP="00000000" w:rsidRDefault="00000000" w:rsidRPr="00000000" w14:paraId="00000087">
      <w:pPr>
        <w:pStyle w:val="Heading2"/>
        <w:numPr>
          <w:ilvl w:val="1"/>
          <w:numId w:val="2"/>
        </w:numPr>
        <w:ind w:left="1440" w:hanging="360"/>
        <w:rPr>
          <w:rFonts w:ascii="Calibri" w:cs="Calibri" w:eastAsia="Calibri" w:hAnsi="Calibri"/>
          <w:color w:val="4f81bd"/>
          <w:sz w:val="26"/>
          <w:szCs w:val="26"/>
        </w:rPr>
      </w:pPr>
      <w:bookmarkStart w:colFirst="0" w:colLast="0" w:name="_heading=h.3suutvrzuimc" w:id="17"/>
      <w:bookmarkEnd w:id="17"/>
      <w:r w:rsidDel="00000000" w:rsidR="00000000" w:rsidRPr="00000000">
        <w:rPr>
          <w:rFonts w:ascii="Calibri" w:cs="Calibri" w:eastAsia="Calibri" w:hAnsi="Calibri"/>
          <w:rtl w:val="0"/>
        </w:rPr>
        <w:t xml:space="preserve">Qué funcionó</w:t>
      </w:r>
    </w:p>
    <w:p w:rsidR="00000000" w:rsidDel="00000000" w:rsidP="00000000" w:rsidRDefault="00000000" w:rsidRPr="00000000" w14:paraId="00000088">
      <w:pPr>
        <w:numPr>
          <w:ilvl w:val="0"/>
          <w:numId w:val="3"/>
        </w:numPr>
        <w:spacing w:after="0" w:afterAutospacing="0"/>
        <w:ind w:left="2160" w:hanging="360"/>
        <w:rPr/>
      </w:pPr>
      <w:r w:rsidDel="00000000" w:rsidR="00000000" w:rsidRPr="00000000">
        <w:rPr>
          <w:rtl w:val="0"/>
        </w:rPr>
        <w:t xml:space="preserve">El Gantt preveía las «historias emergentes» y la refactorización para la iteración 6 (02 al 06-11) y el equipo las absorbió casi un mes antes. El diseño soportó un cambio de alcance grande (nuevos roles, devoluciones, código por categoría, administración de usuarios) sin perder el historial existente: se migraron las restricciones del esquema y se renombró el rol Trabajador a Empleado (commits del 07-10).</w:t>
      </w:r>
    </w:p>
    <w:p w:rsidR="00000000" w:rsidDel="00000000" w:rsidP="00000000" w:rsidRDefault="00000000" w:rsidRPr="00000000" w14:paraId="00000089">
      <w:pPr>
        <w:numPr>
          <w:ilvl w:val="0"/>
          <w:numId w:val="3"/>
        </w:numPr>
        <w:spacing w:after="0" w:afterAutospacing="0"/>
        <w:ind w:left="2160" w:hanging="360"/>
        <w:rPr/>
      </w:pPr>
      <w:r w:rsidDel="00000000" w:rsidR="00000000" w:rsidRPr="00000000">
        <w:rPr>
          <w:rtl w:val="0"/>
        </w:rPr>
        <w:t xml:space="preserve">La revisión final antes de publicar detectó y corrigió fallos de seguridad: el bloqueo por intentos fallidos podía saltarse con solicitudes simultáneas, el login permitía probar contraseñas de empleados sin pasar por el límite de intentos y las aprobaciones simultáneas de una misma solicitud no estaban protegidas (commits del 07-10).</w:t>
      </w:r>
    </w:p>
    <w:p w:rsidR="00000000" w:rsidDel="00000000" w:rsidP="00000000" w:rsidRDefault="00000000" w:rsidRPr="00000000" w14:paraId="0000008A">
      <w:pPr>
        <w:numPr>
          <w:ilvl w:val="0"/>
          <w:numId w:val="3"/>
        </w:numPr>
        <w:spacing w:after="0" w:afterAutospacing="0"/>
        <w:ind w:left="2160" w:hanging="360"/>
        <w:rPr/>
      </w:pPr>
      <w:r w:rsidDel="00000000" w:rsidR="00000000" w:rsidRPr="00000000">
        <w:rPr>
          <w:rtl w:val="0"/>
        </w:rPr>
        <w:t xml:space="preserve">La trazabilidad por lote asegura que lo devuelto vuelva a los mismos lotes y con la misma fecha de vencimiento.</w:t>
      </w:r>
    </w:p>
    <w:p w:rsidR="00000000" w:rsidDel="00000000" w:rsidP="00000000" w:rsidRDefault="00000000" w:rsidRPr="00000000" w14:paraId="0000008B">
      <w:pPr>
        <w:numPr>
          <w:ilvl w:val="0"/>
          <w:numId w:val="3"/>
        </w:numPr>
        <w:spacing w:after="0" w:afterAutospacing="0"/>
        <w:ind w:left="2160" w:hanging="360"/>
        <w:rPr/>
      </w:pPr>
      <w:r w:rsidDel="00000000" w:rsidR="00000000" w:rsidRPr="00000000">
        <w:rPr>
          <w:rtl w:val="0"/>
        </w:rPr>
        <w:t xml:space="preserve">El trabajo se integró en commits pequeños y descriptivos, uno por cada avance verificable (historial de git del 07-10 y 08-10).</w:t>
      </w:r>
    </w:p>
    <w:p w:rsidR="00000000" w:rsidDel="00000000" w:rsidP="00000000" w:rsidRDefault="00000000" w:rsidRPr="00000000" w14:paraId="0000008C">
      <w:pPr>
        <w:pStyle w:val="Heading2"/>
        <w:numPr>
          <w:ilvl w:val="1"/>
          <w:numId w:val="2"/>
        </w:numPr>
        <w:spacing w:before="0" w:beforeAutospacing="0"/>
        <w:ind w:left="1440" w:hanging="360"/>
        <w:rPr>
          <w:rFonts w:ascii="Calibri" w:cs="Calibri" w:eastAsia="Calibri" w:hAnsi="Calibri"/>
          <w:color w:val="4f81bd"/>
          <w:sz w:val="26"/>
          <w:szCs w:val="26"/>
        </w:rPr>
      </w:pPr>
      <w:bookmarkStart w:colFirst="0" w:colLast="0" w:name="_heading=h.32zifsa0swvt" w:id="18"/>
      <w:bookmarkEnd w:id="18"/>
      <w:r w:rsidDel="00000000" w:rsidR="00000000" w:rsidRPr="00000000">
        <w:rPr>
          <w:rFonts w:ascii="Calibri" w:cs="Calibri" w:eastAsia="Calibri" w:hAnsi="Calibri"/>
          <w:rtl w:val="0"/>
        </w:rPr>
        <w:t xml:space="preserve">Qué mejorar</w:t>
      </w:r>
    </w:p>
    <w:p w:rsidR="00000000" w:rsidDel="00000000" w:rsidP="00000000" w:rsidRDefault="00000000" w:rsidRPr="00000000" w14:paraId="0000008D">
      <w:pPr>
        <w:numPr>
          <w:ilvl w:val="0"/>
          <w:numId w:val="1"/>
        </w:numPr>
        <w:spacing w:after="0" w:lineRule="auto"/>
        <w:ind w:left="2160" w:hanging="360"/>
        <w:rPr>
          <w:sz w:val="21"/>
          <w:szCs w:val="21"/>
        </w:rPr>
      </w:pPr>
      <w:r w:rsidDel="00000000" w:rsidR="00000000" w:rsidRPr="00000000">
        <w:rPr>
          <w:rtl w:val="0"/>
        </w:rPr>
        <w:t xml:space="preserve">No hay minuta de la reunión en que el cliente pidió los cambios; el origen de HU-19 a HU-23 no está documentado.</w:t>
      </w:r>
    </w:p>
    <w:p w:rsidR="00000000" w:rsidDel="00000000" w:rsidP="00000000" w:rsidRDefault="00000000" w:rsidRPr="00000000" w14:paraId="0000008E">
      <w:pPr>
        <w:numPr>
          <w:ilvl w:val="0"/>
          <w:numId w:val="1"/>
        </w:numPr>
        <w:spacing w:after="0" w:lineRule="auto"/>
        <w:ind w:left="2160" w:hanging="360"/>
        <w:rPr>
          <w:sz w:val="21"/>
          <w:szCs w:val="21"/>
        </w:rPr>
      </w:pPr>
      <w:r w:rsidDel="00000000" w:rsidR="00000000" w:rsidRPr="00000000">
        <w:rPr>
          <w:rtl w:val="0"/>
        </w:rPr>
        <w:t xml:space="preserve">El frontend de HU-20, HU-22 y HU-23 se verificó solo con compilación, no en el navegador.</w:t>
      </w:r>
    </w:p>
    <w:p w:rsidR="00000000" w:rsidDel="00000000" w:rsidP="00000000" w:rsidRDefault="00000000" w:rsidRPr="00000000" w14:paraId="0000008F">
      <w:pPr>
        <w:numPr>
          <w:ilvl w:val="0"/>
          <w:numId w:val="1"/>
        </w:numPr>
        <w:spacing w:after="0" w:lineRule="auto"/>
        <w:ind w:left="2160" w:hanging="360"/>
        <w:rPr>
          <w:sz w:val="21"/>
          <w:szCs w:val="21"/>
        </w:rPr>
      </w:pPr>
      <w:r w:rsidDel="00000000" w:rsidR="00000000" w:rsidRPr="00000000">
        <w:rPr>
          <w:rtl w:val="0"/>
        </w:rPr>
        <w:t xml:space="preserve">Las pruebas unitarias heredadas no se actualizaron y hoy no compilan tras los cambios del dominio; el proyecto declara TDD (documento 01, sección 6).</w:t>
      </w:r>
    </w:p>
    <w:p w:rsidR="00000000" w:rsidDel="00000000" w:rsidP="00000000" w:rsidRDefault="00000000" w:rsidRPr="00000000" w14:paraId="00000090">
      <w:pPr>
        <w:numPr>
          <w:ilvl w:val="0"/>
          <w:numId w:val="1"/>
        </w:numPr>
        <w:spacing w:after="0" w:lineRule="auto"/>
        <w:ind w:left="2160" w:hanging="360"/>
        <w:rPr>
          <w:sz w:val="21"/>
          <w:szCs w:val="21"/>
        </w:rPr>
      </w:pPr>
      <w:r w:rsidDel="00000000" w:rsidR="00000000" w:rsidRPr="00000000">
        <w:rPr>
          <w:rtl w:val="0"/>
        </w:rPr>
        <w:t xml:space="preserve">Analítica todavía no considera los movimientos Solicitado y Devolución; falta definirlo con los usuarios clave.</w:t>
      </w:r>
    </w:p>
    <w:p w:rsidR="00000000" w:rsidDel="00000000" w:rsidP="00000000" w:rsidRDefault="00000000" w:rsidRPr="00000000" w14:paraId="00000091">
      <w:pPr>
        <w:numPr>
          <w:ilvl w:val="0"/>
          <w:numId w:val="1"/>
        </w:numPr>
        <w:spacing w:after="0" w:lineRule="auto"/>
        <w:ind w:left="2160" w:hanging="360"/>
        <w:rPr>
          <w:sz w:val="21"/>
          <w:szCs w:val="21"/>
        </w:rPr>
      </w:pPr>
      <w:r w:rsidDel="00000000" w:rsidR="00000000" w:rsidRPr="00000000">
        <w:rPr>
          <w:rtl w:val="0"/>
        </w:rPr>
        <w:t xml:space="preserve">Decisión de negocio abierta: una solicitud de un empleado que se desactiva sigue pudiendo aprobarse.</w:t>
      </w:r>
    </w:p>
    <w:p w:rsidR="00000000" w:rsidDel="00000000" w:rsidP="00000000" w:rsidRDefault="00000000" w:rsidRPr="00000000" w14:paraId="00000092">
      <w:pPr>
        <w:numPr>
          <w:ilvl w:val="0"/>
          <w:numId w:val="1"/>
        </w:numPr>
        <w:spacing w:after="0" w:afterAutospacing="0" w:lineRule="auto"/>
        <w:ind w:left="2160" w:hanging="360"/>
        <w:rPr>
          <w:sz w:val="21"/>
          <w:szCs w:val="21"/>
        </w:rPr>
      </w:pPr>
      <w:r w:rsidDel="00000000" w:rsidR="00000000" w:rsidRPr="00000000">
        <w:rPr>
          <w:rtl w:val="0"/>
        </w:rPr>
        <w:t xml:space="preserve">[POR VALIDAR: qué más identifica el equipo]</w:t>
      </w: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2"/>
        <w:numPr>
          <w:ilvl w:val="1"/>
          <w:numId w:val="2"/>
        </w:numPr>
        <w:spacing w:after="0" w:afterAutospacing="0" w:before="0" w:beforeAutospacing="0" w:lineRule="auto"/>
        <w:ind w:left="1440" w:hanging="360"/>
        <w:rPr>
          <w:rFonts w:ascii="Calibri" w:cs="Calibri" w:eastAsia="Calibri" w:hAnsi="Calibri"/>
        </w:rPr>
      </w:pPr>
      <w:bookmarkStart w:colFirst="0" w:colLast="0" w:name="_heading=h.g7ukq6y0asml" w:id="19"/>
      <w:bookmarkEnd w:id="19"/>
      <w:r w:rsidDel="00000000" w:rsidR="00000000" w:rsidRPr="00000000">
        <w:rPr>
          <w:rFonts w:ascii="Calibri" w:cs="Calibri" w:eastAsia="Calibri" w:hAnsi="Calibri"/>
          <w:rtl w:val="0"/>
        </w:rPr>
        <w:t xml:space="preserve">A</w:t>
      </w:r>
    </w:p>
    <w:p w:rsidR="00000000" w:rsidDel="00000000" w:rsidP="00000000" w:rsidRDefault="00000000" w:rsidRPr="00000000" w14:paraId="00000094">
      <w:pPr>
        <w:pStyle w:val="Heading2"/>
        <w:numPr>
          <w:ilvl w:val="1"/>
          <w:numId w:val="2"/>
        </w:numPr>
        <w:spacing w:after="0" w:before="0" w:beforeAutospacing="0" w:lineRule="auto"/>
        <w:ind w:left="1440" w:hanging="360"/>
        <w:rPr>
          <w:rFonts w:ascii="Calibri" w:cs="Calibri" w:eastAsia="Calibri" w:hAnsi="Calibri"/>
        </w:rPr>
      </w:pPr>
      <w:bookmarkStart w:colFirst="0" w:colLast="0" w:name="_heading=h.n2cc3w6edpc9" w:id="20"/>
      <w:bookmarkEnd w:id="20"/>
      <w:r w:rsidDel="00000000" w:rsidR="00000000" w:rsidRPr="00000000">
        <w:rPr>
          <w:rFonts w:ascii="Calibri" w:cs="Calibri" w:eastAsia="Calibri" w:hAnsi="Calibri"/>
          <w:rtl w:val="0"/>
        </w:rPr>
        <w:t xml:space="preserve">cciones</w:t>
      </w:r>
      <w:r w:rsidDel="00000000" w:rsidR="00000000" w:rsidRPr="00000000">
        <w:rPr>
          <w:rtl w:val="0"/>
        </w:rPr>
      </w:r>
    </w:p>
    <w:sdt>
      <w:sdtPr>
        <w:lock w:val="contentLocked"/>
        <w:id w:val="967104652"/>
        <w:tag w:val="goog_rdk_6"/>
      </w:sdtPr>
      <w:sdtContent>
        <w:tbl>
          <w:tblPr>
            <w:tblStyle w:val="Table8"/>
            <w:tblW w:w="748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5"/>
            <w:gridCol w:w="2495"/>
            <w:gridCol w:w="2495"/>
            <w:tblGridChange w:id="0">
              <w:tblGrid>
                <w:gridCol w:w="2495"/>
                <w:gridCol w:w="2495"/>
                <w:gridCol w:w="2495"/>
              </w:tblGrid>
            </w:tblGridChange>
          </w:tblGrid>
          <w:tr>
            <w:trPr>
              <w:cantSplit w:val="0"/>
              <w:tblHeader w:val="0"/>
            </w:trPr>
            <w:tc>
              <w:tcPr>
                <w:shd w:fill="1f3864" w:val="clear"/>
              </w:tcPr>
              <w:p w:rsidR="00000000" w:rsidDel="00000000" w:rsidP="00000000" w:rsidRDefault="00000000" w:rsidRPr="00000000" w14:paraId="00000095">
                <w:pPr>
                  <w:spacing w:after="0" w:line="240" w:lineRule="auto"/>
                  <w:rPr>
                    <w:sz w:val="21"/>
                    <w:szCs w:val="21"/>
                  </w:rPr>
                </w:pPr>
                <w:r w:rsidDel="00000000" w:rsidR="00000000" w:rsidRPr="00000000">
                  <w:rPr>
                    <w:b w:val="1"/>
                    <w:bCs w:val="1"/>
                    <w:color w:val="ffffff"/>
                    <w:sz w:val="18"/>
                    <w:szCs w:val="18"/>
                    <w:rtl w:val="0"/>
                  </w:rPr>
                  <w:t xml:space="preserve">Acción</w:t>
                </w:r>
                <w:r w:rsidDel="00000000" w:rsidR="00000000" w:rsidRPr="00000000">
                  <w:rPr>
                    <w:rtl w:val="0"/>
                  </w:rPr>
                </w:r>
              </w:p>
            </w:tc>
            <w:tc>
              <w:tcPr>
                <w:shd w:fill="1f3864" w:val="clear"/>
              </w:tcPr>
              <w:p w:rsidR="00000000" w:rsidDel="00000000" w:rsidP="00000000" w:rsidRDefault="00000000" w:rsidRPr="00000000" w14:paraId="00000096">
                <w:pPr>
                  <w:spacing w:after="0" w:line="240" w:lineRule="auto"/>
                  <w:rPr>
                    <w:sz w:val="21"/>
                    <w:szCs w:val="21"/>
                  </w:rPr>
                </w:pPr>
                <w:r w:rsidDel="00000000" w:rsidR="00000000" w:rsidRPr="00000000">
                  <w:rPr>
                    <w:b w:val="1"/>
                    <w:bCs w:val="1"/>
                    <w:color w:val="ffffff"/>
                    <w:sz w:val="18"/>
                    <w:szCs w:val="18"/>
                    <w:rtl w:val="0"/>
                  </w:rPr>
                  <w:t xml:space="preserve">Responsable</w:t>
                </w:r>
                <w:r w:rsidDel="00000000" w:rsidR="00000000" w:rsidRPr="00000000">
                  <w:rPr>
                    <w:rtl w:val="0"/>
                  </w:rPr>
                </w:r>
              </w:p>
            </w:tc>
            <w:tc>
              <w:tcPr>
                <w:shd w:fill="1f3864" w:val="clear"/>
              </w:tcPr>
              <w:p w:rsidR="00000000" w:rsidDel="00000000" w:rsidP="00000000" w:rsidRDefault="00000000" w:rsidRPr="00000000" w14:paraId="00000097">
                <w:pPr>
                  <w:spacing w:after="0" w:line="240" w:lineRule="auto"/>
                  <w:rPr>
                    <w:sz w:val="21"/>
                    <w:szCs w:val="21"/>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0"/>
              <w:tblHeader w:val="0"/>
            </w:trPr>
            <w:tc>
              <w:tcPr/>
              <w:p w:rsidR="00000000" w:rsidDel="00000000" w:rsidP="00000000" w:rsidRDefault="00000000" w:rsidRPr="00000000" w14:paraId="00000098">
                <w:pPr>
                  <w:spacing w:after="0" w:line="240" w:lineRule="auto"/>
                  <w:rPr>
                    <w:sz w:val="21"/>
                    <w:szCs w:val="21"/>
                  </w:rPr>
                </w:pPr>
                <w:r w:rsidDel="00000000" w:rsidR="00000000" w:rsidRPr="00000000">
                  <w:rPr>
                    <w:sz w:val="18"/>
                    <w:szCs w:val="18"/>
                    <w:rtl w:val="0"/>
                  </w:rPr>
                  <w:t xml:space="preserve">Pasada manual en el navegador de la vista pública del empleado, del código por categoría y de la vista Usuarios</w:t>
                </w:r>
                <w:r w:rsidDel="00000000" w:rsidR="00000000" w:rsidRPr="00000000">
                  <w:rPr>
                    <w:rtl w:val="0"/>
                  </w:rPr>
                </w:r>
              </w:p>
            </w:tc>
            <w:tc>
              <w:tcPr/>
              <w:p w:rsidR="00000000" w:rsidDel="00000000" w:rsidP="00000000" w:rsidRDefault="00000000" w:rsidRPr="00000000" w14:paraId="00000099">
                <w:pPr>
                  <w:spacing w:after="0" w:line="240" w:lineRule="auto"/>
                  <w:rPr>
                    <w:sz w:val="21"/>
                    <w:szCs w:val="21"/>
                  </w:rPr>
                </w:pPr>
                <w:r w:rsidDel="00000000" w:rsidR="00000000" w:rsidRPr="00000000">
                  <w:rPr>
                    <w:b w:val="1"/>
                    <w:bCs w:val="1"/>
                    <w:sz w:val="18"/>
                    <w:szCs w:val="18"/>
                    <w:highlight w:val="yellow"/>
                    <w:rtl w:val="0"/>
                  </w:rPr>
                  <w:t xml:space="preserve">[POR VALIDAR]</w:t>
                </w:r>
                <w:r w:rsidDel="00000000" w:rsidR="00000000" w:rsidRPr="00000000">
                  <w:rPr>
                    <w:rtl w:val="0"/>
                  </w:rPr>
                </w:r>
              </w:p>
            </w:tc>
            <w:tc>
              <w:tcPr/>
              <w:p w:rsidR="00000000" w:rsidDel="00000000" w:rsidP="00000000" w:rsidRDefault="00000000" w:rsidRPr="00000000" w14:paraId="0000009A">
                <w:pPr>
                  <w:spacing w:after="0" w:line="240" w:lineRule="auto"/>
                  <w:rPr>
                    <w:sz w:val="21"/>
                    <w:szCs w:val="21"/>
                  </w:rPr>
                </w:pPr>
                <w:r w:rsidDel="00000000" w:rsidR="00000000" w:rsidRPr="00000000">
                  <w:rPr>
                    <w:sz w:val="18"/>
                    <w:szCs w:val="18"/>
                    <w:rtl w:val="0"/>
                  </w:rPr>
                  <w:t xml:space="preserve">Planificada (iteración 4)</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9B">
                <w:pPr>
                  <w:spacing w:after="0" w:line="240" w:lineRule="auto"/>
                  <w:rPr>
                    <w:sz w:val="21"/>
                    <w:szCs w:val="21"/>
                  </w:rPr>
                </w:pPr>
                <w:r w:rsidDel="00000000" w:rsidR="00000000" w:rsidRPr="00000000">
                  <w:rPr>
                    <w:sz w:val="18"/>
                    <w:szCs w:val="18"/>
                    <w:rtl w:val="0"/>
                  </w:rPr>
                  <w:t xml:space="preserve">Reunión de aceptación con el cliente y minuta</w:t>
                </w:r>
                <w:r w:rsidDel="00000000" w:rsidR="00000000" w:rsidRPr="00000000">
                  <w:rPr>
                    <w:rtl w:val="0"/>
                  </w:rPr>
                </w:r>
              </w:p>
            </w:tc>
            <w:tc>
              <w:tcPr>
                <w:shd w:fill="f2f2f2" w:val="clear"/>
              </w:tcPr>
              <w:p w:rsidR="00000000" w:rsidDel="00000000" w:rsidP="00000000" w:rsidRDefault="00000000" w:rsidRPr="00000000" w14:paraId="0000009C">
                <w:pPr>
                  <w:spacing w:after="0" w:line="240" w:lineRule="auto"/>
                  <w:rPr>
                    <w:sz w:val="21"/>
                    <w:szCs w:val="21"/>
                  </w:rPr>
                </w:pPr>
                <w:r w:rsidDel="00000000" w:rsidR="00000000" w:rsidRPr="00000000">
                  <w:rPr>
                    <w:sz w:val="18"/>
                    <w:szCs w:val="18"/>
                    <w:rtl w:val="0"/>
                  </w:rPr>
                  <w:t xml:space="preserve">Carolina Pandorfa</w:t>
                </w:r>
                <w:r w:rsidDel="00000000" w:rsidR="00000000" w:rsidRPr="00000000">
                  <w:rPr>
                    <w:rtl w:val="0"/>
                  </w:rPr>
                </w:r>
              </w:p>
            </w:tc>
            <w:tc>
              <w:tcPr>
                <w:shd w:fill="f2f2f2" w:val="clear"/>
              </w:tcPr>
              <w:p w:rsidR="00000000" w:rsidDel="00000000" w:rsidP="00000000" w:rsidRDefault="00000000" w:rsidRPr="00000000" w14:paraId="0000009D">
                <w:pPr>
                  <w:spacing w:after="0" w:line="240" w:lineRule="auto"/>
                  <w:rPr>
                    <w:sz w:val="21"/>
                    <w:szCs w:val="21"/>
                  </w:rPr>
                </w:pPr>
                <w:r w:rsidDel="00000000" w:rsidR="00000000" w:rsidRPr="00000000">
                  <w:rPr>
                    <w:sz w:val="18"/>
                    <w:szCs w:val="18"/>
                    <w:rtl w:val="0"/>
                  </w:rPr>
                  <w:t xml:space="preserve">Planificada (iteración 4)</w:t>
                </w:r>
                <w:r w:rsidDel="00000000" w:rsidR="00000000" w:rsidRPr="00000000">
                  <w:rPr>
                    <w:rtl w:val="0"/>
                  </w:rPr>
                </w:r>
              </w:p>
            </w:tc>
          </w:tr>
          <w:tr>
            <w:trPr>
              <w:cantSplit w:val="0"/>
              <w:tblHeader w:val="0"/>
            </w:trPr>
            <w:tc>
              <w:tcPr/>
              <w:p w:rsidR="00000000" w:rsidDel="00000000" w:rsidP="00000000" w:rsidRDefault="00000000" w:rsidRPr="00000000" w14:paraId="0000009E">
                <w:pPr>
                  <w:spacing w:after="0" w:line="240" w:lineRule="auto"/>
                  <w:rPr>
                    <w:sz w:val="21"/>
                    <w:szCs w:val="21"/>
                  </w:rPr>
                </w:pPr>
                <w:r w:rsidDel="00000000" w:rsidR="00000000" w:rsidRPr="00000000">
                  <w:rPr>
                    <w:sz w:val="18"/>
                    <w:szCs w:val="18"/>
                    <w:rtl w:val="0"/>
                  </w:rPr>
                  <w:t xml:space="preserve">Decidir qué hacer con las pruebas unitarias: repararlas o ajustar lo declarado sobre TDD</w:t>
                </w:r>
                <w:r w:rsidDel="00000000" w:rsidR="00000000" w:rsidRPr="00000000">
                  <w:rPr>
                    <w:rtl w:val="0"/>
                  </w:rPr>
                </w:r>
              </w:p>
            </w:tc>
            <w:tc>
              <w:tcPr/>
              <w:p w:rsidR="00000000" w:rsidDel="00000000" w:rsidP="00000000" w:rsidRDefault="00000000" w:rsidRPr="00000000" w14:paraId="0000009F">
                <w:pPr>
                  <w:spacing w:after="0" w:line="240" w:lineRule="auto"/>
                  <w:rPr>
                    <w:sz w:val="21"/>
                    <w:szCs w:val="21"/>
                  </w:rPr>
                </w:pPr>
                <w:r w:rsidDel="00000000" w:rsidR="00000000" w:rsidRPr="00000000">
                  <w:rPr>
                    <w:sz w:val="18"/>
                    <w:szCs w:val="18"/>
                    <w:rtl w:val="0"/>
                  </w:rPr>
                  <w:t xml:space="preserve">Equipo con el Coach</w:t>
                </w:r>
                <w:r w:rsidDel="00000000" w:rsidR="00000000" w:rsidRPr="00000000">
                  <w:rPr>
                    <w:rtl w:val="0"/>
                  </w:rPr>
                </w:r>
              </w:p>
            </w:tc>
            <w:tc>
              <w:tcPr/>
              <w:p w:rsidR="00000000" w:rsidDel="00000000" w:rsidP="00000000" w:rsidRDefault="00000000" w:rsidRPr="00000000" w14:paraId="000000A0">
                <w:pPr>
                  <w:spacing w:after="0" w:line="240" w:lineRule="auto"/>
                  <w:rPr>
                    <w:sz w:val="21"/>
                    <w:szCs w:val="21"/>
                  </w:rPr>
                </w:pPr>
                <w:r w:rsidDel="00000000" w:rsidR="00000000" w:rsidRPr="00000000">
                  <w:rPr>
                    <w:sz w:val="18"/>
                    <w:szCs w:val="18"/>
                    <w:rtl w:val="0"/>
                  </w:rPr>
                  <w:t xml:space="preserve">Pendiente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A1">
                <w:pPr>
                  <w:spacing w:after="0" w:line="240" w:lineRule="auto"/>
                  <w:rPr>
                    <w:sz w:val="21"/>
                    <w:szCs w:val="21"/>
                  </w:rPr>
                </w:pPr>
                <w:r w:rsidDel="00000000" w:rsidR="00000000" w:rsidRPr="00000000">
                  <w:rPr>
                    <w:sz w:val="18"/>
                    <w:szCs w:val="18"/>
                    <w:rtl w:val="0"/>
                  </w:rPr>
                  <w:t xml:space="preserve">Definir con los usuarios clave qué muestra Analítica de los nuevos movimientos</w:t>
                </w:r>
                <w:r w:rsidDel="00000000" w:rsidR="00000000" w:rsidRPr="00000000">
                  <w:rPr>
                    <w:rtl w:val="0"/>
                  </w:rPr>
                </w:r>
              </w:p>
            </w:tc>
            <w:tc>
              <w:tcPr>
                <w:shd w:fill="f2f2f2" w:val="clear"/>
              </w:tcPr>
              <w:p w:rsidR="00000000" w:rsidDel="00000000" w:rsidP="00000000" w:rsidRDefault="00000000" w:rsidRPr="00000000" w14:paraId="000000A2">
                <w:pPr>
                  <w:spacing w:after="0" w:line="240" w:lineRule="auto"/>
                  <w:rPr>
                    <w:sz w:val="21"/>
                    <w:szCs w:val="21"/>
                  </w:rPr>
                </w:pPr>
                <w:r w:rsidDel="00000000" w:rsidR="00000000" w:rsidRPr="00000000">
                  <w:rPr>
                    <w:sz w:val="18"/>
                    <w:szCs w:val="18"/>
                    <w:rtl w:val="0"/>
                  </w:rPr>
                  <w:t xml:space="preserve">Carolina Pandorfa con el cliente</w:t>
                </w:r>
                <w:r w:rsidDel="00000000" w:rsidR="00000000" w:rsidRPr="00000000">
                  <w:rPr>
                    <w:rtl w:val="0"/>
                  </w:rPr>
                </w:r>
              </w:p>
            </w:tc>
            <w:tc>
              <w:tcPr>
                <w:shd w:fill="f2f2f2" w:val="clear"/>
              </w:tcPr>
              <w:p w:rsidR="00000000" w:rsidDel="00000000" w:rsidP="00000000" w:rsidRDefault="00000000" w:rsidRPr="00000000" w14:paraId="000000A3">
                <w:pPr>
                  <w:spacing w:after="0" w:line="240" w:lineRule="auto"/>
                  <w:rPr>
                    <w:sz w:val="21"/>
                    <w:szCs w:val="21"/>
                  </w:rPr>
                </w:pPr>
                <w:r w:rsidDel="00000000" w:rsidR="00000000" w:rsidRPr="00000000">
                  <w:rPr>
                    <w:sz w:val="18"/>
                    <w:szCs w:val="18"/>
                    <w:rtl w:val="0"/>
                  </w:rPr>
                  <w:t xml:space="preserve">Pendiente</w:t>
                </w:r>
                <w:r w:rsidDel="00000000" w:rsidR="00000000" w:rsidRPr="00000000">
                  <w:rPr>
                    <w:rtl w:val="0"/>
                  </w:rPr>
                </w:r>
              </w:p>
            </w:tc>
          </w:tr>
        </w:tbl>
      </w:sdtContent>
    </w:sdt>
    <w:p w:rsidR="00000000" w:rsidDel="00000000" w:rsidP="00000000" w:rsidRDefault="00000000" w:rsidRPr="00000000" w14:paraId="000000A4">
      <w:pPr>
        <w:ind w:left="1440" w:firstLine="0"/>
        <w:rPr/>
      </w:pPr>
      <w:r w:rsidDel="00000000" w:rsidR="00000000" w:rsidRPr="00000000">
        <w:rPr>
          <w:rtl w:val="0"/>
        </w:rPr>
      </w:r>
    </w:p>
    <w:p w:rsidR="00000000" w:rsidDel="00000000" w:rsidP="00000000" w:rsidRDefault="00000000" w:rsidRPr="00000000" w14:paraId="000000A5">
      <w:pPr>
        <w:pStyle w:val="Heading1"/>
        <w:numPr>
          <w:ilvl w:val="0"/>
          <w:numId w:val="2"/>
        </w:numPr>
        <w:ind w:left="720" w:hanging="360"/>
        <w:rPr>
          <w:rFonts w:ascii="Calibri" w:cs="Calibri" w:eastAsia="Calibri" w:hAnsi="Calibri"/>
        </w:rPr>
      </w:pPr>
      <w:bookmarkStart w:colFirst="0" w:colLast="0" w:name="_heading=h.r2npe0jtv433" w:id="21"/>
      <w:bookmarkEnd w:id="21"/>
      <w:r w:rsidDel="00000000" w:rsidR="00000000" w:rsidRPr="00000000">
        <w:rPr>
          <w:rFonts w:ascii="Calibri" w:cs="Calibri" w:eastAsia="Calibri" w:hAnsi="Calibri"/>
          <w:rtl w:val="0"/>
        </w:rPr>
        <w:t xml:space="preserve">Retrospectiva de la iteración 4</w:t>
      </w:r>
    </w:p>
    <w:p w:rsidR="00000000" w:rsidDel="00000000" w:rsidP="00000000" w:rsidRDefault="00000000" w:rsidRPr="00000000" w14:paraId="000000A6">
      <w:pPr>
        <w:ind w:left="720" w:firstLine="0"/>
        <w:rPr>
          <w:highlight w:val="yellow"/>
        </w:rPr>
      </w:pPr>
      <w:r w:rsidDel="00000000" w:rsidR="00000000" w:rsidRPr="00000000">
        <w:rPr>
          <w:highlight w:val="yellow"/>
          <w:rtl w:val="0"/>
        </w:rPr>
        <w:t xml:space="preserve">Por realizar el día de cierre de la iteración (16-10-2026, según el Gantt).</w:t>
      </w:r>
    </w:p>
    <w:sectPr>
      <w:type w:val="nextPage"/>
      <w:pgSz w:h="15840" w:w="12240" w:orient="portrait"/>
      <w:pgMar w:bottom="280" w:top="1920" w:left="1700.7874015748032" w:right="1615.8661417322844" w:header="581"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pBdr>
        <w:top w:space="0" w:sz="0" w:val="nil"/>
        <w:left w:space="0" w:sz="0" w:val="nil"/>
        <w:bottom w:color="000000" w:space="1" w:sz="4" w:val="single"/>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-152529</wp:posOffset>
          </wp:positionV>
          <wp:extent cx="932815" cy="231775"/>
          <wp:effectExtent b="0" l="0" r="0" t="0"/>
          <wp:wrapSquare wrapText="bothSides" distB="0" distT="0" distL="114300" distR="114300"/>
          <wp:docPr id="9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drawing>
        <wp:anchor allowOverlap="1" behindDoc="1" distB="0" distT="0" distL="0" distR="0" hidden="0" layoutInCell="1" locked="0" relativeHeight="0" simplePos="0">
          <wp:simplePos x="0" y="0"/>
          <wp:positionH relativeFrom="page">
            <wp:posOffset>5137785</wp:posOffset>
          </wp:positionH>
          <wp:positionV relativeFrom="page">
            <wp:posOffset>230502</wp:posOffset>
          </wp:positionV>
          <wp:extent cx="2490788" cy="412112"/>
          <wp:effectExtent b="0" l="0" r="0" t="0"/>
          <wp:wrapNone/>
          <wp:docPr id="9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490788" cy="41211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a1"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a2"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3"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4"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5"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6"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7"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8"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9"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a"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b"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c"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d"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e"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f"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f0"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f1"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f2"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o5Z7DwYQW9642SXzQ/liMIiwgA==">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2016-01-10T17:41:00Z</dcterms:created>
  <dc:creator>BQuevedo</dc:creator>
</cp:coreProperties>
</file>