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EF9B" w14:textId="77777777" w:rsidR="00AB4A50" w:rsidRDefault="00000000">
      <w:pPr>
        <w:pStyle w:val="Heading1"/>
      </w:pPr>
      <w:bookmarkStart w:id="0" w:name="_gcuac9k7b2r4" w:colFirst="0" w:colLast="0"/>
      <w:bookmarkEnd w:id="0"/>
      <w:r>
        <w:t xml:space="preserve"> Mermaid “Coding” </w:t>
      </w:r>
    </w:p>
    <w:p w14:paraId="1937EEA5" w14:textId="77777777" w:rsidR="00AB4A50" w:rsidRDefault="00AB4A50">
      <w:pPr>
        <w:rPr>
          <w:sz w:val="24"/>
          <w:szCs w:val="24"/>
        </w:rPr>
      </w:pPr>
    </w:p>
    <w:p w14:paraId="11CAE18C" w14:textId="77777777" w:rsidR="00AB4A50" w:rsidRDefault="00000000">
      <w:pPr>
        <w:rPr>
          <w:sz w:val="24"/>
          <w:szCs w:val="24"/>
        </w:rPr>
      </w:pPr>
      <w:r>
        <w:rPr>
          <w:sz w:val="24"/>
          <w:szCs w:val="24"/>
        </w:rPr>
        <w:t xml:space="preserve">Mermaid is a coding language of sorts. It’s very simple. For complex flow charts, it’s tremendously helpful to keep things clear and organized. </w:t>
      </w:r>
    </w:p>
    <w:p w14:paraId="2F3B74C7" w14:textId="77777777" w:rsidR="00AB4A50" w:rsidRDefault="00AB4A50">
      <w:pPr>
        <w:rPr>
          <w:sz w:val="24"/>
          <w:szCs w:val="24"/>
        </w:rPr>
      </w:pPr>
    </w:p>
    <w:p w14:paraId="16FBC39F" w14:textId="77777777" w:rsidR="00AB4A50" w:rsidRDefault="00AB4A50">
      <w:pPr>
        <w:rPr>
          <w:sz w:val="24"/>
          <w:szCs w:val="24"/>
        </w:rPr>
      </w:pPr>
    </w:p>
    <w:p w14:paraId="538C6F9F" w14:textId="77777777" w:rsidR="00AB4A50" w:rsidRDefault="00000000">
      <w:pPr>
        <w:pStyle w:val="Heading2"/>
      </w:pPr>
      <w:bookmarkStart w:id="1" w:name="_q5q4rrrldfhb" w:colFirst="0" w:colLast="0"/>
      <w:bookmarkEnd w:id="1"/>
      <w:r>
        <w:t xml:space="preserve">The Basic Setup </w:t>
      </w:r>
    </w:p>
    <w:p w14:paraId="4DA2FDD4" w14:textId="77777777" w:rsidR="00AB4A50" w:rsidRDefault="00AB4A50">
      <w:pPr>
        <w:rPr>
          <w:i/>
          <w:iCs/>
          <w:sz w:val="24"/>
          <w:szCs w:val="24"/>
        </w:rPr>
      </w:pPr>
    </w:p>
    <w:p w14:paraId="00F08A68" w14:textId="77777777" w:rsidR="00AB4A50" w:rsidRDefault="00AB4A50">
      <w:pPr>
        <w:rPr>
          <w:i/>
          <w:iCs/>
          <w:sz w:val="24"/>
          <w:szCs w:val="24"/>
        </w:rPr>
      </w:pPr>
    </w:p>
    <w:p w14:paraId="26FA69D6" w14:textId="77777777" w:rsidR="00AB4A50" w:rsidRDefault="00000000">
      <w:pPr>
        <w:rPr>
          <w:i/>
          <w:iCs/>
          <w:sz w:val="24"/>
          <w:szCs w:val="24"/>
        </w:rPr>
      </w:pPr>
      <w:r>
        <w:rPr>
          <w:i/>
          <w:iCs/>
          <w:sz w:val="24"/>
          <w:szCs w:val="24"/>
        </w:rPr>
        <w:t xml:space="preserve">The </w:t>
      </w:r>
      <w:proofErr w:type="gramStart"/>
      <w:r>
        <w:rPr>
          <w:i/>
          <w:iCs/>
          <w:sz w:val="24"/>
          <w:szCs w:val="24"/>
        </w:rPr>
        <w:t>following coding</w:t>
      </w:r>
      <w:proofErr w:type="gramEnd"/>
      <w:r>
        <w:rPr>
          <w:i/>
          <w:iCs/>
          <w:sz w:val="24"/>
          <w:szCs w:val="24"/>
        </w:rPr>
        <w:t xml:space="preserve"> example will be referenced by #1-5. </w:t>
      </w:r>
    </w:p>
    <w:p w14:paraId="6FBAF71B" w14:textId="77777777" w:rsidR="00AB4A50" w:rsidRDefault="00AB4A50">
      <w:pPr>
        <w:rPr>
          <w:sz w:val="24"/>
          <w:szCs w:val="24"/>
        </w:rPr>
      </w:pPr>
    </w:p>
    <w:p w14:paraId="72A6AD45" w14:textId="77777777" w:rsidR="00AB4A50" w:rsidRDefault="00000000">
      <w:pPr>
        <w:rPr>
          <w:sz w:val="30"/>
          <w:szCs w:val="30"/>
          <w:highlight w:val="cyan"/>
        </w:rPr>
      </w:pPr>
      <w:r>
        <w:rPr>
          <w:sz w:val="30"/>
          <w:szCs w:val="30"/>
          <w:highlight w:val="yellow"/>
        </w:rPr>
        <w:t>NodeName1</w:t>
      </w:r>
      <w:r>
        <w:rPr>
          <w:sz w:val="30"/>
          <w:szCs w:val="30"/>
          <w:highlight w:val="cyan"/>
        </w:rPr>
        <w:t>[</w:t>
      </w:r>
      <w:r>
        <w:rPr>
          <w:sz w:val="30"/>
          <w:szCs w:val="30"/>
          <w:shd w:val="clear" w:color="auto" w:fill="8E7CC3"/>
        </w:rPr>
        <w:t>text that goes in node</w:t>
      </w:r>
      <w:proofErr w:type="gramStart"/>
      <w:r>
        <w:rPr>
          <w:sz w:val="30"/>
          <w:szCs w:val="30"/>
          <w:shd w:val="clear" w:color="auto" w:fill="8E7CC3"/>
        </w:rPr>
        <w:t>1</w:t>
      </w:r>
      <w:r>
        <w:rPr>
          <w:sz w:val="30"/>
          <w:szCs w:val="30"/>
          <w:highlight w:val="cyan"/>
        </w:rPr>
        <w:t>]-</w:t>
      </w:r>
      <w:r>
        <w:rPr>
          <w:sz w:val="30"/>
          <w:szCs w:val="30"/>
          <w:highlight w:val="green"/>
        </w:rPr>
        <w:t>-</w:t>
      </w:r>
      <w:proofErr w:type="gramEnd"/>
      <w:r>
        <w:rPr>
          <w:sz w:val="30"/>
          <w:szCs w:val="30"/>
          <w:highlight w:val="green"/>
        </w:rPr>
        <w:t>&gt;</w:t>
      </w:r>
      <w:r>
        <w:rPr>
          <w:sz w:val="30"/>
          <w:szCs w:val="30"/>
          <w:highlight w:val="yellow"/>
        </w:rPr>
        <w:t>NodeName2</w:t>
      </w:r>
      <w:r>
        <w:rPr>
          <w:sz w:val="30"/>
          <w:szCs w:val="30"/>
          <w:highlight w:val="cyan"/>
        </w:rPr>
        <w:t>[</w:t>
      </w:r>
      <w:r>
        <w:rPr>
          <w:sz w:val="30"/>
          <w:szCs w:val="30"/>
          <w:shd w:val="clear" w:color="auto" w:fill="8E7CC3"/>
        </w:rPr>
        <w:t>text that goes in node2</w:t>
      </w:r>
      <w:r>
        <w:rPr>
          <w:sz w:val="30"/>
          <w:szCs w:val="30"/>
          <w:highlight w:val="cyan"/>
        </w:rPr>
        <w:t>]</w:t>
      </w:r>
    </w:p>
    <w:p w14:paraId="7F522C38" w14:textId="77777777" w:rsidR="00AB4A50" w:rsidRDefault="00AB4A50">
      <w:pPr>
        <w:ind w:left="720"/>
        <w:rPr>
          <w:sz w:val="24"/>
          <w:szCs w:val="24"/>
        </w:rPr>
      </w:pPr>
    </w:p>
    <w:p w14:paraId="0E775FCD" w14:textId="77777777" w:rsidR="00AB4A50" w:rsidRDefault="00AB4A50">
      <w:pPr>
        <w:ind w:left="720"/>
        <w:rPr>
          <w:sz w:val="24"/>
          <w:szCs w:val="24"/>
        </w:rPr>
      </w:pPr>
    </w:p>
    <w:p w14:paraId="14A2EDE7" w14:textId="77777777" w:rsidR="00AB4A50" w:rsidRDefault="00AB4A50">
      <w:pPr>
        <w:ind w:firstLine="720"/>
        <w:rPr>
          <w:sz w:val="24"/>
          <w:szCs w:val="24"/>
        </w:rPr>
      </w:pPr>
    </w:p>
    <w:p w14:paraId="498D73C2" w14:textId="77777777" w:rsidR="00AB4A50" w:rsidRDefault="00000000">
      <w:pPr>
        <w:rPr>
          <w:b/>
          <w:bCs/>
          <w:sz w:val="24"/>
          <w:szCs w:val="24"/>
        </w:rPr>
      </w:pPr>
      <w:r>
        <w:rPr>
          <w:b/>
          <w:bCs/>
          <w:sz w:val="24"/>
          <w:szCs w:val="24"/>
        </w:rPr>
        <w:t>The code above generates this:</w:t>
      </w:r>
    </w:p>
    <w:p w14:paraId="529EC632" w14:textId="77777777" w:rsidR="00AB4A50" w:rsidRDefault="00AB4A50">
      <w:pPr>
        <w:ind w:left="720"/>
        <w:rPr>
          <w:sz w:val="24"/>
          <w:szCs w:val="24"/>
        </w:rPr>
      </w:pPr>
    </w:p>
    <w:p w14:paraId="30265B82" w14:textId="77777777" w:rsidR="00AB4A50" w:rsidRDefault="00000000">
      <w:pPr>
        <w:jc w:val="center"/>
        <w:rPr>
          <w:sz w:val="24"/>
          <w:szCs w:val="24"/>
        </w:rPr>
      </w:pPr>
      <w:r>
        <w:rPr>
          <w:noProof/>
          <w:sz w:val="24"/>
          <w:szCs w:val="24"/>
        </w:rPr>
        <w:drawing>
          <wp:inline distT="114300" distB="114300" distL="114300" distR="114300" wp14:anchorId="3FC65088" wp14:editId="360C3DC2">
            <wp:extent cx="1843088" cy="131815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843088" cy="1318158"/>
                    </a:xfrm>
                    <a:prstGeom prst="rect">
                      <a:avLst/>
                    </a:prstGeom>
                    <a:ln/>
                  </pic:spPr>
                </pic:pic>
              </a:graphicData>
            </a:graphic>
          </wp:inline>
        </w:drawing>
      </w:r>
    </w:p>
    <w:p w14:paraId="4A9160EB" w14:textId="77777777" w:rsidR="00AB4A50" w:rsidRDefault="00AB4A50">
      <w:pPr>
        <w:ind w:left="720"/>
        <w:rPr>
          <w:sz w:val="24"/>
          <w:szCs w:val="24"/>
        </w:rPr>
      </w:pPr>
    </w:p>
    <w:p w14:paraId="463FF747" w14:textId="77777777" w:rsidR="00AB4A50" w:rsidRDefault="00AB4A50">
      <w:pPr>
        <w:ind w:left="720"/>
        <w:rPr>
          <w:sz w:val="24"/>
          <w:szCs w:val="24"/>
        </w:rPr>
      </w:pPr>
    </w:p>
    <w:p w14:paraId="1EFE4BD1" w14:textId="77777777" w:rsidR="00AB4A50" w:rsidRDefault="00AB4A50">
      <w:pPr>
        <w:ind w:left="720"/>
        <w:rPr>
          <w:sz w:val="24"/>
          <w:szCs w:val="24"/>
        </w:rPr>
      </w:pPr>
    </w:p>
    <w:p w14:paraId="1CAF4F6B" w14:textId="77777777" w:rsidR="00AB4A50" w:rsidRDefault="00000000">
      <w:pPr>
        <w:rPr>
          <w:b/>
          <w:bCs/>
          <w:sz w:val="24"/>
          <w:szCs w:val="24"/>
        </w:rPr>
      </w:pPr>
      <w:r>
        <w:rPr>
          <w:b/>
          <w:bCs/>
          <w:sz w:val="24"/>
          <w:szCs w:val="24"/>
        </w:rPr>
        <w:t xml:space="preserve">Here’s the breakdown: </w:t>
      </w:r>
    </w:p>
    <w:p w14:paraId="0C868215" w14:textId="77777777" w:rsidR="00AB4A50" w:rsidRDefault="00AB4A50">
      <w:pPr>
        <w:ind w:left="720"/>
        <w:rPr>
          <w:sz w:val="24"/>
          <w:szCs w:val="24"/>
        </w:rPr>
      </w:pPr>
    </w:p>
    <w:p w14:paraId="1F391AAD" w14:textId="77777777" w:rsidR="00AB4A50" w:rsidRDefault="00000000">
      <w:pPr>
        <w:numPr>
          <w:ilvl w:val="0"/>
          <w:numId w:val="3"/>
        </w:numPr>
        <w:rPr>
          <w:sz w:val="24"/>
          <w:szCs w:val="24"/>
        </w:rPr>
      </w:pPr>
      <w:proofErr w:type="gramStart"/>
      <w:r>
        <w:rPr>
          <w:sz w:val="24"/>
          <w:szCs w:val="24"/>
        </w:rPr>
        <w:t>”NodeName</w:t>
      </w:r>
      <w:proofErr w:type="gramEnd"/>
      <w:r>
        <w:rPr>
          <w:sz w:val="24"/>
          <w:szCs w:val="24"/>
        </w:rPr>
        <w:t xml:space="preserve">1” and “Nodename2” are, as the names imply, the names of the nodes. These can be anything. They could be “A” and “B” or “1237549” and “3875930” or whatever. To help keep things clear, it’s best to use a node name that reflects the task described. </w:t>
      </w:r>
    </w:p>
    <w:p w14:paraId="6CC1176B" w14:textId="77777777" w:rsidR="00AB4A50" w:rsidRDefault="00AB4A50">
      <w:pPr>
        <w:ind w:left="720"/>
        <w:rPr>
          <w:sz w:val="24"/>
          <w:szCs w:val="24"/>
        </w:rPr>
      </w:pPr>
    </w:p>
    <w:p w14:paraId="46AC4308" w14:textId="77777777" w:rsidR="00AB4A50" w:rsidRDefault="00000000">
      <w:pPr>
        <w:ind w:left="720"/>
        <w:rPr>
          <w:sz w:val="24"/>
          <w:szCs w:val="24"/>
        </w:rPr>
      </w:pPr>
      <w:r>
        <w:rPr>
          <w:sz w:val="24"/>
          <w:szCs w:val="24"/>
        </w:rPr>
        <w:t xml:space="preserve">For example: </w:t>
      </w:r>
      <w:proofErr w:type="spellStart"/>
      <w:r>
        <w:rPr>
          <w:sz w:val="24"/>
          <w:szCs w:val="24"/>
        </w:rPr>
        <w:t>Nurse_</w:t>
      </w:r>
      <w:proofErr w:type="gramStart"/>
      <w:r>
        <w:rPr>
          <w:sz w:val="24"/>
          <w:szCs w:val="24"/>
        </w:rPr>
        <w:t>PulseCheck</w:t>
      </w:r>
      <w:proofErr w:type="spellEnd"/>
      <w:r>
        <w:rPr>
          <w:sz w:val="24"/>
          <w:szCs w:val="24"/>
        </w:rPr>
        <w:t>[</w:t>
      </w:r>
      <w:proofErr w:type="gramEnd"/>
      <w:r>
        <w:rPr>
          <w:sz w:val="24"/>
          <w:szCs w:val="24"/>
        </w:rPr>
        <w:t>Check patient’s pulse]</w:t>
      </w:r>
    </w:p>
    <w:p w14:paraId="599457C1" w14:textId="77777777" w:rsidR="00AB4A50" w:rsidRDefault="00AB4A50">
      <w:pPr>
        <w:rPr>
          <w:sz w:val="24"/>
          <w:szCs w:val="24"/>
        </w:rPr>
      </w:pPr>
    </w:p>
    <w:p w14:paraId="2AF77CC1" w14:textId="77777777" w:rsidR="00AB4A50" w:rsidRDefault="00AB4A50">
      <w:pPr>
        <w:rPr>
          <w:sz w:val="24"/>
          <w:szCs w:val="24"/>
        </w:rPr>
      </w:pPr>
    </w:p>
    <w:p w14:paraId="7379B254" w14:textId="77777777" w:rsidR="00AB4A50" w:rsidRDefault="00000000">
      <w:pPr>
        <w:numPr>
          <w:ilvl w:val="0"/>
          <w:numId w:val="3"/>
        </w:numPr>
        <w:rPr>
          <w:sz w:val="24"/>
          <w:szCs w:val="24"/>
        </w:rPr>
      </w:pPr>
      <w:r>
        <w:rPr>
          <w:sz w:val="24"/>
          <w:szCs w:val="24"/>
        </w:rPr>
        <w:t xml:space="preserve">The next thing following the node name is the </w:t>
      </w:r>
      <w:r>
        <w:rPr>
          <w:i/>
          <w:iCs/>
          <w:sz w:val="24"/>
          <w:szCs w:val="24"/>
        </w:rPr>
        <w:t>shape</w:t>
      </w:r>
      <w:r>
        <w:rPr>
          <w:sz w:val="24"/>
          <w:szCs w:val="24"/>
        </w:rPr>
        <w:t xml:space="preserve"> of the node (rectangle, circle, diamond…). This is determined by whether you use brackets </w:t>
      </w:r>
      <w:proofErr w:type="gramStart"/>
      <w:r>
        <w:rPr>
          <w:sz w:val="24"/>
          <w:szCs w:val="24"/>
        </w:rPr>
        <w:t>[ ]</w:t>
      </w:r>
      <w:proofErr w:type="gramEnd"/>
      <w:r>
        <w:rPr>
          <w:sz w:val="24"/>
          <w:szCs w:val="24"/>
        </w:rPr>
        <w:t xml:space="preserve"> or any one of the other similar things like parentheses </w:t>
      </w:r>
      <w:proofErr w:type="spellStart"/>
      <w:r>
        <w:rPr>
          <w:sz w:val="24"/>
          <w:szCs w:val="24"/>
        </w:rPr>
        <w:t>etc</w:t>
      </w:r>
      <w:proofErr w:type="spellEnd"/>
      <w:r>
        <w:rPr>
          <w:sz w:val="24"/>
          <w:szCs w:val="24"/>
        </w:rPr>
        <w:t xml:space="preserve">… </w:t>
      </w:r>
    </w:p>
    <w:p w14:paraId="1EBB45E4" w14:textId="77777777" w:rsidR="00AB4A50" w:rsidRDefault="00AB4A50">
      <w:pPr>
        <w:ind w:left="720"/>
        <w:rPr>
          <w:sz w:val="24"/>
          <w:szCs w:val="24"/>
        </w:rPr>
      </w:pPr>
    </w:p>
    <w:p w14:paraId="1174FB98" w14:textId="77777777" w:rsidR="00AB4A50" w:rsidRDefault="00000000">
      <w:pPr>
        <w:numPr>
          <w:ilvl w:val="1"/>
          <w:numId w:val="3"/>
        </w:numPr>
        <w:rPr>
          <w:sz w:val="24"/>
          <w:szCs w:val="24"/>
        </w:rPr>
      </w:pPr>
      <w:r>
        <w:rPr>
          <w:sz w:val="24"/>
          <w:szCs w:val="24"/>
        </w:rPr>
        <w:t xml:space="preserve">If you use brackets </w:t>
      </w:r>
      <w:proofErr w:type="gramStart"/>
      <w:r>
        <w:rPr>
          <w:sz w:val="24"/>
          <w:szCs w:val="24"/>
        </w:rPr>
        <w:t>[ ]</w:t>
      </w:r>
      <w:proofErr w:type="gramEnd"/>
      <w:r>
        <w:rPr>
          <w:sz w:val="24"/>
          <w:szCs w:val="24"/>
        </w:rPr>
        <w:t>, you get a square node.</w:t>
      </w:r>
    </w:p>
    <w:p w14:paraId="4FE4BFCC" w14:textId="77777777" w:rsidR="00AB4A50" w:rsidRDefault="00000000">
      <w:pPr>
        <w:numPr>
          <w:ilvl w:val="1"/>
          <w:numId w:val="3"/>
        </w:numPr>
        <w:rPr>
          <w:sz w:val="24"/>
          <w:szCs w:val="24"/>
        </w:rPr>
      </w:pPr>
      <w:r>
        <w:rPr>
          <w:sz w:val="24"/>
          <w:szCs w:val="24"/>
        </w:rPr>
        <w:t xml:space="preserve">If you use parentheses, you get a square with rounded corners. </w:t>
      </w:r>
    </w:p>
    <w:p w14:paraId="159EDD30" w14:textId="77777777" w:rsidR="00AB4A50" w:rsidRDefault="00000000">
      <w:pPr>
        <w:numPr>
          <w:ilvl w:val="1"/>
          <w:numId w:val="3"/>
        </w:numPr>
        <w:rPr>
          <w:sz w:val="24"/>
          <w:szCs w:val="24"/>
        </w:rPr>
      </w:pPr>
      <w:r>
        <w:rPr>
          <w:sz w:val="24"/>
          <w:szCs w:val="24"/>
        </w:rPr>
        <w:t xml:space="preserve">If you use squiggly brackets </w:t>
      </w:r>
      <w:proofErr w:type="gramStart"/>
      <w:r>
        <w:rPr>
          <w:sz w:val="24"/>
          <w:szCs w:val="24"/>
        </w:rPr>
        <w:t>{ }</w:t>
      </w:r>
      <w:proofErr w:type="gramEnd"/>
      <w:r>
        <w:rPr>
          <w:sz w:val="24"/>
          <w:szCs w:val="24"/>
        </w:rPr>
        <w:t xml:space="preserve">, you get a diamond (which, by convention, should be used for decision points). </w:t>
      </w:r>
    </w:p>
    <w:p w14:paraId="0A983961" w14:textId="77777777" w:rsidR="00AB4A50" w:rsidRDefault="00000000">
      <w:pPr>
        <w:numPr>
          <w:ilvl w:val="1"/>
          <w:numId w:val="3"/>
        </w:numPr>
        <w:rPr>
          <w:sz w:val="24"/>
          <w:szCs w:val="24"/>
        </w:rPr>
      </w:pPr>
      <w:r>
        <w:rPr>
          <w:sz w:val="24"/>
          <w:szCs w:val="24"/>
        </w:rPr>
        <w:t>See the cheat sheet link at the bottom for what your options are. There are ~ 30.</w:t>
      </w:r>
    </w:p>
    <w:p w14:paraId="0CDE07E5" w14:textId="77777777" w:rsidR="00AB4A50" w:rsidRDefault="00AB4A50">
      <w:pPr>
        <w:ind w:left="720"/>
        <w:rPr>
          <w:sz w:val="24"/>
          <w:szCs w:val="24"/>
        </w:rPr>
      </w:pPr>
    </w:p>
    <w:p w14:paraId="3CE1A4DF" w14:textId="77777777" w:rsidR="00AB4A50" w:rsidRDefault="00000000">
      <w:pPr>
        <w:ind w:left="1440"/>
        <w:rPr>
          <w:b/>
          <w:bCs/>
          <w:sz w:val="24"/>
          <w:szCs w:val="24"/>
        </w:rPr>
      </w:pPr>
      <w:r>
        <w:rPr>
          <w:b/>
          <w:bCs/>
          <w:sz w:val="24"/>
          <w:szCs w:val="24"/>
        </w:rPr>
        <w:t xml:space="preserve">Note: Different shaped nodes can imply different things. See “Best Practices” Tab. </w:t>
      </w:r>
    </w:p>
    <w:p w14:paraId="377EE032" w14:textId="77777777" w:rsidR="00AB4A50" w:rsidRDefault="00AB4A50">
      <w:pPr>
        <w:ind w:left="720"/>
        <w:rPr>
          <w:sz w:val="24"/>
          <w:szCs w:val="24"/>
        </w:rPr>
      </w:pPr>
    </w:p>
    <w:p w14:paraId="196BA832" w14:textId="77777777" w:rsidR="00AB4A50" w:rsidRDefault="00000000">
      <w:pPr>
        <w:ind w:left="720" w:firstLine="720"/>
        <w:rPr>
          <w:b/>
          <w:bCs/>
          <w:sz w:val="24"/>
          <w:szCs w:val="24"/>
        </w:rPr>
      </w:pPr>
      <w:r>
        <w:rPr>
          <w:b/>
          <w:bCs/>
          <w:sz w:val="24"/>
          <w:szCs w:val="24"/>
        </w:rPr>
        <w:t xml:space="preserve">Example: </w:t>
      </w:r>
    </w:p>
    <w:p w14:paraId="52204B52" w14:textId="77777777" w:rsidR="00AB4A50" w:rsidRDefault="00AB4A50">
      <w:pPr>
        <w:ind w:left="720"/>
        <w:rPr>
          <w:sz w:val="24"/>
          <w:szCs w:val="24"/>
        </w:rPr>
      </w:pPr>
    </w:p>
    <w:p w14:paraId="3BF67BBB" w14:textId="77777777" w:rsidR="00AB4A50" w:rsidRDefault="00AB4A50">
      <w:pPr>
        <w:ind w:left="720"/>
        <w:rPr>
          <w:sz w:val="24"/>
          <w:szCs w:val="24"/>
        </w:rPr>
      </w:pPr>
    </w:p>
    <w:p w14:paraId="79F580D5" w14:textId="77777777" w:rsidR="00AB4A50" w:rsidRDefault="00000000">
      <w:pPr>
        <w:ind w:left="720" w:firstLine="720"/>
        <w:rPr>
          <w:rFonts w:ascii="Roboto Serif" w:eastAsia="Roboto Serif" w:hAnsi="Roboto Serif" w:cs="Roboto Serif"/>
          <w:color w:val="A61C00"/>
          <w:sz w:val="24"/>
          <w:szCs w:val="24"/>
        </w:rPr>
      </w:pPr>
      <w:r>
        <w:rPr>
          <w:rFonts w:ascii="Roboto Serif" w:eastAsia="Roboto Serif" w:hAnsi="Roboto Serif" w:cs="Roboto Serif"/>
          <w:color w:val="A61C00"/>
          <w:sz w:val="24"/>
          <w:szCs w:val="24"/>
        </w:rPr>
        <w:t>flowchart TD</w:t>
      </w:r>
    </w:p>
    <w:p w14:paraId="5A5C6BA8" w14:textId="77777777" w:rsidR="00AB4A50" w:rsidRDefault="00000000">
      <w:pPr>
        <w:ind w:left="1440"/>
        <w:rPr>
          <w:rFonts w:ascii="Roboto Serif" w:eastAsia="Roboto Serif" w:hAnsi="Roboto Serif" w:cs="Roboto Serif"/>
          <w:color w:val="A61C00"/>
          <w:sz w:val="24"/>
          <w:szCs w:val="24"/>
        </w:rPr>
      </w:pPr>
      <w:r>
        <w:rPr>
          <w:rFonts w:ascii="Roboto Serif" w:eastAsia="Roboto Serif" w:hAnsi="Roboto Serif" w:cs="Roboto Serif"/>
          <w:color w:val="A61C00"/>
          <w:sz w:val="24"/>
          <w:szCs w:val="24"/>
          <w:highlight w:val="yellow"/>
        </w:rPr>
        <w:t>NodeName1</w:t>
      </w:r>
      <w:r>
        <w:rPr>
          <w:rFonts w:ascii="Roboto Serif" w:eastAsia="Roboto Serif" w:hAnsi="Roboto Serif" w:cs="Roboto Serif"/>
          <w:color w:val="A61C00"/>
          <w:sz w:val="24"/>
          <w:szCs w:val="24"/>
        </w:rPr>
        <w:t>[text that goes in node</w:t>
      </w:r>
      <w:proofErr w:type="gramStart"/>
      <w:r>
        <w:rPr>
          <w:rFonts w:ascii="Roboto Serif" w:eastAsia="Roboto Serif" w:hAnsi="Roboto Serif" w:cs="Roboto Serif"/>
          <w:color w:val="A61C00"/>
          <w:sz w:val="24"/>
          <w:szCs w:val="24"/>
        </w:rPr>
        <w:t>1]--</w:t>
      </w:r>
      <w:proofErr w:type="gramEnd"/>
      <w:r>
        <w:rPr>
          <w:rFonts w:ascii="Roboto Serif" w:eastAsia="Roboto Serif" w:hAnsi="Roboto Serif" w:cs="Roboto Serif"/>
          <w:color w:val="A61C00"/>
          <w:sz w:val="24"/>
          <w:szCs w:val="24"/>
        </w:rPr>
        <w:t>&gt;</w:t>
      </w:r>
      <w:r>
        <w:rPr>
          <w:rFonts w:ascii="Roboto Serif" w:eastAsia="Roboto Serif" w:hAnsi="Roboto Serif" w:cs="Roboto Serif"/>
          <w:color w:val="A61C00"/>
          <w:sz w:val="24"/>
          <w:szCs w:val="24"/>
          <w:highlight w:val="yellow"/>
        </w:rPr>
        <w:t>NodeName2</w:t>
      </w:r>
      <w:r>
        <w:rPr>
          <w:rFonts w:ascii="Roboto Serif" w:eastAsia="Roboto Serif" w:hAnsi="Roboto Serif" w:cs="Roboto Serif"/>
          <w:color w:val="A61C00"/>
          <w:sz w:val="24"/>
          <w:szCs w:val="24"/>
        </w:rPr>
        <w:t xml:space="preserve">(is made with </w:t>
      </w:r>
      <w:proofErr w:type="gramStart"/>
      <w:r>
        <w:rPr>
          <w:rFonts w:ascii="Roboto Serif" w:eastAsia="Roboto Serif" w:hAnsi="Roboto Serif" w:cs="Roboto Serif"/>
          <w:color w:val="A61C00"/>
          <w:sz w:val="24"/>
          <w:szCs w:val="24"/>
        </w:rPr>
        <w:t>parentheses)--</w:t>
      </w:r>
      <w:proofErr w:type="gramEnd"/>
      <w:r>
        <w:rPr>
          <w:rFonts w:ascii="Roboto Serif" w:eastAsia="Roboto Serif" w:hAnsi="Roboto Serif" w:cs="Roboto Serif"/>
          <w:color w:val="A61C00"/>
          <w:sz w:val="24"/>
          <w:szCs w:val="24"/>
        </w:rPr>
        <w:t>&gt;</w:t>
      </w:r>
      <w:r>
        <w:rPr>
          <w:rFonts w:ascii="Roboto Serif" w:eastAsia="Roboto Serif" w:hAnsi="Roboto Serif" w:cs="Roboto Serif"/>
          <w:color w:val="A61C00"/>
          <w:sz w:val="24"/>
          <w:szCs w:val="24"/>
          <w:highlight w:val="yellow"/>
        </w:rPr>
        <w:t>NodeName3</w:t>
      </w:r>
      <w:r>
        <w:rPr>
          <w:rFonts w:ascii="Roboto Serif" w:eastAsia="Roboto Serif" w:hAnsi="Roboto Serif" w:cs="Roboto Serif"/>
          <w:color w:val="A61C00"/>
          <w:sz w:val="24"/>
          <w:szCs w:val="24"/>
        </w:rPr>
        <w:t>{is made with squiggly brackets}</w:t>
      </w:r>
    </w:p>
    <w:p w14:paraId="269AE4AC" w14:textId="77777777" w:rsidR="00AB4A50" w:rsidRDefault="00AB4A50">
      <w:pPr>
        <w:ind w:left="720"/>
        <w:rPr>
          <w:sz w:val="24"/>
          <w:szCs w:val="24"/>
        </w:rPr>
      </w:pPr>
    </w:p>
    <w:p w14:paraId="1F436FC1" w14:textId="77777777" w:rsidR="00AB4A50" w:rsidRDefault="00AB4A50">
      <w:pPr>
        <w:ind w:left="720"/>
        <w:rPr>
          <w:sz w:val="24"/>
          <w:szCs w:val="24"/>
        </w:rPr>
      </w:pPr>
    </w:p>
    <w:p w14:paraId="79230DB6" w14:textId="77777777" w:rsidR="00AB4A50" w:rsidRDefault="00000000">
      <w:pPr>
        <w:ind w:left="720" w:firstLine="720"/>
        <w:rPr>
          <w:sz w:val="24"/>
          <w:szCs w:val="24"/>
        </w:rPr>
      </w:pPr>
      <w:r>
        <w:rPr>
          <w:sz w:val="24"/>
          <w:szCs w:val="24"/>
        </w:rPr>
        <w:t xml:space="preserve">The code above generates this: </w:t>
      </w:r>
    </w:p>
    <w:p w14:paraId="50D1EDB6" w14:textId="77777777" w:rsidR="00AB4A50" w:rsidRDefault="00000000">
      <w:pPr>
        <w:ind w:left="720"/>
        <w:rPr>
          <w:sz w:val="24"/>
          <w:szCs w:val="24"/>
        </w:rPr>
      </w:pPr>
      <w:r>
        <w:rPr>
          <w:sz w:val="24"/>
          <w:szCs w:val="24"/>
        </w:rPr>
        <w:t xml:space="preserve"> </w:t>
      </w:r>
    </w:p>
    <w:p w14:paraId="20993CDB" w14:textId="77777777" w:rsidR="00AB4A50" w:rsidRDefault="00000000">
      <w:pPr>
        <w:ind w:left="720"/>
        <w:jc w:val="center"/>
        <w:rPr>
          <w:sz w:val="24"/>
          <w:szCs w:val="24"/>
        </w:rPr>
      </w:pPr>
      <w:r>
        <w:rPr>
          <w:noProof/>
          <w:sz w:val="24"/>
          <w:szCs w:val="24"/>
        </w:rPr>
        <w:lastRenderedPageBreak/>
        <w:drawing>
          <wp:inline distT="114300" distB="114300" distL="114300" distR="114300" wp14:anchorId="0EAA18D7" wp14:editId="2E87B005">
            <wp:extent cx="2481263" cy="437957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481263" cy="4379578"/>
                    </a:xfrm>
                    <a:prstGeom prst="rect">
                      <a:avLst/>
                    </a:prstGeom>
                    <a:ln/>
                  </pic:spPr>
                </pic:pic>
              </a:graphicData>
            </a:graphic>
          </wp:inline>
        </w:drawing>
      </w:r>
    </w:p>
    <w:p w14:paraId="31C059F4" w14:textId="77777777" w:rsidR="00AB4A50" w:rsidRDefault="00AB4A50">
      <w:pPr>
        <w:ind w:left="720"/>
        <w:rPr>
          <w:sz w:val="24"/>
          <w:szCs w:val="24"/>
        </w:rPr>
      </w:pPr>
    </w:p>
    <w:p w14:paraId="3B47A88D" w14:textId="77777777" w:rsidR="00AB4A50" w:rsidRDefault="00AB4A50">
      <w:pPr>
        <w:ind w:left="720"/>
        <w:rPr>
          <w:sz w:val="24"/>
          <w:szCs w:val="24"/>
        </w:rPr>
      </w:pPr>
    </w:p>
    <w:p w14:paraId="471A0AEE" w14:textId="77777777" w:rsidR="00AB4A50" w:rsidRDefault="00AB4A50">
      <w:pPr>
        <w:ind w:left="720"/>
        <w:rPr>
          <w:sz w:val="24"/>
          <w:szCs w:val="24"/>
        </w:rPr>
      </w:pPr>
    </w:p>
    <w:p w14:paraId="4D2220E8" w14:textId="77777777" w:rsidR="00AB4A50" w:rsidRDefault="00AB4A50">
      <w:pPr>
        <w:ind w:left="720"/>
        <w:rPr>
          <w:sz w:val="24"/>
          <w:szCs w:val="24"/>
        </w:rPr>
      </w:pPr>
    </w:p>
    <w:p w14:paraId="315532F5" w14:textId="77777777" w:rsidR="00AB4A50" w:rsidRDefault="00AB4A50">
      <w:pPr>
        <w:ind w:left="720"/>
        <w:rPr>
          <w:sz w:val="24"/>
          <w:szCs w:val="24"/>
        </w:rPr>
      </w:pPr>
    </w:p>
    <w:p w14:paraId="2C90B034" w14:textId="77777777" w:rsidR="00AB4A50" w:rsidRDefault="00000000">
      <w:pPr>
        <w:numPr>
          <w:ilvl w:val="0"/>
          <w:numId w:val="3"/>
        </w:numPr>
        <w:rPr>
          <w:sz w:val="24"/>
          <w:szCs w:val="24"/>
        </w:rPr>
      </w:pPr>
      <w:r>
        <w:rPr>
          <w:sz w:val="24"/>
          <w:szCs w:val="24"/>
        </w:rPr>
        <w:t>Then comes the text that you want to show up in the node. Like “Vital signs”</w:t>
      </w:r>
    </w:p>
    <w:p w14:paraId="45C49481" w14:textId="77777777" w:rsidR="00AB4A50" w:rsidRDefault="00AB4A50">
      <w:pPr>
        <w:ind w:left="720"/>
        <w:rPr>
          <w:sz w:val="24"/>
          <w:szCs w:val="24"/>
        </w:rPr>
      </w:pPr>
    </w:p>
    <w:p w14:paraId="2181FBFF" w14:textId="77777777" w:rsidR="00AB4A50" w:rsidRDefault="00AB4A50">
      <w:pPr>
        <w:ind w:left="720"/>
        <w:rPr>
          <w:sz w:val="24"/>
          <w:szCs w:val="24"/>
        </w:rPr>
      </w:pPr>
    </w:p>
    <w:p w14:paraId="12AD2507" w14:textId="77777777" w:rsidR="00AB4A50" w:rsidRDefault="00000000">
      <w:pPr>
        <w:numPr>
          <w:ilvl w:val="0"/>
          <w:numId w:val="3"/>
        </w:numPr>
        <w:rPr>
          <w:sz w:val="24"/>
          <w:szCs w:val="24"/>
        </w:rPr>
      </w:pPr>
      <w:r>
        <w:rPr>
          <w:sz w:val="24"/>
          <w:szCs w:val="24"/>
        </w:rPr>
        <w:t>The close bracket signifies that you’re done with what you want to be contained in the node</w:t>
      </w:r>
    </w:p>
    <w:p w14:paraId="17724AA6" w14:textId="77777777" w:rsidR="00AB4A50" w:rsidRDefault="00AB4A50">
      <w:pPr>
        <w:ind w:left="720"/>
        <w:rPr>
          <w:sz w:val="24"/>
          <w:szCs w:val="24"/>
        </w:rPr>
      </w:pPr>
    </w:p>
    <w:p w14:paraId="16A67243" w14:textId="77777777" w:rsidR="00AB4A50" w:rsidRDefault="00AB4A50">
      <w:pPr>
        <w:ind w:left="720"/>
        <w:rPr>
          <w:sz w:val="24"/>
          <w:szCs w:val="24"/>
        </w:rPr>
      </w:pPr>
    </w:p>
    <w:p w14:paraId="0A7A3169" w14:textId="77777777" w:rsidR="00AB4A50" w:rsidRDefault="00000000">
      <w:pPr>
        <w:numPr>
          <w:ilvl w:val="0"/>
          <w:numId w:val="3"/>
        </w:numPr>
        <w:rPr>
          <w:sz w:val="24"/>
          <w:szCs w:val="24"/>
        </w:rPr>
      </w:pPr>
      <w:r>
        <w:rPr>
          <w:sz w:val="24"/>
          <w:szCs w:val="24"/>
        </w:rPr>
        <w:t xml:space="preserve">The arrow indicates how you want to connect this node to another node. The arrow shape (two dashes followed by a &gt; sign) gets you… an arrow. Three dashes “- - </w:t>
      </w:r>
      <w:proofErr w:type="gramStart"/>
      <w:r>
        <w:rPr>
          <w:sz w:val="24"/>
          <w:szCs w:val="24"/>
        </w:rPr>
        <w:t>-“ gets</w:t>
      </w:r>
      <w:proofErr w:type="gramEnd"/>
      <w:r>
        <w:rPr>
          <w:sz w:val="24"/>
          <w:szCs w:val="24"/>
        </w:rPr>
        <w:t xml:space="preserve"> you a dashed line. See cheat sheet tab for all the shapes. </w:t>
      </w:r>
    </w:p>
    <w:p w14:paraId="0CC63E0C" w14:textId="77777777" w:rsidR="00AB4A50" w:rsidRDefault="00AB4A50">
      <w:pPr>
        <w:rPr>
          <w:sz w:val="24"/>
          <w:szCs w:val="24"/>
        </w:rPr>
      </w:pPr>
    </w:p>
    <w:p w14:paraId="2C470EFA" w14:textId="77777777" w:rsidR="00AB4A50" w:rsidRDefault="00000000">
      <w:pPr>
        <w:pStyle w:val="Heading3"/>
        <w:rPr>
          <w:b/>
          <w:bCs/>
        </w:rPr>
      </w:pPr>
      <w:bookmarkStart w:id="2" w:name="_rnre7jcyfne2" w:colFirst="0" w:colLast="0"/>
      <w:bookmarkEnd w:id="2"/>
      <w:proofErr w:type="spellStart"/>
      <w:r>
        <w:rPr>
          <w:b/>
          <w:bCs/>
        </w:rPr>
        <w:lastRenderedPageBreak/>
        <w:t>Gettin</w:t>
      </w:r>
      <w:proofErr w:type="spellEnd"/>
      <w:r>
        <w:rPr>
          <w:b/>
          <w:bCs/>
        </w:rPr>
        <w:t>’ Fancy</w:t>
      </w:r>
    </w:p>
    <w:p w14:paraId="3D1664A3" w14:textId="77777777" w:rsidR="00AB4A50" w:rsidRDefault="00AB4A50">
      <w:pPr>
        <w:rPr>
          <w:sz w:val="24"/>
          <w:szCs w:val="24"/>
        </w:rPr>
      </w:pPr>
    </w:p>
    <w:p w14:paraId="1F1F968F" w14:textId="77777777" w:rsidR="00AB4A50" w:rsidRDefault="00000000">
      <w:pPr>
        <w:rPr>
          <w:sz w:val="24"/>
          <w:szCs w:val="24"/>
        </w:rPr>
      </w:pPr>
      <w:r>
        <w:rPr>
          <w:sz w:val="24"/>
          <w:szCs w:val="24"/>
        </w:rPr>
        <w:t xml:space="preserve">That’s the super basics! Now let's get a </w:t>
      </w:r>
      <w:proofErr w:type="spellStart"/>
      <w:r>
        <w:rPr>
          <w:sz w:val="24"/>
          <w:szCs w:val="24"/>
        </w:rPr>
        <w:t>lil</w:t>
      </w:r>
      <w:proofErr w:type="spellEnd"/>
      <w:r>
        <w:rPr>
          <w:sz w:val="24"/>
          <w:szCs w:val="24"/>
        </w:rPr>
        <w:t xml:space="preserve"> fancy. </w:t>
      </w:r>
    </w:p>
    <w:p w14:paraId="19DFC185" w14:textId="77777777" w:rsidR="00AB4A50" w:rsidRDefault="00AB4A50">
      <w:pPr>
        <w:rPr>
          <w:sz w:val="24"/>
          <w:szCs w:val="24"/>
        </w:rPr>
      </w:pPr>
    </w:p>
    <w:p w14:paraId="380FCF6D" w14:textId="77777777" w:rsidR="00AB4A50" w:rsidRDefault="00000000">
      <w:pPr>
        <w:numPr>
          <w:ilvl w:val="0"/>
          <w:numId w:val="6"/>
        </w:numPr>
        <w:rPr>
          <w:b/>
          <w:bCs/>
          <w:sz w:val="26"/>
          <w:szCs w:val="26"/>
        </w:rPr>
      </w:pPr>
      <w:r>
        <w:rPr>
          <w:b/>
          <w:bCs/>
          <w:sz w:val="26"/>
          <w:szCs w:val="26"/>
        </w:rPr>
        <w:t xml:space="preserve">To connect an upstream node to multiple downstream nodes, you have two options: </w:t>
      </w:r>
    </w:p>
    <w:p w14:paraId="519566B5" w14:textId="77777777" w:rsidR="00AB4A50" w:rsidRDefault="00AB4A50">
      <w:pPr>
        <w:ind w:left="720"/>
        <w:rPr>
          <w:b/>
          <w:bCs/>
          <w:sz w:val="24"/>
          <w:szCs w:val="24"/>
        </w:rPr>
      </w:pPr>
    </w:p>
    <w:p w14:paraId="6B920CFC" w14:textId="77777777" w:rsidR="00AB4A50" w:rsidRDefault="00AB4A50">
      <w:pPr>
        <w:ind w:left="1440"/>
        <w:rPr>
          <w:sz w:val="24"/>
          <w:szCs w:val="24"/>
        </w:rPr>
      </w:pPr>
    </w:p>
    <w:p w14:paraId="5D091A94" w14:textId="77777777" w:rsidR="00AB4A50" w:rsidRDefault="00000000">
      <w:pPr>
        <w:numPr>
          <w:ilvl w:val="0"/>
          <w:numId w:val="1"/>
        </w:numPr>
        <w:rPr>
          <w:sz w:val="24"/>
          <w:szCs w:val="24"/>
        </w:rPr>
      </w:pPr>
      <w:r>
        <w:rPr>
          <w:sz w:val="24"/>
          <w:szCs w:val="24"/>
        </w:rPr>
        <w:t xml:space="preserve">List the upstream node multiple times: </w:t>
      </w:r>
    </w:p>
    <w:p w14:paraId="414D837F" w14:textId="77777777" w:rsidR="00AB4A50" w:rsidRDefault="00AB4A50">
      <w:pPr>
        <w:rPr>
          <w:sz w:val="24"/>
          <w:szCs w:val="24"/>
        </w:rPr>
      </w:pPr>
    </w:p>
    <w:p w14:paraId="55BA6FE9" w14:textId="77777777" w:rsidR="00AB4A50" w:rsidRDefault="00000000">
      <w:pPr>
        <w:numPr>
          <w:ilvl w:val="0"/>
          <w:numId w:val="2"/>
        </w:numPr>
        <w:rPr>
          <w:sz w:val="24"/>
          <w:szCs w:val="24"/>
        </w:rPr>
      </w:pPr>
      <w:r>
        <w:rPr>
          <w:sz w:val="24"/>
          <w:szCs w:val="24"/>
        </w:rPr>
        <w:t xml:space="preserve">Example: </w:t>
      </w:r>
    </w:p>
    <w:p w14:paraId="6C641023" w14:textId="77777777" w:rsidR="00AB4A50" w:rsidRDefault="00AB4A50">
      <w:pPr>
        <w:ind w:left="2160"/>
        <w:rPr>
          <w:sz w:val="24"/>
          <w:szCs w:val="24"/>
        </w:rPr>
      </w:pPr>
    </w:p>
    <w:p w14:paraId="55CC0E64" w14:textId="77777777" w:rsidR="00AB4A50" w:rsidRDefault="00000000">
      <w:pPr>
        <w:ind w:firstLine="720"/>
        <w:jc w:val="center"/>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t>flowchart TD</w:t>
      </w:r>
      <w:r>
        <w:rPr>
          <w:rFonts w:ascii="Roboto Serif" w:eastAsia="Roboto Serif" w:hAnsi="Roboto Serif" w:cs="Roboto Serif"/>
          <w:color w:val="CC4125"/>
          <w:sz w:val="24"/>
          <w:szCs w:val="24"/>
        </w:rPr>
        <w:tab/>
      </w:r>
      <w:r>
        <w:rPr>
          <w:rFonts w:ascii="Roboto Serif" w:eastAsia="Roboto Serif" w:hAnsi="Roboto Serif" w:cs="Roboto Serif"/>
          <w:color w:val="CC4125"/>
          <w:sz w:val="24"/>
          <w:szCs w:val="24"/>
        </w:rPr>
        <w:tab/>
      </w:r>
      <w:r>
        <w:rPr>
          <w:rFonts w:ascii="Roboto Serif" w:eastAsia="Roboto Serif" w:hAnsi="Roboto Serif" w:cs="Roboto Serif"/>
          <w:color w:val="CC4125"/>
          <w:sz w:val="24"/>
          <w:szCs w:val="24"/>
        </w:rPr>
        <w:tab/>
      </w:r>
      <w:r>
        <w:rPr>
          <w:rFonts w:ascii="Roboto Serif" w:eastAsia="Roboto Serif" w:hAnsi="Roboto Serif" w:cs="Roboto Serif"/>
          <w:color w:val="CC4125"/>
          <w:sz w:val="24"/>
          <w:szCs w:val="24"/>
        </w:rPr>
        <w:tab/>
      </w:r>
      <w:r>
        <w:rPr>
          <w:rFonts w:ascii="Roboto Serif" w:eastAsia="Roboto Serif" w:hAnsi="Roboto Serif" w:cs="Roboto Serif"/>
          <w:color w:val="CC4125"/>
          <w:sz w:val="24"/>
          <w:szCs w:val="24"/>
        </w:rPr>
        <w:tab/>
      </w:r>
    </w:p>
    <w:p w14:paraId="1050FFF4" w14:textId="77777777" w:rsidR="00AB4A50" w:rsidRDefault="00000000">
      <w:pPr>
        <w:ind w:firstLine="720"/>
        <w:jc w:val="center"/>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t>NodeName1[text</w:t>
      </w:r>
      <w:proofErr w:type="gramStart"/>
      <w:r>
        <w:rPr>
          <w:rFonts w:ascii="Roboto Serif" w:eastAsia="Roboto Serif" w:hAnsi="Roboto Serif" w:cs="Roboto Serif"/>
          <w:color w:val="CC4125"/>
          <w:sz w:val="24"/>
          <w:szCs w:val="24"/>
        </w:rPr>
        <w:t>1]--</w:t>
      </w:r>
      <w:proofErr w:type="gramEnd"/>
      <w:r>
        <w:rPr>
          <w:rFonts w:ascii="Roboto Serif" w:eastAsia="Roboto Serif" w:hAnsi="Roboto Serif" w:cs="Roboto Serif"/>
          <w:color w:val="CC4125"/>
          <w:sz w:val="24"/>
          <w:szCs w:val="24"/>
        </w:rPr>
        <w:t>&gt;NodeName2[text2]</w:t>
      </w:r>
    </w:p>
    <w:p w14:paraId="0E77DD27" w14:textId="77777777" w:rsidR="00AB4A50" w:rsidRDefault="00000000">
      <w:pPr>
        <w:ind w:left="2880" w:firstLine="720"/>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t>NodeName1--&gt;Nodename3[Text3]</w:t>
      </w:r>
    </w:p>
    <w:p w14:paraId="276BECC6" w14:textId="77777777" w:rsidR="00AB4A50" w:rsidRDefault="00AB4A50">
      <w:pPr>
        <w:ind w:firstLine="720"/>
        <w:rPr>
          <w:sz w:val="24"/>
          <w:szCs w:val="24"/>
        </w:rPr>
      </w:pPr>
    </w:p>
    <w:p w14:paraId="726725F8" w14:textId="77777777" w:rsidR="00AB4A50" w:rsidRDefault="00AB4A50">
      <w:pPr>
        <w:ind w:left="1440" w:firstLine="720"/>
        <w:rPr>
          <w:sz w:val="24"/>
          <w:szCs w:val="24"/>
        </w:rPr>
      </w:pPr>
    </w:p>
    <w:p w14:paraId="7A288437" w14:textId="77777777" w:rsidR="00AB4A50" w:rsidRDefault="00000000">
      <w:pPr>
        <w:ind w:left="2880" w:firstLine="720"/>
        <w:rPr>
          <w:sz w:val="24"/>
          <w:szCs w:val="24"/>
        </w:rPr>
      </w:pPr>
      <w:r>
        <w:rPr>
          <w:sz w:val="24"/>
          <w:szCs w:val="24"/>
        </w:rPr>
        <w:t>The code above generates this:</w:t>
      </w:r>
    </w:p>
    <w:p w14:paraId="7F652C2F" w14:textId="77777777" w:rsidR="00AB4A50" w:rsidRDefault="00AB4A50">
      <w:pPr>
        <w:ind w:firstLine="720"/>
        <w:rPr>
          <w:sz w:val="24"/>
          <w:szCs w:val="24"/>
        </w:rPr>
      </w:pPr>
    </w:p>
    <w:p w14:paraId="675D112A" w14:textId="77777777" w:rsidR="00AB4A50" w:rsidRDefault="00000000">
      <w:pPr>
        <w:ind w:firstLine="720"/>
        <w:jc w:val="center"/>
        <w:rPr>
          <w:sz w:val="24"/>
          <w:szCs w:val="24"/>
        </w:rPr>
      </w:pPr>
      <w:r>
        <w:rPr>
          <w:noProof/>
          <w:sz w:val="24"/>
          <w:szCs w:val="24"/>
        </w:rPr>
        <w:drawing>
          <wp:inline distT="114300" distB="114300" distL="114300" distR="114300" wp14:anchorId="26788756" wp14:editId="78ECA7B6">
            <wp:extent cx="2121958" cy="140941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21958" cy="1409419"/>
                    </a:xfrm>
                    <a:prstGeom prst="rect">
                      <a:avLst/>
                    </a:prstGeom>
                    <a:ln/>
                  </pic:spPr>
                </pic:pic>
              </a:graphicData>
            </a:graphic>
          </wp:inline>
        </w:drawing>
      </w:r>
    </w:p>
    <w:p w14:paraId="78686F77" w14:textId="77777777" w:rsidR="00AB4A50" w:rsidRDefault="00AB4A50">
      <w:pPr>
        <w:ind w:firstLine="720"/>
        <w:rPr>
          <w:sz w:val="24"/>
          <w:szCs w:val="24"/>
        </w:rPr>
      </w:pPr>
    </w:p>
    <w:p w14:paraId="5989280F" w14:textId="77777777" w:rsidR="00AB4A50" w:rsidRDefault="00000000">
      <w:pPr>
        <w:numPr>
          <w:ilvl w:val="0"/>
          <w:numId w:val="2"/>
        </w:numPr>
        <w:rPr>
          <w:sz w:val="24"/>
          <w:szCs w:val="24"/>
        </w:rPr>
      </w:pPr>
      <w:r>
        <w:rPr>
          <w:sz w:val="24"/>
          <w:szCs w:val="24"/>
        </w:rPr>
        <w:t>The same can be reversed to connect 1 downstream to multiple upstream nodes</w:t>
      </w:r>
    </w:p>
    <w:p w14:paraId="7DD29CCA" w14:textId="77777777" w:rsidR="00AB4A50" w:rsidRDefault="00AB4A50">
      <w:pPr>
        <w:ind w:left="2160"/>
        <w:rPr>
          <w:sz w:val="24"/>
          <w:szCs w:val="24"/>
        </w:rPr>
      </w:pPr>
    </w:p>
    <w:p w14:paraId="13D5ED51" w14:textId="77777777" w:rsidR="00AB4A50" w:rsidRDefault="00000000">
      <w:pPr>
        <w:numPr>
          <w:ilvl w:val="0"/>
          <w:numId w:val="2"/>
        </w:numPr>
        <w:rPr>
          <w:sz w:val="24"/>
          <w:szCs w:val="24"/>
        </w:rPr>
      </w:pPr>
      <w:r>
        <w:rPr>
          <w:sz w:val="24"/>
          <w:szCs w:val="24"/>
        </w:rPr>
        <w:t xml:space="preserve">Note that the second time a node is referred to in the code, repeating the text content of the node (and its shape) is not necessary. </w:t>
      </w:r>
    </w:p>
    <w:p w14:paraId="10FE00B0" w14:textId="77777777" w:rsidR="00AB4A50" w:rsidRDefault="00AB4A50">
      <w:pPr>
        <w:ind w:firstLine="720"/>
        <w:rPr>
          <w:sz w:val="24"/>
          <w:szCs w:val="24"/>
        </w:rPr>
      </w:pPr>
    </w:p>
    <w:p w14:paraId="7B6D259E" w14:textId="77777777" w:rsidR="00AB4A50" w:rsidRDefault="00AB4A50">
      <w:pPr>
        <w:ind w:firstLine="720"/>
        <w:rPr>
          <w:sz w:val="24"/>
          <w:szCs w:val="24"/>
        </w:rPr>
      </w:pPr>
    </w:p>
    <w:p w14:paraId="25491BC1" w14:textId="77777777" w:rsidR="00AB4A50" w:rsidRDefault="00AB4A50">
      <w:pPr>
        <w:ind w:firstLine="720"/>
        <w:rPr>
          <w:sz w:val="24"/>
          <w:szCs w:val="24"/>
        </w:rPr>
      </w:pPr>
    </w:p>
    <w:p w14:paraId="00BA909C" w14:textId="77777777" w:rsidR="00AB4A50" w:rsidRDefault="00000000">
      <w:pPr>
        <w:numPr>
          <w:ilvl w:val="0"/>
          <w:numId w:val="1"/>
        </w:numPr>
        <w:rPr>
          <w:sz w:val="24"/>
          <w:szCs w:val="24"/>
        </w:rPr>
      </w:pPr>
      <w:r>
        <w:rPr>
          <w:sz w:val="24"/>
          <w:szCs w:val="24"/>
        </w:rPr>
        <w:t xml:space="preserve">List the downstream nodes with &amp; ampersands. </w:t>
      </w:r>
    </w:p>
    <w:p w14:paraId="104A6DD1" w14:textId="77777777" w:rsidR="00AB4A50" w:rsidRDefault="00AB4A50">
      <w:pPr>
        <w:ind w:left="1440"/>
        <w:rPr>
          <w:sz w:val="24"/>
          <w:szCs w:val="24"/>
        </w:rPr>
      </w:pPr>
    </w:p>
    <w:p w14:paraId="1263A6CC" w14:textId="77777777" w:rsidR="00AB4A50" w:rsidRDefault="00000000">
      <w:pPr>
        <w:ind w:left="1440"/>
        <w:rPr>
          <w:sz w:val="24"/>
          <w:szCs w:val="24"/>
        </w:rPr>
      </w:pPr>
      <w:r>
        <w:rPr>
          <w:sz w:val="24"/>
          <w:szCs w:val="24"/>
        </w:rPr>
        <w:t xml:space="preserve">Example: </w:t>
      </w:r>
    </w:p>
    <w:p w14:paraId="1402A41C" w14:textId="77777777" w:rsidR="00AB4A50" w:rsidRDefault="00000000">
      <w:pPr>
        <w:ind w:left="1440" w:firstLine="720"/>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t>flowchart TD</w:t>
      </w:r>
    </w:p>
    <w:p w14:paraId="445E86A6" w14:textId="77777777" w:rsidR="00AB4A50" w:rsidRDefault="00000000">
      <w:pPr>
        <w:ind w:firstLine="720"/>
        <w:jc w:val="center"/>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lastRenderedPageBreak/>
        <w:t>NodeName1[text</w:t>
      </w:r>
      <w:proofErr w:type="gramStart"/>
      <w:r>
        <w:rPr>
          <w:rFonts w:ascii="Roboto Serif" w:eastAsia="Roboto Serif" w:hAnsi="Roboto Serif" w:cs="Roboto Serif"/>
          <w:color w:val="CC4125"/>
          <w:sz w:val="24"/>
          <w:szCs w:val="24"/>
        </w:rPr>
        <w:t>1]--</w:t>
      </w:r>
      <w:proofErr w:type="gramEnd"/>
      <w:r>
        <w:rPr>
          <w:rFonts w:ascii="Roboto Serif" w:eastAsia="Roboto Serif" w:hAnsi="Roboto Serif" w:cs="Roboto Serif"/>
          <w:color w:val="CC4125"/>
          <w:sz w:val="24"/>
          <w:szCs w:val="24"/>
        </w:rPr>
        <w:t>&gt;NodeName2[text2] &amp; Nodename3[Text3]</w:t>
      </w:r>
    </w:p>
    <w:p w14:paraId="79606089" w14:textId="77777777" w:rsidR="00AB4A50" w:rsidRDefault="00AB4A50">
      <w:pPr>
        <w:ind w:firstLine="720"/>
        <w:jc w:val="center"/>
        <w:rPr>
          <w:sz w:val="24"/>
          <w:szCs w:val="24"/>
        </w:rPr>
      </w:pPr>
    </w:p>
    <w:p w14:paraId="01646235" w14:textId="77777777" w:rsidR="00AB4A50" w:rsidRDefault="00AB4A50">
      <w:pPr>
        <w:ind w:left="1440"/>
        <w:rPr>
          <w:sz w:val="24"/>
          <w:szCs w:val="24"/>
        </w:rPr>
      </w:pPr>
    </w:p>
    <w:p w14:paraId="0318373E" w14:textId="77777777" w:rsidR="00AB4A50" w:rsidRDefault="00000000">
      <w:pPr>
        <w:ind w:left="1440"/>
        <w:rPr>
          <w:sz w:val="24"/>
          <w:szCs w:val="24"/>
        </w:rPr>
      </w:pPr>
      <w:r>
        <w:rPr>
          <w:sz w:val="24"/>
          <w:szCs w:val="24"/>
        </w:rPr>
        <w:t xml:space="preserve">Renders the same image above. </w:t>
      </w:r>
    </w:p>
    <w:p w14:paraId="530BEA8A" w14:textId="77777777" w:rsidR="00AB4A50" w:rsidRDefault="00AB4A50">
      <w:pPr>
        <w:ind w:left="1440"/>
        <w:rPr>
          <w:sz w:val="24"/>
          <w:szCs w:val="24"/>
        </w:rPr>
      </w:pPr>
    </w:p>
    <w:p w14:paraId="0B318B22" w14:textId="77777777" w:rsidR="00AB4A50" w:rsidRDefault="00AB4A50">
      <w:pPr>
        <w:rPr>
          <w:sz w:val="24"/>
          <w:szCs w:val="24"/>
        </w:rPr>
      </w:pPr>
    </w:p>
    <w:p w14:paraId="06B35E2A" w14:textId="77777777" w:rsidR="00AB4A50" w:rsidRDefault="00AB4A50">
      <w:pPr>
        <w:rPr>
          <w:sz w:val="24"/>
          <w:szCs w:val="24"/>
        </w:rPr>
      </w:pPr>
    </w:p>
    <w:p w14:paraId="2A301753" w14:textId="77777777" w:rsidR="00AB4A50" w:rsidRDefault="00000000">
      <w:pPr>
        <w:numPr>
          <w:ilvl w:val="0"/>
          <w:numId w:val="4"/>
        </w:numPr>
        <w:rPr>
          <w:b/>
          <w:bCs/>
          <w:sz w:val="24"/>
          <w:szCs w:val="24"/>
        </w:rPr>
      </w:pPr>
      <w:r>
        <w:rPr>
          <w:b/>
          <w:bCs/>
          <w:sz w:val="24"/>
          <w:szCs w:val="24"/>
        </w:rPr>
        <w:t>If you want the connector between nodes to have text, this is entered after you specify the connector with vertical lines.</w:t>
      </w:r>
    </w:p>
    <w:p w14:paraId="11FB891F" w14:textId="77777777" w:rsidR="00AB4A50" w:rsidRDefault="00000000">
      <w:pPr>
        <w:rPr>
          <w:b/>
          <w:bCs/>
          <w:sz w:val="24"/>
          <w:szCs w:val="24"/>
        </w:rPr>
      </w:pPr>
      <w:r>
        <w:rPr>
          <w:b/>
          <w:bCs/>
          <w:sz w:val="24"/>
          <w:szCs w:val="24"/>
        </w:rPr>
        <w:tab/>
      </w:r>
    </w:p>
    <w:p w14:paraId="79C8260D" w14:textId="77777777" w:rsidR="00AB4A50" w:rsidRDefault="00000000">
      <w:pPr>
        <w:rPr>
          <w:b/>
          <w:bCs/>
          <w:sz w:val="24"/>
          <w:szCs w:val="24"/>
        </w:rPr>
      </w:pPr>
      <w:r>
        <w:rPr>
          <w:b/>
          <w:bCs/>
          <w:sz w:val="24"/>
          <w:szCs w:val="24"/>
        </w:rPr>
        <w:tab/>
      </w:r>
    </w:p>
    <w:p w14:paraId="0E68BEFB" w14:textId="77777777" w:rsidR="00AB4A50" w:rsidRDefault="00000000">
      <w:pPr>
        <w:ind w:firstLine="720"/>
        <w:rPr>
          <w:sz w:val="24"/>
          <w:szCs w:val="24"/>
        </w:rPr>
      </w:pPr>
      <w:r>
        <w:rPr>
          <w:sz w:val="24"/>
          <w:szCs w:val="24"/>
        </w:rPr>
        <w:t xml:space="preserve">Example: </w:t>
      </w:r>
    </w:p>
    <w:p w14:paraId="63735934" w14:textId="77777777" w:rsidR="00AB4A50" w:rsidRDefault="00AB4A50">
      <w:pPr>
        <w:ind w:left="1440" w:firstLine="720"/>
        <w:rPr>
          <w:color w:val="CC4125"/>
          <w:sz w:val="24"/>
          <w:szCs w:val="24"/>
        </w:rPr>
      </w:pPr>
    </w:p>
    <w:p w14:paraId="5B321EAB" w14:textId="77777777" w:rsidR="00AB4A50" w:rsidRDefault="00000000">
      <w:pPr>
        <w:ind w:left="1440" w:firstLine="720"/>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t>flowchart TD</w:t>
      </w:r>
    </w:p>
    <w:p w14:paraId="2CCF6CD9" w14:textId="77777777" w:rsidR="00AB4A50" w:rsidRDefault="00000000">
      <w:pPr>
        <w:ind w:firstLine="720"/>
        <w:jc w:val="center"/>
        <w:rPr>
          <w:rFonts w:ascii="Roboto Serif" w:eastAsia="Roboto Serif" w:hAnsi="Roboto Serif" w:cs="Roboto Serif"/>
          <w:color w:val="CC4125"/>
          <w:sz w:val="24"/>
          <w:szCs w:val="24"/>
        </w:rPr>
      </w:pPr>
      <w:r>
        <w:rPr>
          <w:rFonts w:ascii="Roboto Serif" w:eastAsia="Roboto Serif" w:hAnsi="Roboto Serif" w:cs="Roboto Serif"/>
          <w:color w:val="CC4125"/>
          <w:sz w:val="24"/>
          <w:szCs w:val="24"/>
        </w:rPr>
        <w:t>NodeName1[text</w:t>
      </w:r>
      <w:proofErr w:type="gramStart"/>
      <w:r>
        <w:rPr>
          <w:rFonts w:ascii="Roboto Serif" w:eastAsia="Roboto Serif" w:hAnsi="Roboto Serif" w:cs="Roboto Serif"/>
          <w:color w:val="CC4125"/>
          <w:sz w:val="24"/>
          <w:szCs w:val="24"/>
        </w:rPr>
        <w:t>1]--</w:t>
      </w:r>
      <w:proofErr w:type="gramEnd"/>
      <w:r>
        <w:rPr>
          <w:rFonts w:ascii="Roboto Serif" w:eastAsia="Roboto Serif" w:hAnsi="Roboto Serif" w:cs="Roboto Serif"/>
          <w:color w:val="CC4125"/>
          <w:sz w:val="24"/>
          <w:szCs w:val="24"/>
        </w:rPr>
        <w:t>&gt;|on Wednesdays|NodeName2[text2]</w:t>
      </w:r>
    </w:p>
    <w:p w14:paraId="2C8F9BCC" w14:textId="77777777" w:rsidR="00AB4A50" w:rsidRDefault="00AB4A50">
      <w:pPr>
        <w:ind w:firstLine="720"/>
        <w:jc w:val="center"/>
        <w:rPr>
          <w:sz w:val="24"/>
          <w:szCs w:val="24"/>
        </w:rPr>
      </w:pPr>
    </w:p>
    <w:p w14:paraId="1C58A838" w14:textId="77777777" w:rsidR="00AB4A50" w:rsidRDefault="00000000">
      <w:pPr>
        <w:ind w:left="1440" w:firstLine="720"/>
        <w:rPr>
          <w:sz w:val="24"/>
          <w:szCs w:val="24"/>
        </w:rPr>
      </w:pPr>
      <w:r>
        <w:rPr>
          <w:sz w:val="24"/>
          <w:szCs w:val="24"/>
        </w:rPr>
        <w:t>The code above generates this:</w:t>
      </w:r>
    </w:p>
    <w:p w14:paraId="103A2E49" w14:textId="77777777" w:rsidR="00AB4A50" w:rsidRDefault="00AB4A50">
      <w:pPr>
        <w:rPr>
          <w:b/>
          <w:bCs/>
          <w:sz w:val="24"/>
          <w:szCs w:val="24"/>
        </w:rPr>
      </w:pPr>
    </w:p>
    <w:p w14:paraId="230E5401" w14:textId="77777777" w:rsidR="00AB4A50" w:rsidRDefault="00000000">
      <w:pPr>
        <w:rPr>
          <w:sz w:val="24"/>
          <w:szCs w:val="24"/>
        </w:rPr>
      </w:pPr>
      <w:r>
        <w:rPr>
          <w:sz w:val="24"/>
          <w:szCs w:val="24"/>
        </w:rPr>
        <w:tab/>
      </w:r>
      <w:r>
        <w:rPr>
          <w:sz w:val="24"/>
          <w:szCs w:val="24"/>
        </w:rPr>
        <w:tab/>
      </w:r>
      <w:r>
        <w:rPr>
          <w:sz w:val="24"/>
          <w:szCs w:val="24"/>
        </w:rPr>
        <w:tab/>
      </w:r>
      <w:r>
        <w:rPr>
          <w:noProof/>
          <w:sz w:val="24"/>
          <w:szCs w:val="24"/>
        </w:rPr>
        <w:drawing>
          <wp:inline distT="114300" distB="114300" distL="114300" distR="114300" wp14:anchorId="29EAD72C" wp14:editId="314D75BF">
            <wp:extent cx="1387475" cy="22778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87475" cy="2277880"/>
                    </a:xfrm>
                    <a:prstGeom prst="rect">
                      <a:avLst/>
                    </a:prstGeom>
                    <a:ln/>
                  </pic:spPr>
                </pic:pic>
              </a:graphicData>
            </a:graphic>
          </wp:inline>
        </w:drawing>
      </w:r>
    </w:p>
    <w:p w14:paraId="77B967A7" w14:textId="77777777" w:rsidR="00AB4A50" w:rsidRDefault="00AB4A50">
      <w:pPr>
        <w:rPr>
          <w:sz w:val="24"/>
          <w:szCs w:val="24"/>
        </w:rPr>
      </w:pPr>
    </w:p>
    <w:p w14:paraId="1ECA61D7" w14:textId="77777777" w:rsidR="00AB4A50" w:rsidRDefault="00AB4A50">
      <w:pPr>
        <w:rPr>
          <w:sz w:val="24"/>
          <w:szCs w:val="24"/>
        </w:rPr>
      </w:pPr>
    </w:p>
    <w:p w14:paraId="5518256F" w14:textId="77777777" w:rsidR="00AB4A50" w:rsidRDefault="00000000">
      <w:pPr>
        <w:numPr>
          <w:ilvl w:val="0"/>
          <w:numId w:val="5"/>
        </w:numPr>
        <w:rPr>
          <w:b/>
          <w:bCs/>
          <w:sz w:val="24"/>
          <w:szCs w:val="24"/>
        </w:rPr>
      </w:pPr>
      <w:r>
        <w:rPr>
          <w:b/>
          <w:bCs/>
          <w:sz w:val="24"/>
          <w:szCs w:val="24"/>
        </w:rPr>
        <w:t>To add a hyperlink to a node, you need do it like so:</w:t>
      </w:r>
    </w:p>
    <w:p w14:paraId="1A60F33C" w14:textId="77777777" w:rsidR="00AB4A50" w:rsidRDefault="00AB4A50">
      <w:pPr>
        <w:ind w:left="1440"/>
        <w:rPr>
          <w:b/>
          <w:bCs/>
          <w:sz w:val="24"/>
          <w:szCs w:val="24"/>
        </w:rPr>
      </w:pPr>
    </w:p>
    <w:p w14:paraId="14600B75" w14:textId="77777777" w:rsidR="00AB4A50" w:rsidRDefault="00000000">
      <w:pPr>
        <w:numPr>
          <w:ilvl w:val="1"/>
          <w:numId w:val="5"/>
        </w:numPr>
        <w:spacing w:line="360" w:lineRule="auto"/>
        <w:rPr>
          <w:sz w:val="24"/>
          <w:szCs w:val="24"/>
        </w:rPr>
      </w:pPr>
      <w:r>
        <w:rPr>
          <w:rFonts w:ascii="Roboto Mono" w:eastAsia="Roboto Mono" w:hAnsi="Roboto Mono" w:cs="Roboto Mono"/>
          <w:color w:val="188038"/>
          <w:sz w:val="20"/>
          <w:szCs w:val="20"/>
        </w:rPr>
        <w:t xml:space="preserve">click </w:t>
      </w:r>
      <w:r>
        <w:rPr>
          <w:rFonts w:ascii="Roboto Mono" w:eastAsia="Roboto Mono" w:hAnsi="Roboto Mono" w:cs="Roboto Mono"/>
          <w:color w:val="188038"/>
          <w:sz w:val="20"/>
          <w:szCs w:val="20"/>
          <w:highlight w:val="yellow"/>
        </w:rPr>
        <w:t>NodeName1</w:t>
      </w:r>
      <w:r>
        <w:rPr>
          <w:rFonts w:ascii="Roboto Mono" w:eastAsia="Roboto Mono" w:hAnsi="Roboto Mono" w:cs="Roboto Mono"/>
          <w:color w:val="188038"/>
          <w:sz w:val="20"/>
          <w:szCs w:val="20"/>
        </w:rPr>
        <w:t xml:space="preserve"> </w:t>
      </w:r>
      <w:proofErr w:type="gramStart"/>
      <w:r>
        <w:rPr>
          <w:rFonts w:ascii="Roboto Mono" w:eastAsia="Roboto Mono" w:hAnsi="Roboto Mono" w:cs="Roboto Mono"/>
          <w:color w:val="188038"/>
          <w:sz w:val="20"/>
          <w:szCs w:val="20"/>
        </w:rPr>
        <w:t>"</w:t>
      </w:r>
      <w:r>
        <w:rPr>
          <w:rFonts w:ascii="Roboto Mono" w:eastAsia="Roboto Mono" w:hAnsi="Roboto Mono" w:cs="Roboto Mono"/>
          <w:color w:val="188038"/>
          <w:sz w:val="20"/>
          <w:szCs w:val="20"/>
          <w:highlight w:val="yellow"/>
        </w:rPr>
        <w:t>https://example.com</w:t>
      </w:r>
      <w:r>
        <w:rPr>
          <w:rFonts w:ascii="Roboto Mono" w:eastAsia="Roboto Mono" w:hAnsi="Roboto Mono" w:cs="Roboto Mono"/>
          <w:color w:val="188038"/>
          <w:sz w:val="20"/>
          <w:szCs w:val="20"/>
        </w:rPr>
        <w:t>" ["</w:t>
      </w:r>
      <w:r>
        <w:rPr>
          <w:rFonts w:ascii="Roboto Mono" w:eastAsia="Roboto Mono" w:hAnsi="Roboto Mono" w:cs="Roboto Mono"/>
          <w:color w:val="188038"/>
          <w:sz w:val="20"/>
          <w:szCs w:val="20"/>
          <w:highlight w:val="yellow"/>
        </w:rPr>
        <w:t>Name of chart you’re linking them to</w:t>
      </w:r>
      <w:r>
        <w:rPr>
          <w:rFonts w:ascii="Roboto Mono" w:eastAsia="Roboto Mono" w:hAnsi="Roboto Mono" w:cs="Roboto Mono"/>
          <w:color w:val="188038"/>
          <w:sz w:val="20"/>
          <w:szCs w:val="20"/>
        </w:rPr>
        <w:t>"] [_blank]</w:t>
      </w:r>
      <w:proofErr w:type="gramEnd"/>
    </w:p>
    <w:p w14:paraId="43A445FF" w14:textId="77777777" w:rsidR="00AB4A50" w:rsidRDefault="00000000">
      <w:pPr>
        <w:numPr>
          <w:ilvl w:val="1"/>
          <w:numId w:val="5"/>
        </w:numPr>
      </w:pPr>
      <w:r>
        <w:t xml:space="preserve">The stuff in yellow is what you change. Other stuff stays the same. </w:t>
      </w:r>
    </w:p>
    <w:p w14:paraId="101E0DD9" w14:textId="77777777" w:rsidR="00AB4A50" w:rsidRDefault="00AB4A50">
      <w:pPr>
        <w:ind w:left="1440"/>
        <w:rPr>
          <w:sz w:val="24"/>
          <w:szCs w:val="24"/>
        </w:rPr>
      </w:pPr>
    </w:p>
    <w:p w14:paraId="6C05F8E0" w14:textId="77777777" w:rsidR="00AB4A50" w:rsidRDefault="00000000">
      <w:pPr>
        <w:numPr>
          <w:ilvl w:val="0"/>
          <w:numId w:val="5"/>
        </w:numPr>
        <w:rPr>
          <w:sz w:val="24"/>
          <w:szCs w:val="24"/>
        </w:rPr>
      </w:pPr>
      <w:r>
        <w:rPr>
          <w:sz w:val="24"/>
          <w:szCs w:val="24"/>
        </w:rPr>
        <w:t>The “flowchart TD” part of the code:</w:t>
      </w:r>
    </w:p>
    <w:p w14:paraId="3C29884F" w14:textId="77777777" w:rsidR="00AB4A50" w:rsidRDefault="00000000">
      <w:pPr>
        <w:numPr>
          <w:ilvl w:val="1"/>
          <w:numId w:val="5"/>
        </w:numPr>
        <w:rPr>
          <w:sz w:val="24"/>
          <w:szCs w:val="24"/>
        </w:rPr>
      </w:pPr>
      <w:r>
        <w:rPr>
          <w:sz w:val="24"/>
          <w:szCs w:val="24"/>
        </w:rPr>
        <w:t xml:space="preserve">Flowchart states the type of graph we’re making. Other options are things like pie, timeline, or </w:t>
      </w:r>
      <w:proofErr w:type="spellStart"/>
      <w:r>
        <w:rPr>
          <w:sz w:val="24"/>
          <w:szCs w:val="24"/>
        </w:rPr>
        <w:t>treemap</w:t>
      </w:r>
      <w:proofErr w:type="spellEnd"/>
      <w:r>
        <w:rPr>
          <w:sz w:val="24"/>
          <w:szCs w:val="24"/>
        </w:rPr>
        <w:t xml:space="preserve">. </w:t>
      </w:r>
    </w:p>
    <w:p w14:paraId="205F1DEF" w14:textId="77777777" w:rsidR="00AB4A50" w:rsidRDefault="00000000">
      <w:pPr>
        <w:numPr>
          <w:ilvl w:val="1"/>
          <w:numId w:val="5"/>
        </w:numPr>
        <w:rPr>
          <w:sz w:val="24"/>
          <w:szCs w:val="24"/>
        </w:rPr>
      </w:pPr>
      <w:r>
        <w:rPr>
          <w:sz w:val="24"/>
          <w:szCs w:val="24"/>
        </w:rPr>
        <w:lastRenderedPageBreak/>
        <w:t xml:space="preserve">TD stands for top down. It specifies the direction of the graph. Other options are things like LR (left to right), RL, or BT (bottom to top). </w:t>
      </w:r>
    </w:p>
    <w:p w14:paraId="7C0C2E7D" w14:textId="77777777" w:rsidR="00AB4A50" w:rsidRDefault="00AB4A50">
      <w:pPr>
        <w:rPr>
          <w:sz w:val="24"/>
          <w:szCs w:val="24"/>
        </w:rPr>
      </w:pPr>
    </w:p>
    <w:p w14:paraId="7A607B5A" w14:textId="77777777" w:rsidR="00AB4A50" w:rsidRDefault="00AB4A50">
      <w:pPr>
        <w:rPr>
          <w:sz w:val="24"/>
          <w:szCs w:val="24"/>
        </w:rPr>
      </w:pPr>
    </w:p>
    <w:p w14:paraId="626914F8" w14:textId="77777777" w:rsidR="00AB4A50" w:rsidRDefault="00AB4A50">
      <w:pPr>
        <w:rPr>
          <w:sz w:val="24"/>
          <w:szCs w:val="24"/>
        </w:rPr>
      </w:pPr>
    </w:p>
    <w:p w14:paraId="74564FDF" w14:textId="77777777" w:rsidR="00AB4A50" w:rsidRDefault="00AB4A50">
      <w:pPr>
        <w:rPr>
          <w:sz w:val="24"/>
          <w:szCs w:val="24"/>
        </w:rPr>
      </w:pPr>
    </w:p>
    <w:p w14:paraId="2E431FCA" w14:textId="77777777" w:rsidR="00AB4A50" w:rsidRDefault="00000000">
      <w:pPr>
        <w:rPr>
          <w:sz w:val="24"/>
          <w:szCs w:val="24"/>
        </w:rPr>
      </w:pPr>
      <w:r>
        <w:rPr>
          <w:sz w:val="24"/>
          <w:szCs w:val="24"/>
        </w:rPr>
        <w:t xml:space="preserve">There’s a bunch of other stuff but most of it is for other types of graphs/visual depictions. But feel free to explore. </w:t>
      </w:r>
    </w:p>
    <w:p w14:paraId="602752EF" w14:textId="77777777" w:rsidR="00AB4A50" w:rsidRDefault="00AB4A50">
      <w:pPr>
        <w:rPr>
          <w:sz w:val="24"/>
          <w:szCs w:val="24"/>
        </w:rPr>
      </w:pPr>
    </w:p>
    <w:p w14:paraId="5FA590C2" w14:textId="77777777" w:rsidR="00AB4A50" w:rsidRDefault="00AB4A50">
      <w:pPr>
        <w:rPr>
          <w:sz w:val="24"/>
          <w:szCs w:val="24"/>
        </w:rPr>
      </w:pPr>
    </w:p>
    <w:p w14:paraId="6DAF5EEE" w14:textId="77777777" w:rsidR="00AB4A50" w:rsidRDefault="00000000">
      <w:pPr>
        <w:rPr>
          <w:b/>
          <w:bCs/>
          <w:sz w:val="24"/>
          <w:szCs w:val="24"/>
        </w:rPr>
      </w:pPr>
      <w:r>
        <w:rPr>
          <w:b/>
          <w:bCs/>
          <w:sz w:val="24"/>
          <w:szCs w:val="24"/>
        </w:rPr>
        <w:t xml:space="preserve">Tutorials </w:t>
      </w:r>
    </w:p>
    <w:p w14:paraId="7BD9C559" w14:textId="77777777" w:rsidR="00AB4A50" w:rsidRDefault="00000000">
      <w:pPr>
        <w:rPr>
          <w:sz w:val="24"/>
          <w:szCs w:val="24"/>
        </w:rPr>
      </w:pPr>
      <w:hyperlink r:id="rId9">
        <w:r>
          <w:rPr>
            <w:color w:val="1155CC"/>
            <w:sz w:val="24"/>
            <w:szCs w:val="24"/>
            <w:u w:val="single"/>
          </w:rPr>
          <w:t>https://mermaid.js.org/ecosystem/tutorials.html</w:t>
        </w:r>
      </w:hyperlink>
    </w:p>
    <w:p w14:paraId="6C74CEF5" w14:textId="77777777" w:rsidR="00AB4A50" w:rsidRDefault="00AB4A50">
      <w:pPr>
        <w:rPr>
          <w:sz w:val="24"/>
          <w:szCs w:val="24"/>
        </w:rPr>
      </w:pPr>
    </w:p>
    <w:p w14:paraId="58346EEF" w14:textId="77777777" w:rsidR="00AB4A50" w:rsidRDefault="00000000">
      <w:pPr>
        <w:rPr>
          <w:sz w:val="24"/>
          <w:szCs w:val="24"/>
        </w:rPr>
      </w:pPr>
      <w:proofErr w:type="spellStart"/>
      <w:r>
        <w:rPr>
          <w:sz w:val="24"/>
          <w:szCs w:val="24"/>
        </w:rPr>
        <w:t>Cheatsheet</w:t>
      </w:r>
      <w:proofErr w:type="spellEnd"/>
      <w:r>
        <w:rPr>
          <w:sz w:val="24"/>
          <w:szCs w:val="24"/>
        </w:rPr>
        <w:t xml:space="preserve"> for shapes:</w:t>
      </w:r>
    </w:p>
    <w:p w14:paraId="6E90B03F" w14:textId="77777777" w:rsidR="00AB4A50" w:rsidRDefault="00000000">
      <w:pPr>
        <w:rPr>
          <w:sz w:val="24"/>
          <w:szCs w:val="24"/>
        </w:rPr>
      </w:pPr>
      <w:r>
        <w:rPr>
          <w:sz w:val="24"/>
          <w:szCs w:val="24"/>
        </w:rPr>
        <w:t>https://mermaid.js.org/syntax/flowchart.html</w:t>
      </w:r>
    </w:p>
    <w:sectPr w:rsidR="00AB4A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Serif">
    <w:charset w:val="00"/>
    <w:family w:val="auto"/>
    <w:pitch w:val="default"/>
    <w:embedRegular r:id="rId1" w:fontKey="{9BDB22B3-3AF1-4298-8A58-E4B761686860}"/>
  </w:font>
  <w:font w:name="Roboto Mono">
    <w:charset w:val="00"/>
    <w:family w:val="modern"/>
    <w:pitch w:val="fixed"/>
    <w:sig w:usb0="E00002FF" w:usb1="1000205B" w:usb2="00000020" w:usb3="00000000" w:csb0="0000019F" w:csb1="00000000"/>
    <w:embedRegular r:id="rId2" w:fontKey="{E7C0B079-01CF-4181-A403-A40DC05B5477}"/>
  </w:font>
  <w:font w:name="Calibri">
    <w:panose1 w:val="020F0502020204030204"/>
    <w:charset w:val="00"/>
    <w:family w:val="swiss"/>
    <w:pitch w:val="variable"/>
    <w:sig w:usb0="E4002EFF" w:usb1="C200247B" w:usb2="00000009" w:usb3="00000000" w:csb0="000001FF" w:csb1="00000000"/>
    <w:embedRegular r:id="rId3" w:fontKey="{FFDCB7EA-B5CA-4E87-AA96-9CFD16FC1219}"/>
  </w:font>
  <w:font w:name="Cambria">
    <w:panose1 w:val="02040503050406030204"/>
    <w:charset w:val="00"/>
    <w:family w:val="roman"/>
    <w:pitch w:val="variable"/>
    <w:sig w:usb0="E00006FF" w:usb1="420024FF" w:usb2="02000000" w:usb3="00000000" w:csb0="0000019F" w:csb1="00000000"/>
    <w:embedRegular r:id="rId4" w:fontKey="{AA03A4C4-F13E-4606-BB14-EEA1553530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E0FB2"/>
    <w:multiLevelType w:val="multilevel"/>
    <w:tmpl w:val="8A3A7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5946E2"/>
    <w:multiLevelType w:val="multilevel"/>
    <w:tmpl w:val="17800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4D3D0F"/>
    <w:multiLevelType w:val="multilevel"/>
    <w:tmpl w:val="4D6EF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C26C8C"/>
    <w:multiLevelType w:val="multilevel"/>
    <w:tmpl w:val="195639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C6C6E52"/>
    <w:multiLevelType w:val="multilevel"/>
    <w:tmpl w:val="FA0A1B3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15:restartNumberingAfterBreak="0">
    <w:nsid w:val="64C81181"/>
    <w:multiLevelType w:val="multilevel"/>
    <w:tmpl w:val="7110F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66262689">
    <w:abstractNumId w:val="3"/>
  </w:num>
  <w:num w:numId="2" w16cid:durableId="1249535372">
    <w:abstractNumId w:val="4"/>
  </w:num>
  <w:num w:numId="3" w16cid:durableId="932203571">
    <w:abstractNumId w:val="5"/>
  </w:num>
  <w:num w:numId="4" w16cid:durableId="1027177458">
    <w:abstractNumId w:val="2"/>
  </w:num>
  <w:num w:numId="5" w16cid:durableId="1518498493">
    <w:abstractNumId w:val="1"/>
  </w:num>
  <w:num w:numId="6" w16cid:durableId="135819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A50"/>
    <w:rsid w:val="000826C5"/>
    <w:rsid w:val="00625119"/>
    <w:rsid w:val="00AB4A50"/>
    <w:rsid w:val="00CD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0E4F"/>
  <w15:docId w15:val="{C7807D27-2256-4CCB-95DF-42D6C1F2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rmaid.js.org/ecosystem/tutorials.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585</Words>
  <Characters>2941</Characters>
  <Application>Microsoft Office Word</Application>
  <DocSecurity>0</DocSecurity>
  <Lines>153</Lines>
  <Paragraphs>54</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 Padilla</dc:creator>
  <cp:lastModifiedBy>Ezequiel Padilla</cp:lastModifiedBy>
  <cp:revision>3</cp:revision>
  <dcterms:created xsi:type="dcterms:W3CDTF">2026-02-20T16:08:00Z</dcterms:created>
  <dcterms:modified xsi:type="dcterms:W3CDTF">2026-02-20T16:08:00Z</dcterms:modified>
</cp:coreProperties>
</file>