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APLICAÇÃO DA TECNOLOGIA NO DESENVOLVIMENTO DE UM SISTEMA DE GESTÃO NA SAÚDE DAS PESSOAS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 Pesco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gustavopesco@gmail.com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Ezequiel Mioranza</w:t>
      </w:r>
    </w:p>
    <w:p w:rsidR="00000000" w:rsidDel="00000000" w:rsidP="00000000" w:rsidRDefault="00000000" w:rsidRPr="00000000" w14:paraId="00000006">
      <w:pPr>
        <w:jc w:val="righ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ezequielmioranzabomfim@gmail.com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de informação na área de saúde podem ajudar a agilizar os processos dentro dela. No cenário atual identifica-se que em nosso estado não tem um sistema específico para procura de unidades de saúde, a única forma de fazer isso seria com uma pesquisa no google. Com base nisso teve-se a idéia de criar um aplicativo que resolva esse problema 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objetivo principal do aplicativo é disponibilizar para o público em geral a facilidade na hora de encontrar uma unidade de saúde pública ou privada de acordo com a sua necessidade (especialidades). Isso facilitará as pessoas a procurar por unidades de saúde próximas, caso ela não conheça a região.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INFORMÁTICA EM SAÚDE</w:t>
      </w:r>
      <w:r w:rsidDel="00000000" w:rsidR="00000000" w:rsidRPr="00000000">
        <w:rPr>
          <w:sz w:val="24"/>
          <w:szCs w:val="24"/>
          <w:rtl w:val="0"/>
        </w:rPr>
        <w:t xml:space="preserve"> (topico1 referencial teorico)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ind w:firstLine="720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Atualmente, a informática é ferramenta utilizada de forma a agilizar a informação nas mais diversas áreas de atuação. Na área de saúde, o crescimento cada vez mais rápido da quantidade de dados processados e armazenados vem demandando profissionais com conhecimentos multidisciplinares, com ênfase na utilização eficiente de ferramentas de TI, ferramentas estas cada vez mais incorporadas aos serviços de saúde [1].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firstLine="720"/>
        <w:jc w:val="both"/>
        <w:rPr>
          <w:color w:val="1d252d"/>
          <w:sz w:val="26"/>
          <w:szCs w:val="26"/>
        </w:rPr>
      </w:pPr>
      <w:r w:rsidDel="00000000" w:rsidR="00000000" w:rsidRPr="00000000">
        <w:rPr>
          <w:color w:val="1d252d"/>
          <w:sz w:val="26"/>
          <w:szCs w:val="26"/>
          <w:rtl w:val="0"/>
        </w:rPr>
        <w:t xml:space="preserve">A aplicação de tecnologia da informação e comunicação com foco em otimizar a informação obtida, seja no levantamento dos dados do paciente ou demais dados hospitalares, com o intuito de ser utilizada na solução de problemas no contexto assistencial é chamada de informática em saúde [2].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ind w:firstLine="720"/>
        <w:jc w:val="both"/>
        <w:rPr>
          <w:color w:val="1d252d"/>
          <w:sz w:val="26"/>
          <w:szCs w:val="26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Apesar de diversas iniciativas em relação à utilização da informática em saúde, o Brasil ainda precisa explorar mais a área a fim de utilizá-la como ferramenta de auxílio na qualidade dos serviços prestados aos pacientes. Um exemplo desta melhoria é que com o emprego de recursos computacionais existe um ganho relacionado ao tempo, trazendo maior disponibilidade dos profissionais na atenção direta ao paciente [3].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SISTEMAS APLICADO A SAÚDE </w:t>
      </w:r>
    </w:p>
    <w:p w:rsidR="00000000" w:rsidDel="00000000" w:rsidP="00000000" w:rsidRDefault="00000000" w:rsidRPr="00000000" w14:paraId="00000012">
      <w:pPr>
        <w:spacing w:before="24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DE SISTEMA DE SAÚDE 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a publicação n.° 234 da OPAS9 "o sistema de saúde é um conjunto de mecanismos através dos quais os recursos humanos e a capacidade instalada se organizam por meio de um processo administrativo e de uma tecnologia médica para oferecer prestações de saúde integrais, em quantidade suficiente e de qualidade adequada para cobrir a demanda de serviços da comunidade a um custo compatível com os fundos disponíveis. A assistência à saúde deve ser acessível a toda a comunidade sem exceções e em forma contínua e integral desde a concepção até a morte. [4]</w:t>
      </w:r>
    </w:p>
    <w:p w:rsidR="00000000" w:rsidDel="00000000" w:rsidP="00000000" w:rsidRDefault="00000000" w:rsidRPr="00000000" w14:paraId="00000014">
      <w:pPr>
        <w:spacing w:befor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vez mais críticos e sempre de olho no que acontece tanto ao seu redor quanto em contextos distintos dos seus, haja vista o alcance das redes sociais e das diferentes mídias, as pessoas vêm se tornando cada vez mais exigentes. Esse aumento no nível de exigência não é diferente no domínio hospitalar, do qual os pacientes requerem atendimentos mais individualizados e eficazes. [5]</w:t>
      </w:r>
    </w:p>
    <w:p w:rsidR="00000000" w:rsidDel="00000000" w:rsidP="00000000" w:rsidRDefault="00000000" w:rsidRPr="00000000" w14:paraId="00000015">
      <w:pPr>
        <w:spacing w:before="24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atendimento diferenciado que os usuários dos serviços médicos requerem consiste na associação da atenção clínica de qualidade com a agilidade, eficiência e objetividade na prestação de serviços administrativos. [5]</w:t>
      </w:r>
    </w:p>
    <w:p w:rsidR="00000000" w:rsidDel="00000000" w:rsidP="00000000" w:rsidRDefault="00000000" w:rsidRPr="00000000" w14:paraId="00000016">
      <w:pPr>
        <w:spacing w:before="24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nível de satisfação dos pacientes com o serviço prestado é importante tanto para eles próprios quanto para a instituição que o oferece. Além de poder consistir em um estímulo para o restabelecimento do bem-estar do paciente, que se sente à vontade com o atendimento, a prestação satisfatória de serviços é fundamental para a manutenção da competitividade do estabelecimento no contexto mercadológico da saúde.[5]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a serem utilizadas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de programação: Flutter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dados: Mysql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dos mapas: Bing ou Google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Ideia Principal</w:t>
      </w:r>
    </w:p>
    <w:p w:rsidR="00000000" w:rsidDel="00000000" w:rsidP="00000000" w:rsidRDefault="00000000" w:rsidRPr="00000000" w14:paraId="00000022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Mapa(localizar mais próximo e acessível, de acordo com a sua necessidade );</w:t>
      </w:r>
    </w:p>
    <w:p w:rsidR="00000000" w:rsidDel="00000000" w:rsidP="00000000" w:rsidRDefault="00000000" w:rsidRPr="00000000" w14:paraId="00000023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Informar o usuário sobre campanhas de vacinação e conscientização perto da área onde ele reside;</w:t>
      </w:r>
    </w:p>
    <w:p w:rsidR="00000000" w:rsidDel="00000000" w:rsidP="00000000" w:rsidRDefault="00000000" w:rsidRPr="00000000" w14:paraId="00000024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Lembrete para medicamento ou consultas( o usuário irá fazer o cadastro);</w:t>
      </w:r>
    </w:p>
    <w:p w:rsidR="00000000" w:rsidDel="00000000" w:rsidP="00000000" w:rsidRDefault="00000000" w:rsidRPr="00000000" w14:paraId="00000025">
      <w:pPr>
        <w:widowControl w:val="0"/>
        <w:spacing w:after="32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(o aplicativo irá fornecer um histórico de buscas do usuário);</w:t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aplicativo irá funcionar:</w:t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necessário o usuário se cadastrar para ter acesso a todas as funcionalidades do sistema. Sem o cadastro o sistema irá apenas apresentar as unidades de saúde para tratamentos de emergência que estão próximos a ele.</w:t>
      </w:r>
    </w:p>
    <w:p w:rsidR="00000000" w:rsidDel="00000000" w:rsidP="00000000" w:rsidRDefault="00000000" w:rsidRPr="00000000" w14:paraId="00000028">
      <w:pPr>
        <w:widowControl w:val="0"/>
        <w:spacing w:after="3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funcionamento do aplicativo será necessário que a localização do dispositivo esteja ligada, para que o aplicativo consiga buscar as unidades mais próximas em relação a sua localização atual. </w:t>
      </w:r>
    </w:p>
    <w:p w:rsidR="00000000" w:rsidDel="00000000" w:rsidP="00000000" w:rsidRDefault="00000000" w:rsidRPr="00000000" w14:paraId="00000029">
      <w:pPr>
        <w:widowControl w:val="0"/>
        <w:spacing w:after="32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uma tela em que o usuário deverá colocar o tipo de especialidade conforme sua necessidade. Ex: Tratamento cardíaco, Oftalmologia,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Ortopedia, etc…).</w:t>
      </w:r>
    </w:p>
    <w:p w:rsidR="00000000" w:rsidDel="00000000" w:rsidP="00000000" w:rsidRDefault="00000000" w:rsidRPr="00000000" w14:paraId="0000002A">
      <w:pPr>
        <w:widowControl w:val="0"/>
        <w:spacing w:after="320" w:lineRule="auto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Após fazer a escolha, o sistema listará em ordem crescente pela distância, todas as unidades próximas ao usuário, que poderá selecionar a de sua preferência.</w:t>
      </w:r>
    </w:p>
    <w:p w:rsidR="00000000" w:rsidDel="00000000" w:rsidP="00000000" w:rsidRDefault="00000000" w:rsidRPr="00000000" w14:paraId="0000002B">
      <w:pPr>
        <w:widowControl w:val="0"/>
        <w:spacing w:after="3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seguida conforme a escolha descrita no tópico acima, o sistema apresentará um trajeto para que o usuário chegue até o seu destino.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2528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28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727989" cy="35004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989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2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classe: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53125" cy="36433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Sequência: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019675" cy="30718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C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[1] L. M. Matsuda, Y. Dora, M. Évora, I. H. Higarashi, C. S. Gabriel e K. C. Inoue, “Informática em enfermagem: Desvelando o uso do computador por enfermeiros,” Texto contexto enfermagem, pp. 178-186, 2015.</w:t>
      </w:r>
    </w:p>
    <w:p w:rsidR="00000000" w:rsidDel="00000000" w:rsidP="00000000" w:rsidRDefault="00000000" w:rsidRPr="00000000" w14:paraId="0000004D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[2] SBIS, Competências Essenciais do Profissional de Informática em Saúde, 2012.</w:t>
      </w:r>
    </w:p>
    <w:p w:rsidR="00000000" w:rsidDel="00000000" w:rsidP="00000000" w:rsidRDefault="00000000" w:rsidRPr="00000000" w14:paraId="0000004E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[3] H. F. MARIN e I. C. K. O. CUNHA, “Perspectivas atuais de informática em Enfermagem,” Revista Brasileira de Enfermagem, vol. 59, pp. 354-357, 2006.</w:t>
      </w:r>
    </w:p>
    <w:p w:rsidR="00000000" w:rsidDel="00000000" w:rsidP="00000000" w:rsidRDefault="00000000" w:rsidRPr="00000000" w14:paraId="0000004F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[4] CAMPEDELLI, M. C. — A Teoria de Sistemas aplicada à Saúde. Rev. Esc. Enf. USP, 72(2):109-116, 1978.</w:t>
      </w:r>
    </w:p>
    <w:p w:rsidR="00000000" w:rsidDel="00000000" w:rsidP="00000000" w:rsidRDefault="00000000" w:rsidRPr="00000000" w14:paraId="00000050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[5] LEUCOTRON  - </w:t>
      </w: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Gestão hospitalar: entenda como a tecnologia pode ajudar.</w:t>
      </w:r>
      <w:r w:rsidDel="00000000" w:rsidR="00000000" w:rsidRPr="00000000">
        <w:rPr>
          <w:color w:val="1d252d"/>
          <w:sz w:val="26"/>
          <w:szCs w:val="26"/>
          <w:highlight w:val="white"/>
          <w:rtl w:val="0"/>
        </w:rPr>
        <w:t xml:space="preserve">https://blog.leucotron.com.br/gestao-hospitalar-entenda-como-a-tecnologia-pode-ajudar/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320" w:lineRule="auto"/>
        <w:jc w:val="both"/>
        <w:rPr>
          <w:color w:val="1d252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320" w:lineRule="auto"/>
        <w:jc w:val="both"/>
        <w:rPr>
          <w:color w:val="1d252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