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AC0A8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3F6AFFA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4B479AF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4C622B1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0A45458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5AE8940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37B29EE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center"/>
        <w:textAlignment w:val="auto"/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Búsqueda de Farmacias de Turno para Personas con Discapacidad</w:t>
      </w:r>
    </w:p>
    <w:p w14:paraId="5D881E5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/>
          <w:sz w:val="24"/>
          <w:szCs w:val="24"/>
        </w:rPr>
      </w:pPr>
    </w:p>
    <w:p w14:paraId="7CE25A0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center"/>
        <w:textAlignment w:val="auto"/>
        <w:rPr>
          <w:rFonts w:hint="default" w:ascii="Times New Roman" w:hAnsi="Times New Roman"/>
          <w:sz w:val="24"/>
          <w:szCs w:val="24"/>
          <w:lang w:val="es-AR"/>
        </w:rPr>
      </w:pPr>
      <w:r>
        <w:rPr>
          <w:rFonts w:hint="default" w:ascii="Times New Roman" w:hAnsi="Times New Roman"/>
          <w:sz w:val="24"/>
          <w:szCs w:val="24"/>
          <w:lang w:val="es-AR"/>
        </w:rPr>
        <w:t>Ezequiel Blanco Pamich</w:t>
      </w:r>
    </w:p>
    <w:p w14:paraId="663AD45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center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CENT 35 "Prof. Julian Godoy"</w:t>
      </w:r>
    </w:p>
    <w:p w14:paraId="7E1A2D1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center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Fecha: 13 de junio de 2024</w:t>
      </w:r>
    </w:p>
    <w:p w14:paraId="22A1CB0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6A2FCF8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32EC233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5D23BFD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22614DD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13E6A3C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43AD6AE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276BC7D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01EA8E7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6FD2314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7D3E04A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5F58FAB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40B9B3B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30067B6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center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253B83D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center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Definir el propósito</w:t>
      </w:r>
    </w:p>
    <w:p w14:paraId="318158E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04C674B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El propósito de este proyecto es hacer que la obtención de los horarios de farmacia de turno sea lo más accesible posible para personas con discapacidad.</w:t>
      </w:r>
    </w:p>
    <w:p w14:paraId="78F6D8F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1211960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Definir el beneficio que va a traer el proyecto</w:t>
      </w:r>
    </w:p>
    <w:p w14:paraId="1609370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5837602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El proyecto traerá varios beneficios, entre ellos:</w:t>
      </w:r>
    </w:p>
    <w:p w14:paraId="4B8F506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0615ED3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1. Recordatorio.</w:t>
      </w:r>
    </w:p>
    <w:p w14:paraId="303BFC2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2. Facilidad en la búsqueda de la farmacia de turno para todo tipo de persona.</w:t>
      </w:r>
    </w:p>
    <w:p w14:paraId="40D2686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3. Ahorro de tiempo.</w:t>
      </w:r>
    </w:p>
    <w:p w14:paraId="65438AA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0E92262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¿Es definir el por qué? ¿Y el para qué?</w:t>
      </w:r>
    </w:p>
    <w:p w14:paraId="352A73F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70A6AA3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El propósito es reducir el tiempo de búsqueda y hacerlo accesible para personas con discapacidad.</w:t>
      </w:r>
    </w:p>
    <w:p w14:paraId="5FF2508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555C49D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Identificar a todos los que están dentro del proyecto</w:t>
      </w:r>
    </w:p>
    <w:p w14:paraId="4EE22CE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0B06055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Usuarios</w:t>
      </w:r>
    </w:p>
    <w:p w14:paraId="7C5547C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Farmacias</w:t>
      </w:r>
    </w:p>
    <w:p w14:paraId="43639B5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Google Maps</w:t>
      </w:r>
    </w:p>
    <w:p w14:paraId="6D01E15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Colfartdf</w:t>
      </w:r>
    </w:p>
    <w:p w14:paraId="7020744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13FB351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center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Relevamiento de todos los requerimientos</w:t>
      </w:r>
    </w:p>
    <w:p w14:paraId="1264ED4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215E8E8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1. Ver calendario con la fecha.</w:t>
      </w:r>
    </w:p>
    <w:p w14:paraId="0864B9A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2. Ver la farmacia de turno en el día.</w:t>
      </w:r>
    </w:p>
    <w:p w14:paraId="508EE25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3. Mostrar ubicación.</w:t>
      </w:r>
    </w:p>
    <w:p w14:paraId="4C155DE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4. Control por voz.</w:t>
      </w:r>
    </w:p>
    <w:p w14:paraId="3F5722D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5. Lector por voz.</w:t>
      </w:r>
    </w:p>
    <w:p w14:paraId="77368ED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6. Envío de notificaciones sobre la farmacia de turno del día.</w:t>
      </w:r>
    </w:p>
    <w:p w14:paraId="25C08BA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7. Método de contacto con la farmacia para consulta.</w:t>
      </w:r>
    </w:p>
    <w:p w14:paraId="70DAD1A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6B0F6F7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Requerimientos funcionales</w:t>
      </w:r>
    </w:p>
    <w:p w14:paraId="71FAA26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4C59184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1. Ver calendario con la fecha.</w:t>
      </w:r>
    </w:p>
    <w:p w14:paraId="6400E1F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2. Mostrar ubicación de la farmacia.</w:t>
      </w:r>
    </w:p>
    <w:p w14:paraId="75A2915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3. Ver la farmacia de turno en el día.</w:t>
      </w:r>
    </w:p>
    <w:p w14:paraId="6B0F940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4. Envío de notificaciones sobre la farmacia de turno del día.</w:t>
      </w:r>
    </w:p>
    <w:p w14:paraId="09CCDB4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5. Método de contacto para consulta.</w:t>
      </w:r>
    </w:p>
    <w:p w14:paraId="4BB6ACA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4224CB7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Requerimientos no funcionales</w:t>
      </w:r>
    </w:p>
    <w:p w14:paraId="6BEC358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62CE26B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1. Control por voz.</w:t>
      </w:r>
    </w:p>
    <w:p w14:paraId="722B6A1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2. Lector por voz.</w:t>
      </w:r>
    </w:p>
    <w:p w14:paraId="3634758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3. Interfaz sencilla.</w:t>
      </w:r>
    </w:p>
    <w:p w14:paraId="5BF8397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4FF854D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18582FE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center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Cuestionario</w:t>
      </w:r>
    </w:p>
    <w:p w14:paraId="0D32C49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s-AR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s-AR" w:eastAsia="zh-CN" w:bidi="ar"/>
        </w:rPr>
        <w:t>Figura 1</w:t>
      </w:r>
    </w:p>
    <w:p w14:paraId="6E3BB9E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b w:val="0"/>
          <w:bCs w:val="0"/>
          <w:i/>
          <w:iCs/>
          <w:kern w:val="0"/>
          <w:sz w:val="24"/>
          <w:szCs w:val="24"/>
          <w:lang w:val="es-AR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/>
          <w:iCs/>
          <w:kern w:val="0"/>
          <w:sz w:val="24"/>
          <w:szCs w:val="24"/>
          <w:lang w:val="es-AR" w:eastAsia="zh-CN" w:bidi="ar"/>
        </w:rPr>
        <w:t>Primera pregunta del cuestionario y sus primeras respuestas</w:t>
      </w:r>
    </w:p>
    <w:p w14:paraId="64625F9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18660" cy="2969260"/>
            <wp:effectExtent l="0" t="0" r="15240" b="2540"/>
            <wp:docPr id="8" name="Imagen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l="22332" t="29632" r="22949" b="6413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2969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E4D5F4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i/>
          <w:iCs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n-US" w:eastAsia="zh-CN"/>
        </w:rPr>
        <w:t xml:space="preserve">Este es  la primera parte 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s-AR" w:eastAsia="zh-CN"/>
        </w:rPr>
        <w:t>de las respuestas de la primer pregunta del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n-US" w:eastAsia="zh-CN"/>
        </w:rPr>
        <w:t xml:space="preserve"> cuestionario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s-AR" w:eastAsia="zh-CN"/>
        </w:rPr>
        <w:t xml:space="preserve">. 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n-US" w:eastAsia="zh-CN"/>
        </w:rPr>
        <w:t>Fuente: Elaboración propia.</w:t>
      </w:r>
    </w:p>
    <w:p w14:paraId="59DE975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s-AR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s-AR" w:eastAsia="zh-CN" w:bidi="ar"/>
        </w:rPr>
        <w:t>Figura 2</w:t>
      </w:r>
    </w:p>
    <w:p w14:paraId="5EBDFED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i/>
          <w:iCs/>
          <w:kern w:val="0"/>
          <w:sz w:val="24"/>
          <w:szCs w:val="24"/>
          <w:lang w:val="es-AR" w:eastAsia="zh-CN" w:bidi="ar"/>
        </w:rPr>
      </w:pPr>
      <w:r>
        <w:rPr>
          <w:rFonts w:hint="default" w:ascii="Times New Roman" w:hAnsi="Times New Roman" w:eastAsia="SimSun" w:cs="Times New Roman"/>
          <w:i/>
          <w:iCs/>
          <w:kern w:val="0"/>
          <w:sz w:val="24"/>
          <w:szCs w:val="24"/>
          <w:lang w:val="es-AR" w:eastAsia="zh-CN" w:bidi="ar"/>
        </w:rPr>
        <w:t>Primera pregunta del cuestionario y el resto de respuestas</w:t>
      </w:r>
    </w:p>
    <w:p w14:paraId="5142696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21200" cy="2619375"/>
            <wp:effectExtent l="0" t="0" r="0" b="0"/>
            <wp:docPr id="9" name="Imagen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rcRect l="22043" t="30643" r="25090" b="1488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17258F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n-US" w:eastAsia="zh-CN"/>
        </w:rPr>
        <w:t xml:space="preserve">Este es  la 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s-AR" w:eastAsia="zh-CN"/>
        </w:rPr>
        <w:t>segunda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n-US" w:eastAsia="zh-CN"/>
        </w:rPr>
        <w:t xml:space="preserve"> parte 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s-AR" w:eastAsia="zh-CN"/>
        </w:rPr>
        <w:t>de las respuestas de la primera pregunta del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n-US" w:eastAsia="zh-CN"/>
        </w:rPr>
        <w:t xml:space="preserve"> cuestionario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s-AR" w:eastAsia="zh-CN"/>
        </w:rPr>
        <w:t xml:space="preserve">. 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n-US" w:eastAsia="zh-CN"/>
        </w:rPr>
        <w:t>Fuente: Elaboración propia.</w:t>
      </w:r>
    </w:p>
    <w:p w14:paraId="258A7C9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s-AR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s-AR" w:eastAsia="zh-CN" w:bidi="ar"/>
        </w:rPr>
        <w:t>Figura 3</w:t>
      </w:r>
    </w:p>
    <w:p w14:paraId="744AA87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/>
          <w:iCs/>
          <w:kern w:val="0"/>
          <w:sz w:val="24"/>
          <w:szCs w:val="24"/>
          <w:lang w:val="es-AR" w:eastAsia="zh-CN" w:bidi="ar"/>
        </w:rPr>
        <w:t>Cuestionario segunda  pregunta y su respuestas</w:t>
      </w:r>
    </w:p>
    <w:p w14:paraId="0B6205B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91940" cy="2308860"/>
            <wp:effectExtent l="0" t="0" r="3810" b="15240"/>
            <wp:docPr id="7" name="Imagen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rcRect l="21158" t="44292" r="36322" b="13048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2308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7B8361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n-US" w:eastAsia="zh-CN"/>
        </w:rPr>
        <w:t>Est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s-AR" w:eastAsia="zh-CN"/>
        </w:rPr>
        <w:t xml:space="preserve">a es la segunda pregunta y su respuesta en un diagrama de sector. 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n-US" w:eastAsia="zh-CN"/>
        </w:rPr>
        <w:t>Fuente: Elaboración propia.</w:t>
      </w:r>
    </w:p>
    <w:p w14:paraId="0C77F3E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s-AR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s-AR" w:eastAsia="zh-CN" w:bidi="ar"/>
        </w:rPr>
        <w:t>Figura 4</w:t>
      </w:r>
    </w:p>
    <w:p w14:paraId="611835A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s-AR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/>
          <w:iCs/>
          <w:kern w:val="0"/>
          <w:sz w:val="24"/>
          <w:szCs w:val="24"/>
          <w:lang w:val="es-AR" w:eastAsia="zh-CN" w:bidi="ar"/>
        </w:rPr>
        <w:t>Cuestionario tercera  pregunta y su respuestas</w:t>
      </w:r>
    </w:p>
    <w:p w14:paraId="51B55CF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53965" cy="2528570"/>
            <wp:effectExtent l="0" t="0" r="13335" b="5080"/>
            <wp:docPr id="10" name="Imagen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rcRect l="22014" t="37599" r="30738" b="20356"/>
                    <a:stretch>
                      <a:fillRect/>
                    </a:stretch>
                  </pic:blipFill>
                  <pic:spPr>
                    <a:xfrm>
                      <a:off x="0" y="0"/>
                      <a:ext cx="5053965" cy="2528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4AF361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n-US" w:eastAsia="zh-CN"/>
        </w:rPr>
        <w:t>Est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s-AR" w:eastAsia="zh-CN"/>
        </w:rPr>
        <w:t xml:space="preserve">a es la tercera  pregunta y su respuesta en un diagrama de sector. 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n-US" w:eastAsia="zh-CN"/>
        </w:rPr>
        <w:t>Fuente: Elaboración propia</w:t>
      </w:r>
    </w:p>
    <w:p w14:paraId="1EE4162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s-AR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s-AR" w:eastAsia="zh-CN" w:bidi="ar"/>
        </w:rPr>
        <w:t>Figura 5</w:t>
      </w:r>
    </w:p>
    <w:p w14:paraId="0E509F1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s-AR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/>
          <w:iCs/>
          <w:kern w:val="0"/>
          <w:sz w:val="24"/>
          <w:szCs w:val="24"/>
          <w:lang w:val="es-AR" w:eastAsia="zh-CN" w:bidi="ar"/>
        </w:rPr>
        <w:t>Cuestionario cuarta  pregunta y su respuestas</w:t>
      </w:r>
    </w:p>
    <w:p w14:paraId="603CB1C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89525" cy="2356485"/>
            <wp:effectExtent l="0" t="0" r="15875" b="5715"/>
            <wp:docPr id="2" name="Imagen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rcRect l="19669" t="28077" r="21898" b="7907"/>
                    <a:stretch>
                      <a:fillRect/>
                    </a:stretch>
                  </pic:blipFill>
                  <pic:spPr>
                    <a:xfrm>
                      <a:off x="0" y="0"/>
                      <a:ext cx="5089525" cy="2356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70E67E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n-US" w:eastAsia="zh-CN"/>
        </w:rPr>
        <w:t>Est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s-AR" w:eastAsia="zh-CN"/>
        </w:rPr>
        <w:t xml:space="preserve">a es la cuarta  pregunta y sus respuestas. 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n-US" w:eastAsia="zh-CN"/>
        </w:rPr>
        <w:t>Fuente: Elaboración propia</w:t>
      </w:r>
    </w:p>
    <w:p w14:paraId="51660FB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s-AR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s-AR" w:eastAsia="zh-CN" w:bidi="ar"/>
        </w:rPr>
        <w:t>Figura 6</w:t>
      </w:r>
    </w:p>
    <w:p w14:paraId="6BBA2BB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/>
          <w:iCs/>
          <w:kern w:val="0"/>
          <w:sz w:val="24"/>
          <w:szCs w:val="24"/>
          <w:lang w:val="es-AR" w:eastAsia="zh-CN" w:bidi="ar"/>
        </w:rPr>
        <w:t>Cuestionario quinta  pregunta y su respuestas</w:t>
      </w:r>
    </w:p>
    <w:p w14:paraId="026E30FA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textAlignment w:val="auto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00625" cy="2773680"/>
            <wp:effectExtent l="0" t="0" r="9525" b="7620"/>
            <wp:docPr id="3" name="Imagen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rcRect l="21196" t="40634" r="31072" b="1228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773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723E349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textAlignment w:val="auto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n-US" w:eastAsia="zh-CN"/>
        </w:rPr>
        <w:t>Est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s-AR" w:eastAsia="zh-CN"/>
        </w:rPr>
        <w:t xml:space="preserve">a es la </w:t>
      </w:r>
      <w:r>
        <w:rPr>
          <w:rFonts w:hint="default"/>
          <w:i/>
          <w:iCs/>
          <w:kern w:val="0"/>
          <w:sz w:val="24"/>
          <w:szCs w:val="24"/>
          <w:lang w:val="es-AR" w:eastAsia="zh-CN"/>
        </w:rPr>
        <w:t>quinta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s-AR" w:eastAsia="zh-CN"/>
        </w:rPr>
        <w:t xml:space="preserve">  pregunta y sus respuestas</w:t>
      </w:r>
      <w:r>
        <w:rPr>
          <w:rFonts w:hint="default"/>
          <w:i/>
          <w:iCs/>
          <w:kern w:val="0"/>
          <w:sz w:val="24"/>
          <w:szCs w:val="24"/>
          <w:lang w:val="es-AR" w:eastAsia="zh-CN"/>
        </w:rPr>
        <w:t xml:space="preserve"> en el diagrama de sector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s-AR" w:eastAsia="zh-CN"/>
        </w:rPr>
        <w:t xml:space="preserve">. 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n-US" w:eastAsia="zh-CN"/>
        </w:rPr>
        <w:t>Fuente: Elaboración propia</w:t>
      </w:r>
    </w:p>
    <w:p w14:paraId="5B79C95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s-AR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s-AR" w:eastAsia="zh-CN" w:bidi="ar"/>
        </w:rPr>
        <w:t>Figura 7</w:t>
      </w:r>
    </w:p>
    <w:p w14:paraId="242C51D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/>
          <w:iCs/>
          <w:kern w:val="0"/>
          <w:sz w:val="24"/>
          <w:szCs w:val="24"/>
          <w:lang w:val="es-AR" w:eastAsia="zh-CN" w:bidi="ar"/>
        </w:rPr>
        <w:t>Cuestionario sexta  pregunta y su respuestas</w:t>
      </w:r>
    </w:p>
    <w:p w14:paraId="03F6BFB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BF6990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02100" cy="2375535"/>
            <wp:effectExtent l="0" t="0" r="0" b="0"/>
            <wp:docPr id="4" name="Imagen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rcRect l="21522" t="38189" r="30944" b="12834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2375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48DCBF3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textAlignment w:val="auto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n-US" w:eastAsia="zh-CN"/>
        </w:rPr>
        <w:t>Est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s-AR" w:eastAsia="zh-CN"/>
        </w:rPr>
        <w:t xml:space="preserve">a es la </w:t>
      </w:r>
      <w:r>
        <w:rPr>
          <w:rFonts w:hint="default"/>
          <w:i/>
          <w:iCs/>
          <w:kern w:val="0"/>
          <w:sz w:val="24"/>
          <w:szCs w:val="24"/>
          <w:lang w:val="es-AR" w:eastAsia="zh-CN"/>
        </w:rPr>
        <w:t>sexta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s-AR" w:eastAsia="zh-CN"/>
        </w:rPr>
        <w:t xml:space="preserve">  pregunta y sus respuestas</w:t>
      </w:r>
      <w:r>
        <w:rPr>
          <w:rFonts w:hint="default"/>
          <w:i/>
          <w:iCs/>
          <w:kern w:val="0"/>
          <w:sz w:val="24"/>
          <w:szCs w:val="24"/>
          <w:lang w:val="es-AR" w:eastAsia="zh-CN"/>
        </w:rPr>
        <w:t xml:space="preserve"> en el diagrama de sector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s-AR" w:eastAsia="zh-CN"/>
        </w:rPr>
        <w:t xml:space="preserve">. 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n-US" w:eastAsia="zh-CN"/>
        </w:rPr>
        <w:t>Fuente: Elaboración propia</w:t>
      </w:r>
    </w:p>
    <w:p w14:paraId="16BDF67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s-AR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s-AR" w:eastAsia="zh-CN" w:bidi="ar"/>
        </w:rPr>
        <w:t>Figura 8</w:t>
      </w:r>
    </w:p>
    <w:p w14:paraId="7F681CB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s-AR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/>
          <w:iCs/>
          <w:kern w:val="0"/>
          <w:sz w:val="24"/>
          <w:szCs w:val="24"/>
          <w:lang w:val="es-AR" w:eastAsia="zh-CN" w:bidi="ar"/>
        </w:rPr>
        <w:t>Cuestionario séptima  pregunta y su respuestas</w:t>
      </w:r>
    </w:p>
    <w:p w14:paraId="4F50188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35375" cy="1985010"/>
            <wp:effectExtent l="0" t="0" r="0" b="0"/>
            <wp:docPr id="5" name="Imagen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rcRect l="20944" t="35884" r="31922" b="18340"/>
                    <a:stretch>
                      <a:fillRect/>
                    </a:stretch>
                  </pic:blipFill>
                  <pic:spPr>
                    <a:xfrm>
                      <a:off x="0" y="0"/>
                      <a:ext cx="3635375" cy="1985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1D22BA7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textAlignment w:val="auto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n-US" w:eastAsia="zh-CN"/>
        </w:rPr>
        <w:t>Est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s-AR" w:eastAsia="zh-CN"/>
        </w:rPr>
        <w:t xml:space="preserve">a es la </w:t>
      </w:r>
      <w:r>
        <w:rPr>
          <w:rFonts w:hint="default"/>
          <w:i/>
          <w:iCs/>
          <w:kern w:val="0"/>
          <w:sz w:val="24"/>
          <w:szCs w:val="24"/>
          <w:lang w:val="es-AR" w:eastAsia="zh-CN"/>
        </w:rPr>
        <w:t>séptima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s-AR" w:eastAsia="zh-CN"/>
        </w:rPr>
        <w:t xml:space="preserve">  pregunta y sus respuestas</w:t>
      </w:r>
      <w:r>
        <w:rPr>
          <w:rFonts w:hint="default"/>
          <w:i/>
          <w:iCs/>
          <w:kern w:val="0"/>
          <w:sz w:val="24"/>
          <w:szCs w:val="24"/>
          <w:lang w:val="es-AR" w:eastAsia="zh-CN"/>
        </w:rPr>
        <w:t xml:space="preserve"> en el diagrama de sector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s-AR" w:eastAsia="zh-CN"/>
        </w:rPr>
        <w:t xml:space="preserve">. 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n-US" w:eastAsia="zh-CN"/>
        </w:rPr>
        <w:t>Fuente: Elaboración propia</w:t>
      </w:r>
    </w:p>
    <w:p w14:paraId="138294B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s-AR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s-AR" w:eastAsia="zh-CN" w:bidi="ar"/>
        </w:rPr>
        <w:t>Figura 9</w:t>
      </w:r>
    </w:p>
    <w:p w14:paraId="55CB332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s-AR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/>
          <w:iCs/>
          <w:kern w:val="0"/>
          <w:sz w:val="24"/>
          <w:szCs w:val="24"/>
          <w:lang w:val="es-AR" w:eastAsia="zh-CN" w:bidi="ar"/>
        </w:rPr>
        <w:t>Cuestionario octava  pregunta y su respuestas</w:t>
      </w:r>
    </w:p>
    <w:p w14:paraId="02A15ED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11600" cy="1790700"/>
            <wp:effectExtent l="0" t="0" r="0" b="0"/>
            <wp:docPr id="6" name="Imagen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rcRect l="21491" t="39548" r="27252" b="18709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4A9C33E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textAlignment w:val="auto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s-AR" w:eastAsia="zh-CN" w:bidi="ar"/>
        </w:rPr>
      </w:pP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n-US" w:eastAsia="zh-CN"/>
        </w:rPr>
        <w:t>Est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s-AR" w:eastAsia="zh-CN"/>
        </w:rPr>
        <w:t xml:space="preserve">a es la </w:t>
      </w:r>
      <w:r>
        <w:rPr>
          <w:rFonts w:hint="default"/>
          <w:i/>
          <w:iCs/>
          <w:kern w:val="0"/>
          <w:sz w:val="24"/>
          <w:szCs w:val="24"/>
          <w:lang w:val="es-AR" w:eastAsia="zh-CN"/>
        </w:rPr>
        <w:t>octava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s-AR" w:eastAsia="zh-CN"/>
        </w:rPr>
        <w:t xml:space="preserve"> pregunta y sus respuestas</w:t>
      </w:r>
      <w:r>
        <w:rPr>
          <w:rFonts w:hint="default"/>
          <w:i/>
          <w:iCs/>
          <w:kern w:val="0"/>
          <w:sz w:val="24"/>
          <w:szCs w:val="24"/>
          <w:lang w:val="es-AR" w:eastAsia="zh-CN"/>
        </w:rPr>
        <w:t xml:space="preserve"> en el diagrama de sector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s-AR" w:eastAsia="zh-CN"/>
        </w:rPr>
        <w:t xml:space="preserve">. 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n-US" w:eastAsia="zh-CN"/>
        </w:rPr>
        <w:t>Fuente: Elaboración propia</w:t>
      </w:r>
    </w:p>
    <w:p w14:paraId="5554611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s-AR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s-AR" w:eastAsia="zh-CN" w:bidi="ar"/>
        </w:rPr>
        <w:t>Figura 10</w:t>
      </w:r>
    </w:p>
    <w:p w14:paraId="3C3AB8B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s-AR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/>
          <w:iCs/>
          <w:kern w:val="0"/>
          <w:sz w:val="24"/>
          <w:szCs w:val="24"/>
          <w:lang w:val="es-AR" w:eastAsia="zh-CN" w:bidi="ar"/>
        </w:rPr>
        <w:t>Cuestionario novena  pregunta y su respuestas</w:t>
      </w:r>
    </w:p>
    <w:p w14:paraId="307EA42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15385" cy="1948180"/>
            <wp:effectExtent l="0" t="0" r="0" b="0"/>
            <wp:docPr id="11" name="Imagen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rcRect l="22022" t="48721" r="30574" b="7077"/>
                    <a:stretch>
                      <a:fillRect/>
                    </a:stretch>
                  </pic:blipFill>
                  <pic:spPr>
                    <a:xfrm>
                      <a:off x="0" y="0"/>
                      <a:ext cx="3715385" cy="1948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F71E074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textAlignment w:val="auto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s-AR" w:eastAsia="zh-CN" w:bidi="ar"/>
        </w:rPr>
      </w:pP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n-US" w:eastAsia="zh-CN"/>
        </w:rPr>
        <w:t>Est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s-AR" w:eastAsia="zh-CN"/>
        </w:rPr>
        <w:t xml:space="preserve">a es la </w:t>
      </w:r>
      <w:r>
        <w:rPr>
          <w:rFonts w:hint="default"/>
          <w:i/>
          <w:iCs/>
          <w:kern w:val="0"/>
          <w:sz w:val="24"/>
          <w:szCs w:val="24"/>
          <w:lang w:val="es-AR" w:eastAsia="zh-CN"/>
        </w:rPr>
        <w:t>novena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s-AR" w:eastAsia="zh-CN"/>
        </w:rPr>
        <w:t xml:space="preserve"> pregunta y sus respuestas</w:t>
      </w:r>
      <w:r>
        <w:rPr>
          <w:rFonts w:hint="default"/>
          <w:i/>
          <w:iCs/>
          <w:kern w:val="0"/>
          <w:sz w:val="24"/>
          <w:szCs w:val="24"/>
          <w:lang w:val="es-AR" w:eastAsia="zh-CN"/>
        </w:rPr>
        <w:t xml:space="preserve"> en el diagrama de barras</w:t>
      </w:r>
      <w:bookmarkStart w:id="0" w:name="_GoBack"/>
      <w:bookmarkEnd w:id="0"/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s-AR" w:eastAsia="zh-CN"/>
        </w:rPr>
        <w:t xml:space="preserve">. 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n-US" w:eastAsia="zh-CN"/>
        </w:rPr>
        <w:t>Fuente: Elaboración propia</w:t>
      </w:r>
    </w:p>
    <w:p w14:paraId="5BC77B8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ind w:firstLine="72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s-AR"/>
        </w:rPr>
      </w:pPr>
      <w:r>
        <w:rPr>
          <w:rFonts w:hint="default" w:ascii="Times New Roman" w:hAnsi="Times New Roman" w:cs="Times New Roman"/>
          <w:sz w:val="24"/>
          <w:szCs w:val="24"/>
          <w:lang w:val="es-AR"/>
        </w:rPr>
        <w:t xml:space="preserve">  </w:t>
      </w:r>
    </w:p>
    <w:sectPr>
      <w:headerReference r:id="rId3" w:type="default"/>
      <w:footerReference r:id="rId4" w:type="default"/>
      <w:pgSz w:w="11906" w:h="16838"/>
      <w:pgMar w:top="1440" w:right="1440" w:bottom="1440" w:left="1440" w:header="720" w:footer="720" w:gutter="0"/>
      <w:pgNumType w:fmt="decimal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39D67CD"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7E95A4">
    <w:pPr>
      <w:pStyle w:val="6"/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Cuadro de text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2F5F76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s0lY7tAA&#10;AAAFAQAADwAAAAAAAAABACAAAAAiAAAAZHJzL2Rvd25yZXYueG1sUEsBAhQAFAAAAAgAh07iQCWS&#10;hKEnAgAAaQQAAA4AAAAAAAAAAQAgAAAAHwEAAGRycy9lMm9Eb2MueG1sUEsFBgAAAAAGAAYAWQEA&#10;ALg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B2F5F76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hyphenationZone w:val="425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202"/>
    <w:rsid w:val="001301DE"/>
    <w:rsid w:val="00173E36"/>
    <w:rsid w:val="00265202"/>
    <w:rsid w:val="003C4ADE"/>
    <w:rsid w:val="004407EF"/>
    <w:rsid w:val="00901BE3"/>
    <w:rsid w:val="00B23A36"/>
    <w:rsid w:val="00BB2F35"/>
    <w:rsid w:val="00BF6D74"/>
    <w:rsid w:val="00DA3D51"/>
    <w:rsid w:val="021A4A2A"/>
    <w:rsid w:val="04261A5C"/>
    <w:rsid w:val="04B15528"/>
    <w:rsid w:val="07213751"/>
    <w:rsid w:val="150B7C96"/>
    <w:rsid w:val="167A1EDE"/>
    <w:rsid w:val="1866012B"/>
    <w:rsid w:val="187D5A27"/>
    <w:rsid w:val="18F851C4"/>
    <w:rsid w:val="1BAC5F55"/>
    <w:rsid w:val="1D3170E8"/>
    <w:rsid w:val="1F955D18"/>
    <w:rsid w:val="203F7EE7"/>
    <w:rsid w:val="21086B99"/>
    <w:rsid w:val="21272BF8"/>
    <w:rsid w:val="2198560E"/>
    <w:rsid w:val="21CD5A04"/>
    <w:rsid w:val="23100D6F"/>
    <w:rsid w:val="239312F5"/>
    <w:rsid w:val="23B1534D"/>
    <w:rsid w:val="265173FF"/>
    <w:rsid w:val="28CA52F9"/>
    <w:rsid w:val="30367146"/>
    <w:rsid w:val="34181896"/>
    <w:rsid w:val="38415804"/>
    <w:rsid w:val="393125F0"/>
    <w:rsid w:val="3D9904B2"/>
    <w:rsid w:val="3E752133"/>
    <w:rsid w:val="3F9470DC"/>
    <w:rsid w:val="404A5F5A"/>
    <w:rsid w:val="4B033A69"/>
    <w:rsid w:val="4D10183F"/>
    <w:rsid w:val="50DD5F5D"/>
    <w:rsid w:val="52AE4008"/>
    <w:rsid w:val="53E123C5"/>
    <w:rsid w:val="56F30496"/>
    <w:rsid w:val="574020A3"/>
    <w:rsid w:val="58020455"/>
    <w:rsid w:val="59AA5A95"/>
    <w:rsid w:val="5B7420A1"/>
    <w:rsid w:val="5C1550A4"/>
    <w:rsid w:val="5F0E0117"/>
    <w:rsid w:val="649C1FE7"/>
    <w:rsid w:val="667F3A7E"/>
    <w:rsid w:val="687C7414"/>
    <w:rsid w:val="6E384436"/>
    <w:rsid w:val="6EB41802"/>
    <w:rsid w:val="6F2A3A47"/>
    <w:rsid w:val="73DF60F9"/>
    <w:rsid w:val="762C5560"/>
    <w:rsid w:val="763B5B52"/>
    <w:rsid w:val="788E35A3"/>
    <w:rsid w:val="7CC8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3"/>
    <w:next w:val="1"/>
    <w:semiHidden/>
    <w:unhideWhenUsed/>
    <w:qFormat/>
    <w:uiPriority w:val="0"/>
    <w:pPr>
      <w:spacing w:beforeAutospacing="1" w:afterAutospacing="1"/>
      <w:outlineLvl w:val="2"/>
    </w:pPr>
    <w:rPr>
      <w:rFonts w:hint="eastAsia" w:ascii="SimSun" w:hAnsi="SimSun" w:eastAsia="SimSun" w:cs="Times New Roman"/>
      <w:b/>
      <w:bCs/>
      <w:sz w:val="26"/>
      <w:szCs w:val="26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">
    <w:name w:val="Normal (Web)"/>
    <w:qFormat/>
    <w:uiPriority w:val="0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table" w:styleId="9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EDUC</Company>
  <Pages>8</Pages>
  <Words>173</Words>
  <Characters>952</Characters>
  <Lines>7</Lines>
  <Paragraphs>2</Paragraphs>
  <TotalTime>0</TotalTime>
  <ScaleCrop>false</ScaleCrop>
  <LinksUpToDate>false</LinksUpToDate>
  <CharactersWithSpaces>1123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2024-06-06T23:16:00Z</dcterms:created>
  <dc:creator>ezequ</dc:creator>
  <cp:lastModifiedBy>ezequiel blanco</cp:lastModifiedBy>
  <dcterms:modified xsi:type="dcterms:W3CDTF">2024-06-14T04:01:36Z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3082-12.2.0.17119</vt:lpwstr>
  </property>
  <property fmtid="{D5CDD505-2E9C-101B-9397-08002B2CF9AE}" pid="3" name="ICV">
    <vt:lpwstr>3D446A5C9A994BE0A3A45721B191317A_12</vt:lpwstr>
  </property>
</Properties>
</file>