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C0A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F6AFF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B479A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C622B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A4545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AE894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7B29E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Búsqueda de Farmacias de Turno para Personas con Discapacidad</w:t>
      </w:r>
    </w:p>
    <w:p w14:paraId="5D881E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/>
          <w:sz w:val="24"/>
          <w:szCs w:val="24"/>
        </w:rPr>
      </w:pPr>
    </w:p>
    <w:p w14:paraId="7CE25A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/>
          <w:sz w:val="24"/>
          <w:szCs w:val="24"/>
          <w:lang w:val="es-AR"/>
        </w:rPr>
      </w:pPr>
      <w:r>
        <w:rPr>
          <w:rFonts w:hint="default" w:ascii="Times New Roman" w:hAnsi="Times New Roman"/>
          <w:sz w:val="24"/>
          <w:szCs w:val="24"/>
          <w:lang w:val="es-AR"/>
        </w:rPr>
        <w:t>Ezequiel Blanco Pamich</w:t>
      </w:r>
    </w:p>
    <w:p w14:paraId="663AD4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CENT 35 "Prof. Julian Godoy"</w:t>
      </w:r>
    </w:p>
    <w:p w14:paraId="7E1A2D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Fecha: 13 de junio de 2024</w:t>
      </w:r>
    </w:p>
    <w:p w14:paraId="22A1CB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A2FCF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2EC23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D23BF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2614D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3E6A3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3AD6A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76BC7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1EA8E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FD231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D3E04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F58FA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0B9B3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0067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53B83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Definir el propósito</w:t>
      </w:r>
    </w:p>
    <w:p w14:paraId="318158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4C674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propósito de este proyecto es hacer que la obtención de los horarios de farmacia de turno sea lo más accesible posible para personas con discapacidad.</w:t>
      </w:r>
    </w:p>
    <w:p w14:paraId="78F6D8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21196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Definir el beneficio que va a traer el proyecto</w:t>
      </w:r>
    </w:p>
    <w:p w14:paraId="160937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83760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proyecto traerá varios beneficios, entre ellos:</w:t>
      </w:r>
    </w:p>
    <w:p w14:paraId="4B8F50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615ED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Recordatorio.</w:t>
      </w:r>
    </w:p>
    <w:p w14:paraId="303BFC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Facilidad en la búsqueda de la farmacia de turno para todo tipo de persona.</w:t>
      </w:r>
    </w:p>
    <w:p w14:paraId="40D268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Ahorro de tiempo.</w:t>
      </w:r>
    </w:p>
    <w:p w14:paraId="65438A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E9226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¿Es definir el por qué? ¿Y el para qué?</w:t>
      </w:r>
    </w:p>
    <w:p w14:paraId="352A73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0A6AA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propósito es reducir el tiempo de búsqueda y hacerlo accesible para personas con discapacidad.</w:t>
      </w:r>
    </w:p>
    <w:p w14:paraId="5FF250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55C49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Identificar a todos los que están dentro del proyecto</w:t>
      </w:r>
    </w:p>
    <w:p w14:paraId="4EE22C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B0605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Usuarios</w:t>
      </w:r>
    </w:p>
    <w:p w14:paraId="7C5547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Farmacias</w:t>
      </w:r>
    </w:p>
    <w:p w14:paraId="43639B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Google Maps</w:t>
      </w:r>
    </w:p>
    <w:p w14:paraId="6D01E1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Colfartdf</w:t>
      </w:r>
    </w:p>
    <w:p w14:paraId="02A227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1FAA2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Requerimientos funcionales</w:t>
      </w:r>
    </w:p>
    <w:p w14:paraId="4C59184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 calendario con la fecha.</w:t>
      </w:r>
    </w:p>
    <w:p w14:paraId="6400E1F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Mostrar ubicación de la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farmacia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5A2915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 la farmacia de turno en el día.</w:t>
      </w:r>
    </w:p>
    <w:p w14:paraId="6B0F940E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Envío de notificaciones sobre la farmacia de turno del día.</w:t>
      </w:r>
    </w:p>
    <w:p w14:paraId="0F3C47C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Control por voz.</w:t>
      </w:r>
    </w:p>
    <w:p w14:paraId="4BB6ACA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Lector por voz.</w:t>
      </w:r>
    </w:p>
    <w:p w14:paraId="57536B0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>Interfaz directa para contactar con las farmacia</w:t>
      </w:r>
    </w:p>
    <w:p w14:paraId="5737EFD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Posibilidad de navegación por teclado</w:t>
      </w:r>
    </w:p>
    <w:p w14:paraId="2A16DE6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Cambiar el texto de tamaño</w:t>
      </w:r>
    </w:p>
    <w:p w14:paraId="1F48175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Información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de todas las farmacias </w:t>
      </w:r>
    </w:p>
    <w:p w14:paraId="0CB877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EC611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Requerimientos no funcionales</w:t>
      </w:r>
    </w:p>
    <w:p w14:paraId="3634758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Interfaz sencilla</w:t>
      </w:r>
    </w:p>
    <w:p w14:paraId="5CBE144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Normas de usabilidad Nielsen</w:t>
      </w:r>
    </w:p>
    <w:p w14:paraId="27C753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Alcance</w:t>
      </w:r>
    </w:p>
    <w:p w14:paraId="4EFD8B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Se planea hacer</w:t>
      </w:r>
    </w:p>
    <w:p w14:paraId="2C628B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>Ver calendario con la fecha</w:t>
      </w:r>
    </w:p>
    <w:p w14:paraId="0DFFD6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</w:rPr>
        <w:t>Ver la farmacia de turno en el día.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</w:t>
      </w:r>
    </w:p>
    <w:p w14:paraId="21DAA5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Información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de todas las farmacias </w:t>
      </w:r>
    </w:p>
    <w:p w14:paraId="25B14F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Mostrar ubicación de las farmacias</w:t>
      </w:r>
    </w:p>
    <w:p w14:paraId="0332133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>Control por voz</w:t>
      </w:r>
    </w:p>
    <w:p w14:paraId="50D240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>Lector por voz</w:t>
      </w:r>
    </w:p>
    <w:p w14:paraId="27CC56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Envió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de notificaciones sobre la farmacia de turno en el 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día</w:t>
      </w: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 </w:t>
      </w:r>
    </w:p>
    <w:p w14:paraId="634C64E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 xml:space="preserve">Interfaz directa para contactar con las farmacia </w:t>
      </w:r>
    </w:p>
    <w:p w14:paraId="0D94BD0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MX"/>
        </w:rPr>
        <w:t>Software para discapacidad</w:t>
      </w:r>
    </w:p>
    <w:p w14:paraId="6D96A2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Posibilidad de navegación por teclado</w:t>
      </w:r>
    </w:p>
    <w:p w14:paraId="2673E6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Cambiar el texto de tamaño</w:t>
      </w:r>
    </w:p>
    <w:p w14:paraId="78B1EC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</w:p>
    <w:p w14:paraId="4B036B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Se dejan fuera y el porque</w:t>
      </w:r>
    </w:p>
    <w:p w14:paraId="2C3BFF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</w:rPr>
        <w:t>Método de contacto con la farmacia para consulta.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 Dificultades contactar con cada farmacia y hacer que acepten muchas farmacia son sucursales de empresas mas grandes, con sus propios sistemas. Ejemplo: autofarm, mediafarma, farmacia del pueblo,etc.</w:t>
      </w:r>
    </w:p>
    <w:p w14:paraId="4FF854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Accesibilidad</w:t>
      </w:r>
    </w:p>
    <w:p w14:paraId="77D75C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AR"/>
        </w:rPr>
        <w:t>Se va a tomar varias medidas para poder hacer accesible la aplicación voy a nombrar varias: posibilidad de navegación por teclado, control con voz y lector por voz.</w:t>
      </w:r>
    </w:p>
    <w:p w14:paraId="18582F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Cuestionario</w:t>
      </w:r>
    </w:p>
    <w:p w14:paraId="0D32C4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1</w:t>
      </w:r>
    </w:p>
    <w:p w14:paraId="6E3BB9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Primera pregunta del cuestionario y sus primeras respuestas</w:t>
      </w:r>
    </w:p>
    <w:p w14:paraId="64625F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8660" cy="2969260"/>
            <wp:effectExtent l="0" t="0" r="15240" b="2540"/>
            <wp:docPr id="8" name="Imagen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2332" t="29632" r="22949" b="6413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4D5F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Este es  la primera parte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>de las respuestas de la primer pregunta del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 cuestionario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propia.</w:t>
      </w:r>
    </w:p>
    <w:p w14:paraId="59DE97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2</w:t>
      </w:r>
    </w:p>
    <w:p w14:paraId="5EBDFE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s-AR" w:eastAsia="zh-CN" w:bidi="ar"/>
        </w:rPr>
        <w:t>Primera pregunta del cuestionario y el resto de respuestas</w:t>
      </w:r>
    </w:p>
    <w:p w14:paraId="514269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1200" cy="2619375"/>
            <wp:effectExtent l="0" t="0" r="0" b="0"/>
            <wp:docPr id="9" name="Imagen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22043" t="30643" r="25090" b="1488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7258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Este es  la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>segunda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 parte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>de las respuestas de la primera pregunta del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 cuestionario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propia.</w:t>
      </w:r>
    </w:p>
    <w:p w14:paraId="258A7C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3</w:t>
      </w:r>
    </w:p>
    <w:p w14:paraId="744AA8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segunda  pregunta y su respuestas</w:t>
      </w:r>
    </w:p>
    <w:p w14:paraId="0B6205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1940" cy="2308860"/>
            <wp:effectExtent l="0" t="0" r="3810" b="15240"/>
            <wp:docPr id="7" name="Imagen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21158" t="44292" r="36322" b="1304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B836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segunda pregunta y su respuesta en un diagrama de sector.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propia.</w:t>
      </w:r>
    </w:p>
    <w:p w14:paraId="0C77F3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4</w:t>
      </w:r>
    </w:p>
    <w:p w14:paraId="611835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tercera  pregunta y su respuestas</w:t>
      </w:r>
    </w:p>
    <w:p w14:paraId="51B55C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3965" cy="2528570"/>
            <wp:effectExtent l="0" t="0" r="13335" b="5080"/>
            <wp:docPr id="10" name="Imagen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22014" t="37599" r="30738" b="20356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AF36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tercera  pregunta y su respuesta en un diagrama de sector.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1EE416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5</w:t>
      </w:r>
    </w:p>
    <w:p w14:paraId="0E509F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cuarta  pregunta y su respuestas</w:t>
      </w:r>
    </w:p>
    <w:p w14:paraId="603CB1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9525" cy="2356485"/>
            <wp:effectExtent l="0" t="0" r="15875" b="5715"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9669" t="28077" r="21898" b="7907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0E67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cuarta  pregunta y sus respuestas.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1660F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6</w:t>
      </w:r>
    </w:p>
    <w:p w14:paraId="6BBA2B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quinta  pregunta y su respuestas</w:t>
      </w:r>
    </w:p>
    <w:p w14:paraId="026E30F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0625" cy="2773680"/>
            <wp:effectExtent l="0" t="0" r="9525" b="7620"/>
            <wp:docPr id="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21196" t="40634" r="31072" b="1228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23E349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quinta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B79C9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7</w:t>
      </w:r>
    </w:p>
    <w:p w14:paraId="242C51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sexta  pregunta y su respuestas</w:t>
      </w:r>
    </w:p>
    <w:p w14:paraId="03F6BF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BF699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2100" cy="2375535"/>
            <wp:effectExtent l="0" t="0" r="0" b="0"/>
            <wp:docPr id="4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21522" t="38189" r="30944" b="1283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8DCBF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sexta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16BDF6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8</w:t>
      </w:r>
    </w:p>
    <w:p w14:paraId="7F681C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séptima  pregunta y su respuestas</w:t>
      </w:r>
    </w:p>
    <w:p w14:paraId="4F5018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5375" cy="1985010"/>
            <wp:effectExtent l="0" t="0" r="0" b="0"/>
            <wp:docPr id="5" name="Imagen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20944" t="35884" r="31922" b="18340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D22BA7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séptima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138294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9</w:t>
      </w:r>
    </w:p>
    <w:p w14:paraId="55CB33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octava  pregunta y su respuestas</w:t>
      </w:r>
    </w:p>
    <w:p w14:paraId="02A15E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1600" cy="1790700"/>
            <wp:effectExtent l="0" t="0" r="0" b="0"/>
            <wp:docPr id="6" name="Imagen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l="21491" t="39548" r="27252" b="1870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A9C33E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octava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55461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10</w:t>
      </w:r>
    </w:p>
    <w:p w14:paraId="3C3AB8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novena  pregunta y su respuestas</w:t>
      </w:r>
    </w:p>
    <w:p w14:paraId="307EA4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5385" cy="1948180"/>
            <wp:effectExtent l="0" t="0" r="0" b="0"/>
            <wp:docPr id="11" name="Imagen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l="22022" t="48721" r="30574" b="7077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71E07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novena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barras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BC77B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  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9D67CD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7E95A4">
    <w:pPr>
      <w:pStyle w:val="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F5F76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CWS&#10;hKEnAgAAaQ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2F5F76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58AF80"/>
    <w:multiLevelType w:val="singleLevel"/>
    <w:tmpl w:val="B058AF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A3188B"/>
    <w:multiLevelType w:val="singleLevel"/>
    <w:tmpl w:val="37A318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02"/>
    <w:rsid w:val="001301DE"/>
    <w:rsid w:val="00173E36"/>
    <w:rsid w:val="00265202"/>
    <w:rsid w:val="003C4ADE"/>
    <w:rsid w:val="004407EF"/>
    <w:rsid w:val="00901BE3"/>
    <w:rsid w:val="00B23A36"/>
    <w:rsid w:val="00BB2F35"/>
    <w:rsid w:val="00BF6D74"/>
    <w:rsid w:val="00DA3D51"/>
    <w:rsid w:val="01DD180B"/>
    <w:rsid w:val="021A4A2A"/>
    <w:rsid w:val="04261A5C"/>
    <w:rsid w:val="04B15528"/>
    <w:rsid w:val="04CC35A6"/>
    <w:rsid w:val="07213751"/>
    <w:rsid w:val="0DBD366E"/>
    <w:rsid w:val="11CB23C8"/>
    <w:rsid w:val="13B900C0"/>
    <w:rsid w:val="150B7C96"/>
    <w:rsid w:val="167A1EDE"/>
    <w:rsid w:val="1866012B"/>
    <w:rsid w:val="187D5A27"/>
    <w:rsid w:val="18F851C4"/>
    <w:rsid w:val="1BAC5F55"/>
    <w:rsid w:val="1C9662F4"/>
    <w:rsid w:val="1D3170E8"/>
    <w:rsid w:val="1F955D18"/>
    <w:rsid w:val="203F7EE7"/>
    <w:rsid w:val="21086B99"/>
    <w:rsid w:val="21272BF8"/>
    <w:rsid w:val="2198560E"/>
    <w:rsid w:val="21CD5A04"/>
    <w:rsid w:val="23100D6F"/>
    <w:rsid w:val="239312F5"/>
    <w:rsid w:val="23B1534D"/>
    <w:rsid w:val="260E3B25"/>
    <w:rsid w:val="261263C4"/>
    <w:rsid w:val="265173FF"/>
    <w:rsid w:val="28CA52F9"/>
    <w:rsid w:val="30367146"/>
    <w:rsid w:val="34181896"/>
    <w:rsid w:val="376C0D7B"/>
    <w:rsid w:val="38415804"/>
    <w:rsid w:val="393125F0"/>
    <w:rsid w:val="3C0D47AD"/>
    <w:rsid w:val="3D9904B2"/>
    <w:rsid w:val="3E752133"/>
    <w:rsid w:val="3F9470DC"/>
    <w:rsid w:val="404A5F5A"/>
    <w:rsid w:val="4B033A69"/>
    <w:rsid w:val="4C6B49B0"/>
    <w:rsid w:val="4D10183F"/>
    <w:rsid w:val="50DD5F5D"/>
    <w:rsid w:val="52AE4008"/>
    <w:rsid w:val="533D217C"/>
    <w:rsid w:val="53E123C5"/>
    <w:rsid w:val="56F30496"/>
    <w:rsid w:val="574020A3"/>
    <w:rsid w:val="58020455"/>
    <w:rsid w:val="59AA5A95"/>
    <w:rsid w:val="5B7420A1"/>
    <w:rsid w:val="5C1550A4"/>
    <w:rsid w:val="5DE62F1A"/>
    <w:rsid w:val="5F0E0117"/>
    <w:rsid w:val="634936C2"/>
    <w:rsid w:val="649C1FE7"/>
    <w:rsid w:val="656B1A72"/>
    <w:rsid w:val="667F3A7E"/>
    <w:rsid w:val="687C7414"/>
    <w:rsid w:val="6D6D2146"/>
    <w:rsid w:val="6D7E5C43"/>
    <w:rsid w:val="6E384436"/>
    <w:rsid w:val="6EB41802"/>
    <w:rsid w:val="6F2A3A47"/>
    <w:rsid w:val="73DF60F9"/>
    <w:rsid w:val="762C5560"/>
    <w:rsid w:val="763B5B52"/>
    <w:rsid w:val="788E35A3"/>
    <w:rsid w:val="78BC0AF2"/>
    <w:rsid w:val="7CC8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EDUC</Company>
  <Pages>9</Pages>
  <Words>575</Words>
  <Characters>3049</Characters>
  <Lines>7</Lines>
  <Paragraphs>2</Paragraphs>
  <TotalTime>4</TotalTime>
  <ScaleCrop>false</ScaleCrop>
  <LinksUpToDate>false</LinksUpToDate>
  <CharactersWithSpaces>3566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2024-06-06T23:16:00Z</dcterms:created>
  <dc:creator>ezequ</dc:creator>
  <cp:lastModifiedBy>ezequiel blanco</cp:lastModifiedBy>
  <dcterms:modified xsi:type="dcterms:W3CDTF">2024-06-29T22:53:50Z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3D446A5C9A994BE0A3A45721B191317A_12</vt:lpwstr>
  </property>
</Properties>
</file>