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DABD8" w14:textId="77777777" w:rsidR="00A7640A" w:rsidRDefault="00DF0E5E" w:rsidP="00DF0E5E">
      <w:pPr>
        <w:pStyle w:val="ListParagraph"/>
        <w:numPr>
          <w:ilvl w:val="0"/>
          <w:numId w:val="1"/>
        </w:numPr>
      </w:pPr>
      <w:r>
        <w:t>Nucleotide BLAST</w:t>
      </w:r>
      <w:r w:rsidR="00FD58B3">
        <w:t xml:space="preserve"> is our preferred BLAST program because we’re using a nucleotide sequence to compare against reference accessions.</w:t>
      </w:r>
    </w:p>
    <w:p w14:paraId="11D6567D" w14:textId="77777777" w:rsidR="00FD58B3" w:rsidRDefault="00FD58B3" w:rsidP="00DF0E5E">
      <w:pPr>
        <w:pStyle w:val="ListParagraph"/>
        <w:numPr>
          <w:ilvl w:val="0"/>
          <w:numId w:val="1"/>
        </w:numPr>
      </w:pPr>
      <w:r>
        <w:t>The top 4 hits:</w:t>
      </w:r>
      <w:r w:rsidR="00A32024">
        <w:t xml:space="preserve"> </w:t>
      </w:r>
    </w:p>
    <w:tbl>
      <w:tblPr>
        <w:tblStyle w:val="TableGrid"/>
        <w:tblpPr w:leftFromText="187" w:rightFromText="187" w:vertAnchor="text" w:horzAnchor="page" w:tblpX="2348" w:tblpY="73"/>
        <w:tblOverlap w:val="never"/>
        <w:tblW w:w="0" w:type="auto"/>
        <w:tblLook w:val="04A0" w:firstRow="1" w:lastRow="0" w:firstColumn="1" w:lastColumn="0" w:noHBand="0" w:noVBand="1"/>
      </w:tblPr>
      <w:tblGrid>
        <w:gridCol w:w="7107"/>
        <w:gridCol w:w="1728"/>
      </w:tblGrid>
      <w:tr w:rsidR="00FD58B3" w14:paraId="296835EA" w14:textId="77777777" w:rsidTr="001B773F">
        <w:tc>
          <w:tcPr>
            <w:tcW w:w="7107" w:type="dxa"/>
          </w:tcPr>
          <w:p w14:paraId="66C0A4CB" w14:textId="77777777" w:rsidR="00FD58B3" w:rsidRDefault="00FD58B3" w:rsidP="001B773F">
            <w:r>
              <w:t>Name</w:t>
            </w:r>
          </w:p>
        </w:tc>
        <w:tc>
          <w:tcPr>
            <w:tcW w:w="1728" w:type="dxa"/>
          </w:tcPr>
          <w:p w14:paraId="077EE01C" w14:textId="77777777" w:rsidR="00FD58B3" w:rsidRDefault="00FD58B3" w:rsidP="001B773F">
            <w:r>
              <w:t>Accession</w:t>
            </w:r>
          </w:p>
        </w:tc>
      </w:tr>
      <w:tr w:rsidR="00FD58B3" w14:paraId="16D87D44" w14:textId="77777777" w:rsidTr="001B773F">
        <w:trPr>
          <w:trHeight w:val="189"/>
        </w:trPr>
        <w:tc>
          <w:tcPr>
            <w:tcW w:w="7107" w:type="dxa"/>
          </w:tcPr>
          <w:p w14:paraId="1DE91E23" w14:textId="77777777" w:rsidR="00FD58B3" w:rsidRPr="00F65CA0" w:rsidRDefault="00FD58B3" w:rsidP="001B773F">
            <w:pPr>
              <w:rPr>
                <w:rFonts w:ascii="Times New Roman" w:eastAsia="Times New Roman" w:hAnsi="Times New Roman" w:cs="Times New Roman"/>
              </w:rPr>
            </w:pPr>
            <w:hyperlink r:id="rId7" w:anchor="alnHdr_1401724401" w:tooltip="Go to alignment for Homo sapiens hemoglobin subunit beta (HBB), mRNA" w:history="1">
              <w:r w:rsidRPr="00F65CA0">
                <w:rPr>
                  <w:rFonts w:ascii="Arial" w:eastAsia="Times New Roman" w:hAnsi="Arial" w:cs="Arial"/>
                  <w:color w:val="664E99"/>
                  <w:sz w:val="18"/>
                  <w:szCs w:val="18"/>
                  <w:u w:val="single"/>
                </w:rPr>
                <w:t>Homo sapiens hemoglobin subunit beta (HBB), mRNA</w:t>
              </w:r>
            </w:hyperlink>
          </w:p>
        </w:tc>
        <w:tc>
          <w:tcPr>
            <w:tcW w:w="1728" w:type="dxa"/>
          </w:tcPr>
          <w:p w14:paraId="1335ED2C" w14:textId="77777777" w:rsidR="00FD58B3" w:rsidRDefault="00FD58B3" w:rsidP="001B773F">
            <w:hyperlink r:id="rId8" w:tgtFrame="lnkA781Y5H2014" w:tooltip="Show report for NM_000518.5" w:history="1">
              <w:r w:rsidRPr="00F55A0A">
                <w:rPr>
                  <w:rFonts w:ascii="Arial" w:eastAsia="Times New Roman" w:hAnsi="Arial" w:cs="Arial"/>
                  <w:color w:val="336699"/>
                  <w:sz w:val="18"/>
                  <w:szCs w:val="18"/>
                  <w:u w:val="single"/>
                </w:rPr>
                <w:t>NM_000518.5</w:t>
              </w:r>
            </w:hyperlink>
          </w:p>
        </w:tc>
      </w:tr>
      <w:tr w:rsidR="00FD58B3" w14:paraId="6FD11505" w14:textId="77777777" w:rsidTr="001B773F">
        <w:tc>
          <w:tcPr>
            <w:tcW w:w="7107" w:type="dxa"/>
          </w:tcPr>
          <w:p w14:paraId="0A4A49BC" w14:textId="77777777" w:rsidR="00FD58B3" w:rsidRPr="00F55A0A" w:rsidRDefault="00FD58B3" w:rsidP="001B773F">
            <w:pPr>
              <w:rPr>
                <w:rFonts w:ascii="Times New Roman" w:eastAsia="Times New Roman" w:hAnsi="Times New Roman" w:cs="Times New Roman"/>
              </w:rPr>
            </w:pPr>
            <w:hyperlink r:id="rId9" w:anchor="alnHdr_694943029" w:tooltip="Go to alignment for PREDICTED: Pan troglodytes hemoglobin subunit beta (HBB), mRNA" w:history="1">
              <w:r w:rsidRPr="00F55A0A">
                <w:rPr>
                  <w:rFonts w:ascii="Arial" w:eastAsia="Times New Roman" w:hAnsi="Arial" w:cs="Arial"/>
                  <w:color w:val="664E99"/>
                  <w:sz w:val="18"/>
                  <w:szCs w:val="18"/>
                  <w:u w:val="single"/>
                </w:rPr>
                <w:t xml:space="preserve">PREDICTED: Pan </w:t>
              </w:r>
              <w:proofErr w:type="gramStart"/>
              <w:r w:rsidRPr="00F55A0A">
                <w:rPr>
                  <w:rFonts w:ascii="Arial" w:eastAsia="Times New Roman" w:hAnsi="Arial" w:cs="Arial"/>
                  <w:color w:val="664E99"/>
                  <w:sz w:val="18"/>
                  <w:szCs w:val="18"/>
                  <w:u w:val="single"/>
                </w:rPr>
                <w:t>troglodytes</w:t>
              </w:r>
              <w:proofErr w:type="gramEnd"/>
              <w:r w:rsidRPr="00F55A0A">
                <w:rPr>
                  <w:rFonts w:ascii="Arial" w:eastAsia="Times New Roman" w:hAnsi="Arial" w:cs="Arial"/>
                  <w:color w:val="664E99"/>
                  <w:sz w:val="18"/>
                  <w:szCs w:val="18"/>
                  <w:u w:val="single"/>
                </w:rPr>
                <w:t xml:space="preserve"> hemoglobin subunit beta (HBB), mRNA</w:t>
              </w:r>
            </w:hyperlink>
          </w:p>
        </w:tc>
        <w:tc>
          <w:tcPr>
            <w:tcW w:w="1728" w:type="dxa"/>
          </w:tcPr>
          <w:p w14:paraId="5EFB7555" w14:textId="77777777" w:rsidR="00FD58B3" w:rsidRDefault="00FD58B3" w:rsidP="001B773F">
            <w:hyperlink r:id="rId10" w:tgtFrame="lnkA781Y5H2014" w:tooltip="Show report for XM_508242.4" w:history="1">
              <w:r w:rsidRPr="00D91532">
                <w:rPr>
                  <w:rFonts w:ascii="Arial" w:eastAsia="Times New Roman" w:hAnsi="Arial" w:cs="Arial"/>
                  <w:color w:val="336699"/>
                  <w:sz w:val="18"/>
                  <w:szCs w:val="18"/>
                  <w:u w:val="single"/>
                  <w:shd w:val="clear" w:color="auto" w:fill="D5DEE3"/>
                </w:rPr>
                <w:t>XM_508242.4</w:t>
              </w:r>
            </w:hyperlink>
          </w:p>
        </w:tc>
      </w:tr>
      <w:tr w:rsidR="00FD58B3" w14:paraId="15BCEAA3" w14:textId="77777777" w:rsidTr="001B773F">
        <w:tc>
          <w:tcPr>
            <w:tcW w:w="7107" w:type="dxa"/>
          </w:tcPr>
          <w:p w14:paraId="4320442C" w14:textId="77777777" w:rsidR="00FD58B3" w:rsidRPr="00F55A0A" w:rsidRDefault="00FD58B3" w:rsidP="001B773F">
            <w:pPr>
              <w:rPr>
                <w:rFonts w:ascii="Times New Roman" w:eastAsia="Times New Roman" w:hAnsi="Times New Roman" w:cs="Times New Roman"/>
              </w:rPr>
            </w:pPr>
            <w:hyperlink r:id="rId11" w:anchor="alnHdr_675751226" w:tooltip="Go to alignment for PREDICTED: Pan paniscus hemoglobin subunit beta (LOC100976465), mRNA" w:history="1">
              <w:r w:rsidRPr="00F55A0A">
                <w:rPr>
                  <w:rFonts w:ascii="Arial" w:eastAsia="Times New Roman" w:hAnsi="Arial" w:cs="Arial"/>
                  <w:color w:val="664E99"/>
                  <w:sz w:val="18"/>
                  <w:szCs w:val="18"/>
                  <w:u w:val="single"/>
                </w:rPr>
                <w:t xml:space="preserve">PREDICTED: Pan </w:t>
              </w:r>
              <w:proofErr w:type="spellStart"/>
              <w:r w:rsidRPr="00F55A0A">
                <w:rPr>
                  <w:rFonts w:ascii="Arial" w:eastAsia="Times New Roman" w:hAnsi="Arial" w:cs="Arial"/>
                  <w:color w:val="664E99"/>
                  <w:sz w:val="18"/>
                  <w:szCs w:val="18"/>
                  <w:u w:val="single"/>
                </w:rPr>
                <w:t>paniscus</w:t>
              </w:r>
              <w:proofErr w:type="spellEnd"/>
              <w:r w:rsidRPr="00F55A0A">
                <w:rPr>
                  <w:rFonts w:ascii="Arial" w:eastAsia="Times New Roman" w:hAnsi="Arial" w:cs="Arial"/>
                  <w:color w:val="664E99"/>
                  <w:sz w:val="18"/>
                  <w:szCs w:val="18"/>
                  <w:u w:val="single"/>
                </w:rPr>
                <w:t xml:space="preserve"> hemoglobin subunit beta (LOC100976465), mRNA</w:t>
              </w:r>
            </w:hyperlink>
          </w:p>
        </w:tc>
        <w:tc>
          <w:tcPr>
            <w:tcW w:w="1728" w:type="dxa"/>
          </w:tcPr>
          <w:p w14:paraId="47E4206E" w14:textId="77777777" w:rsidR="00FD58B3" w:rsidRDefault="00FD58B3" w:rsidP="001B773F">
            <w:hyperlink r:id="rId12" w:tgtFrame="lnkA781Y5H2014" w:tooltip="Show report for XM_003819029.2" w:history="1">
              <w:r w:rsidRPr="00D91532">
                <w:rPr>
                  <w:rFonts w:ascii="Arial" w:eastAsia="Times New Roman" w:hAnsi="Arial" w:cs="Arial"/>
                  <w:color w:val="336699"/>
                  <w:sz w:val="18"/>
                  <w:szCs w:val="18"/>
                  <w:u w:val="single"/>
                  <w:shd w:val="clear" w:color="auto" w:fill="D5DEE3"/>
                </w:rPr>
                <w:t>XM_003819029.2</w:t>
              </w:r>
            </w:hyperlink>
            <w:r>
              <w:tab/>
            </w:r>
          </w:p>
        </w:tc>
      </w:tr>
      <w:tr w:rsidR="00FD58B3" w14:paraId="2B728265" w14:textId="77777777" w:rsidTr="001B773F">
        <w:tc>
          <w:tcPr>
            <w:tcW w:w="7107" w:type="dxa"/>
          </w:tcPr>
          <w:p w14:paraId="0B823E6B" w14:textId="77777777" w:rsidR="00FD58B3" w:rsidRPr="00D91532" w:rsidRDefault="00FD58B3" w:rsidP="001B773F">
            <w:pPr>
              <w:rPr>
                <w:rFonts w:ascii="Times New Roman" w:eastAsia="Times New Roman" w:hAnsi="Times New Roman" w:cs="Times New Roman"/>
              </w:rPr>
            </w:pPr>
            <w:hyperlink r:id="rId13" w:anchor="alnHdr_23268448" w:tooltip="Go to alignment for Homo sapiens hemoglobin beta chain variant Hb S-Wake (HBB) mRNA, complete cds" w:history="1">
              <w:r w:rsidRPr="00D91532">
                <w:rPr>
                  <w:rFonts w:ascii="Arial" w:eastAsia="Times New Roman" w:hAnsi="Arial" w:cs="Arial"/>
                  <w:color w:val="664E99"/>
                  <w:sz w:val="18"/>
                  <w:szCs w:val="18"/>
                  <w:u w:val="single"/>
                </w:rPr>
                <w:t xml:space="preserve">Homo sapiens hemoglobin beta chain variant </w:t>
              </w:r>
              <w:proofErr w:type="spellStart"/>
              <w:r w:rsidRPr="00D91532">
                <w:rPr>
                  <w:rFonts w:ascii="Arial" w:eastAsia="Times New Roman" w:hAnsi="Arial" w:cs="Arial"/>
                  <w:color w:val="664E99"/>
                  <w:sz w:val="18"/>
                  <w:szCs w:val="18"/>
                  <w:u w:val="single"/>
                </w:rPr>
                <w:t>Hb</w:t>
              </w:r>
              <w:proofErr w:type="spellEnd"/>
              <w:r w:rsidRPr="00D91532">
                <w:rPr>
                  <w:rFonts w:ascii="Arial" w:eastAsia="Times New Roman" w:hAnsi="Arial" w:cs="Arial"/>
                  <w:color w:val="664E99"/>
                  <w:sz w:val="18"/>
                  <w:szCs w:val="18"/>
                  <w:u w:val="single"/>
                </w:rPr>
                <w:t xml:space="preserve"> S-Wake (HBB) mRNA, complete </w:t>
              </w:r>
              <w:proofErr w:type="spellStart"/>
              <w:r w:rsidRPr="00D91532">
                <w:rPr>
                  <w:rFonts w:ascii="Arial" w:eastAsia="Times New Roman" w:hAnsi="Arial" w:cs="Arial"/>
                  <w:color w:val="664E99"/>
                  <w:sz w:val="18"/>
                  <w:szCs w:val="18"/>
                  <w:u w:val="single"/>
                </w:rPr>
                <w:t>cds</w:t>
              </w:r>
              <w:proofErr w:type="spellEnd"/>
            </w:hyperlink>
          </w:p>
        </w:tc>
        <w:tc>
          <w:tcPr>
            <w:tcW w:w="1728" w:type="dxa"/>
          </w:tcPr>
          <w:p w14:paraId="1EA14220" w14:textId="77777777" w:rsidR="00FD58B3" w:rsidRDefault="00FD58B3" w:rsidP="001B773F">
            <w:hyperlink r:id="rId14" w:tgtFrame="lnkA781Y5H2014" w:tooltip="Show report for AY136510.1" w:history="1">
              <w:r w:rsidRPr="00D91532">
                <w:rPr>
                  <w:rFonts w:ascii="Arial" w:eastAsia="Times New Roman" w:hAnsi="Arial" w:cs="Arial"/>
                  <w:color w:val="336699"/>
                  <w:sz w:val="18"/>
                  <w:szCs w:val="18"/>
                  <w:u w:val="single"/>
                  <w:shd w:val="clear" w:color="auto" w:fill="D5DEE3"/>
                </w:rPr>
                <w:t>AY136510.1</w:t>
              </w:r>
            </w:hyperlink>
          </w:p>
        </w:tc>
      </w:tr>
    </w:tbl>
    <w:p w14:paraId="63011C14" w14:textId="77777777" w:rsidR="00A32024" w:rsidRDefault="00A32024" w:rsidP="00FD58B3">
      <w:pPr>
        <w:pStyle w:val="ListParagraph"/>
      </w:pPr>
    </w:p>
    <w:p w14:paraId="3C9F1EBB" w14:textId="77777777" w:rsidR="00F65CA0" w:rsidRDefault="00FD58B3" w:rsidP="00DF0E5E">
      <w:pPr>
        <w:pStyle w:val="ListParagraph"/>
        <w:numPr>
          <w:ilvl w:val="0"/>
          <w:numId w:val="1"/>
        </w:numPr>
      </w:pPr>
      <w:r>
        <w:t xml:space="preserve">Percent identities for these hits are </w:t>
      </w:r>
      <w:r w:rsidR="00A32024">
        <w:t xml:space="preserve">99.57%, 99.36%, </w:t>
      </w:r>
      <w:r w:rsidR="00A32024">
        <w:t>99.36%</w:t>
      </w:r>
      <w:r w:rsidR="00A32024">
        <w:t xml:space="preserve">, </w:t>
      </w:r>
      <w:r>
        <w:t>and 99.36%, respectively.</w:t>
      </w:r>
    </w:p>
    <w:p w14:paraId="3F6AC240" w14:textId="77777777" w:rsidR="00A32024" w:rsidRDefault="00A32024" w:rsidP="00DF0E5E">
      <w:pPr>
        <w:pStyle w:val="ListParagraph"/>
        <w:numPr>
          <w:ilvl w:val="0"/>
          <w:numId w:val="1"/>
        </w:numPr>
      </w:pPr>
      <w:r>
        <w:t xml:space="preserve">The top hit has 466 </w:t>
      </w:r>
      <w:r w:rsidR="008815B0">
        <w:t>identical</w:t>
      </w:r>
      <w:r>
        <w:t xml:space="preserve"> and 2 </w:t>
      </w:r>
      <w:r w:rsidR="00293949">
        <w:t>non-identical nucleotides.</w:t>
      </w:r>
    </w:p>
    <w:p w14:paraId="7DAAF4AD" w14:textId="77777777" w:rsidR="00C21761" w:rsidRDefault="00C21761" w:rsidP="00DF0E5E">
      <w:pPr>
        <w:pStyle w:val="ListParagraph"/>
        <w:numPr>
          <w:ilvl w:val="0"/>
          <w:numId w:val="1"/>
        </w:numPr>
      </w:pPr>
      <w:r>
        <w:t xml:space="preserve"> </w:t>
      </w:r>
    </w:p>
    <w:p w14:paraId="2279927A" w14:textId="77777777" w:rsidR="00C21761" w:rsidRDefault="00C21761" w:rsidP="00DF0E5E">
      <w:pPr>
        <w:pStyle w:val="ListParagraph"/>
        <w:numPr>
          <w:ilvl w:val="0"/>
          <w:numId w:val="1"/>
        </w:numPr>
      </w:pPr>
      <w:r>
        <w:t xml:space="preserve"> </w:t>
      </w:r>
    </w:p>
    <w:p w14:paraId="2CF50F17" w14:textId="77777777" w:rsidR="00C21761" w:rsidRDefault="00C21761" w:rsidP="00DF0E5E">
      <w:pPr>
        <w:pStyle w:val="ListParagraph"/>
        <w:numPr>
          <w:ilvl w:val="0"/>
          <w:numId w:val="1"/>
        </w:numPr>
      </w:pPr>
      <w:r>
        <w:t xml:space="preserve"> </w:t>
      </w:r>
    </w:p>
    <w:p w14:paraId="5050A4BE" w14:textId="77777777" w:rsidR="00C21761" w:rsidRDefault="00C21761" w:rsidP="00DF0E5E">
      <w:pPr>
        <w:pStyle w:val="ListParagraph"/>
        <w:numPr>
          <w:ilvl w:val="0"/>
          <w:numId w:val="1"/>
        </w:numPr>
      </w:pPr>
      <w:r>
        <w:t xml:space="preserve"> </w:t>
      </w:r>
    </w:p>
    <w:p w14:paraId="40CD007D" w14:textId="77777777" w:rsidR="00C21761" w:rsidRDefault="00C21761" w:rsidP="00DF0E5E">
      <w:pPr>
        <w:pStyle w:val="ListParagraph"/>
        <w:numPr>
          <w:ilvl w:val="0"/>
          <w:numId w:val="1"/>
        </w:numPr>
      </w:pPr>
      <w:r>
        <w:t xml:space="preserve"> </w:t>
      </w:r>
    </w:p>
    <w:p w14:paraId="139891BB" w14:textId="77777777" w:rsidR="00293949" w:rsidRDefault="00C21761" w:rsidP="00DF0E5E">
      <w:pPr>
        <w:pStyle w:val="ListParagraph"/>
        <w:numPr>
          <w:ilvl w:val="0"/>
          <w:numId w:val="1"/>
        </w:numPr>
      </w:pPr>
      <w:r>
        <w:t xml:space="preserve">HBB has a role in alpha &amp; beta thalassemia and sickle cell </w:t>
      </w:r>
      <w:r w:rsidR="00970249">
        <w:t>disease.</w:t>
      </w:r>
    </w:p>
    <w:p w14:paraId="5F1B7000" w14:textId="77777777" w:rsidR="00660513" w:rsidRPr="00660513" w:rsidRDefault="00660513" w:rsidP="00660513">
      <w:pPr>
        <w:pStyle w:val="ListParagraph"/>
        <w:numPr>
          <w:ilvl w:val="0"/>
          <w:numId w:val="1"/>
        </w:numPr>
      </w:pPr>
      <w:r w:rsidRPr="00660513">
        <w:t>Accession: NM_000518.5</w:t>
      </w:r>
    </w:p>
    <w:p w14:paraId="3AA48B43" w14:textId="77777777" w:rsidR="00C21761" w:rsidRDefault="00192623" w:rsidP="00DF0E5E">
      <w:pPr>
        <w:pStyle w:val="ListParagraph"/>
        <w:numPr>
          <w:ilvl w:val="0"/>
          <w:numId w:val="1"/>
        </w:numPr>
      </w:pPr>
      <w:r>
        <w:t xml:space="preserve">EXON1 is located between </w:t>
      </w:r>
      <w:proofErr w:type="spellStart"/>
      <w:r>
        <w:t>nt</w:t>
      </w:r>
      <w:proofErr w:type="spellEnd"/>
      <w:r>
        <w:t xml:space="preserve"> positions 1 and 142.</w:t>
      </w:r>
    </w:p>
    <w:p w14:paraId="557F6C52" w14:textId="77777777" w:rsidR="00155809" w:rsidRDefault="00155809" w:rsidP="00DF0E5E">
      <w:pPr>
        <w:pStyle w:val="ListParagraph"/>
        <w:numPr>
          <w:ilvl w:val="0"/>
          <w:numId w:val="1"/>
        </w:numPr>
      </w:pPr>
      <w:r>
        <w:t>The CDS is found between positions 51 and 494.</w:t>
      </w:r>
    </w:p>
    <w:p w14:paraId="146B5D9C" w14:textId="77777777" w:rsidR="00EB7CAD" w:rsidRDefault="00EB7CAD" w:rsidP="00DF0E5E">
      <w:pPr>
        <w:pStyle w:val="ListParagraph"/>
        <w:numPr>
          <w:ilvl w:val="0"/>
          <w:numId w:val="1"/>
        </w:numPr>
      </w:pPr>
      <w:r>
        <w:t>50</w:t>
      </w:r>
    </w:p>
    <w:p w14:paraId="75F2D8A6" w14:textId="77777777" w:rsidR="00075328" w:rsidRDefault="00D379BF" w:rsidP="00075328">
      <w:pPr>
        <w:pStyle w:val="ListParagraph"/>
        <w:numPr>
          <w:ilvl w:val="0"/>
          <w:numId w:val="1"/>
        </w:numPr>
      </w:pPr>
      <w:r>
        <w:t>A&gt;T in position 20</w:t>
      </w:r>
      <w:r w:rsidR="00880318">
        <w:t xml:space="preserve">: </w:t>
      </w:r>
      <w:proofErr w:type="spellStart"/>
      <w:r w:rsidR="00880318">
        <w:t>Glu</w:t>
      </w:r>
      <w:proofErr w:type="spellEnd"/>
      <w:r w:rsidR="00880318">
        <w:t xml:space="preserve"> </w:t>
      </w:r>
      <w:r w:rsidR="00880318">
        <w:sym w:font="Wingdings" w:char="F0E0"/>
      </w:r>
      <w:r w:rsidR="00880318">
        <w:t xml:space="preserve"> Val</w:t>
      </w:r>
      <w:r w:rsidR="00075328">
        <w:t xml:space="preserve">. </w:t>
      </w:r>
      <w:r w:rsidR="00661C26">
        <w:t>T&gt;A in position 162 (Ala) is a silent mutation.</w:t>
      </w:r>
    </w:p>
    <w:p w14:paraId="006E543E" w14:textId="77777777" w:rsidR="006A7DE9" w:rsidRDefault="006A7DE9" w:rsidP="006A7DE9">
      <w:pPr>
        <w:pStyle w:val="ListParagraph"/>
        <w:numPr>
          <w:ilvl w:val="0"/>
          <w:numId w:val="1"/>
        </w:numPr>
      </w:pPr>
      <w:r>
        <w:t xml:space="preserve"> </w:t>
      </w:r>
    </w:p>
    <w:p w14:paraId="23A26C6C" w14:textId="77777777" w:rsidR="006A7DE9" w:rsidRDefault="006A7DE9" w:rsidP="006A7DE9">
      <w:pPr>
        <w:pStyle w:val="ListParagraph"/>
        <w:numPr>
          <w:ilvl w:val="0"/>
          <w:numId w:val="1"/>
        </w:numPr>
      </w:pPr>
      <w:r>
        <w:t xml:space="preserve"> </w:t>
      </w:r>
    </w:p>
    <w:p w14:paraId="292630EC" w14:textId="77777777" w:rsidR="006A7DE9" w:rsidRDefault="00424E89" w:rsidP="006A7DE9">
      <w:pPr>
        <w:pStyle w:val="ListParagraph"/>
        <w:numPr>
          <w:ilvl w:val="0"/>
          <w:numId w:val="1"/>
        </w:numPr>
      </w:pPr>
      <w:r>
        <w:t xml:space="preserve">Val6 is located on the protein surface proximate to a </w:t>
      </w:r>
      <w:proofErr w:type="spellStart"/>
      <w:r>
        <w:t>heme</w:t>
      </w:r>
      <w:proofErr w:type="spellEnd"/>
      <w:r>
        <w:t xml:space="preserve"> group that may </w:t>
      </w:r>
      <w:proofErr w:type="spellStart"/>
      <w:r>
        <w:t>interefere</w:t>
      </w:r>
      <w:proofErr w:type="spellEnd"/>
      <w:r>
        <w:t xml:space="preserve"> with its ability to bind oxygen, in addition to being a hydrophobic residue.</w:t>
      </w:r>
    </w:p>
    <w:p w14:paraId="392F89DD" w14:textId="77777777" w:rsidR="00424E89" w:rsidRDefault="00424E89" w:rsidP="00424E89"/>
    <w:p w14:paraId="6FC8C759" w14:textId="77777777" w:rsidR="00424E89" w:rsidRDefault="00424E89" w:rsidP="00424E89"/>
    <w:p w14:paraId="0494A49C" w14:textId="77777777" w:rsidR="00424E89" w:rsidRDefault="00424E89" w:rsidP="00424E89"/>
    <w:sectPr w:rsidR="00424E89" w:rsidSect="003B72B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ABD713" w14:textId="77777777" w:rsidR="00943F76" w:rsidRDefault="00943F76" w:rsidP="00201F13">
      <w:r>
        <w:separator/>
      </w:r>
    </w:p>
  </w:endnote>
  <w:endnote w:type="continuationSeparator" w:id="0">
    <w:p w14:paraId="412C7800" w14:textId="77777777" w:rsidR="00943F76" w:rsidRDefault="00943F76" w:rsidP="00201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CE3BA9" w14:textId="77777777" w:rsidR="00201F13" w:rsidRDefault="00201F1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FD2EDB" w14:textId="77777777" w:rsidR="00201F13" w:rsidRDefault="00201F1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0A4B92" w14:textId="77777777" w:rsidR="00201F13" w:rsidRDefault="00201F1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2787EE" w14:textId="77777777" w:rsidR="00943F76" w:rsidRDefault="00943F76" w:rsidP="00201F13">
      <w:r>
        <w:separator/>
      </w:r>
    </w:p>
  </w:footnote>
  <w:footnote w:type="continuationSeparator" w:id="0">
    <w:p w14:paraId="73660A3F" w14:textId="77777777" w:rsidR="00943F76" w:rsidRDefault="00943F76" w:rsidP="00201F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507F3F" w14:textId="77777777" w:rsidR="00201F13" w:rsidRDefault="00201F1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542FF" w14:textId="77777777" w:rsidR="00201F13" w:rsidRDefault="00201F13">
    <w:pPr>
      <w:pStyle w:val="Header"/>
    </w:pPr>
    <w:r>
      <w:t xml:space="preserve">BIMM 143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AA3EBC" w14:textId="77777777" w:rsidR="00201F13" w:rsidRDefault="00201F1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B6708"/>
    <w:multiLevelType w:val="hybridMultilevel"/>
    <w:tmpl w:val="B1020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E5E"/>
    <w:rsid w:val="00074D8F"/>
    <w:rsid w:val="00075328"/>
    <w:rsid w:val="00087483"/>
    <w:rsid w:val="000A5627"/>
    <w:rsid w:val="00151A5C"/>
    <w:rsid w:val="00155809"/>
    <w:rsid w:val="00192623"/>
    <w:rsid w:val="001C018C"/>
    <w:rsid w:val="00201F13"/>
    <w:rsid w:val="00242EBC"/>
    <w:rsid w:val="00293949"/>
    <w:rsid w:val="002C6BFE"/>
    <w:rsid w:val="003B72B8"/>
    <w:rsid w:val="003F3150"/>
    <w:rsid w:val="00424E89"/>
    <w:rsid w:val="005900F5"/>
    <w:rsid w:val="00616B3F"/>
    <w:rsid w:val="00617E91"/>
    <w:rsid w:val="006213F6"/>
    <w:rsid w:val="00660513"/>
    <w:rsid w:val="00661C26"/>
    <w:rsid w:val="006A7DE9"/>
    <w:rsid w:val="006D4D27"/>
    <w:rsid w:val="006E7675"/>
    <w:rsid w:val="00733048"/>
    <w:rsid w:val="007759DF"/>
    <w:rsid w:val="00805ABE"/>
    <w:rsid w:val="00880318"/>
    <w:rsid w:val="008815B0"/>
    <w:rsid w:val="008B3D6A"/>
    <w:rsid w:val="008F1CF9"/>
    <w:rsid w:val="0093607E"/>
    <w:rsid w:val="00943F76"/>
    <w:rsid w:val="00944092"/>
    <w:rsid w:val="00970249"/>
    <w:rsid w:val="009707C0"/>
    <w:rsid w:val="00A32024"/>
    <w:rsid w:val="00A66F74"/>
    <w:rsid w:val="00AB0F01"/>
    <w:rsid w:val="00AD371D"/>
    <w:rsid w:val="00B16A7C"/>
    <w:rsid w:val="00C21761"/>
    <w:rsid w:val="00C367D8"/>
    <w:rsid w:val="00C4290E"/>
    <w:rsid w:val="00C706F7"/>
    <w:rsid w:val="00C87173"/>
    <w:rsid w:val="00CC21E2"/>
    <w:rsid w:val="00CE0935"/>
    <w:rsid w:val="00CE3A2A"/>
    <w:rsid w:val="00D379BF"/>
    <w:rsid w:val="00D87A36"/>
    <w:rsid w:val="00D91532"/>
    <w:rsid w:val="00DF0E5E"/>
    <w:rsid w:val="00E167FD"/>
    <w:rsid w:val="00E44464"/>
    <w:rsid w:val="00E9658F"/>
    <w:rsid w:val="00EB7CAD"/>
    <w:rsid w:val="00F55A0A"/>
    <w:rsid w:val="00F607FD"/>
    <w:rsid w:val="00F65CA0"/>
    <w:rsid w:val="00FD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20A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 Neue" w:eastAsiaTheme="minorHAnsi" w:hAnsi="Helvetica Neu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E5E"/>
    <w:pPr>
      <w:ind w:left="720"/>
      <w:contextualSpacing/>
    </w:pPr>
  </w:style>
  <w:style w:type="table" w:styleId="TableGrid">
    <w:name w:val="Table Grid"/>
    <w:basedOn w:val="TableNormal"/>
    <w:uiPriority w:val="39"/>
    <w:rsid w:val="00F65C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01F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1F13"/>
  </w:style>
  <w:style w:type="paragraph" w:styleId="Footer">
    <w:name w:val="footer"/>
    <w:basedOn w:val="Normal"/>
    <w:link w:val="FooterChar"/>
    <w:uiPriority w:val="99"/>
    <w:unhideWhenUsed/>
    <w:rsid w:val="00201F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1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blast.ncbi.nlm.nih.gov/Blast.cgi" TargetMode="External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www.ncbi.nlm.nih.gov/nucleotide/XM_508242.4?report=genbank&amp;log$=nucltop&amp;blast_rank=2&amp;RID=A781Y5H2014" TargetMode="External"/><Relationship Id="rId11" Type="http://schemas.openxmlformats.org/officeDocument/2006/relationships/hyperlink" Target="https://blast.ncbi.nlm.nih.gov/Blast.cgi" TargetMode="External"/><Relationship Id="rId12" Type="http://schemas.openxmlformats.org/officeDocument/2006/relationships/hyperlink" Target="https://www.ncbi.nlm.nih.gov/nucleotide/XM_003819029.2?report=genbank&amp;log$=nucltop&amp;blast_rank=3&amp;RID=A781Y5H2014" TargetMode="External"/><Relationship Id="rId13" Type="http://schemas.openxmlformats.org/officeDocument/2006/relationships/hyperlink" Target="https://blast.ncbi.nlm.nih.gov/Blast.cgi" TargetMode="External"/><Relationship Id="rId14" Type="http://schemas.openxmlformats.org/officeDocument/2006/relationships/hyperlink" Target="https://www.ncbi.nlm.nih.gov/nucleotide/AY136510.1?report=genbank&amp;log$=nucltop&amp;blast_rank=4&amp;RID=A781Y5H2014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blast.ncbi.nlm.nih.gov/Blast.cgi" TargetMode="External"/><Relationship Id="rId8" Type="http://schemas.openxmlformats.org/officeDocument/2006/relationships/hyperlink" Target="https://www.ncbi.nlm.nih.gov/nucleotide/NM_000518.5?report=genbank&amp;log$=nucltop&amp;blast_rank=1&amp;RID=A781Y5H20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369</Words>
  <Characters>2108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2019-04-02T17:46:00Z</dcterms:created>
  <dcterms:modified xsi:type="dcterms:W3CDTF">2019-04-04T03:10:00Z</dcterms:modified>
</cp:coreProperties>
</file>