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WIRE TRANSFER INFORMATION</w:t>
      </w:r>
    </w:p>
    <w:p>
      <w:pPr>
        <w:spacing w:after="400"/>
        <w:jc w:val="center"/>
      </w:pPr>
      <w:r>
        <w:rPr>
          <w:b w:val="false"/>
          <w:bCs w:val="false"/>
        </w:rPr>
        <w:t xml:space="preserve">For Vehicle Consignment Payments</w:t>
      </w:r>
    </w:p>
    <w:p>
      <w:pPr>
        <w:pStyle w:val="Heading1"/>
        <w:spacing w:before="200" w:after="200"/>
      </w:pPr>
      <w:r>
        <w:t xml:space="preserve">BENEFICIARY INFORMATION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t xml:space="preserve">Account Name:</w:t>
            </w:r>
          </w:p>
        </w:tc>
        <w:tc>
          <w:tcPr>
            <w:tcW w:type="pct" w:w="65%"/>
          </w:tcPr>
          <w:p>
            <w:r>
              <w:t xml:space="preserve">Dominick Thomas Scipione</w:t>
            </w:r>
          </w:p>
        </w:tc>
      </w:tr>
      <w:tr>
        <w:tc>
          <w:p>
            <w:r>
              <w:t xml:space="preserve">Bank Name:</w:t>
            </w:r>
          </w:p>
        </w:tc>
        <w:tc>
          <w:p>
            <w:r>
              <w:t xml:space="preserve">Chase Bank</w:t>
            </w:r>
          </w:p>
        </w:tc>
      </w:tr>
      <w:tr>
        <w:tc>
          <w:p>
            <w:r>
              <w:t xml:space="preserve">Account Number:</w:t>
            </w:r>
          </w:p>
        </w:tc>
        <w:tc>
          <w:p>
            <w:r>
              <w:rPr>
                <w:b/>
                <w:bCs/>
                <w:color w:val="0000FF"/>
              </w:rPr>
              <w:t xml:space="preserve">731270529</w:t>
            </w:r>
          </w:p>
        </w:tc>
      </w:tr>
      <w:tr>
        <w:tc>
          <w:p>
            <w:r>
              <w:t xml:space="preserve">Routing Number (US):</w:t>
            </w:r>
          </w:p>
        </w:tc>
        <w:tc>
          <w:p>
            <w:r>
              <w:rPr>
                <w:b/>
                <w:bCs/>
                <w:color w:val="0000FF"/>
              </w:rPr>
              <w:t xml:space="preserve">103000648</w:t>
            </w:r>
          </w:p>
        </w:tc>
      </w:tr>
      <w:tr>
        <w:tc>
          <w:p>
            <w:r>
              <w:t xml:space="preserve">SWIFT Code:</w:t>
            </w:r>
          </w:p>
        </w:tc>
        <w:tc>
          <w:p>
            <w:r>
              <w:rPr>
                <w:b/>
                <w:bCs/>
                <w:color w:val="0000FF"/>
              </w:rPr>
              <w:t xml:space="preserve">CHASUS33</w:t>
            </w:r>
          </w:p>
        </w:tc>
      </w:tr>
      <w:tr>
        <w:tc>
          <w:p>
            <w:r>
              <w:t xml:space="preserve">Bank Address:</w:t>
            </w:r>
          </w:p>
        </w:tc>
        <w:tc>
          <w:p>
            <w:r>
              <w:t xml:space="preserve">Chase Bank, United States</w:t>
            </w:r>
          </w:p>
        </w:tc>
      </w:tr>
    </w:tbl>
    <w:p>
      <w:pPr>
        <w:spacing w:after="300"/>
      </w:pPr>
    </w:p>
    <w:p>
      <w:pPr>
        <w:pStyle w:val="Heading1"/>
        <w:spacing w:before="200" w:after="200"/>
      </w:pPr>
      <w:r>
        <w:t xml:space="preserve">PAYMENT INSTRUCTIONS</w:t>
      </w:r>
    </w:p>
    <w:p>
      <w:pPr>
        <w:spacing w:after="150"/>
      </w:pPr>
      <w:r>
        <w:rPr>
          <w:b/>
          <w:bCs/>
        </w:rPr>
        <w:t xml:space="preserve">1. Payment Timeline:</w:t>
      </w:r>
      <w:r>
        <w:t xml:space="preserve"> Payments must be made within 5 business days of receiving buyer payment per the consignment agreement.</w:t>
      </w:r>
    </w:p>
    <w:p>
      <w:pPr>
        <w:spacing w:after="150"/>
      </w:pPr>
      <w:r>
        <w:rPr>
          <w:b/>
          <w:bCs/>
        </w:rPr>
        <w:t xml:space="preserve">2. Payment Reference:</w:t>
      </w:r>
      <w:r>
        <w:t xml:space="preserve"> Include the vehicle VIN or description in the wire transfer reference field (e.g., '2012 Silverado VIN-218530').</w:t>
      </w:r>
    </w:p>
    <w:p>
      <w:pPr>
        <w:spacing w:after="150"/>
      </w:pPr>
      <w:r>
        <w:rPr>
          <w:b/>
          <w:bCs/>
        </w:rPr>
        <w:t xml:space="preserve">3. Payment Confirmation:</w:t>
      </w:r>
      <w:r>
        <w:t xml:space="preserve"> Email wire transfer confirmation receipt to Dominick Scipione immediately after sending.</w:t>
      </w:r>
    </w:p>
    <w:p>
      <w:pPr>
        <w:spacing w:after="300"/>
      </w:pPr>
      <w:r>
        <w:rPr>
          <w:b/>
          <w:bCs/>
        </w:rPr>
        <w:t xml:space="preserve">4. Currency:</w:t>
      </w:r>
      <w:r>
        <w:t xml:space="preserve"> All payments in US Dollars (USD).</w:t>
      </w:r>
    </w:p>
    <w:p>
      <w:pPr>
        <w:pStyle w:val="Heading1"/>
        <w:spacing w:before="200" w:after="200"/>
      </w:pPr>
      <w:r>
        <w:t xml:space="preserve">CALCULATION EXAMPLES</w:t>
      </w:r>
    </w:p>
    <w:p>
      <w:pPr>
        <w:spacing w:after="100"/>
      </w:pPr>
      <w:r>
        <w:rPr>
          <w:b/>
          <w:bCs/>
        </w:rPr>
        <w:t xml:space="preserve">Example 1 - Sale at Agreed Price:</w:t>
      </w:r>
    </w:p>
    <w:p>
      <w:pPr>
        <w:spacing w:after="50"/>
      </w:pPr>
      <w:r>
        <w:t xml:space="preserve">• 2012 Silverado sells for $14,807.69 (agreed price)</w:t>
      </w:r>
    </w:p>
    <w:p>
      <w:pPr>
        <w:spacing w:after="50"/>
      </w:pPr>
      <w:r>
        <w:t xml:space="preserve">• Dealer commission: $2,221.15 (15%)</w:t>
      </w:r>
    </w:p>
    <w:p>
      <w:pPr>
        <w:spacing w:after="200"/>
      </w:pPr>
      <w:r>
        <w:rPr>
          <w:b w:val="false"/>
          <w:bCs w:val="false"/>
        </w:rPr>
        <w:t xml:space="preserve">• Wire to Owner: </w:t>
      </w:r>
      <w:r>
        <w:rPr>
          <w:b/>
          <w:bCs/>
          <w:color w:val="008000"/>
        </w:rPr>
        <w:t xml:space="preserve">$12,586.54</w:t>
      </w:r>
    </w:p>
    <w:p>
      <w:pPr>
        <w:spacing w:after="100"/>
      </w:pPr>
      <w:r>
        <w:rPr>
          <w:b/>
          <w:bCs/>
        </w:rPr>
        <w:t xml:space="preserve">Example 2 - Sale Above Agreed Price:</w:t>
      </w:r>
    </w:p>
    <w:p>
      <w:pPr>
        <w:spacing w:after="50"/>
      </w:pPr>
      <w:r>
        <w:t xml:space="preserve">• 2012 Silverado sells for $16,000.00 (+$1,192.31 above agreed)</w:t>
      </w:r>
    </w:p>
    <w:p>
      <w:pPr>
        <w:spacing w:after="50"/>
      </w:pPr>
      <w:r>
        <w:t xml:space="preserve">• Base commission: $2,221.15 (15% of agreed price)</w:t>
      </w:r>
    </w:p>
    <w:p>
      <w:pPr>
        <w:spacing w:after="50"/>
      </w:pPr>
      <w:r>
        <w:t xml:space="preserve">• Bonus commission: $596.16 (50% of $1,192.31 excess)</w:t>
      </w:r>
    </w:p>
    <w:p>
      <w:pPr>
        <w:spacing w:after="50"/>
      </w:pPr>
      <w:r>
        <w:t xml:space="preserve">• Owner bonus: $596.16 (50% of excess)</w:t>
      </w:r>
    </w:p>
    <w:p>
      <w:pPr>
        <w:spacing w:after="300"/>
      </w:pPr>
      <w:r>
        <w:rPr>
          <w:b w:val="false"/>
          <w:bCs w:val="false"/>
        </w:rPr>
        <w:t xml:space="preserve">• Wire to Owner: </w:t>
      </w:r>
      <w:r>
        <w:rPr>
          <w:b/>
          <w:bCs/>
          <w:color w:val="008000"/>
        </w:rPr>
        <w:t xml:space="preserve">$13,182.69</w:t>
      </w:r>
    </w:p>
    <w:p>
      <w:pPr>
        <w:pStyle w:val="Heading1"/>
        <w:spacing w:before="200" w:after="200"/>
      </w:pPr>
      <w:r>
        <w:t xml:space="preserve">IMPORTANT NOTES</w:t>
      </w:r>
    </w:p>
    <w:p>
      <w:pPr>
        <w:spacing w:after="150"/>
      </w:pPr>
      <w:r>
        <w:rPr>
          <w:b/>
          <w:bCs/>
          <w:color w:val="FF0000"/>
        </w:rPr>
        <w:t xml:space="preserve">⚠️  Double-check account and routing numbers before sending wire transfer.</w:t>
      </w:r>
    </w:p>
    <w:p>
      <w:pPr>
        <w:spacing w:after="150"/>
      </w:pPr>
      <w:r>
        <w:t xml:space="preserve">• International wire transfers may incur additional fees - consult with your bank.</w:t>
      </w:r>
    </w:p>
    <w:p>
      <w:pPr>
        <w:spacing w:after="150"/>
      </w:pPr>
      <w:r>
        <w:t xml:space="preserve">• Keep all wire transfer receipts for record-keeping and tax purposes.</w:t>
      </w:r>
    </w:p>
    <w:p>
      <w:pPr>
        <w:spacing w:after="300"/>
      </w:pPr>
      <w:r>
        <w:t xml:space="preserve">• Contact Dominick Scipione if you have questions about payment amounts or calculations.</w:t>
      </w:r>
    </w:p>
    <w:p>
      <w:pPr>
        <w:spacing w:after="200"/>
      </w:pPr>
    </w:p>
    <w:p>
      <w:pPr>
        <w:spacing w:after="100"/>
      </w:pPr>
      <w:r>
        <w:rPr>
          <w:i/>
          <w:iCs/>
        </w:rPr>
        <w:t xml:space="preserve">Document Date: November 11, 2025</w:t>
      </w:r>
    </w:p>
    <w:p>
      <w:r>
        <w:rPr>
          <w:i/>
          <w:iCs/>
        </w:rPr>
        <w:t xml:space="preserve">Location: Roatán, Islas de la Bahía, Honduras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2025-11-12T01:27:19.377Z</dcterms:created>
  <dcterms:modified xsi:type="dcterms:W3CDTF">2025-11-12T01:27:19.377Z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