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D90EC7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87A65" w:rsidRPr="00D90EC7">
        <w:rPr>
          <w:rFonts w:ascii="Times New Roman" w:hAnsi="Times New Roman" w:cs="Times New Roman"/>
          <w:b/>
          <w:sz w:val="28"/>
          <w:szCs w:val="28"/>
        </w:rPr>
        <w:t>2</w:t>
      </w:r>
    </w:p>
    <w:p w:rsidR="008E601B" w:rsidRPr="00E80D7A" w:rsidRDefault="00487A65" w:rsidP="00487A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A65">
        <w:rPr>
          <w:rFonts w:ascii="Times New Roman" w:hAnsi="Times New Roman" w:cs="Times New Roman"/>
          <w:b/>
          <w:sz w:val="28"/>
          <w:szCs w:val="28"/>
        </w:rPr>
        <w:t>Физическое проектирование</w:t>
      </w:r>
    </w:p>
    <w:p w:rsidR="008E601B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7A67CB" w:rsidRPr="00E80D7A" w:rsidRDefault="007A67C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B31E9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30721F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Селяничев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 w:rsidR="00B31E9F"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1E3628" w:rsidRPr="001E346C" w:rsidRDefault="00D90EC7" w:rsidP="0053128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F2979" w:rsidRPr="004F2979" w:rsidRDefault="004F2979" w:rsidP="004F297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F2979">
        <w:rPr>
          <w:rFonts w:ascii="Times New Roman" w:hAnsi="Times New Roman" w:cs="Times New Roman"/>
          <w:sz w:val="28"/>
          <w:szCs w:val="28"/>
        </w:rPr>
        <w:t>1.</w:t>
      </w:r>
      <w:r w:rsidRPr="004F2979">
        <w:rPr>
          <w:rFonts w:ascii="Times New Roman" w:hAnsi="Times New Roman" w:cs="Times New Roman"/>
          <w:sz w:val="28"/>
          <w:szCs w:val="28"/>
        </w:rPr>
        <w:tab/>
        <w:t>Ознакомиться с понятием «</w:t>
      </w:r>
      <w:proofErr w:type="spellStart"/>
      <w:r w:rsidRPr="004F2979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4F2979">
        <w:rPr>
          <w:rFonts w:ascii="Times New Roman" w:hAnsi="Times New Roman" w:cs="Times New Roman"/>
          <w:sz w:val="28"/>
          <w:szCs w:val="28"/>
        </w:rPr>
        <w:t>» и научиться применять его при проектировании.</w:t>
      </w:r>
    </w:p>
    <w:p w:rsidR="004F2979" w:rsidRPr="004F2979" w:rsidRDefault="004F2979" w:rsidP="004F297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F2979">
        <w:rPr>
          <w:rFonts w:ascii="Times New Roman" w:hAnsi="Times New Roman" w:cs="Times New Roman"/>
          <w:sz w:val="28"/>
          <w:szCs w:val="28"/>
        </w:rPr>
        <w:t>2.</w:t>
      </w:r>
      <w:r w:rsidRPr="004F2979">
        <w:rPr>
          <w:rFonts w:ascii="Times New Roman" w:hAnsi="Times New Roman" w:cs="Times New Roman"/>
          <w:sz w:val="28"/>
          <w:szCs w:val="28"/>
        </w:rPr>
        <w:tab/>
        <w:t xml:space="preserve">Изучить правила обращения </w:t>
      </w:r>
      <w:proofErr w:type="spellStart"/>
      <w:r w:rsidRPr="004F2979">
        <w:rPr>
          <w:rFonts w:ascii="Times New Roman" w:hAnsi="Times New Roman" w:cs="Times New Roman"/>
          <w:sz w:val="28"/>
          <w:szCs w:val="28"/>
        </w:rPr>
        <w:t>ERwin’а</w:t>
      </w:r>
      <w:proofErr w:type="spellEnd"/>
      <w:r w:rsidRPr="004F2979">
        <w:rPr>
          <w:rFonts w:ascii="Times New Roman" w:hAnsi="Times New Roman" w:cs="Times New Roman"/>
          <w:sz w:val="28"/>
          <w:szCs w:val="28"/>
        </w:rPr>
        <w:t xml:space="preserve"> с индексами.</w:t>
      </w:r>
    </w:p>
    <w:p w:rsidR="004F2979" w:rsidRPr="001E346C" w:rsidRDefault="004F2979" w:rsidP="004F297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F2979">
        <w:rPr>
          <w:rFonts w:ascii="Times New Roman" w:hAnsi="Times New Roman" w:cs="Times New Roman"/>
          <w:sz w:val="28"/>
          <w:szCs w:val="28"/>
        </w:rPr>
        <w:t>3.</w:t>
      </w:r>
      <w:r w:rsidRPr="004F2979">
        <w:rPr>
          <w:rFonts w:ascii="Times New Roman" w:hAnsi="Times New Roman" w:cs="Times New Roman"/>
          <w:sz w:val="28"/>
          <w:szCs w:val="28"/>
        </w:rPr>
        <w:tab/>
        <w:t>Рассмотреть работу на этапах логического и физического проектирования, уделив особое внимание последнему.</w:t>
      </w:r>
    </w:p>
    <w:p w:rsidR="00D90EC7" w:rsidRPr="001E346C" w:rsidRDefault="00D90EC7" w:rsidP="004F297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D90EC7" w:rsidRPr="001E346C" w:rsidRDefault="00D90EC7" w:rsidP="00D90E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0EC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90EC7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D90EC7">
        <w:rPr>
          <w:rFonts w:ascii="Times New Roman" w:hAnsi="Times New Roman" w:cs="Times New Roman"/>
          <w:sz w:val="28"/>
          <w:szCs w:val="28"/>
        </w:rPr>
        <w:t xml:space="preserve">  - это проверка данных временных рядов на соответствие заданным условиям и ограничениям. </w:t>
      </w:r>
      <w:proofErr w:type="spellStart"/>
      <w:r w:rsidRPr="00D90EC7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D90EC7">
        <w:rPr>
          <w:rFonts w:ascii="Times New Roman" w:hAnsi="Times New Roman" w:cs="Times New Roman"/>
          <w:sz w:val="28"/>
          <w:szCs w:val="28"/>
        </w:rPr>
        <w:t xml:space="preserve"> данных выполняется с помощью правил </w:t>
      </w:r>
      <w:proofErr w:type="spellStart"/>
      <w:r w:rsidRPr="00D90EC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D90EC7">
        <w:rPr>
          <w:rFonts w:ascii="Times New Roman" w:hAnsi="Times New Roman" w:cs="Times New Roman"/>
          <w:sz w:val="28"/>
          <w:szCs w:val="28"/>
        </w:rPr>
        <w:t xml:space="preserve">. Для последовательного выполнения нескольких правил </w:t>
      </w:r>
      <w:proofErr w:type="spellStart"/>
      <w:r w:rsidRPr="00D90EC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D90EC7">
        <w:rPr>
          <w:rFonts w:ascii="Times New Roman" w:hAnsi="Times New Roman" w:cs="Times New Roman"/>
          <w:sz w:val="28"/>
          <w:szCs w:val="28"/>
        </w:rPr>
        <w:t xml:space="preserve"> они могут быть объединены в группу.</w:t>
      </w:r>
    </w:p>
    <w:p w:rsidR="008265FB" w:rsidRPr="008265FB" w:rsidRDefault="008265FB" w:rsidP="00D90EC7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5FB">
        <w:rPr>
          <w:rFonts w:ascii="Times New Roman" w:hAnsi="Times New Roman" w:cs="Times New Roman"/>
          <w:b/>
          <w:sz w:val="28"/>
          <w:szCs w:val="28"/>
        </w:rPr>
        <w:t>Окно программы</w:t>
      </w:r>
    </w:p>
    <w:p w:rsidR="006F0047" w:rsidRPr="006F0047" w:rsidRDefault="006F0047" w:rsidP="002A78B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85915" cy="3622040"/>
            <wp:effectExtent l="19050" t="0" r="63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47" w:rsidRDefault="006F0047" w:rsidP="002A78B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85915" cy="2446020"/>
            <wp:effectExtent l="1905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5FB" w:rsidRDefault="008265FB" w:rsidP="008265FB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5FB" w:rsidRPr="008265FB" w:rsidRDefault="008265FB" w:rsidP="008265FB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Добавление правил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валидации</w:t>
      </w:r>
      <w:proofErr w:type="spellEnd"/>
    </w:p>
    <w:p w:rsidR="006F0047" w:rsidRDefault="006F0047" w:rsidP="006F004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38290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47" w:rsidRPr="006F0047" w:rsidRDefault="006F0047" w:rsidP="006F004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00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38425" cy="298132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C7" w:rsidRDefault="00D90EC7" w:rsidP="00D90EC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4352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75" w:rsidRDefault="009B6375" w:rsidP="00D90EC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4425" cy="4352925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C7" w:rsidRDefault="00D90EC7" w:rsidP="00D90EC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9180" cy="434657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C7" w:rsidRDefault="00D90EC7" w:rsidP="00D90EC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0610" cy="43580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C7" w:rsidRDefault="00D90EC7" w:rsidP="00D90EC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275" cy="4381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D" w:rsidRPr="00C55C5D" w:rsidRDefault="00C55C5D" w:rsidP="00D90EC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D74867" w:rsidRPr="00D74867" w:rsidRDefault="00F971C8" w:rsidP="00D748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74867">
        <w:rPr>
          <w:rFonts w:ascii="Times New Roman" w:hAnsi="Times New Roman" w:cs="Times New Roman"/>
          <w:sz w:val="28"/>
          <w:szCs w:val="28"/>
        </w:rPr>
        <w:t>2.</w:t>
      </w:r>
      <w:r w:rsidR="00D74867" w:rsidRPr="00D74867">
        <w:rPr>
          <w:rFonts w:ascii="Times New Roman" w:hAnsi="Times New Roman" w:cs="Times New Roman"/>
          <w:sz w:val="28"/>
          <w:szCs w:val="28"/>
        </w:rPr>
        <w:t xml:space="preserve"> В таблице БД данные обычно хранятся в том же порядке, в котором их ввели в таблицу. Многие реляционные</w:t>
      </w:r>
      <w:r w:rsidR="00D74867">
        <w:rPr>
          <w:rFonts w:ascii="Times New Roman" w:hAnsi="Times New Roman" w:cs="Times New Roman"/>
          <w:sz w:val="28"/>
          <w:szCs w:val="28"/>
        </w:rPr>
        <w:t xml:space="preserve"> СУБД имеют страничную организа</w:t>
      </w:r>
      <w:r w:rsidR="00D74867" w:rsidRPr="00D74867">
        <w:rPr>
          <w:rFonts w:ascii="Times New Roman" w:hAnsi="Times New Roman" w:cs="Times New Roman"/>
          <w:sz w:val="28"/>
          <w:szCs w:val="28"/>
        </w:rPr>
        <w:t>цию, при которой физически таблица може</w:t>
      </w:r>
      <w:r w:rsidR="00D74867">
        <w:rPr>
          <w:rFonts w:ascii="Times New Roman" w:hAnsi="Times New Roman" w:cs="Times New Roman"/>
          <w:sz w:val="28"/>
          <w:szCs w:val="28"/>
        </w:rPr>
        <w:t>т храниться фрагментарно в раз</w:t>
      </w:r>
      <w:r w:rsidR="00D74867" w:rsidRPr="00D74867">
        <w:rPr>
          <w:rFonts w:ascii="Times New Roman" w:hAnsi="Times New Roman" w:cs="Times New Roman"/>
          <w:sz w:val="28"/>
          <w:szCs w:val="28"/>
        </w:rPr>
        <w:t xml:space="preserve">ных областях диска, причем строки таблицы располагаются на страницах неупорядоченно. Хотя такой способ хранения и позволяет быстро вводить новые данные, но для того, чтобы найти </w:t>
      </w:r>
      <w:r w:rsidR="00D74867">
        <w:rPr>
          <w:rFonts w:ascii="Times New Roman" w:hAnsi="Times New Roman" w:cs="Times New Roman"/>
          <w:sz w:val="28"/>
          <w:szCs w:val="28"/>
        </w:rPr>
        <w:t>нужную строку, придется просмот</w:t>
      </w:r>
      <w:r w:rsidR="00D74867" w:rsidRPr="00D74867">
        <w:rPr>
          <w:rFonts w:ascii="Times New Roman" w:hAnsi="Times New Roman" w:cs="Times New Roman"/>
          <w:sz w:val="28"/>
          <w:szCs w:val="28"/>
        </w:rPr>
        <w:t xml:space="preserve">реть </w:t>
      </w:r>
      <w:r w:rsidR="00D74867">
        <w:rPr>
          <w:rFonts w:ascii="Times New Roman" w:hAnsi="Times New Roman" w:cs="Times New Roman"/>
          <w:sz w:val="28"/>
          <w:szCs w:val="28"/>
        </w:rPr>
        <w:t>вс</w:t>
      </w:r>
      <w:r w:rsidR="00D74867" w:rsidRPr="00D74867">
        <w:rPr>
          <w:rFonts w:ascii="Times New Roman" w:hAnsi="Times New Roman" w:cs="Times New Roman"/>
          <w:sz w:val="28"/>
          <w:szCs w:val="28"/>
        </w:rPr>
        <w:t>ю таблицу. В промышленных с</w:t>
      </w:r>
      <w:r w:rsidR="00D74867">
        <w:rPr>
          <w:rFonts w:ascii="Times New Roman" w:hAnsi="Times New Roman" w:cs="Times New Roman"/>
          <w:sz w:val="28"/>
          <w:szCs w:val="28"/>
        </w:rPr>
        <w:t>истемах каждая таблица может со</w:t>
      </w:r>
      <w:r w:rsidR="00D74867" w:rsidRPr="00D74867">
        <w:rPr>
          <w:rFonts w:ascii="Times New Roman" w:hAnsi="Times New Roman" w:cs="Times New Roman"/>
          <w:sz w:val="28"/>
          <w:szCs w:val="28"/>
        </w:rPr>
        <w:t>держать миллионы строк, поэтому прост</w:t>
      </w:r>
      <w:r w:rsidR="00D74867">
        <w:rPr>
          <w:rFonts w:ascii="Times New Roman" w:hAnsi="Times New Roman" w:cs="Times New Roman"/>
          <w:sz w:val="28"/>
          <w:szCs w:val="28"/>
        </w:rPr>
        <w:t>ой перебор ведет к катастрофиче</w:t>
      </w:r>
      <w:r w:rsidR="00D74867" w:rsidRPr="00D74867">
        <w:rPr>
          <w:rFonts w:ascii="Times New Roman" w:hAnsi="Times New Roman" w:cs="Times New Roman"/>
          <w:sz w:val="28"/>
          <w:szCs w:val="28"/>
        </w:rPr>
        <w:t>скому падению производительности ИС.</w:t>
      </w:r>
    </w:p>
    <w:p w:rsidR="00A6155C" w:rsidRDefault="00D74867" w:rsidP="00D748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74867">
        <w:rPr>
          <w:rFonts w:ascii="Times New Roman" w:hAnsi="Times New Roman" w:cs="Times New Roman"/>
          <w:sz w:val="28"/>
          <w:szCs w:val="28"/>
        </w:rPr>
        <w:t>Чтобы решить проблему поиска данных, СУБД использует особый объект, называемый индексом. Он подобен содержанию книги, которое указывает на все номера страниц, посвященных конкретной теме. Индекс содер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D74867">
        <w:rPr>
          <w:rFonts w:ascii="Times New Roman" w:hAnsi="Times New Roman" w:cs="Times New Roman"/>
          <w:sz w:val="28"/>
          <w:szCs w:val="28"/>
        </w:rPr>
        <w:t>ит отсортированную по колонке или нескольким колонкам информацию и указывает па строки, в которых хранится конкретное значение колонки.</w:t>
      </w:r>
    </w:p>
    <w:p w:rsidR="00581E24" w:rsidRDefault="00581E24" w:rsidP="00581E2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101F1">
        <w:rPr>
          <w:rFonts w:ascii="Times New Roman" w:hAnsi="Times New Roman" w:cs="Times New Roman"/>
          <w:sz w:val="28"/>
          <w:szCs w:val="28"/>
        </w:rPr>
        <w:t>При генерации схемы физической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создает от</w:t>
      </w:r>
      <w:r w:rsidRPr="005101F1">
        <w:rPr>
          <w:rFonts w:ascii="Times New Roman" w:hAnsi="Times New Roman" w:cs="Times New Roman"/>
          <w:sz w:val="28"/>
          <w:szCs w:val="28"/>
        </w:rPr>
        <w:t>дельный индекс на основе первичного ключа каждой таблицы, а также на основе всех альтернативных ключей, вн</w:t>
      </w:r>
      <w:r>
        <w:rPr>
          <w:rFonts w:ascii="Times New Roman" w:hAnsi="Times New Roman" w:cs="Times New Roman"/>
          <w:sz w:val="28"/>
          <w:szCs w:val="28"/>
        </w:rPr>
        <w:t>ешних ключей и инверсионных вхо</w:t>
      </w:r>
      <w:r w:rsidRPr="005101F1">
        <w:rPr>
          <w:rFonts w:ascii="Times New Roman" w:hAnsi="Times New Roman" w:cs="Times New Roman"/>
          <w:sz w:val="28"/>
          <w:szCs w:val="28"/>
        </w:rPr>
        <w:t xml:space="preserve">дов, поскольку эти колонки наиболее часто используются для </w:t>
      </w:r>
      <w:r>
        <w:rPr>
          <w:rFonts w:ascii="Times New Roman" w:hAnsi="Times New Roman" w:cs="Times New Roman"/>
          <w:sz w:val="28"/>
          <w:szCs w:val="28"/>
        </w:rPr>
        <w:t>поиска дан</w:t>
      </w:r>
      <w:r w:rsidRPr="005101F1">
        <w:rPr>
          <w:rFonts w:ascii="Times New Roman" w:hAnsi="Times New Roman" w:cs="Times New Roman"/>
          <w:sz w:val="28"/>
          <w:szCs w:val="28"/>
        </w:rPr>
        <w:t>ных. Можно отказаться от генерации и</w:t>
      </w:r>
      <w:r>
        <w:rPr>
          <w:rFonts w:ascii="Times New Roman" w:hAnsi="Times New Roman" w:cs="Times New Roman"/>
          <w:sz w:val="28"/>
          <w:szCs w:val="28"/>
        </w:rPr>
        <w:t>ндексов по умолчанию и для повы</w:t>
      </w:r>
      <w:r w:rsidRPr="005101F1">
        <w:rPr>
          <w:rFonts w:ascii="Times New Roman" w:hAnsi="Times New Roman" w:cs="Times New Roman"/>
          <w:sz w:val="28"/>
          <w:szCs w:val="28"/>
        </w:rPr>
        <w:t>шения производительности создать собственные индексы.</w:t>
      </w:r>
    </w:p>
    <w:p w:rsidR="00581E24" w:rsidRDefault="00581E24" w:rsidP="00581E2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1F1">
        <w:rPr>
          <w:rFonts w:ascii="Times New Roman" w:hAnsi="Times New Roman" w:cs="Times New Roman"/>
          <w:sz w:val="28"/>
          <w:szCs w:val="28"/>
        </w:rPr>
        <w:t>E</w:t>
      </w:r>
      <w:r w:rsidR="00C55C5D" w:rsidRPr="005101F1">
        <w:rPr>
          <w:rFonts w:ascii="Times New Roman" w:hAnsi="Times New Roman" w:cs="Times New Roman"/>
          <w:sz w:val="28"/>
          <w:szCs w:val="28"/>
        </w:rPr>
        <w:t>r</w:t>
      </w:r>
      <w:r w:rsidRPr="005101F1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5101F1">
        <w:rPr>
          <w:rFonts w:ascii="Times New Roman" w:hAnsi="Times New Roman" w:cs="Times New Roman"/>
          <w:sz w:val="28"/>
          <w:szCs w:val="28"/>
        </w:rPr>
        <w:t xml:space="preserve"> автоматически генерирует имя индекса, созданного на основе ключа по принципу </w:t>
      </w:r>
      <w:r w:rsidR="00C55C5D">
        <w:rPr>
          <w:rFonts w:ascii="Times New Roman" w:hAnsi="Times New Roman" w:cs="Times New Roman"/>
          <w:sz w:val="28"/>
          <w:szCs w:val="28"/>
        </w:rPr>
        <w:t>«</w:t>
      </w:r>
      <w:r w:rsidRPr="005101F1">
        <w:rPr>
          <w:rFonts w:ascii="Times New Roman" w:hAnsi="Times New Roman" w:cs="Times New Roman"/>
          <w:sz w:val="28"/>
          <w:szCs w:val="28"/>
        </w:rPr>
        <w:t>X</w:t>
      </w:r>
      <w:r w:rsidR="00C55C5D">
        <w:rPr>
          <w:rFonts w:ascii="Times New Roman" w:hAnsi="Times New Roman" w:cs="Times New Roman"/>
          <w:sz w:val="28"/>
          <w:szCs w:val="28"/>
        </w:rPr>
        <w:t>»</w:t>
      </w:r>
      <w:r w:rsidRPr="005101F1">
        <w:rPr>
          <w:rFonts w:ascii="Times New Roman" w:hAnsi="Times New Roman" w:cs="Times New Roman"/>
          <w:sz w:val="28"/>
          <w:szCs w:val="28"/>
        </w:rPr>
        <w:t xml:space="preserve"> + имя ключа + имя таблицы (физическо</w:t>
      </w:r>
      <w:r>
        <w:rPr>
          <w:rFonts w:ascii="Times New Roman" w:hAnsi="Times New Roman" w:cs="Times New Roman"/>
          <w:sz w:val="28"/>
          <w:szCs w:val="28"/>
        </w:rPr>
        <w:t>е имя таб</w:t>
      </w:r>
      <w:r w:rsidRPr="005101F1">
        <w:rPr>
          <w:rFonts w:ascii="Times New Roman" w:hAnsi="Times New Roman" w:cs="Times New Roman"/>
          <w:sz w:val="28"/>
          <w:szCs w:val="28"/>
        </w:rPr>
        <w:t xml:space="preserve">лицы, а нс логическое имя сущности!), где имя ключа </w:t>
      </w:r>
      <w:r w:rsidR="00C55C5D">
        <w:rPr>
          <w:rFonts w:ascii="Times New Roman" w:hAnsi="Times New Roman" w:cs="Times New Roman"/>
          <w:sz w:val="28"/>
          <w:szCs w:val="28"/>
        </w:rPr>
        <w:t>«</w:t>
      </w:r>
      <w:r w:rsidRPr="005101F1">
        <w:rPr>
          <w:rFonts w:ascii="Times New Roman" w:hAnsi="Times New Roman" w:cs="Times New Roman"/>
          <w:sz w:val="28"/>
          <w:szCs w:val="28"/>
        </w:rPr>
        <w:t>РК.</w:t>
      </w:r>
      <w:r w:rsidR="00C55C5D">
        <w:rPr>
          <w:rFonts w:ascii="Times New Roman" w:hAnsi="Times New Roman" w:cs="Times New Roman"/>
          <w:sz w:val="28"/>
          <w:szCs w:val="28"/>
        </w:rPr>
        <w:t>»</w:t>
      </w:r>
      <w:r w:rsidRPr="005101F1">
        <w:rPr>
          <w:rFonts w:ascii="Times New Roman" w:hAnsi="Times New Roman" w:cs="Times New Roman"/>
          <w:sz w:val="28"/>
          <w:szCs w:val="28"/>
        </w:rPr>
        <w:t xml:space="preserve"> </w:t>
      </w:r>
      <w:r w:rsidR="00C55C5D" w:rsidRPr="005101F1">
        <w:rPr>
          <w:rFonts w:ascii="Times New Roman" w:hAnsi="Times New Roman" w:cs="Times New Roman"/>
          <w:sz w:val="28"/>
          <w:szCs w:val="28"/>
        </w:rPr>
        <w:t>Д</w:t>
      </w:r>
      <w:r w:rsidRPr="005101F1">
        <w:rPr>
          <w:rFonts w:ascii="Times New Roman" w:hAnsi="Times New Roman" w:cs="Times New Roman"/>
          <w:sz w:val="28"/>
          <w:szCs w:val="28"/>
        </w:rPr>
        <w:t xml:space="preserve">ля первичного ключа, </w:t>
      </w:r>
      <w:r w:rsidR="00C55C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101F1">
        <w:rPr>
          <w:rFonts w:ascii="Times New Roman" w:hAnsi="Times New Roman" w:cs="Times New Roman"/>
          <w:sz w:val="28"/>
          <w:szCs w:val="28"/>
        </w:rPr>
        <w:t>I</w:t>
      </w:r>
      <w:r w:rsidR="00C55C5D" w:rsidRPr="005101F1">
        <w:rPr>
          <w:rFonts w:ascii="Times New Roman" w:hAnsi="Times New Roman" w:cs="Times New Roman"/>
          <w:sz w:val="28"/>
          <w:szCs w:val="28"/>
        </w:rPr>
        <w:t>f</w:t>
      </w:r>
      <w:r w:rsidRPr="005101F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55C5D">
        <w:rPr>
          <w:rFonts w:ascii="Times New Roman" w:hAnsi="Times New Roman" w:cs="Times New Roman"/>
          <w:sz w:val="28"/>
          <w:szCs w:val="28"/>
        </w:rPr>
        <w:t>»</w:t>
      </w:r>
      <w:r w:rsidRPr="005101F1">
        <w:rPr>
          <w:rFonts w:ascii="Times New Roman" w:hAnsi="Times New Roman" w:cs="Times New Roman"/>
          <w:sz w:val="28"/>
          <w:szCs w:val="28"/>
        </w:rPr>
        <w:t xml:space="preserve"> </w:t>
      </w:r>
      <w:r w:rsidR="00C55C5D">
        <w:rPr>
          <w:rFonts w:ascii="Times New Roman" w:hAnsi="Times New Roman" w:cs="Times New Roman"/>
          <w:sz w:val="28"/>
          <w:szCs w:val="28"/>
        </w:rPr>
        <w:t>–</w:t>
      </w:r>
      <w:r w:rsidRPr="005101F1">
        <w:rPr>
          <w:rFonts w:ascii="Times New Roman" w:hAnsi="Times New Roman" w:cs="Times New Roman"/>
          <w:sz w:val="28"/>
          <w:szCs w:val="28"/>
        </w:rPr>
        <w:t xml:space="preserve"> для внешнего, </w:t>
      </w:r>
      <w:r w:rsidR="00C55C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101F1">
        <w:rPr>
          <w:rFonts w:ascii="Times New Roman" w:hAnsi="Times New Roman" w:cs="Times New Roman"/>
          <w:sz w:val="28"/>
          <w:szCs w:val="28"/>
        </w:rPr>
        <w:t>А</w:t>
      </w:r>
      <w:r w:rsidR="00C55C5D" w:rsidRPr="005101F1">
        <w:rPr>
          <w:rFonts w:ascii="Times New Roman" w:hAnsi="Times New Roman" w:cs="Times New Roman"/>
          <w:sz w:val="28"/>
          <w:szCs w:val="28"/>
        </w:rPr>
        <w:t>к</w:t>
      </w:r>
      <w:r w:rsidRPr="005101F1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C55C5D">
        <w:rPr>
          <w:rFonts w:ascii="Times New Roman" w:hAnsi="Times New Roman" w:cs="Times New Roman"/>
          <w:sz w:val="28"/>
          <w:szCs w:val="28"/>
        </w:rPr>
        <w:t>»</w:t>
      </w:r>
      <w:r w:rsidRPr="005101F1">
        <w:rPr>
          <w:rFonts w:ascii="Times New Roman" w:hAnsi="Times New Roman" w:cs="Times New Roman"/>
          <w:sz w:val="28"/>
          <w:szCs w:val="28"/>
        </w:rPr>
        <w:t xml:space="preserve"> </w:t>
      </w:r>
      <w:r w:rsidR="00C55C5D">
        <w:rPr>
          <w:rFonts w:ascii="Times New Roman" w:hAnsi="Times New Roman" w:cs="Times New Roman"/>
          <w:sz w:val="28"/>
          <w:szCs w:val="28"/>
        </w:rPr>
        <w:t>–</w:t>
      </w:r>
      <w:r w:rsidRPr="005101F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альтернативного, </w:t>
      </w:r>
      <w:r w:rsidR="00C55C5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</w:rPr>
        <w:t>Еп</w:t>
      </w:r>
      <w:proofErr w:type="spellEnd"/>
      <w:r w:rsidR="00C55C5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5C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для ин</w:t>
      </w:r>
      <w:r w:rsidRPr="005101F1">
        <w:rPr>
          <w:rFonts w:ascii="Times New Roman" w:hAnsi="Times New Roman" w:cs="Times New Roman"/>
          <w:sz w:val="28"/>
          <w:szCs w:val="28"/>
        </w:rPr>
        <w:t>версионного входа.</w:t>
      </w:r>
      <w:proofErr w:type="gramEnd"/>
    </w:p>
    <w:p w:rsidR="00581E24" w:rsidRPr="005101F1" w:rsidRDefault="00581E24" w:rsidP="00581E2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81E24">
        <w:rPr>
          <w:rFonts w:ascii="Times New Roman" w:hAnsi="Times New Roman" w:cs="Times New Roman"/>
          <w:sz w:val="28"/>
          <w:szCs w:val="28"/>
        </w:rPr>
        <w:t xml:space="preserve">Изменить характеристики существующего индекса или создать </w:t>
      </w:r>
      <w:proofErr w:type="gramStart"/>
      <w:r w:rsidRPr="00581E24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581E24">
        <w:rPr>
          <w:rFonts w:ascii="Times New Roman" w:hAnsi="Times New Roman" w:cs="Times New Roman"/>
          <w:sz w:val="28"/>
          <w:szCs w:val="28"/>
        </w:rPr>
        <w:t xml:space="preserve"> можно в редакторе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 xml:space="preserve">. Для его вызова следует щелкнуть правой кнопкой мыши по таблице и выбрать во всплывающем меню пункт </w:t>
      </w:r>
      <w:proofErr w:type="spellStart"/>
      <w:r w:rsidRPr="00581E2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>.</w:t>
      </w:r>
    </w:p>
    <w:p w:rsidR="00581E24" w:rsidRPr="00581E24" w:rsidRDefault="00581E24" w:rsidP="00581E2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81E24">
        <w:rPr>
          <w:rFonts w:ascii="Times New Roman" w:hAnsi="Times New Roman" w:cs="Times New Roman"/>
          <w:sz w:val="28"/>
          <w:szCs w:val="28"/>
        </w:rPr>
        <w:lastRenderedPageBreak/>
        <w:t xml:space="preserve">В редакторе </w:t>
      </w:r>
      <w:proofErr w:type="spellStart"/>
      <w:r w:rsidRPr="00581E2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E24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 xml:space="preserve"> можно измени</w:t>
      </w:r>
      <w:r>
        <w:rPr>
          <w:rFonts w:ascii="Times New Roman" w:hAnsi="Times New Roman" w:cs="Times New Roman"/>
          <w:sz w:val="28"/>
          <w:szCs w:val="28"/>
        </w:rPr>
        <w:t>ть имя индекса, изменить его оп</w:t>
      </w:r>
      <w:r w:rsidRPr="00581E24">
        <w:rPr>
          <w:rFonts w:ascii="Times New Roman" w:hAnsi="Times New Roman" w:cs="Times New Roman"/>
          <w:sz w:val="28"/>
          <w:szCs w:val="28"/>
        </w:rPr>
        <w:t>ределение так, чтобы он принимал уникальные или дублиру</w:t>
      </w:r>
      <w:r>
        <w:rPr>
          <w:rFonts w:ascii="Times New Roman" w:hAnsi="Times New Roman" w:cs="Times New Roman"/>
          <w:sz w:val="28"/>
          <w:szCs w:val="28"/>
        </w:rPr>
        <w:t>ющиеся значе</w:t>
      </w:r>
      <w:r w:rsidRPr="00581E24">
        <w:rPr>
          <w:rFonts w:ascii="Times New Roman" w:hAnsi="Times New Roman" w:cs="Times New Roman"/>
          <w:sz w:val="28"/>
          <w:szCs w:val="28"/>
        </w:rPr>
        <w:t>ния, или изменить порядок сортировки данных.</w:t>
      </w:r>
    </w:p>
    <w:p w:rsidR="00581E24" w:rsidRPr="00D74867" w:rsidRDefault="00581E24" w:rsidP="00581E2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1E24">
        <w:rPr>
          <w:rFonts w:ascii="Times New Roman" w:hAnsi="Times New Roman" w:cs="Times New Roman"/>
          <w:sz w:val="28"/>
          <w:szCs w:val="28"/>
        </w:rPr>
        <w:t>E</w:t>
      </w:r>
      <w:r w:rsidR="00C55C5D" w:rsidRPr="00581E24">
        <w:rPr>
          <w:rFonts w:ascii="Times New Roman" w:hAnsi="Times New Roman" w:cs="Times New Roman"/>
          <w:sz w:val="28"/>
          <w:szCs w:val="28"/>
        </w:rPr>
        <w:t>r</w:t>
      </w:r>
      <w:r w:rsidRPr="00581E24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 xml:space="preserve"> создаст индексы, которые могут содержать либо повторяющиеся, либо только уникальные значения. При создании нового уникального индекса (кнопка </w:t>
      </w:r>
      <w:proofErr w:type="spellStart"/>
      <w:r w:rsidRPr="00581E24">
        <w:rPr>
          <w:rFonts w:ascii="Times New Roman" w:hAnsi="Times New Roman" w:cs="Times New Roman"/>
          <w:sz w:val="28"/>
          <w:szCs w:val="28"/>
        </w:rPr>
        <w:t>NewH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 xml:space="preserve">, диалог </w:t>
      </w:r>
      <w:proofErr w:type="spellStart"/>
      <w:r w:rsidRPr="00581E2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E2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 xml:space="preserve">, рис. 2.75) следует включить опцию </w:t>
      </w:r>
      <w:proofErr w:type="spellStart"/>
      <w:r w:rsidRPr="00581E24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581E24">
        <w:rPr>
          <w:rFonts w:ascii="Times New Roman" w:hAnsi="Times New Roman" w:cs="Times New Roman"/>
          <w:sz w:val="28"/>
          <w:szCs w:val="28"/>
        </w:rPr>
        <w:t>, для создания индекса с неповт</w:t>
      </w:r>
      <w:r>
        <w:rPr>
          <w:rFonts w:ascii="Times New Roman" w:hAnsi="Times New Roman" w:cs="Times New Roman"/>
          <w:sz w:val="28"/>
          <w:szCs w:val="28"/>
        </w:rPr>
        <w:t>оряющимися значениями опцию сле</w:t>
      </w:r>
      <w:r w:rsidRPr="00581E24">
        <w:rPr>
          <w:rFonts w:ascii="Times New Roman" w:hAnsi="Times New Roman" w:cs="Times New Roman"/>
          <w:sz w:val="28"/>
          <w:szCs w:val="28"/>
        </w:rPr>
        <w:t>дует выключить.</w:t>
      </w:r>
    </w:p>
    <w:p w:rsidR="00F971C8" w:rsidRDefault="00F971C8" w:rsidP="002A78B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840" cy="38360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C8" w:rsidRDefault="002A78BC" w:rsidP="002A78B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54152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A14" w:rsidRPr="00506A14" w:rsidRDefault="00C55C5D" w:rsidP="00506A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06A14" w:rsidRPr="00506A14">
        <w:rPr>
          <w:rFonts w:ascii="Times New Roman" w:hAnsi="Times New Roman" w:cs="Times New Roman"/>
          <w:sz w:val="28"/>
          <w:szCs w:val="28"/>
        </w:rPr>
        <w:t>Создание физической модели</w:t>
      </w:r>
    </w:p>
    <w:p w:rsidR="00506A14" w:rsidRPr="00506A14" w:rsidRDefault="00506A14" w:rsidP="00506A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6A14">
        <w:rPr>
          <w:rFonts w:ascii="Times New Roman" w:hAnsi="Times New Roman" w:cs="Times New Roman"/>
          <w:sz w:val="28"/>
          <w:szCs w:val="28"/>
        </w:rPr>
        <w:t>Различают два уровня физической модели:</w:t>
      </w:r>
    </w:p>
    <w:p w:rsidR="00506A14" w:rsidRPr="00506A14" w:rsidRDefault="00506A14" w:rsidP="00506A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6A14">
        <w:rPr>
          <w:rFonts w:ascii="Times New Roman" w:hAnsi="Times New Roman" w:cs="Times New Roman"/>
          <w:sz w:val="28"/>
          <w:szCs w:val="28"/>
        </w:rPr>
        <w:t>• трансформационная модель (</w:t>
      </w:r>
      <w:proofErr w:type="spellStart"/>
      <w:r w:rsidRPr="00506A14">
        <w:rPr>
          <w:rFonts w:ascii="Times New Roman" w:hAnsi="Times New Roman" w:cs="Times New Roman"/>
          <w:sz w:val="28"/>
          <w:szCs w:val="28"/>
        </w:rPr>
        <w:t>Transformation</w:t>
      </w:r>
      <w:proofErr w:type="spellEnd"/>
      <w:r w:rsidRPr="00506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A1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06A14">
        <w:rPr>
          <w:rFonts w:ascii="Times New Roman" w:hAnsi="Times New Roman" w:cs="Times New Roman"/>
          <w:sz w:val="28"/>
          <w:szCs w:val="28"/>
        </w:rPr>
        <w:t>);</w:t>
      </w:r>
    </w:p>
    <w:p w:rsidR="00506A14" w:rsidRPr="00506A14" w:rsidRDefault="00506A14" w:rsidP="00506A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6A14">
        <w:rPr>
          <w:rFonts w:ascii="Times New Roman" w:hAnsi="Times New Roman" w:cs="Times New Roman"/>
          <w:sz w:val="28"/>
          <w:szCs w:val="28"/>
        </w:rPr>
        <w:t xml:space="preserve">• модель СУБД (DBMS </w:t>
      </w:r>
      <w:proofErr w:type="spellStart"/>
      <w:r w:rsidRPr="00506A1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06A14">
        <w:rPr>
          <w:rFonts w:ascii="Times New Roman" w:hAnsi="Times New Roman" w:cs="Times New Roman"/>
          <w:sz w:val="28"/>
          <w:szCs w:val="28"/>
        </w:rPr>
        <w:t>).</w:t>
      </w:r>
    </w:p>
    <w:p w:rsidR="00C55C5D" w:rsidRDefault="00506A14" w:rsidP="00506A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6A14">
        <w:rPr>
          <w:rFonts w:ascii="Times New Roman" w:hAnsi="Times New Roman" w:cs="Times New Roman"/>
          <w:sz w:val="28"/>
          <w:szCs w:val="28"/>
        </w:rPr>
        <w:t>Физическая модель содержит всю информацию, необходимую для реализации конкретной БД. Транс</w:t>
      </w:r>
      <w:r>
        <w:rPr>
          <w:rFonts w:ascii="Times New Roman" w:hAnsi="Times New Roman" w:cs="Times New Roman"/>
          <w:sz w:val="28"/>
          <w:szCs w:val="28"/>
        </w:rPr>
        <w:t>формационная модель содержит ин</w:t>
      </w:r>
      <w:r w:rsidRPr="00506A14">
        <w:rPr>
          <w:rFonts w:ascii="Times New Roman" w:hAnsi="Times New Roman" w:cs="Times New Roman"/>
          <w:sz w:val="28"/>
          <w:szCs w:val="28"/>
        </w:rPr>
        <w:t>формацию для реализации отдельного</w:t>
      </w:r>
      <w:r>
        <w:rPr>
          <w:rFonts w:ascii="Times New Roman" w:hAnsi="Times New Roman" w:cs="Times New Roman"/>
          <w:sz w:val="28"/>
          <w:szCs w:val="28"/>
        </w:rPr>
        <w:t xml:space="preserve"> проекта, который может быть ча</w:t>
      </w:r>
      <w:r w:rsidRPr="00506A14">
        <w:rPr>
          <w:rFonts w:ascii="Times New Roman" w:hAnsi="Times New Roman" w:cs="Times New Roman"/>
          <w:sz w:val="28"/>
          <w:szCs w:val="28"/>
        </w:rPr>
        <w:t xml:space="preserve">стью общей ИС и описывать подмножество предметной области. </w:t>
      </w:r>
      <w:proofErr w:type="spellStart"/>
      <w:r w:rsidRPr="00506A14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506A14">
        <w:rPr>
          <w:rFonts w:ascii="Times New Roman" w:hAnsi="Times New Roman" w:cs="Times New Roman"/>
          <w:sz w:val="28"/>
          <w:szCs w:val="28"/>
        </w:rPr>
        <w:t xml:space="preserve"> поддерживает ведение отдельных проектов, позволяя проектировщику выделять подмножество модели в виде предметных областей (</w:t>
      </w:r>
      <w:proofErr w:type="spellStart"/>
      <w:r w:rsidRPr="00506A14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506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A14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06A14">
        <w:rPr>
          <w:rFonts w:ascii="Times New Roman" w:hAnsi="Times New Roman" w:cs="Times New Roman"/>
          <w:sz w:val="28"/>
          <w:szCs w:val="28"/>
        </w:rPr>
        <w:t>). Трансформационная модель п</w:t>
      </w:r>
      <w:r>
        <w:rPr>
          <w:rFonts w:ascii="Times New Roman" w:hAnsi="Times New Roman" w:cs="Times New Roman"/>
          <w:sz w:val="28"/>
          <w:szCs w:val="28"/>
        </w:rPr>
        <w:t>озволяет проектировщикам и адми</w:t>
      </w:r>
      <w:r w:rsidRPr="00506A14">
        <w:rPr>
          <w:rFonts w:ascii="Times New Roman" w:hAnsi="Times New Roman" w:cs="Times New Roman"/>
          <w:sz w:val="28"/>
          <w:szCs w:val="28"/>
        </w:rPr>
        <w:t xml:space="preserve">нистраторам БД лучше представлять, </w:t>
      </w:r>
      <w:r>
        <w:rPr>
          <w:rFonts w:ascii="Times New Roman" w:hAnsi="Times New Roman" w:cs="Times New Roman"/>
          <w:sz w:val="28"/>
          <w:szCs w:val="28"/>
        </w:rPr>
        <w:t>какие объекты БД хранятся в сло</w:t>
      </w:r>
      <w:r w:rsidRPr="00506A14">
        <w:rPr>
          <w:rFonts w:ascii="Times New Roman" w:hAnsi="Times New Roman" w:cs="Times New Roman"/>
          <w:sz w:val="28"/>
          <w:szCs w:val="28"/>
        </w:rPr>
        <w:t xml:space="preserve">варе </w:t>
      </w:r>
      <w:r w:rsidRPr="00506A14">
        <w:rPr>
          <w:rFonts w:ascii="Times New Roman" w:hAnsi="Times New Roman" w:cs="Times New Roman"/>
          <w:sz w:val="28"/>
          <w:szCs w:val="28"/>
        </w:rPr>
        <w:lastRenderedPageBreak/>
        <w:t>данных, и проверить, наскольк</w:t>
      </w:r>
      <w:r>
        <w:rPr>
          <w:rFonts w:ascii="Times New Roman" w:hAnsi="Times New Roman" w:cs="Times New Roman"/>
          <w:sz w:val="28"/>
          <w:szCs w:val="28"/>
        </w:rPr>
        <w:t>о физическая модель данных удов</w:t>
      </w:r>
      <w:r w:rsidRPr="00506A14">
        <w:rPr>
          <w:rFonts w:ascii="Times New Roman" w:hAnsi="Times New Roman" w:cs="Times New Roman"/>
          <w:sz w:val="28"/>
          <w:szCs w:val="28"/>
        </w:rPr>
        <w:t>летворяет требованиям к ИС.</w:t>
      </w:r>
    </w:p>
    <w:p w:rsidR="001554C9" w:rsidRDefault="001554C9" w:rsidP="00506A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554C9" w:rsidRPr="008265FB" w:rsidRDefault="001554C9" w:rsidP="001554C9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8265FB">
        <w:rPr>
          <w:rFonts w:ascii="Times New Roman" w:hAnsi="Times New Roman" w:cs="Times New Roman"/>
          <w:b/>
          <w:sz w:val="28"/>
          <w:szCs w:val="28"/>
        </w:rPr>
        <w:t xml:space="preserve">Подключение к </w:t>
      </w:r>
      <w:r>
        <w:rPr>
          <w:rFonts w:ascii="Times New Roman" w:hAnsi="Times New Roman" w:cs="Times New Roman"/>
          <w:b/>
          <w:sz w:val="28"/>
          <w:szCs w:val="28"/>
        </w:rPr>
        <w:t>БД и экспорт</w:t>
      </w:r>
    </w:p>
    <w:p w:rsidR="001554C9" w:rsidRDefault="001554C9" w:rsidP="001554C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1325" cy="1899920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C9" w:rsidRDefault="001554C9" w:rsidP="001554C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4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8565" cy="2610913"/>
            <wp:effectExtent l="19050" t="0" r="1485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68" cy="261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6C" w:rsidRPr="001E346C" w:rsidRDefault="001E346C" w:rsidP="001554C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346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>
            <wp:extent cx="3740785" cy="3788410"/>
            <wp:effectExtent l="1905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C9" w:rsidRDefault="001554C9" w:rsidP="001554C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6690" cy="1482199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13" cy="148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C9" w:rsidRDefault="001554C9" w:rsidP="001554C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4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62823" cy="3920104"/>
            <wp:effectExtent l="19050" t="0" r="9277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833" cy="392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FE" w:rsidRDefault="00A150FE" w:rsidP="001554C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48375" cy="4038600"/>
            <wp:effectExtent l="19050" t="0" r="9525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85" w:rsidRPr="00A150FE" w:rsidRDefault="00213B85" w:rsidP="001554C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03208" cy="6970572"/>
            <wp:effectExtent l="19050" t="0" r="2392" b="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130" cy="696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B85" w:rsidRPr="00A150FE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164E"/>
    <w:multiLevelType w:val="hybridMultilevel"/>
    <w:tmpl w:val="DDDCDB06"/>
    <w:lvl w:ilvl="0" w:tplc="418AAB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C4407"/>
    <w:multiLevelType w:val="hybridMultilevel"/>
    <w:tmpl w:val="2F147596"/>
    <w:lvl w:ilvl="0" w:tplc="1FFA3DE6">
      <w:start w:val="2018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14536ECD"/>
    <w:multiLevelType w:val="hybridMultilevel"/>
    <w:tmpl w:val="1F208D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9D06A63"/>
    <w:multiLevelType w:val="hybridMultilevel"/>
    <w:tmpl w:val="6278F912"/>
    <w:lvl w:ilvl="0" w:tplc="3816FA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59FE3447"/>
    <w:multiLevelType w:val="hybridMultilevel"/>
    <w:tmpl w:val="A4281EF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6C6C4418"/>
    <w:multiLevelType w:val="hybridMultilevel"/>
    <w:tmpl w:val="12D8658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71F065D3"/>
    <w:multiLevelType w:val="hybridMultilevel"/>
    <w:tmpl w:val="5E3EC7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2804"/>
    <w:rsid w:val="00025736"/>
    <w:rsid w:val="000373FC"/>
    <w:rsid w:val="00045AD3"/>
    <w:rsid w:val="00081B99"/>
    <w:rsid w:val="000B00C9"/>
    <w:rsid w:val="000C48BC"/>
    <w:rsid w:val="000D25AE"/>
    <w:rsid w:val="000F4645"/>
    <w:rsid w:val="000F7FEB"/>
    <w:rsid w:val="00101D90"/>
    <w:rsid w:val="00105340"/>
    <w:rsid w:val="00127EBE"/>
    <w:rsid w:val="00140587"/>
    <w:rsid w:val="001472AC"/>
    <w:rsid w:val="001551D2"/>
    <w:rsid w:val="001554C9"/>
    <w:rsid w:val="00161C23"/>
    <w:rsid w:val="00161FFB"/>
    <w:rsid w:val="00171B00"/>
    <w:rsid w:val="00176DA3"/>
    <w:rsid w:val="00187C4F"/>
    <w:rsid w:val="001A087F"/>
    <w:rsid w:val="001D015E"/>
    <w:rsid w:val="001E120D"/>
    <w:rsid w:val="001E346C"/>
    <w:rsid w:val="001E3628"/>
    <w:rsid w:val="00213587"/>
    <w:rsid w:val="00213B85"/>
    <w:rsid w:val="002528A6"/>
    <w:rsid w:val="00261C59"/>
    <w:rsid w:val="0027010D"/>
    <w:rsid w:val="00272CC5"/>
    <w:rsid w:val="00272FA8"/>
    <w:rsid w:val="00284D70"/>
    <w:rsid w:val="002855A7"/>
    <w:rsid w:val="002873C0"/>
    <w:rsid w:val="00287D7A"/>
    <w:rsid w:val="002A2A64"/>
    <w:rsid w:val="002A3B85"/>
    <w:rsid w:val="002A78BC"/>
    <w:rsid w:val="002A7F9B"/>
    <w:rsid w:val="002B1D8D"/>
    <w:rsid w:val="002C2921"/>
    <w:rsid w:val="002C79D9"/>
    <w:rsid w:val="002D1DD4"/>
    <w:rsid w:val="002E5070"/>
    <w:rsid w:val="002F57F1"/>
    <w:rsid w:val="0030721F"/>
    <w:rsid w:val="00332A64"/>
    <w:rsid w:val="0034165E"/>
    <w:rsid w:val="00350F7C"/>
    <w:rsid w:val="00353CBA"/>
    <w:rsid w:val="00355D1F"/>
    <w:rsid w:val="003616AD"/>
    <w:rsid w:val="003624AD"/>
    <w:rsid w:val="00390567"/>
    <w:rsid w:val="003B740E"/>
    <w:rsid w:val="003C431C"/>
    <w:rsid w:val="003E3E3D"/>
    <w:rsid w:val="0040437F"/>
    <w:rsid w:val="00426897"/>
    <w:rsid w:val="004309E8"/>
    <w:rsid w:val="00431AD5"/>
    <w:rsid w:val="00434E7C"/>
    <w:rsid w:val="00442907"/>
    <w:rsid w:val="0045139E"/>
    <w:rsid w:val="00451803"/>
    <w:rsid w:val="0046575E"/>
    <w:rsid w:val="00466A8C"/>
    <w:rsid w:val="004740B4"/>
    <w:rsid w:val="00474C82"/>
    <w:rsid w:val="00474F4E"/>
    <w:rsid w:val="004757FF"/>
    <w:rsid w:val="00484819"/>
    <w:rsid w:val="00487092"/>
    <w:rsid w:val="00487A65"/>
    <w:rsid w:val="004A30DE"/>
    <w:rsid w:val="004B0802"/>
    <w:rsid w:val="004D3315"/>
    <w:rsid w:val="004D57D4"/>
    <w:rsid w:val="004F2979"/>
    <w:rsid w:val="00506A14"/>
    <w:rsid w:val="005101F1"/>
    <w:rsid w:val="005142C1"/>
    <w:rsid w:val="00516983"/>
    <w:rsid w:val="005302E5"/>
    <w:rsid w:val="0053128B"/>
    <w:rsid w:val="0053160D"/>
    <w:rsid w:val="00532908"/>
    <w:rsid w:val="00563364"/>
    <w:rsid w:val="005748B7"/>
    <w:rsid w:val="00581A9C"/>
    <w:rsid w:val="00581E24"/>
    <w:rsid w:val="005A350D"/>
    <w:rsid w:val="005A5880"/>
    <w:rsid w:val="005B2AE0"/>
    <w:rsid w:val="005B427B"/>
    <w:rsid w:val="005C42D1"/>
    <w:rsid w:val="005D00E7"/>
    <w:rsid w:val="005D3720"/>
    <w:rsid w:val="005E12F7"/>
    <w:rsid w:val="005E4705"/>
    <w:rsid w:val="005F5468"/>
    <w:rsid w:val="005F6BC6"/>
    <w:rsid w:val="005F7DBF"/>
    <w:rsid w:val="006069EF"/>
    <w:rsid w:val="00620EC8"/>
    <w:rsid w:val="00650A0A"/>
    <w:rsid w:val="006756DD"/>
    <w:rsid w:val="006E116E"/>
    <w:rsid w:val="006F0047"/>
    <w:rsid w:val="00704783"/>
    <w:rsid w:val="00712C25"/>
    <w:rsid w:val="00713A95"/>
    <w:rsid w:val="007338AA"/>
    <w:rsid w:val="00785124"/>
    <w:rsid w:val="007865D8"/>
    <w:rsid w:val="00790001"/>
    <w:rsid w:val="007A67CB"/>
    <w:rsid w:val="007A6CEE"/>
    <w:rsid w:val="007B4E99"/>
    <w:rsid w:val="007C10F1"/>
    <w:rsid w:val="007C36C2"/>
    <w:rsid w:val="007C4714"/>
    <w:rsid w:val="007C7E5C"/>
    <w:rsid w:val="007E0A19"/>
    <w:rsid w:val="007E2C38"/>
    <w:rsid w:val="008204DC"/>
    <w:rsid w:val="008265FB"/>
    <w:rsid w:val="008434F2"/>
    <w:rsid w:val="00854B39"/>
    <w:rsid w:val="00862212"/>
    <w:rsid w:val="00872855"/>
    <w:rsid w:val="00887B8D"/>
    <w:rsid w:val="008932C8"/>
    <w:rsid w:val="008A28E4"/>
    <w:rsid w:val="008A2B39"/>
    <w:rsid w:val="008A6620"/>
    <w:rsid w:val="008B520B"/>
    <w:rsid w:val="008D0121"/>
    <w:rsid w:val="008D19BE"/>
    <w:rsid w:val="008E309A"/>
    <w:rsid w:val="008E601B"/>
    <w:rsid w:val="00904B17"/>
    <w:rsid w:val="00910744"/>
    <w:rsid w:val="00912C3A"/>
    <w:rsid w:val="009444D1"/>
    <w:rsid w:val="00947819"/>
    <w:rsid w:val="00952B71"/>
    <w:rsid w:val="00953914"/>
    <w:rsid w:val="00956EAD"/>
    <w:rsid w:val="009B6375"/>
    <w:rsid w:val="009C39EE"/>
    <w:rsid w:val="009C64EB"/>
    <w:rsid w:val="00A07178"/>
    <w:rsid w:val="00A106EB"/>
    <w:rsid w:val="00A150FE"/>
    <w:rsid w:val="00A24EFA"/>
    <w:rsid w:val="00A477E7"/>
    <w:rsid w:val="00A50E81"/>
    <w:rsid w:val="00A53AD5"/>
    <w:rsid w:val="00A53BFD"/>
    <w:rsid w:val="00A56226"/>
    <w:rsid w:val="00A6155C"/>
    <w:rsid w:val="00A83643"/>
    <w:rsid w:val="00A86EAC"/>
    <w:rsid w:val="00AA796C"/>
    <w:rsid w:val="00AB7D4A"/>
    <w:rsid w:val="00AD4C39"/>
    <w:rsid w:val="00AE045B"/>
    <w:rsid w:val="00AE71D4"/>
    <w:rsid w:val="00AF55F8"/>
    <w:rsid w:val="00B00904"/>
    <w:rsid w:val="00B04ED0"/>
    <w:rsid w:val="00B1370F"/>
    <w:rsid w:val="00B14ECC"/>
    <w:rsid w:val="00B22E34"/>
    <w:rsid w:val="00B31E9F"/>
    <w:rsid w:val="00B33B9A"/>
    <w:rsid w:val="00B4169B"/>
    <w:rsid w:val="00B86F82"/>
    <w:rsid w:val="00B90158"/>
    <w:rsid w:val="00B964A1"/>
    <w:rsid w:val="00B9652D"/>
    <w:rsid w:val="00BA227C"/>
    <w:rsid w:val="00BA7762"/>
    <w:rsid w:val="00BB0540"/>
    <w:rsid w:val="00BB2F33"/>
    <w:rsid w:val="00BD0ED7"/>
    <w:rsid w:val="00BD5170"/>
    <w:rsid w:val="00BD5BE4"/>
    <w:rsid w:val="00C14870"/>
    <w:rsid w:val="00C163CC"/>
    <w:rsid w:val="00C1668F"/>
    <w:rsid w:val="00C34EEE"/>
    <w:rsid w:val="00C55C5D"/>
    <w:rsid w:val="00C62CEE"/>
    <w:rsid w:val="00CA2CEA"/>
    <w:rsid w:val="00CA5C6E"/>
    <w:rsid w:val="00CB2D81"/>
    <w:rsid w:val="00CC14E5"/>
    <w:rsid w:val="00CD6160"/>
    <w:rsid w:val="00D00299"/>
    <w:rsid w:val="00D04CFA"/>
    <w:rsid w:val="00D05E4C"/>
    <w:rsid w:val="00D35672"/>
    <w:rsid w:val="00D51A34"/>
    <w:rsid w:val="00D54CCF"/>
    <w:rsid w:val="00D57526"/>
    <w:rsid w:val="00D62920"/>
    <w:rsid w:val="00D7088B"/>
    <w:rsid w:val="00D72D25"/>
    <w:rsid w:val="00D74867"/>
    <w:rsid w:val="00D80542"/>
    <w:rsid w:val="00D90EC7"/>
    <w:rsid w:val="00D9511F"/>
    <w:rsid w:val="00DD2BEA"/>
    <w:rsid w:val="00DE2233"/>
    <w:rsid w:val="00DE6BAA"/>
    <w:rsid w:val="00DF4289"/>
    <w:rsid w:val="00DF67FB"/>
    <w:rsid w:val="00DF727B"/>
    <w:rsid w:val="00E100B9"/>
    <w:rsid w:val="00E3697A"/>
    <w:rsid w:val="00E5162D"/>
    <w:rsid w:val="00E7322F"/>
    <w:rsid w:val="00E75ADD"/>
    <w:rsid w:val="00E80D7A"/>
    <w:rsid w:val="00E8797D"/>
    <w:rsid w:val="00E968E3"/>
    <w:rsid w:val="00EA6B64"/>
    <w:rsid w:val="00EF2295"/>
    <w:rsid w:val="00EF79DB"/>
    <w:rsid w:val="00F108FC"/>
    <w:rsid w:val="00F158B1"/>
    <w:rsid w:val="00F3592B"/>
    <w:rsid w:val="00F37A57"/>
    <w:rsid w:val="00F55971"/>
    <w:rsid w:val="00F605A4"/>
    <w:rsid w:val="00F62804"/>
    <w:rsid w:val="00F714BE"/>
    <w:rsid w:val="00F82CCF"/>
    <w:rsid w:val="00F948DD"/>
    <w:rsid w:val="00F971C8"/>
    <w:rsid w:val="00FA04E1"/>
    <w:rsid w:val="00FD14FA"/>
    <w:rsid w:val="00FD5B31"/>
    <w:rsid w:val="00FE568F"/>
    <w:rsid w:val="00FF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16BE0-4E69-42CF-A21A-9F6EB47F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595</Words>
  <Characters>3395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Пользователь Windows</cp:lastModifiedBy>
  <cp:revision>47</cp:revision>
  <dcterms:created xsi:type="dcterms:W3CDTF">2018-03-23T05:48:00Z</dcterms:created>
  <dcterms:modified xsi:type="dcterms:W3CDTF">2018-05-22T13:22:00Z</dcterms:modified>
</cp:coreProperties>
</file>