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A7" w:rsidRPr="00907793" w:rsidRDefault="00EB5EA7" w:rsidP="00EB5E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5F3B35">
        <w:rPr>
          <w:rFonts w:ascii="Times New Roman" w:hAnsi="Times New Roman" w:cs="Times New Roman"/>
          <w:b/>
          <w:sz w:val="24"/>
          <w:szCs w:val="24"/>
        </w:rPr>
        <w:t>-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B5EA7" w:rsidRDefault="005F3B35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r w:rsidR="00EB5EA7" w:rsidRPr="0090779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D902E7" w:rsidRDefault="00D902E7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GoBack"/>
      <w:bookmarkEnd w:id="0"/>
    </w:p>
    <w:p w:rsidR="00244222" w:rsidRPr="00907793" w:rsidRDefault="00244222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D902E7" w:rsidRPr="00D902E7" w:rsidRDefault="007C50A5" w:rsidP="007C50A5">
      <w:pPr>
        <w:pStyle w:val="ListeParagraf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KAVRAMSAL MODEL</w:t>
      </w:r>
    </w:p>
    <w:p w:rsidR="00F340D2" w:rsidRDefault="00F340D2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Kavramsal model oluştururken, kullanıcıların/müşterilerin gereksinimlerini ifade eden modeller tasarlamak gerekir. Bu modeller proje sahibinin anlayacağı bir şekilde hazırlanmalıdır.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Kavramsal modeller tasarlanmadan önce gereksinimlerin belirlenmesi gerekir.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b/>
          <w:sz w:val="24"/>
          <w:szCs w:val="24"/>
        </w:rPr>
        <w:t>Gereksinimler</w:t>
      </w:r>
      <w:r>
        <w:rPr>
          <w:rFonts w:ascii="Times New Roman" w:hAnsi="Times New Roman" w:cs="Times New Roman"/>
          <w:sz w:val="24"/>
          <w:szCs w:val="24"/>
        </w:rPr>
        <w:t xml:space="preserve">, bir sistemden beklenen işlemlerin yerine getirilmesi için gereken sistem özellikleridir.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Gereksinimler belirlenirken; mevcut sistemde kullanılan yöntemler, sistem yapısı, iş akışı, iş kuralları, karşılaşılan problemler öğrenilmelidir. </w:t>
      </w:r>
    </w:p>
    <w:p w:rsidR="007C50A5" w:rsidRDefault="007C50A5" w:rsidP="007C50A5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50A5" w:rsidRP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0A5">
        <w:rPr>
          <w:rFonts w:ascii="Times New Roman" w:hAnsi="Times New Roman" w:cs="Times New Roman"/>
          <w:b/>
          <w:sz w:val="24"/>
          <w:szCs w:val="24"/>
        </w:rPr>
        <w:t>Gereksinimlerin Toplanması</w:t>
      </w:r>
    </w:p>
    <w:p w:rsidR="007C50A5" w:rsidRDefault="007C50A5" w:rsidP="007C50A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P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Gereksinim Analisti, anketler, açık uçlu sorular, doküman analizi, beyin fırtınası, prototipleme vb.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Pr="007C50A5" w:rsidRDefault="007C50A5" w:rsidP="007C50A5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0A5">
        <w:rPr>
          <w:rFonts w:ascii="Times New Roman" w:hAnsi="Times New Roman" w:cs="Times New Roman"/>
          <w:b/>
          <w:sz w:val="24"/>
          <w:szCs w:val="24"/>
        </w:rPr>
        <w:t>VARLIK – İLİŞKİ MODELİ (ENTITY – RELATIONSHIP MODEL)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ER-Diyagramı, 1967 yılında geliştirilen, günümde kullanılmaya devam edilen bir modeldir.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 tabanı yönetim sisteminden bağımsız olarak veriler çözümlenir.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modellemesi yapılır.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Veriler ve veriler arasındaki ilişkilerin anlamları ve özellikleri analiz edilerek ER-diyagramları oluşturulur.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Kullanılacak veri tabanı yönetim sistemi bu diyagram çizimine göre belirlenebilir. Bu model, veri modellerine dönüştürülerek veri tabanı şeması halini alır. 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Pr="007C50A5" w:rsidRDefault="007C50A5" w:rsidP="007C50A5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0A5">
        <w:rPr>
          <w:rFonts w:ascii="Times New Roman" w:hAnsi="Times New Roman" w:cs="Times New Roman"/>
          <w:b/>
          <w:sz w:val="24"/>
          <w:szCs w:val="24"/>
        </w:rPr>
        <w:t>Varlık – İlişki Modeli ile ilgili Temel Kavramlar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Varlık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Varlık kümesi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Nitelik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Etki alanı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Türetilen nitelik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Birleşik nitelik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Anahtar nitelik</w:t>
      </w:r>
    </w:p>
    <w:p w:rsidR="007C50A5" w:rsidRP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Zayıf nitelik</w:t>
      </w:r>
    </w:p>
    <w:p w:rsidR="007C50A5" w:rsidRDefault="007C50A5" w:rsidP="007C50A5">
      <w:pPr>
        <w:pStyle w:val="ListeParagraf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0A5">
        <w:rPr>
          <w:rFonts w:ascii="Times New Roman" w:hAnsi="Times New Roman" w:cs="Times New Roman"/>
          <w:sz w:val="24"/>
          <w:szCs w:val="24"/>
        </w:rPr>
        <w:t>İlişki</w:t>
      </w:r>
    </w:p>
    <w:p w:rsidR="007C50A5" w:rsidRDefault="007C50A5" w:rsidP="00D55F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İlişki Türleri</w:t>
      </w:r>
    </w:p>
    <w:p w:rsidR="007C50A5" w:rsidRDefault="007C50A5" w:rsidP="00D55F95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F9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5F95">
        <w:rPr>
          <w:rFonts w:ascii="Times New Roman" w:hAnsi="Times New Roman" w:cs="Times New Roman"/>
          <w:sz w:val="24"/>
          <w:szCs w:val="24"/>
        </w:rPr>
        <w:t>İki veya daha fazla tab</w:t>
      </w:r>
      <w:r>
        <w:rPr>
          <w:rFonts w:ascii="Times New Roman" w:hAnsi="Times New Roman" w:cs="Times New Roman"/>
          <w:sz w:val="24"/>
          <w:szCs w:val="24"/>
        </w:rPr>
        <w:t>lo arasında kurulan ilişkiler 3 grup altında incelenir. Bire-çok ilişki grubu 2 farklı yapıda sınıflandırılabilir.</w:t>
      </w:r>
    </w:p>
    <w:p w:rsidR="00D55F95" w:rsidRPr="00D55F95" w:rsidRDefault="00D55F95" w:rsidP="00D55F95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0A5" w:rsidRPr="007C50A5" w:rsidRDefault="007C50A5" w:rsidP="007C50A5">
      <w:pPr>
        <w:pStyle w:val="ListeParagraf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Bire-</w:t>
      </w:r>
      <w:r w:rsidR="00D55F95">
        <w:rPr>
          <w:rFonts w:ascii="Times New Roman" w:hAnsi="Times New Roman" w:cs="Times New Roman"/>
          <w:b/>
          <w:sz w:val="24"/>
          <w:szCs w:val="24"/>
        </w:rPr>
        <w:t>bir İlişkiler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1-1 )</w:t>
      </w:r>
    </w:p>
    <w:p w:rsidR="007C50A5" w:rsidRDefault="007C50A5" w:rsidP="00D55F9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5F95" w:rsidRDefault="00D55F95" w:rsidP="00D55F9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Aralarında ilişki/bağıntı olan 2 tablo arasındadır. Tablolardan birinde anahtar olan değerin diğer tabloda bir karşılığı vardır. </w:t>
      </w:r>
    </w:p>
    <w:p w:rsidR="00D55F95" w:rsidRPr="007C50A5" w:rsidRDefault="00D55F95" w:rsidP="00D55F9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5F95" w:rsidRPr="007C50A5" w:rsidRDefault="00D55F95" w:rsidP="00D55F95">
      <w:pPr>
        <w:pStyle w:val="ListeParagraf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Bire-çok İlişkiler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/1-n/n-1 )</w:t>
      </w:r>
    </w:p>
    <w:p w:rsidR="007C50A5" w:rsidRDefault="007C50A5" w:rsidP="00D55F9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5F95" w:rsidRPr="00D55F9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F95">
        <w:rPr>
          <w:rFonts w:ascii="Times New Roman" w:hAnsi="Times New Roman" w:cs="Times New Roman"/>
          <w:b/>
          <w:sz w:val="24"/>
          <w:szCs w:val="24"/>
        </w:rPr>
        <w:t>Tekil Çoklu İlişkiler (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 / 1-n)</w:t>
      </w:r>
    </w:p>
    <w:p w:rsidR="00D55F9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Aralarında bağıntı bulunan 2 tablo arasında, birincil anahtar alanın, diğer tabloda birden çok karşılığının olması durumudur. </w:t>
      </w:r>
    </w:p>
    <w:p w:rsidR="00D55F9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5F95" w:rsidRPr="00D55F9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F95">
        <w:rPr>
          <w:rFonts w:ascii="Times New Roman" w:hAnsi="Times New Roman" w:cs="Times New Roman"/>
          <w:b/>
          <w:sz w:val="24"/>
          <w:szCs w:val="24"/>
        </w:rPr>
        <w:t xml:space="preserve">Çoğul Tekli İlişkiler (/ 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F95">
        <w:rPr>
          <w:rFonts w:ascii="Times New Roman" w:hAnsi="Times New Roman" w:cs="Times New Roman"/>
          <w:b/>
          <w:sz w:val="24"/>
          <w:szCs w:val="24"/>
        </w:rPr>
        <w:t>Relationship</w:t>
      </w:r>
      <w:proofErr w:type="spellEnd"/>
      <w:r w:rsidRPr="00D55F95">
        <w:rPr>
          <w:rFonts w:ascii="Times New Roman" w:hAnsi="Times New Roman" w:cs="Times New Roman"/>
          <w:b/>
          <w:sz w:val="24"/>
          <w:szCs w:val="24"/>
        </w:rPr>
        <w:t xml:space="preserve"> / 1-n)</w:t>
      </w:r>
    </w:p>
    <w:p w:rsidR="00D55F95" w:rsidRPr="007C50A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Aralarında ilişki bulunan 2 tabloda, tablolardan birindeki bir kaydın değeri, birincil anahtarın olduğu diğer tabloda birden fazla kayda karşılık geldiği durumdur. </w:t>
      </w:r>
    </w:p>
    <w:p w:rsidR="007C50A5" w:rsidRDefault="007C50A5" w:rsidP="00D55F95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5F95" w:rsidRDefault="00D55F95" w:rsidP="00D55F95">
      <w:pPr>
        <w:pStyle w:val="ListeParagraf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Çoklu İlişkiler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/ n-m )</w:t>
      </w:r>
    </w:p>
    <w:p w:rsidR="00D55F95" w:rsidRDefault="00D55F95" w:rsidP="00D55F9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F95" w:rsidRDefault="00A60AF4" w:rsidP="00D55F9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0AF4">
        <w:rPr>
          <w:rFonts w:ascii="Times New Roman" w:hAnsi="Times New Roman" w:cs="Times New Roman"/>
          <w:sz w:val="24"/>
          <w:szCs w:val="24"/>
        </w:rPr>
        <w:t>İlişkili olan 2 tablo</w:t>
      </w:r>
      <w:r>
        <w:rPr>
          <w:rFonts w:ascii="Times New Roman" w:hAnsi="Times New Roman" w:cs="Times New Roman"/>
          <w:sz w:val="24"/>
          <w:szCs w:val="24"/>
        </w:rPr>
        <w:t xml:space="preserve"> arasında, 2 tablonun alan değerlerinin iki tabloda da birden fazla yer aldığı durumdur. </w:t>
      </w:r>
    </w:p>
    <w:p w:rsidR="00A60AF4" w:rsidRDefault="00A60AF4" w:rsidP="00A60AF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-m ilişkilerde üçüncü bir ilişki tablosu oluşturulması gerekebilir.</w:t>
      </w:r>
    </w:p>
    <w:p w:rsidR="00A60AF4" w:rsidRDefault="00A60AF4" w:rsidP="00A60AF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0AF4" w:rsidRPr="00A60AF4" w:rsidRDefault="00A60AF4" w:rsidP="00A60AF4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0AF4">
        <w:rPr>
          <w:rFonts w:ascii="Times New Roman" w:hAnsi="Times New Roman" w:cs="Times New Roman"/>
          <w:b/>
          <w:sz w:val="24"/>
          <w:szCs w:val="24"/>
        </w:rPr>
        <w:t>Diyagram Şekilleri</w:t>
      </w:r>
    </w:p>
    <w:p w:rsidR="00A60AF4" w:rsidRDefault="00A60AF4" w:rsidP="00A60AF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60AF4" w:rsidRDefault="00782A73" w:rsidP="00A60AF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189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73" w:rsidRDefault="00782A73" w:rsidP="00A60AF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2A73" w:rsidRDefault="00782A73" w:rsidP="00A60AF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2A73" w:rsidRDefault="00782A73" w:rsidP="00782A73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Kısıtlar</w:t>
      </w:r>
    </w:p>
    <w:p w:rsidR="00782A73" w:rsidRDefault="00782A73" w:rsidP="00782A7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A73" w:rsidRDefault="00782A73" w:rsidP="00782A73">
      <w:pPr>
        <w:pStyle w:val="ListeParagraf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A73">
        <w:rPr>
          <w:rFonts w:ascii="Times New Roman" w:hAnsi="Times New Roman" w:cs="Times New Roman"/>
          <w:b/>
          <w:sz w:val="24"/>
          <w:szCs w:val="24"/>
        </w:rPr>
        <w:t>Bütün (Zorunlu) Katılım</w:t>
      </w:r>
    </w:p>
    <w:p w:rsidR="00782A73" w:rsidRPr="00782A73" w:rsidRDefault="00782A73" w:rsidP="00782A73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A73" w:rsidRDefault="00782A73" w:rsidP="00782A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bağıntıda varlıkların katılımının zorunlu olması ile ilgili kısıttır. Varlık tarafından ilişkiye çizilen şekle </w:t>
      </w:r>
      <w:r w:rsidRPr="00782A73">
        <w:rPr>
          <w:rFonts w:ascii="Times New Roman" w:hAnsi="Times New Roman" w:cs="Times New Roman"/>
          <w:sz w:val="24"/>
          <w:szCs w:val="24"/>
          <w:u w:val="single"/>
        </w:rPr>
        <w:t>düz çizgi</w:t>
      </w:r>
      <w:r>
        <w:rPr>
          <w:rFonts w:ascii="Times New Roman" w:hAnsi="Times New Roman" w:cs="Times New Roman"/>
          <w:sz w:val="24"/>
          <w:szCs w:val="24"/>
        </w:rPr>
        <w:t xml:space="preserve"> çizilerek belirtilir. </w:t>
      </w:r>
    </w:p>
    <w:p w:rsidR="00782A73" w:rsidRDefault="00782A73" w:rsidP="00782A7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2A73" w:rsidRDefault="00782A73" w:rsidP="00782A73">
      <w:pPr>
        <w:pStyle w:val="ListeParagraf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A73">
        <w:rPr>
          <w:rFonts w:ascii="Times New Roman" w:hAnsi="Times New Roman" w:cs="Times New Roman"/>
          <w:b/>
          <w:sz w:val="24"/>
          <w:szCs w:val="24"/>
        </w:rPr>
        <w:t>Kısmen Katılım</w:t>
      </w:r>
    </w:p>
    <w:p w:rsidR="00782A73" w:rsidRPr="00782A73" w:rsidRDefault="00782A73" w:rsidP="00782A73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A73" w:rsidRPr="00782A73" w:rsidRDefault="00782A73" w:rsidP="00782A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ilişkide varlıkların katılımı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yapılır.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Opsiyonel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katılım olan tarafa </w:t>
      </w:r>
      <w:r w:rsidRPr="00782A73">
        <w:rPr>
          <w:rFonts w:ascii="Times New Roman" w:hAnsi="Times New Roman" w:cs="Times New Roman"/>
          <w:sz w:val="24"/>
          <w:szCs w:val="24"/>
          <w:u w:val="single"/>
        </w:rPr>
        <w:t>yuvarlak</w:t>
      </w:r>
      <w:r>
        <w:rPr>
          <w:rFonts w:ascii="Times New Roman" w:hAnsi="Times New Roman" w:cs="Times New Roman"/>
          <w:sz w:val="24"/>
          <w:szCs w:val="24"/>
        </w:rPr>
        <w:t xml:space="preserve"> çizilerek gösterilir. </w:t>
      </w:r>
    </w:p>
    <w:p w:rsidR="00782A73" w:rsidRDefault="00782A73" w:rsidP="00782A73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2A73" w:rsidRPr="00782A73" w:rsidRDefault="00782A73" w:rsidP="00782A73">
      <w:pPr>
        <w:pStyle w:val="ListeParagraf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2A73">
        <w:rPr>
          <w:rFonts w:ascii="Times New Roman" w:hAnsi="Times New Roman" w:cs="Times New Roman"/>
          <w:b/>
          <w:sz w:val="24"/>
          <w:szCs w:val="24"/>
        </w:rPr>
        <w:t>Varolma</w:t>
      </w:r>
      <w:proofErr w:type="spellEnd"/>
      <w:r w:rsidRPr="00782A73">
        <w:rPr>
          <w:rFonts w:ascii="Times New Roman" w:hAnsi="Times New Roman" w:cs="Times New Roman"/>
          <w:b/>
          <w:sz w:val="24"/>
          <w:szCs w:val="24"/>
        </w:rPr>
        <w:t xml:space="preserve"> Bağıntısı</w:t>
      </w:r>
    </w:p>
    <w:p w:rsidR="00782A73" w:rsidRDefault="00782A73" w:rsidP="00782A7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2A73" w:rsidRPr="00782A73" w:rsidRDefault="00782A73" w:rsidP="00782A7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Zayıf varlık ve zayıf varlığın sistemde kalmasını sağlayan varlık arasındaki ilişkiye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varolma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bağıntısı adı verilir. Çift çizgili baklava dilimi ile gösterilir. Güçlü olan varlık sistemden kaldırılırsa zayıf varlığın sistemde bir anlamı kalmaz. </w:t>
      </w:r>
    </w:p>
    <w:p w:rsidR="00D55F95" w:rsidRDefault="00D55F9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Pr="00782A73" w:rsidRDefault="00782A73" w:rsidP="00782A73">
      <w:pPr>
        <w:pStyle w:val="ListeParagraf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A73">
        <w:rPr>
          <w:rFonts w:ascii="Times New Roman" w:hAnsi="Times New Roman" w:cs="Times New Roman"/>
          <w:b/>
          <w:sz w:val="24"/>
          <w:szCs w:val="24"/>
        </w:rPr>
        <w:t>UML</w:t>
      </w: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0A5" w:rsidRDefault="007C50A5" w:rsidP="007C50A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B416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Kaynakça: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Özdemir S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“C# .Net 2008 ve ASP.NET”, Nirvana Yayınları, Ankara, 2008.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Obalı M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7793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 xml:space="preserve"> 10g”, Pusula Yayıncılık, İstanbul, 2007. </w:t>
      </w:r>
    </w:p>
    <w:p w:rsidR="00EB5EA7" w:rsidRPr="00907793" w:rsidRDefault="00EB5EA7" w:rsidP="00B416EF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Kaya Y. ve Tekin R</w:t>
      </w:r>
      <w:proofErr w:type="gramStart"/>
      <w:r w:rsidRPr="00907793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0779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7793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 xml:space="preserve"> ve Uygulamaları”, Papatya Yayıncılık, İstanbul, 2007.</w:t>
      </w:r>
    </w:p>
    <w:p w:rsidR="00EB5EA7" w:rsidRPr="00907793" w:rsidRDefault="00EB5EA7" w:rsidP="00EB5E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7793">
        <w:rPr>
          <w:rFonts w:ascii="Times New Roman" w:hAnsi="Times New Roman" w:cs="Times New Roman"/>
          <w:sz w:val="24"/>
          <w:szCs w:val="24"/>
        </w:rPr>
        <w:t>Öğr</w:t>
      </w:r>
      <w:proofErr w:type="spellEnd"/>
      <w:r w:rsidRPr="00907793">
        <w:rPr>
          <w:rFonts w:ascii="Times New Roman" w:hAnsi="Times New Roman" w:cs="Times New Roman"/>
          <w:sz w:val="24"/>
          <w:szCs w:val="24"/>
        </w:rPr>
        <w:t>. Gör. Kevser ONUR</w:t>
      </w:r>
    </w:p>
    <w:sectPr w:rsidR="00EB5EA7" w:rsidRPr="0090779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092" w:rsidRDefault="00EF5092" w:rsidP="009156DD">
      <w:pPr>
        <w:spacing w:after="0" w:line="240" w:lineRule="auto"/>
      </w:pPr>
      <w:r>
        <w:separator/>
      </w:r>
    </w:p>
  </w:endnote>
  <w:endnote w:type="continuationSeparator" w:id="0">
    <w:p w:rsidR="00EF5092" w:rsidRDefault="00EF5092" w:rsidP="009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78692"/>
      <w:docPartObj>
        <w:docPartGallery w:val="Page Numbers (Bottom of Page)"/>
        <w:docPartUnique/>
      </w:docPartObj>
    </w:sdtPr>
    <w:sdtEndPr/>
    <w:sdtContent>
      <w:p w:rsidR="006A4BE4" w:rsidRDefault="006A4BE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B35">
          <w:rPr>
            <w:noProof/>
          </w:rPr>
          <w:t>5</w:t>
        </w:r>
        <w:r>
          <w:fldChar w:fldCharType="end"/>
        </w:r>
      </w:p>
    </w:sdtContent>
  </w:sdt>
  <w:p w:rsidR="006A4BE4" w:rsidRDefault="006A4B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092" w:rsidRDefault="00EF5092" w:rsidP="009156DD">
      <w:pPr>
        <w:spacing w:after="0" w:line="240" w:lineRule="auto"/>
      </w:pPr>
      <w:r>
        <w:separator/>
      </w:r>
    </w:p>
  </w:footnote>
  <w:footnote w:type="continuationSeparator" w:id="0">
    <w:p w:rsidR="00EF5092" w:rsidRDefault="00EF5092" w:rsidP="0091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F51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61832"/>
    <w:multiLevelType w:val="multilevel"/>
    <w:tmpl w:val="76622DE0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F44324"/>
    <w:multiLevelType w:val="hybridMultilevel"/>
    <w:tmpl w:val="AF26B8DE"/>
    <w:lvl w:ilvl="0" w:tplc="93FEF7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8A5C6C"/>
    <w:multiLevelType w:val="hybridMultilevel"/>
    <w:tmpl w:val="AB4E6A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C32B4"/>
    <w:multiLevelType w:val="hybridMultilevel"/>
    <w:tmpl w:val="FD809F16"/>
    <w:lvl w:ilvl="0" w:tplc="29040A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44FC1"/>
    <w:multiLevelType w:val="hybridMultilevel"/>
    <w:tmpl w:val="9612BDD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B419E1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C885158"/>
    <w:multiLevelType w:val="hybridMultilevel"/>
    <w:tmpl w:val="9DECEB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10DAA"/>
    <w:multiLevelType w:val="hybridMultilevel"/>
    <w:tmpl w:val="D3446252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3A2E97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36F14B0"/>
    <w:multiLevelType w:val="hybridMultilevel"/>
    <w:tmpl w:val="88D85C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C60D9"/>
    <w:multiLevelType w:val="multilevel"/>
    <w:tmpl w:val="A7783054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955BBC"/>
    <w:multiLevelType w:val="multilevel"/>
    <w:tmpl w:val="FA2AE612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3F298C"/>
    <w:multiLevelType w:val="hybridMultilevel"/>
    <w:tmpl w:val="15F4A85A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D268A0"/>
    <w:multiLevelType w:val="multilevel"/>
    <w:tmpl w:val="83503210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2012EA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04647C"/>
    <w:multiLevelType w:val="hybridMultilevel"/>
    <w:tmpl w:val="4E50B5D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D6D83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3193096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5C514CEE"/>
    <w:multiLevelType w:val="hybridMultilevel"/>
    <w:tmpl w:val="213E8E1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8B7793"/>
    <w:multiLevelType w:val="hybridMultilevel"/>
    <w:tmpl w:val="84FE7080"/>
    <w:lvl w:ilvl="0" w:tplc="5D84F82E">
      <w:start w:val="1"/>
      <w:numFmt w:val="lowerRoman"/>
      <w:lvlText w:val="%1."/>
      <w:lvlJc w:val="left"/>
      <w:pPr>
        <w:ind w:left="142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806216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0362F6"/>
    <w:multiLevelType w:val="hybridMultilevel"/>
    <w:tmpl w:val="6FFC9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338B0"/>
    <w:multiLevelType w:val="hybridMultilevel"/>
    <w:tmpl w:val="6188F4C4"/>
    <w:lvl w:ilvl="0" w:tplc="CA164F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E2CB1"/>
    <w:multiLevelType w:val="hybridMultilevel"/>
    <w:tmpl w:val="8D546BCE"/>
    <w:lvl w:ilvl="0" w:tplc="BD9465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A0F4D"/>
    <w:multiLevelType w:val="hybridMultilevel"/>
    <w:tmpl w:val="5602083C"/>
    <w:lvl w:ilvl="0" w:tplc="F7E0F382">
      <w:start w:val="1"/>
      <w:numFmt w:val="lowerRoman"/>
      <w:lvlText w:val="%1."/>
      <w:lvlJc w:val="left"/>
      <w:pPr>
        <w:ind w:left="24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1"/>
  </w:num>
  <w:num w:numId="2">
    <w:abstractNumId w:val="24"/>
  </w:num>
  <w:num w:numId="3">
    <w:abstractNumId w:val="15"/>
  </w:num>
  <w:num w:numId="4">
    <w:abstractNumId w:val="20"/>
  </w:num>
  <w:num w:numId="5">
    <w:abstractNumId w:val="13"/>
  </w:num>
  <w:num w:numId="6">
    <w:abstractNumId w:val="8"/>
  </w:num>
  <w:num w:numId="7">
    <w:abstractNumId w:val="22"/>
  </w:num>
  <w:num w:numId="8">
    <w:abstractNumId w:val="3"/>
  </w:num>
  <w:num w:numId="9">
    <w:abstractNumId w:val="14"/>
  </w:num>
  <w:num w:numId="10">
    <w:abstractNumId w:val="0"/>
  </w:num>
  <w:num w:numId="11">
    <w:abstractNumId w:val="26"/>
  </w:num>
  <w:num w:numId="12">
    <w:abstractNumId w:val="6"/>
  </w:num>
  <w:num w:numId="13">
    <w:abstractNumId w:val="9"/>
  </w:num>
  <w:num w:numId="14">
    <w:abstractNumId w:val="11"/>
  </w:num>
  <w:num w:numId="15">
    <w:abstractNumId w:val="18"/>
  </w:num>
  <w:num w:numId="16">
    <w:abstractNumId w:val="17"/>
  </w:num>
  <w:num w:numId="17">
    <w:abstractNumId w:val="10"/>
  </w:num>
  <w:num w:numId="18">
    <w:abstractNumId w:val="2"/>
  </w:num>
  <w:num w:numId="19">
    <w:abstractNumId w:val="23"/>
  </w:num>
  <w:num w:numId="20">
    <w:abstractNumId w:val="19"/>
  </w:num>
  <w:num w:numId="21">
    <w:abstractNumId w:val="1"/>
  </w:num>
  <w:num w:numId="22">
    <w:abstractNumId w:val="4"/>
  </w:num>
  <w:num w:numId="23">
    <w:abstractNumId w:val="12"/>
  </w:num>
  <w:num w:numId="24">
    <w:abstractNumId w:val="25"/>
  </w:num>
  <w:num w:numId="25">
    <w:abstractNumId w:val="7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7"/>
    <w:rsid w:val="00002E18"/>
    <w:rsid w:val="00040091"/>
    <w:rsid w:val="000572A7"/>
    <w:rsid w:val="00062EF3"/>
    <w:rsid w:val="000700E6"/>
    <w:rsid w:val="00070923"/>
    <w:rsid w:val="00096452"/>
    <w:rsid w:val="000B7ADE"/>
    <w:rsid w:val="00124B26"/>
    <w:rsid w:val="001B3A7F"/>
    <w:rsid w:val="001D1122"/>
    <w:rsid w:val="00244222"/>
    <w:rsid w:val="00274746"/>
    <w:rsid w:val="002B61D5"/>
    <w:rsid w:val="002B753B"/>
    <w:rsid w:val="002C7AD9"/>
    <w:rsid w:val="00392BF0"/>
    <w:rsid w:val="003B14EB"/>
    <w:rsid w:val="005808D6"/>
    <w:rsid w:val="005D7EFD"/>
    <w:rsid w:val="005F3B35"/>
    <w:rsid w:val="00641E56"/>
    <w:rsid w:val="00685865"/>
    <w:rsid w:val="006964A5"/>
    <w:rsid w:val="006A4BE4"/>
    <w:rsid w:val="006A70B4"/>
    <w:rsid w:val="006D231F"/>
    <w:rsid w:val="006D5717"/>
    <w:rsid w:val="006F6D15"/>
    <w:rsid w:val="00721A5A"/>
    <w:rsid w:val="00731D07"/>
    <w:rsid w:val="00741B68"/>
    <w:rsid w:val="007517BE"/>
    <w:rsid w:val="007704F5"/>
    <w:rsid w:val="00782A73"/>
    <w:rsid w:val="007B6F8E"/>
    <w:rsid w:val="007C50A5"/>
    <w:rsid w:val="008131C8"/>
    <w:rsid w:val="00821216"/>
    <w:rsid w:val="00824963"/>
    <w:rsid w:val="0085704C"/>
    <w:rsid w:val="00877C84"/>
    <w:rsid w:val="008B7156"/>
    <w:rsid w:val="00907793"/>
    <w:rsid w:val="00914AE4"/>
    <w:rsid w:val="009156DD"/>
    <w:rsid w:val="00925041"/>
    <w:rsid w:val="009329A9"/>
    <w:rsid w:val="00932AE8"/>
    <w:rsid w:val="0095461D"/>
    <w:rsid w:val="00956DCB"/>
    <w:rsid w:val="00970846"/>
    <w:rsid w:val="009763BF"/>
    <w:rsid w:val="00A1089C"/>
    <w:rsid w:val="00A11550"/>
    <w:rsid w:val="00A60AF4"/>
    <w:rsid w:val="00A6291C"/>
    <w:rsid w:val="00A92356"/>
    <w:rsid w:val="00AB0F50"/>
    <w:rsid w:val="00AB28CB"/>
    <w:rsid w:val="00B14051"/>
    <w:rsid w:val="00B2443C"/>
    <w:rsid w:val="00B416EF"/>
    <w:rsid w:val="00B62402"/>
    <w:rsid w:val="00BF69D9"/>
    <w:rsid w:val="00C03161"/>
    <w:rsid w:val="00C22675"/>
    <w:rsid w:val="00CA0EFF"/>
    <w:rsid w:val="00CC0028"/>
    <w:rsid w:val="00D55F95"/>
    <w:rsid w:val="00D902E7"/>
    <w:rsid w:val="00DA799C"/>
    <w:rsid w:val="00DB0B7C"/>
    <w:rsid w:val="00E505FB"/>
    <w:rsid w:val="00E53C71"/>
    <w:rsid w:val="00EB5EA7"/>
    <w:rsid w:val="00EC4429"/>
    <w:rsid w:val="00EC76B4"/>
    <w:rsid w:val="00EE61A9"/>
    <w:rsid w:val="00EE6CD9"/>
    <w:rsid w:val="00EF5092"/>
    <w:rsid w:val="00F01EDF"/>
    <w:rsid w:val="00F340D2"/>
    <w:rsid w:val="00F522D0"/>
    <w:rsid w:val="00F8030D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0E5C"/>
  <w15:chartTrackingRefBased/>
  <w15:docId w15:val="{34B72F99-37F7-43E1-BEEC-9D50E4D8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A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5EA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6DD"/>
  </w:style>
  <w:style w:type="paragraph" w:styleId="AltBilgi">
    <w:name w:val="footer"/>
    <w:basedOn w:val="Normal"/>
    <w:link w:val="Al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6DD"/>
  </w:style>
  <w:style w:type="table" w:styleId="TabloKlavuzu">
    <w:name w:val="Table Grid"/>
    <w:basedOn w:val="NormalTablo"/>
    <w:uiPriority w:val="39"/>
    <w:rsid w:val="00E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1D112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112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112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112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112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1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1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</dc:creator>
  <cp:keywords/>
  <dc:description/>
  <cp:lastModifiedBy>KEVSER</cp:lastModifiedBy>
  <cp:revision>4</cp:revision>
  <dcterms:created xsi:type="dcterms:W3CDTF">2020-10-26T13:58:00Z</dcterms:created>
  <dcterms:modified xsi:type="dcterms:W3CDTF">2021-03-28T08:55:00Z</dcterms:modified>
</cp:coreProperties>
</file>