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6A" w:rsidRDefault="008D7B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프로젝트 기획안</w:t>
      </w:r>
    </w:p>
    <w:p w:rsidR="00C85B6A" w:rsidRDefault="008D7B2C">
      <w:pPr>
        <w:jc w:val="right"/>
        <w:rPr>
          <w:b/>
        </w:rPr>
      </w:pPr>
      <w:r>
        <w:rPr>
          <w:b/>
        </w:rPr>
        <w:t>20</w:t>
      </w:r>
      <w:r w:rsidR="004C1A45">
        <w:rPr>
          <w:b/>
        </w:rPr>
        <w:t>25</w:t>
      </w:r>
      <w:r>
        <w:rPr>
          <w:b/>
        </w:rPr>
        <w:t xml:space="preserve">년   </w:t>
      </w:r>
      <w:r w:rsidR="006E7EE7">
        <w:rPr>
          <w:b/>
        </w:rPr>
        <w:t>04</w:t>
      </w:r>
      <w:r>
        <w:rPr>
          <w:b/>
        </w:rPr>
        <w:t xml:space="preserve"> </w:t>
      </w:r>
      <w:r w:rsidR="004C1A45">
        <w:rPr>
          <w:b/>
        </w:rPr>
        <w:t xml:space="preserve"> </w:t>
      </w:r>
      <w:r>
        <w:rPr>
          <w:b/>
        </w:rPr>
        <w:t xml:space="preserve">월  </w:t>
      </w:r>
      <w:r w:rsidR="006E7EE7">
        <w:rPr>
          <w:b/>
        </w:rPr>
        <w:t>23</w:t>
      </w:r>
      <w:r w:rsidR="004C1A45">
        <w:rPr>
          <w:b/>
        </w:rPr>
        <w:t xml:space="preserve">  </w:t>
      </w:r>
      <w:r>
        <w:rPr>
          <w:b/>
        </w:rPr>
        <w:t>일</w:t>
      </w:r>
    </w:p>
    <w:p w:rsidR="00C85B6A" w:rsidRDefault="008D7B2C">
      <w:pPr>
        <w:numPr>
          <w:ilvl w:val="0"/>
          <w:numId w:val="1"/>
        </w:numPr>
        <w:jc w:val="right"/>
        <w:rPr>
          <w:b/>
          <w:color w:val="000000"/>
        </w:rPr>
      </w:pPr>
      <w:proofErr w:type="spellStart"/>
      <w:r>
        <w:rPr>
          <w:b/>
          <w:color w:val="000000"/>
        </w:rPr>
        <w:t>과정명</w:t>
      </w:r>
      <w:proofErr w:type="spellEnd"/>
      <w:r>
        <w:rPr>
          <w:b/>
          <w:color w:val="000000"/>
        </w:rPr>
        <w:t xml:space="preserve">: </w:t>
      </w:r>
      <w:r w:rsidR="00EA737D">
        <w:rPr>
          <w:rFonts w:hint="eastAsia"/>
          <w:b/>
          <w:color w:val="000000"/>
        </w:rPr>
        <w:t xml:space="preserve">융합 메디컬 </w:t>
      </w:r>
      <w:r w:rsidR="00EA737D">
        <w:rPr>
          <w:b/>
          <w:color w:val="000000"/>
        </w:rPr>
        <w:t xml:space="preserve">AI with </w:t>
      </w:r>
      <w:r w:rsidR="00EA737D">
        <w:rPr>
          <w:rFonts w:hint="eastAsia"/>
          <w:b/>
          <w:color w:val="000000"/>
        </w:rPr>
        <w:t xml:space="preserve">스마트 </w:t>
      </w:r>
      <w:proofErr w:type="spellStart"/>
      <w:r w:rsidR="00EA737D">
        <w:rPr>
          <w:rFonts w:hint="eastAsia"/>
          <w:b/>
          <w:color w:val="000000"/>
        </w:rPr>
        <w:t>웰니스</w:t>
      </w:r>
      <w:proofErr w:type="spellEnd"/>
    </w:p>
    <w:p w:rsidR="00C85B6A" w:rsidRDefault="008D7B2C">
      <w:pPr>
        <w:numPr>
          <w:ilvl w:val="0"/>
          <w:numId w:val="1"/>
        </w:numPr>
        <w:jc w:val="right"/>
        <w:rPr>
          <w:b/>
          <w:color w:val="000000"/>
        </w:rPr>
      </w:pPr>
      <w:r>
        <w:rPr>
          <w:b/>
          <w:color w:val="000000"/>
        </w:rPr>
        <w:t>과정 기간:</w:t>
      </w:r>
      <w:r w:rsidR="002D720C">
        <w:rPr>
          <w:b/>
          <w:color w:val="000000"/>
        </w:rPr>
        <w:t xml:space="preserve"> </w:t>
      </w:r>
      <w:r w:rsidR="006D6552">
        <w:rPr>
          <w:b/>
          <w:color w:val="000000"/>
        </w:rPr>
        <w:t>2024-12-3</w:t>
      </w:r>
      <w:r w:rsidR="002D720C">
        <w:rPr>
          <w:b/>
          <w:color w:val="000000"/>
        </w:rPr>
        <w:t>0</w:t>
      </w:r>
      <w:r w:rsidR="006D6552">
        <w:rPr>
          <w:b/>
          <w:color w:val="000000"/>
        </w:rPr>
        <w:t xml:space="preserve"> ~</w:t>
      </w:r>
      <w:r w:rsidR="002D720C">
        <w:rPr>
          <w:b/>
          <w:color w:val="000000"/>
        </w:rPr>
        <w:t>2025-07-21</w:t>
      </w:r>
      <w:r>
        <w:rPr>
          <w:b/>
          <w:color w:val="000000"/>
        </w:rPr>
        <w:t xml:space="preserve"> </w:t>
      </w:r>
    </w:p>
    <w:tbl>
      <w:tblPr>
        <w:tblW w:w="9016" w:type="dxa"/>
        <w:jc w:val="center"/>
        <w:tblLayout w:type="fixed"/>
        <w:tblLook w:val="0400" w:firstRow="0" w:lastRow="0" w:firstColumn="0" w:lastColumn="0" w:noHBand="0" w:noVBand="1"/>
      </w:tblPr>
      <w:tblGrid>
        <w:gridCol w:w="2688"/>
        <w:gridCol w:w="6328"/>
      </w:tblGrid>
      <w:tr w:rsidR="00C85B6A" w:rsidTr="00B85A01">
        <w:trPr>
          <w:trHeight w:val="655"/>
          <w:jc w:val="center"/>
        </w:trPr>
        <w:tc>
          <w:tcPr>
            <w:tcW w:w="26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85B6A" w:rsidRDefault="008D7B2C">
            <w:pPr>
              <w:pStyle w:val="a7"/>
              <w:rPr>
                <w:rFonts w:asciiTheme="majorEastAsia" w:eastAsiaTheme="majorEastAsia" w:hAnsiTheme="majorEastAsia"/>
                <w:b/>
              </w:rPr>
            </w:pPr>
            <w:bookmarkStart w:id="0" w:name="_heading=h.gjdgxs"/>
            <w:bookmarkEnd w:id="0"/>
            <w:proofErr w:type="spellStart"/>
            <w:r>
              <w:rPr>
                <w:rFonts w:asciiTheme="majorEastAsia" w:hAnsiTheme="majorEastAsia"/>
                <w:b/>
              </w:rPr>
              <w:t>팀명</w:t>
            </w:r>
            <w:proofErr w:type="spellEnd"/>
          </w:p>
        </w:tc>
        <w:tc>
          <w:tcPr>
            <w:tcW w:w="63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C85B6A" w:rsidRDefault="00526C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폐암 판별 프로젝트 2팀</w:t>
            </w:r>
          </w:p>
        </w:tc>
      </w:tr>
      <w:tr w:rsidR="00C85B6A" w:rsidTr="00B85A01">
        <w:trPr>
          <w:trHeight w:val="853"/>
          <w:jc w:val="center"/>
        </w:trPr>
        <w:tc>
          <w:tcPr>
            <w:tcW w:w="26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85B6A" w:rsidRDefault="008D7B2C">
            <w:pPr>
              <w:pStyle w:val="a7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hAnsiTheme="majorEastAsia"/>
                <w:b/>
              </w:rPr>
              <w:t>팀원</w:t>
            </w:r>
          </w:p>
        </w:tc>
        <w:tc>
          <w:tcPr>
            <w:tcW w:w="63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C85B6A" w:rsidRPr="002F6464" w:rsidRDefault="00526CD5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2F6464">
              <w:rPr>
                <w:rFonts w:asciiTheme="majorEastAsia" w:eastAsiaTheme="majorEastAsia" w:hAnsiTheme="majorEastAsia" w:hint="eastAsia"/>
                <w:color w:val="000000" w:themeColor="text1"/>
              </w:rPr>
              <w:t>*김석호</w:t>
            </w:r>
            <w:r w:rsidRPr="002F6464">
              <w:rPr>
                <w:rFonts w:asciiTheme="majorEastAsia" w:eastAsiaTheme="majorEastAsia" w:hAnsiTheme="majorEastAsia"/>
                <w:color w:val="000000" w:themeColor="text1"/>
              </w:rPr>
              <w:t xml:space="preserve">, </w:t>
            </w:r>
            <w:proofErr w:type="spellStart"/>
            <w:r w:rsidRPr="002F6464">
              <w:rPr>
                <w:rFonts w:asciiTheme="majorEastAsia" w:eastAsiaTheme="majorEastAsia" w:hAnsiTheme="majorEastAsia" w:hint="eastAsia"/>
                <w:color w:val="000000" w:themeColor="text1"/>
              </w:rPr>
              <w:t>석지원</w:t>
            </w:r>
            <w:proofErr w:type="spellEnd"/>
            <w:r w:rsidRPr="002F6464">
              <w:rPr>
                <w:rFonts w:asciiTheme="majorEastAsia" w:eastAsiaTheme="majorEastAsia" w:hAnsiTheme="majorEastAsia"/>
                <w:color w:val="000000" w:themeColor="text1"/>
              </w:rPr>
              <w:t xml:space="preserve">, </w:t>
            </w:r>
            <w:r w:rsidRPr="002F6464">
              <w:rPr>
                <w:rFonts w:asciiTheme="majorEastAsia" w:eastAsiaTheme="majorEastAsia" w:hAnsiTheme="majorEastAsia" w:hint="eastAsia"/>
                <w:color w:val="000000" w:themeColor="text1"/>
              </w:rPr>
              <w:t>이지훈</w:t>
            </w:r>
          </w:p>
        </w:tc>
      </w:tr>
      <w:tr w:rsidR="00C85B6A" w:rsidTr="00B85A01">
        <w:trPr>
          <w:trHeight w:val="930"/>
          <w:jc w:val="center"/>
        </w:trPr>
        <w:tc>
          <w:tcPr>
            <w:tcW w:w="26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85B6A" w:rsidRDefault="008D7B2C">
            <w:pPr>
              <w:pStyle w:val="a7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hAnsiTheme="majorEastAsia"/>
                <w:b/>
              </w:rPr>
              <w:t>프로젝트 주제</w:t>
            </w:r>
          </w:p>
        </w:tc>
        <w:tc>
          <w:tcPr>
            <w:tcW w:w="63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C85B6A" w:rsidRPr="002F6464" w:rsidRDefault="00641178">
            <w:pPr>
              <w:spacing w:after="240" w:line="276" w:lineRule="auto"/>
              <w:jc w:val="left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41178">
              <w:rPr>
                <w:rFonts w:asciiTheme="majorEastAsia" w:eastAsiaTheme="majorEastAsia" w:hAnsiTheme="majorEastAsia"/>
                <w:color w:val="000000" w:themeColor="text1"/>
              </w:rPr>
              <w:t xml:space="preserve">Axial 2D 슬라이스 </w:t>
            </w:r>
            <w:r w:rsidR="005201AF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영상 </w:t>
            </w:r>
            <w:r w:rsidRPr="00641178">
              <w:rPr>
                <w:rFonts w:asciiTheme="majorEastAsia" w:eastAsiaTheme="majorEastAsia" w:hAnsiTheme="majorEastAsia"/>
                <w:color w:val="000000" w:themeColor="text1"/>
              </w:rPr>
              <w:t>기반</w:t>
            </w:r>
            <w:r w:rsidRPr="00641178">
              <w:rPr>
                <w:rFonts w:asciiTheme="majorEastAsia" w:eastAsiaTheme="majorEastAsia" w:hAnsiTheme="majorEastAsia"/>
                <w:color w:val="000000" w:themeColor="text1"/>
              </w:rPr>
              <w:br/>
              <w:t>Attention 및 CAM-Alignment 적용 폐 결절 악성 예측 모델</w:t>
            </w:r>
          </w:p>
        </w:tc>
      </w:tr>
      <w:tr w:rsidR="00C85B6A" w:rsidRPr="00526CD5" w:rsidTr="00B85A01">
        <w:trPr>
          <w:trHeight w:val="930"/>
          <w:jc w:val="center"/>
        </w:trPr>
        <w:tc>
          <w:tcPr>
            <w:tcW w:w="26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85B6A" w:rsidRDefault="008D7B2C">
            <w:pPr>
              <w:pStyle w:val="a7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hAnsiTheme="majorEastAsia"/>
                <w:b/>
              </w:rPr>
              <w:t>기술 키워드</w:t>
            </w:r>
          </w:p>
        </w:tc>
        <w:tc>
          <w:tcPr>
            <w:tcW w:w="63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C85B6A" w:rsidRPr="002F6464" w:rsidRDefault="00184B25" w:rsidP="00FA05CE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2F6464">
              <w:rPr>
                <w:rFonts w:asciiTheme="majorEastAsia" w:eastAsiaTheme="majorEastAsia" w:hAnsiTheme="majorEastAsia" w:hint="eastAsia"/>
                <w:color w:val="000000" w:themeColor="text1"/>
              </w:rPr>
              <w:t>폐</w:t>
            </w:r>
            <w:r w:rsidRPr="002F6464">
              <w:rPr>
                <w:rFonts w:asciiTheme="majorEastAsia" w:eastAsiaTheme="majorEastAsia" w:hAnsiTheme="majorEastAsia"/>
                <w:color w:val="000000" w:themeColor="text1"/>
              </w:rPr>
              <w:t xml:space="preserve"> CT 영상 데이터</w:t>
            </w:r>
            <w:r w:rsidRPr="002F6464">
              <w:rPr>
                <w:rFonts w:asciiTheme="majorEastAsia" w:eastAsiaTheme="majorEastAsia" w:hAnsiTheme="majorEastAsia" w:hint="eastAsia"/>
                <w:color w:val="000000" w:themeColor="text1"/>
              </w:rPr>
              <w:t>,</w:t>
            </w:r>
            <w:r w:rsidRPr="002F6464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="002B158A">
              <w:rPr>
                <w:rFonts w:asciiTheme="majorEastAsia" w:eastAsiaTheme="majorEastAsia" w:hAnsiTheme="majorEastAsia" w:hint="eastAsia"/>
                <w:color w:val="000000" w:themeColor="text1"/>
              </w:rPr>
              <w:t>딥</w:t>
            </w:r>
            <w:r w:rsidR="002B158A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="002B158A">
              <w:rPr>
                <w:rFonts w:asciiTheme="majorEastAsia" w:eastAsiaTheme="majorEastAsia" w:hAnsiTheme="majorEastAsia" w:hint="eastAsia"/>
                <w:color w:val="000000" w:themeColor="text1"/>
              </w:rPr>
              <w:t>러닝</w:t>
            </w:r>
            <w:r w:rsidRPr="002F6464">
              <w:rPr>
                <w:rFonts w:asciiTheme="majorEastAsia" w:eastAsiaTheme="majorEastAsia" w:hAnsiTheme="majorEastAsia" w:hint="eastAsia"/>
                <w:color w:val="000000" w:themeColor="text1"/>
              </w:rPr>
              <w:t>,</w:t>
            </w:r>
            <w:r w:rsidRPr="002F6464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="009E6F8B">
              <w:rPr>
                <w:rFonts w:asciiTheme="majorEastAsia" w:eastAsiaTheme="majorEastAsia" w:hAnsiTheme="majorEastAsia"/>
                <w:color w:val="000000" w:themeColor="text1"/>
              </w:rPr>
              <w:t>CNN-</w:t>
            </w:r>
            <w:r w:rsidR="006D5010">
              <w:rPr>
                <w:rFonts w:asciiTheme="majorEastAsia" w:eastAsiaTheme="majorEastAsia" w:hAnsiTheme="majorEastAsia" w:hint="eastAsia"/>
                <w:color w:val="000000" w:themeColor="text1"/>
              </w:rPr>
              <w:t>A</w:t>
            </w:r>
            <w:r w:rsidR="006D5010">
              <w:rPr>
                <w:rFonts w:asciiTheme="majorEastAsia" w:eastAsiaTheme="majorEastAsia" w:hAnsiTheme="majorEastAsia"/>
                <w:color w:val="000000" w:themeColor="text1"/>
              </w:rPr>
              <w:t>ttention</w:t>
            </w:r>
            <w:r w:rsidRPr="002F6464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="007222EE">
              <w:rPr>
                <w:rFonts w:asciiTheme="majorEastAsia" w:eastAsiaTheme="majorEastAsia" w:hAnsiTheme="majorEastAsia" w:hint="eastAsia"/>
                <w:color w:val="000000" w:themeColor="text1"/>
              </w:rPr>
              <w:t>기법</w:t>
            </w:r>
            <w:r w:rsidR="007222EE">
              <w:rPr>
                <w:rFonts w:asciiTheme="majorEastAsia" w:eastAsiaTheme="majorEastAsia" w:hAnsiTheme="majorEastAsia"/>
                <w:color w:val="000000" w:themeColor="text1"/>
              </w:rPr>
              <w:t xml:space="preserve">, </w:t>
            </w:r>
            <w:r w:rsidRPr="002F6464">
              <w:rPr>
                <w:rFonts w:asciiTheme="majorEastAsia" w:eastAsiaTheme="majorEastAsia" w:hAnsiTheme="majorEastAsia" w:hint="eastAsia"/>
                <w:color w:val="000000" w:themeColor="text1"/>
              </w:rPr>
              <w:t>폐 결절</w:t>
            </w:r>
            <w:r w:rsidRPr="002F6464">
              <w:rPr>
                <w:rFonts w:asciiTheme="majorEastAsia" w:eastAsiaTheme="majorEastAsia" w:hAnsiTheme="majorEastAsia"/>
                <w:color w:val="000000" w:themeColor="text1"/>
              </w:rPr>
              <w:t xml:space="preserve"> 악성/양성 자동 판별</w:t>
            </w:r>
            <w:r w:rsidRPr="002F6464">
              <w:rPr>
                <w:rFonts w:asciiTheme="majorEastAsia" w:eastAsiaTheme="majorEastAsia" w:hAnsiTheme="majorEastAsia" w:hint="eastAsia"/>
                <w:color w:val="000000" w:themeColor="text1"/>
              </w:rPr>
              <w:t>,</w:t>
            </w:r>
            <w:r w:rsidRPr="002F6464"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Pr="002F6464">
              <w:rPr>
                <w:rFonts w:asciiTheme="majorEastAsia" w:eastAsiaTheme="majorEastAsia" w:hAnsiTheme="majorEastAsia" w:hint="eastAsia"/>
                <w:color w:val="000000" w:themeColor="text1"/>
              </w:rPr>
              <w:t>의료</w:t>
            </w:r>
            <w:r w:rsidRPr="002F6464">
              <w:rPr>
                <w:rFonts w:asciiTheme="majorEastAsia" w:eastAsiaTheme="majorEastAsia" w:hAnsiTheme="majorEastAsia"/>
                <w:color w:val="000000" w:themeColor="text1"/>
              </w:rPr>
              <w:t xml:space="preserve"> 인공지능(AI)</w:t>
            </w:r>
          </w:p>
        </w:tc>
      </w:tr>
      <w:tr w:rsidR="00C85B6A" w:rsidTr="00B85A01">
        <w:trPr>
          <w:trHeight w:val="2799"/>
          <w:jc w:val="center"/>
        </w:trPr>
        <w:tc>
          <w:tcPr>
            <w:tcW w:w="26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85B6A" w:rsidRDefault="008D7B2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hAnsiTheme="majorEastAsia"/>
                <w:b/>
                <w:sz w:val="24"/>
                <w:szCs w:val="24"/>
              </w:rPr>
              <w:t>프로젝트 목적</w:t>
            </w:r>
          </w:p>
        </w:tc>
        <w:tc>
          <w:tcPr>
            <w:tcW w:w="63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306961" w:rsidRDefault="00306961">
            <w:pPr>
              <w:spacing w:after="200" w:line="276" w:lineRule="auto"/>
              <w:jc w:val="left"/>
            </w:pPr>
            <w:r>
              <w:t xml:space="preserve">폐암은 한국을 포함한 전 세계적으로 암 사망률 1위를 차지하는 심각한 질환으로, 조기에 발견하면 환자의 생존율을 현저히 향상시킬 수 있다. 특히 폐암은 초기 증상이 뚜렷하지 않아 대부분의 환자가 병원을 방문했을 때 이미 상당히 진행된 상태로 진단되는 경우가 많아 조기 진단의 중요성이 더욱 강조된다. </w:t>
            </w:r>
            <w:r>
              <w:rPr>
                <w:rFonts w:hint="eastAsia"/>
              </w:rPr>
              <w:t>이처럼</w:t>
            </w:r>
            <w:r>
              <w:t xml:space="preserve"> 폐 CT 영상에서 발견된 결절을 초기에 정확하게 악성 또는 양성으로 구분하는 자동화된 인공지능 시스템을 개발하는 것은 매우 중요하다. 이러한 시스템은 임상의가 보다 빠르고 효율적으로 정확한 진단을 내릴 수 있도록 지원하고, 출혈이나 감염 등 합병증 위험이 존재하는 침습적 검사(</w:t>
            </w:r>
            <w:proofErr w:type="spellStart"/>
            <w:r>
              <w:t>생검</w:t>
            </w:r>
            <w:proofErr w:type="spellEnd"/>
            <w:r>
              <w:t>) 이전에 결절의 성격을 미리 파악하여 환자가 겪을 수 있는 신체적·정신적 부담을 최소화하는 데 기여</w:t>
            </w:r>
            <w:r w:rsidR="00945A7C">
              <w:rPr>
                <w:rFonts w:hint="eastAsia"/>
              </w:rPr>
              <w:t>하고자 한다.</w:t>
            </w:r>
          </w:p>
          <w:p w:rsidR="004C1A45" w:rsidRPr="004C1A45" w:rsidRDefault="007D6AED">
            <w:pPr>
              <w:spacing w:after="200" w:line="276" w:lineRule="auto"/>
              <w:jc w:val="left"/>
              <w:rPr>
                <w:rFonts w:asciiTheme="majorEastAsia" w:eastAsiaTheme="majorEastAsia" w:hAnsiTheme="majorEastAsia"/>
                <w:color w:val="0070C0"/>
              </w:rPr>
            </w:pPr>
            <w:r>
              <w:t xml:space="preserve">본 프로젝트는 </w:t>
            </w:r>
            <w:r w:rsidR="002846E8">
              <w:rPr>
                <w:rFonts w:hint="eastAsia"/>
              </w:rPr>
              <w:t xml:space="preserve">기존 </w:t>
            </w:r>
            <w:r w:rsidR="002846E8">
              <w:t>CNN(</w:t>
            </w:r>
            <w:r w:rsidR="002846E8" w:rsidRPr="002846E8">
              <w:t>Convolutional Neural Network</w:t>
            </w:r>
            <w:r w:rsidR="002846E8">
              <w:t xml:space="preserve">) </w:t>
            </w:r>
            <w:r w:rsidR="002846E8">
              <w:rPr>
                <w:rFonts w:hint="eastAsia"/>
              </w:rPr>
              <w:t xml:space="preserve">모델에 </w:t>
            </w:r>
            <w:r w:rsidR="004B106B">
              <w:rPr>
                <w:rFonts w:hint="eastAsia"/>
              </w:rPr>
              <w:t>A</w:t>
            </w:r>
            <w:r w:rsidR="004B106B">
              <w:t>ttention</w:t>
            </w:r>
            <w:r>
              <w:t xml:space="preserve"> 기법을 적용한 하이브리드 모델을 </w:t>
            </w:r>
            <w:r>
              <w:rPr>
                <w:rFonts w:hint="eastAsia"/>
              </w:rPr>
              <w:t xml:space="preserve">설계하여 </w:t>
            </w:r>
            <w:r>
              <w:t xml:space="preserve">높은 정확도와 AUC 성능을 </w:t>
            </w:r>
            <w:r>
              <w:rPr>
                <w:rFonts w:hint="eastAsia"/>
              </w:rPr>
              <w:t>목표로 한다.</w:t>
            </w:r>
            <w:r w:rsidR="00306961">
              <w:t xml:space="preserve"> </w:t>
            </w:r>
            <w:r>
              <w:t xml:space="preserve">또한, </w:t>
            </w:r>
            <w:r w:rsidR="00E8596A">
              <w:rPr>
                <w:rFonts w:hint="eastAsia"/>
              </w:rPr>
              <w:t>A</w:t>
            </w:r>
            <w:r w:rsidR="00E8596A">
              <w:t>ttention</w:t>
            </w:r>
            <w:r>
              <w:t xml:space="preserve"> 기법</w:t>
            </w:r>
            <w:r w:rsidR="00E8596A">
              <w:rPr>
                <w:rFonts w:hint="eastAsia"/>
              </w:rPr>
              <w:t xml:space="preserve">과 </w:t>
            </w:r>
            <w:r w:rsidR="00E8596A">
              <w:t>CAM Alignment</w:t>
            </w:r>
            <w:r w:rsidR="00E8596A">
              <w:rPr>
                <w:rFonts w:hint="eastAsia"/>
              </w:rPr>
              <w:t>를 적용한</w:t>
            </w:r>
            <w:r>
              <w:t xml:space="preserve"> 실험을 통해 실제 임상 환경에서 실용적으로 적용 가능한 모델 크기와 속도를 확보함으로써 실용성 높은 폐</w:t>
            </w:r>
            <w:r>
              <w:rPr>
                <w:rFonts w:hint="eastAsia"/>
              </w:rPr>
              <w:t xml:space="preserve"> </w:t>
            </w:r>
            <w:r>
              <w:t xml:space="preserve">결절 </w:t>
            </w:r>
            <w:r>
              <w:lastRenderedPageBreak/>
              <w:t>악성/양성 자동 판별 시스템을 완성</w:t>
            </w:r>
            <w:r>
              <w:rPr>
                <w:rFonts w:hint="eastAsia"/>
              </w:rPr>
              <w:t>하고자 한다.</w:t>
            </w:r>
            <w:r w:rsidR="00B021F5">
              <w:t xml:space="preserve"> </w:t>
            </w:r>
            <w:r>
              <w:t xml:space="preserve">따라서 본 </w:t>
            </w:r>
            <w:r w:rsidR="00773517">
              <w:rPr>
                <w:rFonts w:hint="eastAsia"/>
              </w:rPr>
              <w:t>과제</w:t>
            </w:r>
            <w:r>
              <w:t>를 통해 폐암 조기 진단의 정확성과 효율성을 동시에 확보하고, 의료 현장에서의 활용 가능성을 높</w:t>
            </w:r>
            <w:r w:rsidR="00EA737D">
              <w:rPr>
                <w:rFonts w:hint="eastAsia"/>
              </w:rPr>
              <w:t xml:space="preserve">여 </w:t>
            </w:r>
            <w:r w:rsidR="00B51C60">
              <w:t>향후 임상 현장에서 신속하고 정확한 폐암 조기 진단 지원 도구로 활용될 수 있으며, 이를 통해 의료비 절감, 환자 생존율 증가, 그리고 상용화에 따른 수익 창출 등의 기대효과를 가진다.</w:t>
            </w:r>
          </w:p>
        </w:tc>
      </w:tr>
      <w:tr w:rsidR="00C85B6A" w:rsidTr="00B85A01">
        <w:trPr>
          <w:trHeight w:val="5390"/>
          <w:jc w:val="center"/>
        </w:trPr>
        <w:tc>
          <w:tcPr>
            <w:tcW w:w="26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85B6A" w:rsidRDefault="008D7B2C">
            <w:pPr>
              <w:pStyle w:val="a7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hAnsiTheme="majorEastAsia"/>
                <w:b/>
              </w:rPr>
              <w:lastRenderedPageBreak/>
              <w:t>프로젝트 수행 방향</w:t>
            </w:r>
          </w:p>
          <w:p w:rsidR="00C85B6A" w:rsidRDefault="008D7B2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eastAsiaTheme="majorEastAsia"/>
                <w:b/>
                <w:sz w:val="24"/>
                <w:szCs w:val="24"/>
              </w:rPr>
              <w:t>(</w:t>
            </w:r>
            <w:r>
              <w:rPr>
                <w:rFonts w:asciiTheme="majorEastAsia" w:hAnsiTheme="majorEastAsia"/>
                <w:b/>
                <w:sz w:val="24"/>
                <w:szCs w:val="24"/>
              </w:rPr>
              <w:t>개발일정 및 역할분담</w:t>
            </w:r>
            <w:r>
              <w:rPr>
                <w:rFonts w:eastAsiaTheme="majorEastAsia"/>
                <w:b/>
                <w:sz w:val="24"/>
                <w:szCs w:val="24"/>
              </w:rPr>
              <w:t>)</w:t>
            </w:r>
          </w:p>
        </w:tc>
        <w:tc>
          <w:tcPr>
            <w:tcW w:w="63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C85B6A" w:rsidRPr="007E07B5" w:rsidRDefault="00FE0B47">
            <w:pPr>
              <w:spacing w:after="0"/>
              <w:rPr>
                <w:rFonts w:asciiTheme="majorEastAsia" w:eastAsiaTheme="majorEastAsia" w:hAnsiTheme="majorEastAsia"/>
                <w:color w:val="0070C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8FB6F04" wp14:editId="5526797F">
                  <wp:extent cx="3881120" cy="2924810"/>
                  <wp:effectExtent l="0" t="0" r="508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120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B85A01" w:rsidTr="00B85A01">
        <w:trPr>
          <w:trHeight w:val="1979"/>
          <w:jc w:val="center"/>
        </w:trPr>
        <w:tc>
          <w:tcPr>
            <w:tcW w:w="26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85A01" w:rsidRDefault="00B85A01" w:rsidP="00B85A01">
            <w:pPr>
              <w:pStyle w:val="a7"/>
              <w:rPr>
                <w:rFonts w:asciiTheme="majorEastAsia" w:eastAsiaTheme="majorEastAsia" w:hAnsiTheme="majorEastAsia" w:cs="굴림"/>
                <w:b/>
              </w:rPr>
            </w:pPr>
            <w:r>
              <w:rPr>
                <w:rFonts w:asciiTheme="majorEastAsia" w:hAnsiTheme="majorEastAsia"/>
                <w:b/>
              </w:rPr>
              <w:t>프로젝트 수행 도구</w:t>
            </w:r>
          </w:p>
          <w:p w:rsidR="00B85A01" w:rsidRDefault="00B85A01" w:rsidP="00B85A01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eastAsiaTheme="majorEastAsia"/>
                <w:b/>
                <w:sz w:val="24"/>
                <w:szCs w:val="24"/>
              </w:rPr>
              <w:t>(</w:t>
            </w:r>
            <w:r>
              <w:rPr>
                <w:rFonts w:asciiTheme="majorEastAsia" w:hAnsiTheme="majorEastAsia"/>
                <w:b/>
                <w:sz w:val="24"/>
                <w:szCs w:val="24"/>
              </w:rPr>
              <w:t>개발 환경</w:t>
            </w:r>
            <w:r>
              <w:rPr>
                <w:rFonts w:eastAsiaTheme="majorEastAsia"/>
                <w:b/>
                <w:sz w:val="24"/>
                <w:szCs w:val="24"/>
              </w:rPr>
              <w:t>)</w:t>
            </w:r>
          </w:p>
        </w:tc>
        <w:tc>
          <w:tcPr>
            <w:tcW w:w="63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A2D79" w:rsidRPr="007A2D79" w:rsidRDefault="007A2D79" w:rsidP="007A2D79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A2D79">
              <w:rPr>
                <w:rFonts w:asciiTheme="majorEastAsia" w:eastAsiaTheme="majorEastAsia" w:hAnsiTheme="majorEastAsia" w:hint="eastAsia"/>
                <w:color w:val="000000" w:themeColor="text1"/>
              </w:rPr>
              <w:t>운영체제</w:t>
            </w:r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: Ubuntu Linux (18.04+)</w:t>
            </w:r>
          </w:p>
          <w:p w:rsidR="007A2D79" w:rsidRPr="007A2D79" w:rsidRDefault="007A2D79" w:rsidP="007A2D79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A2D79">
              <w:rPr>
                <w:rFonts w:asciiTheme="majorEastAsia" w:eastAsiaTheme="majorEastAsia" w:hAnsiTheme="majorEastAsia" w:hint="eastAsia"/>
                <w:color w:val="000000" w:themeColor="text1"/>
              </w:rPr>
              <w:t>프로그래밍</w:t>
            </w:r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 언어: Python 3.11</w:t>
            </w:r>
          </w:p>
          <w:p w:rsidR="007A2D79" w:rsidRPr="007A2D79" w:rsidRDefault="007A2D79" w:rsidP="007A2D79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proofErr w:type="spellStart"/>
            <w:r w:rsidRPr="007A2D79">
              <w:rPr>
                <w:rFonts w:asciiTheme="majorEastAsia" w:eastAsiaTheme="majorEastAsia" w:hAnsiTheme="majorEastAsia" w:hint="eastAsia"/>
                <w:color w:val="000000" w:themeColor="text1"/>
              </w:rPr>
              <w:t>딥러닝</w:t>
            </w:r>
            <w:proofErr w:type="spellEnd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 프레임워크: </w:t>
            </w:r>
            <w:proofErr w:type="spellStart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PyTorch</w:t>
            </w:r>
            <w:proofErr w:type="spellEnd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, </w:t>
            </w:r>
            <w:proofErr w:type="spellStart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Torchvision</w:t>
            </w:r>
            <w:proofErr w:type="spellEnd"/>
          </w:p>
          <w:p w:rsidR="007A2D79" w:rsidRDefault="007A2D79" w:rsidP="007A2D79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A2D79">
              <w:rPr>
                <w:rFonts w:asciiTheme="majorEastAsia" w:eastAsiaTheme="majorEastAsia" w:hAnsiTheme="majorEastAsia" w:hint="eastAsia"/>
                <w:color w:val="000000" w:themeColor="text1"/>
              </w:rPr>
              <w:t>데이터</w:t>
            </w:r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 관리 및 </w:t>
            </w:r>
            <w:proofErr w:type="spellStart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전처리</w:t>
            </w:r>
            <w:proofErr w:type="spellEnd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: NumPy, Pandas, </w:t>
            </w:r>
            <w:proofErr w:type="spellStart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scikit</w:t>
            </w:r>
            <w:proofErr w:type="spellEnd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-learn, </w:t>
            </w:r>
            <w:proofErr w:type="spellStart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SimpleITK</w:t>
            </w:r>
            <w:proofErr w:type="spellEnd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, </w:t>
            </w:r>
            <w:proofErr w:type="spellStart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TorchIO</w:t>
            </w:r>
            <w:proofErr w:type="spellEnd"/>
          </w:p>
          <w:p w:rsidR="007A2D79" w:rsidRPr="007A2D79" w:rsidRDefault="007A2D79" w:rsidP="007A2D79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시각화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M</w:t>
            </w:r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atplotlib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, Grad-CAM</w:t>
            </w:r>
          </w:p>
          <w:p w:rsidR="007A2D79" w:rsidRPr="007A2D79" w:rsidRDefault="007A2D79" w:rsidP="007A2D79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GPU 하드웨어: NVIDIA RTX 4070Ti, 4070, </w:t>
            </w:r>
            <w:proofErr w:type="spellStart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Colab</w:t>
            </w:r>
            <w:proofErr w:type="spellEnd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 T4 GPU</w:t>
            </w:r>
          </w:p>
          <w:p w:rsidR="00B85A01" w:rsidRPr="007A2D79" w:rsidRDefault="007A2D79" w:rsidP="007A2D79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7A2D79">
              <w:rPr>
                <w:rFonts w:asciiTheme="majorEastAsia" w:eastAsiaTheme="majorEastAsia" w:hAnsiTheme="majorEastAsia" w:hint="eastAsia"/>
                <w:color w:val="000000" w:themeColor="text1"/>
              </w:rPr>
              <w:t>실험</w:t>
            </w:r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 환경: </w:t>
            </w:r>
            <w:proofErr w:type="spellStart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Jupyter</w:t>
            </w:r>
            <w:proofErr w:type="spellEnd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 Notebook, </w:t>
            </w:r>
            <w:proofErr w:type="spellStart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VSCode</w:t>
            </w:r>
            <w:proofErr w:type="spellEnd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 xml:space="preserve">, Google </w:t>
            </w:r>
            <w:proofErr w:type="spellStart"/>
            <w:r w:rsidRPr="007A2D79">
              <w:rPr>
                <w:rFonts w:asciiTheme="majorEastAsia" w:eastAsiaTheme="majorEastAsia" w:hAnsiTheme="majorEastAsia"/>
                <w:color w:val="000000" w:themeColor="text1"/>
              </w:rPr>
              <w:t>Corab</w:t>
            </w:r>
            <w:proofErr w:type="spellEnd"/>
          </w:p>
        </w:tc>
      </w:tr>
      <w:tr w:rsidR="00B85A01" w:rsidTr="00B85A01">
        <w:trPr>
          <w:trHeight w:val="1217"/>
          <w:jc w:val="center"/>
        </w:trPr>
        <w:tc>
          <w:tcPr>
            <w:tcW w:w="26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85A01" w:rsidRDefault="00B85A01" w:rsidP="00B85A01">
            <w:pPr>
              <w:pStyle w:val="a7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hAnsiTheme="majorEastAsia"/>
                <w:b/>
              </w:rPr>
              <w:lastRenderedPageBreak/>
              <w:t>필수 기능</w:t>
            </w:r>
          </w:p>
          <w:p w:rsidR="00B85A01" w:rsidRDefault="00B85A01" w:rsidP="00B85A01">
            <w:pPr>
              <w:pStyle w:val="a7"/>
              <w:rPr>
                <w:rFonts w:asciiTheme="majorEastAsia" w:eastAsiaTheme="majorEastAsia" w:hAnsiTheme="majorEastAsia"/>
                <w:b/>
              </w:rPr>
            </w:pPr>
            <w:r>
              <w:rPr>
                <w:rFonts w:eastAsiaTheme="majorEastAsia"/>
                <w:b/>
              </w:rPr>
              <w:t>(</w:t>
            </w:r>
            <w:r>
              <w:rPr>
                <w:rFonts w:asciiTheme="majorEastAsia" w:hAnsiTheme="majorEastAsia"/>
                <w:b/>
              </w:rPr>
              <w:t>주요 구현 기능</w:t>
            </w:r>
            <w:r>
              <w:rPr>
                <w:rFonts w:eastAsiaTheme="majorEastAsia"/>
                <w:b/>
              </w:rPr>
              <w:t>)</w:t>
            </w:r>
          </w:p>
        </w:tc>
        <w:tc>
          <w:tcPr>
            <w:tcW w:w="63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F7635D" w:rsidRPr="00F7635D" w:rsidRDefault="00F7635D" w:rsidP="00F7635D">
            <w:pPr>
              <w:spacing w:after="200" w:line="276" w:lineRule="auto"/>
              <w:jc w:val="left"/>
              <w:rPr>
                <w:rFonts w:asciiTheme="majorEastAsia" w:eastAsiaTheme="majorEastAsia" w:hAnsiTheme="majorEastAsia"/>
              </w:rPr>
            </w:pPr>
            <w:r w:rsidRPr="00F7635D">
              <w:rPr>
                <w:rFonts w:asciiTheme="majorEastAsia" w:eastAsiaTheme="majorEastAsia" w:hAnsiTheme="majorEastAsia" w:hint="eastAsia"/>
              </w:rPr>
              <w:t>데이터</w:t>
            </w:r>
            <w:r w:rsidRPr="00F7635D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7635D">
              <w:rPr>
                <w:rFonts w:asciiTheme="majorEastAsia" w:eastAsiaTheme="majorEastAsia" w:hAnsiTheme="majorEastAsia"/>
              </w:rPr>
              <w:t>전처리</w:t>
            </w:r>
            <w:proofErr w:type="spellEnd"/>
            <w:r w:rsidRPr="00F7635D">
              <w:rPr>
                <w:rFonts w:asciiTheme="majorEastAsia" w:eastAsiaTheme="majorEastAsia" w:hAnsiTheme="majorEastAsia"/>
              </w:rPr>
              <w:t>: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F7635D">
              <w:rPr>
                <w:rFonts w:asciiTheme="majorEastAsia" w:eastAsiaTheme="majorEastAsia" w:hAnsiTheme="majorEastAsia"/>
              </w:rPr>
              <w:t xml:space="preserve">LIDC-IDRI 데이터베이스 기반의 </w:t>
            </w:r>
            <w:proofErr w:type="spellStart"/>
            <w:r w:rsidRPr="00F7635D">
              <w:rPr>
                <w:rFonts w:asciiTheme="majorEastAsia" w:eastAsiaTheme="majorEastAsia" w:hAnsiTheme="majorEastAsia"/>
              </w:rPr>
              <w:t>폐결절</w:t>
            </w:r>
            <w:proofErr w:type="spellEnd"/>
            <w:r w:rsidRPr="00F7635D">
              <w:rPr>
                <w:rFonts w:asciiTheme="majorEastAsia" w:eastAsiaTheme="majorEastAsia" w:hAnsiTheme="majorEastAsia"/>
              </w:rPr>
              <w:t xml:space="preserve"> CT 영상 전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F7635D">
              <w:rPr>
                <w:rFonts w:asciiTheme="majorEastAsia" w:eastAsiaTheme="majorEastAsia" w:hAnsiTheme="majorEastAsia"/>
              </w:rPr>
              <w:t>처리</w:t>
            </w:r>
          </w:p>
          <w:p w:rsidR="00F7635D" w:rsidRPr="00F7635D" w:rsidRDefault="00F7635D" w:rsidP="00F7635D">
            <w:pPr>
              <w:spacing w:after="200" w:line="276" w:lineRule="auto"/>
              <w:jc w:val="left"/>
              <w:rPr>
                <w:rFonts w:asciiTheme="majorEastAsia" w:eastAsiaTheme="majorEastAsia" w:hAnsiTheme="majorEastAsia"/>
              </w:rPr>
            </w:pPr>
            <w:r w:rsidRPr="00F7635D">
              <w:rPr>
                <w:rFonts w:asciiTheme="majorEastAsia" w:eastAsiaTheme="majorEastAsia" w:hAnsiTheme="majorEastAsia" w:hint="eastAsia"/>
              </w:rPr>
              <w:t>모델</w:t>
            </w:r>
            <w:r w:rsidRPr="00F7635D">
              <w:rPr>
                <w:rFonts w:asciiTheme="majorEastAsia" w:eastAsiaTheme="majorEastAsia" w:hAnsiTheme="majorEastAsia"/>
              </w:rPr>
              <w:t xml:space="preserve"> 개발: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8A1155">
              <w:rPr>
                <w:rFonts w:asciiTheme="majorEastAsia" w:eastAsiaTheme="majorEastAsia" w:hAnsiTheme="majorEastAsia"/>
              </w:rPr>
              <w:t xml:space="preserve">CNN </w:t>
            </w:r>
            <w:r w:rsidRPr="00F7635D">
              <w:rPr>
                <w:rFonts w:asciiTheme="majorEastAsia" w:eastAsiaTheme="majorEastAsia" w:hAnsiTheme="majorEastAsia"/>
              </w:rPr>
              <w:t>기반 신경망 모델 구축</w:t>
            </w:r>
            <w:r>
              <w:rPr>
                <w:rFonts w:asciiTheme="majorEastAsia" w:eastAsiaTheme="majorEastAsia" w:hAnsiTheme="majorEastAsia" w:hint="eastAsia"/>
              </w:rPr>
              <w:t>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8A1155">
              <w:rPr>
                <w:rFonts w:asciiTheme="majorEastAsia" w:eastAsiaTheme="majorEastAsia" w:hAnsiTheme="majorEastAsia"/>
              </w:rPr>
              <w:t xml:space="preserve">Attention </w:t>
            </w:r>
            <w:r w:rsidR="008A1155">
              <w:rPr>
                <w:rFonts w:asciiTheme="majorEastAsia" w:eastAsiaTheme="majorEastAsia" w:hAnsiTheme="majorEastAsia" w:hint="eastAsia"/>
              </w:rPr>
              <w:t>기법</w:t>
            </w:r>
            <w:r w:rsidR="005429FE">
              <w:rPr>
                <w:rFonts w:asciiTheme="majorEastAsia" w:eastAsiaTheme="majorEastAsia" w:hAnsiTheme="majorEastAsia" w:hint="eastAsia"/>
              </w:rPr>
              <w:t>,</w:t>
            </w:r>
            <w:r w:rsidR="005429FE">
              <w:rPr>
                <w:rFonts w:asciiTheme="majorEastAsia" w:eastAsiaTheme="majorEastAsia" w:hAnsiTheme="majorEastAsia"/>
              </w:rPr>
              <w:t xml:space="preserve"> </w:t>
            </w:r>
            <w:r w:rsidR="00E8596A">
              <w:rPr>
                <w:rFonts w:asciiTheme="majorEastAsia" w:eastAsiaTheme="majorEastAsia" w:hAnsiTheme="majorEastAsia" w:hint="eastAsia"/>
              </w:rPr>
              <w:t>C</w:t>
            </w:r>
            <w:r w:rsidR="00E8596A">
              <w:rPr>
                <w:rFonts w:asciiTheme="majorEastAsia" w:eastAsiaTheme="majorEastAsia" w:hAnsiTheme="majorEastAsia"/>
              </w:rPr>
              <w:t xml:space="preserve">AM-Alignment </w:t>
            </w:r>
            <w:r w:rsidR="00E8596A">
              <w:rPr>
                <w:rFonts w:asciiTheme="majorEastAsia" w:eastAsiaTheme="majorEastAsia" w:hAnsiTheme="majorEastAsia" w:hint="eastAsia"/>
              </w:rPr>
              <w:t>기법</w:t>
            </w:r>
            <w:r w:rsidR="00E8596A">
              <w:rPr>
                <w:rFonts w:asciiTheme="majorEastAsia" w:eastAsiaTheme="majorEastAsia" w:hAnsiTheme="majorEastAsia"/>
              </w:rPr>
              <w:t xml:space="preserve">, </w:t>
            </w:r>
            <w:r w:rsidR="005429FE">
              <w:rPr>
                <w:rFonts w:asciiTheme="majorEastAsia" w:eastAsiaTheme="majorEastAsia" w:hAnsiTheme="majorEastAsia" w:hint="eastAsia"/>
              </w:rPr>
              <w:t>데이터 증강 기법</w:t>
            </w:r>
            <w:r w:rsidRPr="00F7635D">
              <w:rPr>
                <w:rFonts w:asciiTheme="majorEastAsia" w:eastAsiaTheme="majorEastAsia" w:hAnsiTheme="majorEastAsia"/>
              </w:rPr>
              <w:t xml:space="preserve"> </w:t>
            </w:r>
            <w:r w:rsidR="00F21025">
              <w:rPr>
                <w:rFonts w:asciiTheme="majorEastAsia" w:eastAsiaTheme="majorEastAsia" w:hAnsiTheme="majorEastAsia" w:hint="eastAsia"/>
              </w:rPr>
              <w:t>적용</w:t>
            </w:r>
            <w:r w:rsidR="005429FE">
              <w:rPr>
                <w:rFonts w:asciiTheme="majorEastAsia" w:eastAsiaTheme="majorEastAsia" w:hAnsiTheme="majorEastAsia" w:hint="eastAsia"/>
              </w:rPr>
              <w:t>으로 정확도 향상</w:t>
            </w:r>
          </w:p>
          <w:p w:rsidR="00B85A01" w:rsidRDefault="00F7635D" w:rsidP="00E46A88">
            <w:pPr>
              <w:spacing w:after="200" w:line="276" w:lineRule="auto"/>
              <w:jc w:val="left"/>
              <w:rPr>
                <w:rFonts w:asciiTheme="majorEastAsia" w:eastAsiaTheme="majorEastAsia" w:hAnsiTheme="majorEastAsia"/>
              </w:rPr>
            </w:pPr>
            <w:r w:rsidRPr="00F7635D">
              <w:rPr>
                <w:rFonts w:asciiTheme="majorEastAsia" w:eastAsiaTheme="majorEastAsia" w:hAnsiTheme="majorEastAsia" w:hint="eastAsia"/>
              </w:rPr>
              <w:t>모델</w:t>
            </w:r>
            <w:r w:rsidRPr="00F7635D">
              <w:rPr>
                <w:rFonts w:asciiTheme="majorEastAsia" w:eastAsiaTheme="majorEastAsia" w:hAnsiTheme="majorEastAsia"/>
              </w:rPr>
              <w:t xml:space="preserve"> 성능 평가: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F7635D">
              <w:rPr>
                <w:rFonts w:asciiTheme="majorEastAsia" w:eastAsiaTheme="majorEastAsia" w:hAnsiTheme="majorEastAsia"/>
              </w:rPr>
              <w:t>정확도(Accuracy),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75222D" w:rsidRPr="00F7635D">
              <w:rPr>
                <w:rFonts w:asciiTheme="majorEastAsia" w:eastAsiaTheme="majorEastAsia" w:hAnsiTheme="majorEastAsia"/>
              </w:rPr>
              <w:t xml:space="preserve">AUC, </w:t>
            </w:r>
            <w:r w:rsidR="007C71AA">
              <w:rPr>
                <w:rFonts w:asciiTheme="majorEastAsia" w:eastAsiaTheme="majorEastAsia" w:hAnsiTheme="majorEastAsia" w:hint="eastAsia"/>
              </w:rPr>
              <w:t>P</w:t>
            </w:r>
            <w:r w:rsidR="007C71AA">
              <w:rPr>
                <w:rFonts w:asciiTheme="majorEastAsia" w:eastAsiaTheme="majorEastAsia" w:hAnsiTheme="majorEastAsia"/>
              </w:rPr>
              <w:t>recision</w:t>
            </w:r>
            <w:r w:rsidRPr="00F7635D">
              <w:rPr>
                <w:rFonts w:asciiTheme="majorEastAsia" w:eastAsiaTheme="majorEastAsia" w:hAnsiTheme="majorEastAsia"/>
              </w:rPr>
              <w:t xml:space="preserve">, </w:t>
            </w:r>
            <w:r w:rsidR="007C71AA">
              <w:rPr>
                <w:rFonts w:asciiTheme="majorEastAsia" w:eastAsiaTheme="majorEastAsia" w:hAnsiTheme="majorEastAsia" w:hint="eastAsia"/>
              </w:rPr>
              <w:t>R</w:t>
            </w:r>
            <w:r w:rsidR="007C71AA">
              <w:rPr>
                <w:rFonts w:asciiTheme="majorEastAsia" w:eastAsiaTheme="majorEastAsia" w:hAnsiTheme="majorEastAsia"/>
              </w:rPr>
              <w:t>ecall, F1-score</w:t>
            </w:r>
            <w:r w:rsidRPr="00F7635D">
              <w:rPr>
                <w:rFonts w:asciiTheme="majorEastAsia" w:eastAsiaTheme="majorEastAsia" w:hAnsiTheme="majorEastAsia"/>
              </w:rPr>
              <w:t xml:space="preserve"> 계산</w:t>
            </w:r>
            <w:r w:rsidR="00D66167">
              <w:rPr>
                <w:rFonts w:asciiTheme="majorEastAsia" w:eastAsiaTheme="majorEastAsia" w:hAnsiTheme="majorEastAsia" w:hint="eastAsia"/>
              </w:rPr>
              <w:t>,</w:t>
            </w:r>
            <w:r w:rsidR="00D66167">
              <w:rPr>
                <w:rFonts w:asciiTheme="majorEastAsia" w:eastAsiaTheme="majorEastAsia" w:hAnsiTheme="majorEastAsia"/>
              </w:rPr>
              <w:t xml:space="preserve"> </w:t>
            </w:r>
            <w:r w:rsidRPr="00F7635D">
              <w:rPr>
                <w:rFonts w:asciiTheme="majorEastAsia" w:eastAsiaTheme="majorEastAsia" w:hAnsiTheme="majorEastAsia"/>
              </w:rPr>
              <w:t>Grad-CAM 설명 가능한</w:t>
            </w:r>
            <w:r w:rsidR="0052742B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F7635D">
              <w:rPr>
                <w:rFonts w:asciiTheme="majorEastAsia" w:eastAsiaTheme="majorEastAsia" w:hAnsiTheme="majorEastAsia"/>
              </w:rPr>
              <w:t>시각화 기능 구현</w:t>
            </w:r>
          </w:p>
        </w:tc>
      </w:tr>
      <w:tr w:rsidR="00B85A01" w:rsidTr="00B85A01">
        <w:trPr>
          <w:trHeight w:val="2700"/>
          <w:jc w:val="center"/>
        </w:trPr>
        <w:tc>
          <w:tcPr>
            <w:tcW w:w="26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B85A01" w:rsidRDefault="00B85A01" w:rsidP="00B85A01">
            <w:pPr>
              <w:pStyle w:val="a7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hAnsiTheme="majorEastAsia"/>
                <w:b/>
              </w:rPr>
              <w:t>수행 계획 및</w:t>
            </w:r>
          </w:p>
          <w:p w:rsidR="00B85A01" w:rsidRDefault="00B85A01" w:rsidP="00B85A01">
            <w:pPr>
              <w:pStyle w:val="a7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hAnsiTheme="majorEastAsia"/>
                <w:b/>
              </w:rPr>
              <w:t>예상 결과물</w:t>
            </w:r>
          </w:p>
        </w:tc>
        <w:tc>
          <w:tcPr>
            <w:tcW w:w="63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B85A01" w:rsidRDefault="0024501B" w:rsidP="00B85A01">
            <w:pPr>
              <w:spacing w:after="200" w:line="276" w:lineRule="auto"/>
              <w:rPr>
                <w:rFonts w:asciiTheme="majorEastAsia" w:eastAsiaTheme="majorEastAsia" w:hAnsiTheme="majorEastAsia"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15A6E96B" wp14:editId="2DD501DC">
                  <wp:extent cx="3881120" cy="2312035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120" cy="23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501B" w:rsidRPr="00E25610" w:rsidRDefault="0024501B" w:rsidP="00B85A01">
            <w:pPr>
              <w:spacing w:after="200" w:line="276" w:lineRule="auto"/>
              <w:rPr>
                <w:rFonts w:asciiTheme="majorEastAsia" w:eastAsiaTheme="majorEastAsia" w:hAnsiTheme="majorEastAsia"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5595FBC9" wp14:editId="614388C2">
                  <wp:extent cx="3881120" cy="2402840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120" cy="2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B6A" w:rsidRDefault="00C85B6A">
      <w:pPr>
        <w:widowControl/>
        <w:rPr>
          <w:sz w:val="32"/>
          <w:szCs w:val="32"/>
        </w:rPr>
      </w:pPr>
    </w:p>
    <w:sectPr w:rsidR="00C85B6A">
      <w:footerReference w:type="default" r:id="rId11"/>
      <w:pgSz w:w="11906" w:h="16838"/>
      <w:pgMar w:top="1701" w:right="1440" w:bottom="1440" w:left="1440" w:header="0" w:footer="992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0B8" w:rsidRDefault="00A540B8">
      <w:pPr>
        <w:spacing w:after="0" w:line="240" w:lineRule="auto"/>
      </w:pPr>
      <w:r>
        <w:separator/>
      </w:r>
    </w:p>
  </w:endnote>
  <w:endnote w:type="continuationSeparator" w:id="0">
    <w:p w:rsidR="00A540B8" w:rsidRDefault="00A5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B6A" w:rsidRDefault="008D7B2C">
    <w:pP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3</w:t>
    </w:r>
    <w:r>
      <w:rPr>
        <w:color w:val="000000"/>
      </w:rPr>
      <w:fldChar w:fldCharType="end"/>
    </w:r>
  </w:p>
  <w:p w:rsidR="00C85B6A" w:rsidRDefault="00C85B6A">
    <w:pP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0B8" w:rsidRDefault="00A540B8">
      <w:pPr>
        <w:spacing w:after="0" w:line="240" w:lineRule="auto"/>
      </w:pPr>
      <w:r>
        <w:separator/>
      </w:r>
    </w:p>
  </w:footnote>
  <w:footnote w:type="continuationSeparator" w:id="0">
    <w:p w:rsidR="00A540B8" w:rsidRDefault="00A54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3566D"/>
    <w:multiLevelType w:val="multilevel"/>
    <w:tmpl w:val="940402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4D17F0"/>
    <w:multiLevelType w:val="multilevel"/>
    <w:tmpl w:val="064A8188"/>
    <w:lvl w:ilvl="0">
      <w:numFmt w:val="bullet"/>
      <w:lvlText w:val="●"/>
      <w:lvlJc w:val="left"/>
      <w:pPr>
        <w:tabs>
          <w:tab w:val="num" w:pos="0"/>
        </w:tabs>
        <w:ind w:left="80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320" w:hanging="44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◆"/>
      <w:lvlJc w:val="left"/>
      <w:pPr>
        <w:tabs>
          <w:tab w:val="num" w:pos="0"/>
        </w:tabs>
        <w:ind w:left="1760" w:hanging="44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200" w:hanging="44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640" w:hanging="44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◆"/>
      <w:lvlJc w:val="left"/>
      <w:pPr>
        <w:tabs>
          <w:tab w:val="num" w:pos="0"/>
        </w:tabs>
        <w:ind w:left="3080" w:hanging="44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20" w:hanging="44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960" w:hanging="44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4400" w:hanging="44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7E0D17BA"/>
    <w:multiLevelType w:val="hybridMultilevel"/>
    <w:tmpl w:val="BAD4DEDE"/>
    <w:lvl w:ilvl="0" w:tplc="01069E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B6A"/>
    <w:rsid w:val="001538A5"/>
    <w:rsid w:val="00184B25"/>
    <w:rsid w:val="002011C4"/>
    <w:rsid w:val="00225C14"/>
    <w:rsid w:val="002437DD"/>
    <w:rsid w:val="0024492B"/>
    <w:rsid w:val="0024501B"/>
    <w:rsid w:val="00250373"/>
    <w:rsid w:val="002846E8"/>
    <w:rsid w:val="002B158A"/>
    <w:rsid w:val="002D0B3F"/>
    <w:rsid w:val="002D720C"/>
    <w:rsid w:val="002F6464"/>
    <w:rsid w:val="00306961"/>
    <w:rsid w:val="00336C98"/>
    <w:rsid w:val="003E18C1"/>
    <w:rsid w:val="00446EE1"/>
    <w:rsid w:val="00494175"/>
    <w:rsid w:val="004A06A9"/>
    <w:rsid w:val="004A2E3C"/>
    <w:rsid w:val="004B106B"/>
    <w:rsid w:val="004B3959"/>
    <w:rsid w:val="004C1A45"/>
    <w:rsid w:val="005201AF"/>
    <w:rsid w:val="00526CD5"/>
    <w:rsid w:val="0052742B"/>
    <w:rsid w:val="005429FE"/>
    <w:rsid w:val="00543925"/>
    <w:rsid w:val="005742DC"/>
    <w:rsid w:val="00591423"/>
    <w:rsid w:val="005E1A21"/>
    <w:rsid w:val="00641178"/>
    <w:rsid w:val="006D5010"/>
    <w:rsid w:val="006D6552"/>
    <w:rsid w:val="006E7EE7"/>
    <w:rsid w:val="007222EE"/>
    <w:rsid w:val="00742CA5"/>
    <w:rsid w:val="0075222D"/>
    <w:rsid w:val="00773517"/>
    <w:rsid w:val="007A2D79"/>
    <w:rsid w:val="007C71AA"/>
    <w:rsid w:val="007D6AED"/>
    <w:rsid w:val="007E07B5"/>
    <w:rsid w:val="00813E63"/>
    <w:rsid w:val="00843886"/>
    <w:rsid w:val="008757BA"/>
    <w:rsid w:val="008A1155"/>
    <w:rsid w:val="008D7B2C"/>
    <w:rsid w:val="009364FD"/>
    <w:rsid w:val="00945A7C"/>
    <w:rsid w:val="009670F5"/>
    <w:rsid w:val="0097326B"/>
    <w:rsid w:val="009E6F8B"/>
    <w:rsid w:val="00A0334D"/>
    <w:rsid w:val="00A2184F"/>
    <w:rsid w:val="00A540B8"/>
    <w:rsid w:val="00A707B7"/>
    <w:rsid w:val="00B021F5"/>
    <w:rsid w:val="00B51C60"/>
    <w:rsid w:val="00B85A01"/>
    <w:rsid w:val="00C14BC6"/>
    <w:rsid w:val="00C54454"/>
    <w:rsid w:val="00C67BF6"/>
    <w:rsid w:val="00C857FE"/>
    <w:rsid w:val="00C85B6A"/>
    <w:rsid w:val="00CB37D2"/>
    <w:rsid w:val="00D120CB"/>
    <w:rsid w:val="00D22E5A"/>
    <w:rsid w:val="00D310E2"/>
    <w:rsid w:val="00D66167"/>
    <w:rsid w:val="00D905A7"/>
    <w:rsid w:val="00E164B4"/>
    <w:rsid w:val="00E25610"/>
    <w:rsid w:val="00E46A88"/>
    <w:rsid w:val="00E55E57"/>
    <w:rsid w:val="00E8596A"/>
    <w:rsid w:val="00EA737D"/>
    <w:rsid w:val="00EF4E47"/>
    <w:rsid w:val="00F21025"/>
    <w:rsid w:val="00F7635D"/>
    <w:rsid w:val="00FA05CE"/>
    <w:rsid w:val="00F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F1D7"/>
  <w15:docId w15:val="{DC582DDE-1884-43D6-8450-87425766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a7">
    <w:name w:val="Subtitle"/>
    <w:basedOn w:val="a"/>
    <w:next w:val="a"/>
    <w:qFormat/>
    <w:pPr>
      <w:spacing w:after="60"/>
      <w:jc w:val="center"/>
    </w:pPr>
    <w:rPr>
      <w:color w:val="000000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Char"/>
    <w:uiPriority w:val="99"/>
    <w:unhideWhenUsed/>
    <w:rsid w:val="002D0B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2D0B3F"/>
  </w:style>
  <w:style w:type="paragraph" w:styleId="aa">
    <w:name w:val="List Paragraph"/>
    <w:basedOn w:val="a"/>
    <w:uiPriority w:val="34"/>
    <w:qFormat/>
    <w:rsid w:val="004C1A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9vNM6Cgo2PEa9Cy8FFRXEJ+uFNQ==">CgMxLjAyCGguZ2pkZ3hzMgloLjMwajB6bGwyDmguamF2a24zanhua2Z0Mg5oLjJ6Z2FuYjZtaTBwMDgAciExYXlhT0FMVHFpcHhEQ08wdm5aMWlKVEQxUFozVy1DTGM=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dc:description/>
  <cp:lastModifiedBy>HKIT</cp:lastModifiedBy>
  <cp:revision>78</cp:revision>
  <dcterms:created xsi:type="dcterms:W3CDTF">2024-01-12T05:03:00Z</dcterms:created>
  <dcterms:modified xsi:type="dcterms:W3CDTF">2025-05-26T07:36:00Z</dcterms:modified>
  <dc:language>en-US</dc:language>
</cp:coreProperties>
</file>