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ABSTRACT DETAILS</w:t>
      </w:r>
    </w:p>
    <w:p>
      <w:r>
        <w:rPr>
          <w:b/>
        </w:rPr>
        <w:t xml:space="preserve">Project Type: </w:t>
      </w:r>
      <w:r>
        <w:t>AI / Machine Learning + Data Analytics + Business Intelligence</w:t>
      </w:r>
    </w:p>
    <w:p>
      <w:r>
        <w:rPr>
          <w:b/>
        </w:rPr>
        <w:t>1. Title</w:t>
      </w:r>
      <w:r>
        <w:br/>
        <w:t>E-Commerce Decision Intelligence System</w:t>
      </w:r>
    </w:p>
    <w:p>
      <w:r>
        <w:rPr>
          <w:b/>
        </w:rPr>
        <w:t>2. Problem Statement</w:t>
      </w:r>
      <w:r>
        <w:br/>
        <w:t>E-commerce platforms generate large volumes of sales, product, customer, fulfilment, and transaction data. Conventional reporting systems mainly provide descriptive information about what has happened, but they provide limited support for understanding why business performance changed, predicting future trends, and deciding what action should be taken. The proposed system addresses this problem by integrating business intelligence, predictive analytics, and an AI decision-support agent into a single application. The system will analyze historical e-commerce data to identify trends, performance changes, anomalies, and potential root causes, while predictive models will estimate future sales or demand. An AI agent will dynamically select relevant analytical functions based on natural-language queries, combine the resulting evidence, explain the findings, and provide actionable recommendations for business decisions such as product promotion, inventory planning, pricing, and sales improvement.</w:t>
      </w:r>
    </w:p>
    <w:p>
      <w:r>
        <w:rPr>
          <w:b/>
        </w:rPr>
        <w:t>3. Dataset to be Used</w:t>
      </w:r>
      <w:r>
        <w:br/>
        <w:t>Internet — Amazon India E-Commerce Sales Dataset. The dataset contains a large number of e-commerce transaction records with attributes related to orders, dates, products, categories, quantities, sales amounts, order status, fulfilment, shipping, and geographic information. The dataset will be cleaned and transformed into an analytical data model. Additional derived features such as revenue trends, growth rates, cancellation/return indicators, product performance measures, and regional demand indicators will be created from the available fields. No data will be collected from scratch.</w:t>
      </w:r>
    </w:p>
    <w:p>
      <w:r>
        <w:rPr>
          <w:b/>
        </w:rPr>
        <w:t>4. Important BI Features</w:t>
      </w:r>
    </w:p>
    <w:p>
      <w:pPr>
        <w:ind w:left="288"/>
      </w:pPr>
      <w:r>
        <w:rPr>
          <w:b/>
        </w:rPr>
        <w:t xml:space="preserve">• Executive Dashboard: </w:t>
      </w:r>
      <w:r>
        <w:t>KPIs for total revenue, orders, units sold, average order value, cancellation/return rate, and overall business performance.</w:t>
      </w:r>
    </w:p>
    <w:p>
      <w:pPr>
        <w:ind w:left="288"/>
      </w:pPr>
      <w:r>
        <w:rPr>
          <w:b/>
        </w:rPr>
        <w:t xml:space="preserve">• Sales Analysis: </w:t>
      </w:r>
      <w:r>
        <w:t>Revenue and order trends over time, category-wise and product-wise performance, growth/decline analysis, and target/performance comparisons where applicable.</w:t>
      </w:r>
    </w:p>
    <w:p>
      <w:pPr>
        <w:ind w:left="288"/>
      </w:pPr>
      <w:r>
        <w:rPr>
          <w:b/>
        </w:rPr>
        <w:t xml:space="preserve">• Product Intelligence: </w:t>
      </w:r>
      <w:r>
        <w:t>Identification of best- and worst-performing products, high-demand categories, quantity trends, and products requiring business attention.</w:t>
      </w:r>
    </w:p>
    <w:p>
      <w:pPr>
        <w:ind w:left="288"/>
      </w:pPr>
      <w:r>
        <w:rPr>
          <w:b/>
        </w:rPr>
        <w:t xml:space="preserve">• Geographical Analysis: </w:t>
      </w:r>
      <w:r>
        <w:t>Sales and order distribution across states and cities to identify high-performing and underperforming regions.</w:t>
      </w:r>
    </w:p>
    <w:p>
      <w:pPr>
        <w:ind w:left="288"/>
      </w:pPr>
      <w:r>
        <w:rPr>
          <w:b/>
        </w:rPr>
        <w:t xml:space="preserve">• Fulfilment &amp; Operations: </w:t>
      </w:r>
      <w:r>
        <w:t>Analysis of fulfilment methods, shipping service levels, order status, cancellations, and operational performance.</w:t>
      </w:r>
    </w:p>
    <w:p>
      <w:pPr>
        <w:ind w:left="288"/>
      </w:pPr>
      <w:r>
        <w:rPr>
          <w:b/>
        </w:rPr>
        <w:t xml:space="preserve">• Customer/Order Analysis: </w:t>
      </w:r>
      <w:r>
        <w:t>Analysis of order behaviour and customer-related patterns available from the dataset, including repeat/order trends where derivable.</w:t>
      </w:r>
    </w:p>
    <w:p>
      <w:pPr>
        <w:ind w:left="288"/>
      </w:pPr>
      <w:r>
        <w:rPr>
          <w:b/>
        </w:rPr>
        <w:t xml:space="preserve">• Predictive Analytics: </w:t>
      </w:r>
      <w:r>
        <w:t>Time-series or machine-learning models for sales/demand forecasting and other feasible predictive tasks such as cancellation-risk analysis.</w:t>
      </w:r>
    </w:p>
    <w:p>
      <w:pPr>
        <w:ind w:left="288"/>
      </w:pPr>
      <w:r>
        <w:rPr>
          <w:b/>
        </w:rPr>
        <w:t xml:space="preserve">• Anomaly &amp; Trend Detection: </w:t>
      </w:r>
      <w:r>
        <w:t>Detection of unusual changes in sales, product performance, cancellations, or regional performance to highlight areas requiring investigation.</w:t>
      </w:r>
    </w:p>
    <w:p>
      <w:pPr>
        <w:ind w:left="288"/>
      </w:pPr>
      <w:r>
        <w:rPr>
          <w:b/>
        </w:rPr>
        <w:t xml:space="preserve">• Interactive Reporting: </w:t>
      </w:r>
      <w:r>
        <w:t>Filters, drill-downs, comparative views, and dynamic visualizations so users can explore business performance from different dimensions.</w:t>
      </w:r>
    </w:p>
    <w:p>
      <w:r>
        <w:rPr>
          <w:b/>
        </w:rPr>
        <w:t>5. Agent Function</w:t>
      </w:r>
      <w:r>
        <w:br/>
        <w:t>The AI agent will act as a natural-language business decision assistant within the application. Instead of sending the complete raw dataset to the LLM, the agent will have access to a set of analytical tools/functions such as sales-trend analysis, product-performance analysis, geographical analysis, fulfilment analysis, cancellation analysis, profitability analysis where available, and forecasting. When a user asks a question such as “Why did sales decrease this month?”, the LLM will interpret the question, determine which analytical tools are relevant, invoke those tools through the application backend, receive the computed results, and reason over the evidence. It can perform multiple tool calls when the initial results are insufficient. Finally, it will provide a natural-language explanation of the likely root causes and suggest specific business actions. Example queries include: “Why did revenue fall?”, “Which products should we promote?”, “Which categories are declining?”, and “What should we stock more of next month?”</w:t>
      </w:r>
    </w:p>
    <w:p>
      <w:r>
        <w:rPr>
          <w:b/>
        </w:rPr>
        <w:t>Proposed End-to-End Flow</w:t>
      </w:r>
      <w:r>
        <w:br/>
        <w:t>E-commerce Dataset → Data Cleaning &amp; Database → BI Analytics → Predictive Models → AI Agent with Analytical Tools → Root-Cause Analysis → Business Recommendation → Unified Web Application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