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DD727" w14:textId="77777777" w:rsidR="00CA48BF" w:rsidRDefault="00CA48BF" w:rsidP="00CA48BF">
      <w:r>
        <w:t>Dionysus</w:t>
      </w:r>
    </w:p>
    <w:p w14:paraId="0AD3CE0F" w14:textId="77777777" w:rsidR="00CA48BF" w:rsidRDefault="00CA48BF" w:rsidP="00CA48BF"/>
    <w:p w14:paraId="7A94D596" w14:textId="77777777" w:rsidR="00CA48BF" w:rsidRDefault="00CA48BF" w:rsidP="00CA48BF">
      <w:r>
        <w:t>Notwithstanding its subsequent transformation into one of Italy's most prestigious folk music festivals, the mesmerizing rhythms of the Notte della Taranta (Night of the Tarantula) echo the mystical rituals of the ancient culture of Magna Graecia. The event is dedicated to the Pizzica, a high-paced traditional Apulian dance based on the folklore of "Tarantism"—an ancient belief that the venomous bite of a particular local tarantula could be cured exclusively by frenzied dancing to a specific beat until the poison sweats off. However, it is believed that the roots of this ritual stretch far back into antiquity when the Cult of Dionysus existed. Dionysus (otherwise called Bacchus) is a Greek god of wine, religious ecstasy, and madness. His worshippers, primarily women, would participate in the frantic dances to the beat of the drums and tambourines, trying to enter a cathartic trance state. Nowadays, the clear traces of Dionysian rites can still be found in the Notte della Taranta. When the rhythm of the tamburello (frame drum) takes hold of the crowd, dancers go into a frenzy, recreating the ecstasy of Dionysian followers and turning the pagan rite of exorcising from a spider bite into a modern celebration of life and freedom.</w:t>
      </w:r>
    </w:p>
    <w:p w14:paraId="3AD2C7EA" w14:textId="77777777" w:rsidR="00CA48BF" w:rsidRDefault="00CA48BF" w:rsidP="00CA48BF"/>
    <w:p w14:paraId="434C2F8E" w14:textId="77777777" w:rsidR="00CA48BF" w:rsidRDefault="00CA48BF" w:rsidP="00CA48BF">
      <w:proofErr w:type="spellStart"/>
      <w:r>
        <w:t>Maenades</w:t>
      </w:r>
      <w:proofErr w:type="spellEnd"/>
      <w:r>
        <w:t xml:space="preserve"> and </w:t>
      </w:r>
      <w:proofErr w:type="spellStart"/>
      <w:r>
        <w:t>Tarantate</w:t>
      </w:r>
      <w:proofErr w:type="spellEnd"/>
    </w:p>
    <w:p w14:paraId="5CC9225E" w14:textId="77777777" w:rsidR="00CA48BF" w:rsidRDefault="00CA48BF" w:rsidP="00CA48BF"/>
    <w:p w14:paraId="2B384A70" w14:textId="77777777" w:rsidR="00CA48BF" w:rsidRDefault="00CA48BF" w:rsidP="00CA48BF">
      <w:r>
        <w:t xml:space="preserve">The beating heart of the Notte della Taranta lies in a centuries-old heritage of female catharsis, connecting the mythical Maenads of ancient Greece with the </w:t>
      </w:r>
      <w:proofErr w:type="spellStart"/>
      <w:r>
        <w:t>Tarantate</w:t>
      </w:r>
      <w:proofErr w:type="spellEnd"/>
      <w:r>
        <w:t xml:space="preserve"> of Apulia. In the ancient cult of Dionysus, the Maenads (also called Bacchantes) were the followers of the god of wine who, being possessed, abandoned all societal norms to dance furiously in the wilderness. Centuries later, this exact ecstatic archetype was reborn in the folklore of Southern Italy in the </w:t>
      </w:r>
      <w:proofErr w:type="spellStart"/>
      <w:r>
        <w:t>Tarantate</w:t>
      </w:r>
      <w:proofErr w:type="spellEnd"/>
      <w:r>
        <w:t xml:space="preserve">—local women who suffered from the venomous bite of a tarantula spider. Filling themselves with deep lethargy, hysteria, or melancholy, these women could be only cured by the hypnotic beat of the tamburello (tambourine). Like the Maenads, the </w:t>
      </w:r>
      <w:proofErr w:type="spellStart"/>
      <w:r>
        <w:t>Tarantate</w:t>
      </w:r>
      <w:proofErr w:type="spellEnd"/>
      <w:r>
        <w:t xml:space="preserve"> fell into a deep trance, dancing for hours or even days non-stop to sweat out the venom. Both phenomena were seen by anthropologists and historians as culturally approved ways of catharsis of women living in oppressive, patriarchal society. Through the masks of divine possession or a venomous spider bite, they could transgress all the rules, freely express themselves, and free themselves through music. Today, as the dancers of Notte della Taranta are spinning with their skirts flying and bare feet, they inherit the untamed spirit of the Maenads and </w:t>
      </w:r>
      <w:proofErr w:type="spellStart"/>
      <w:r>
        <w:t>Tarantate</w:t>
      </w:r>
      <w:proofErr w:type="spellEnd"/>
      <w:r>
        <w:t>.</w:t>
      </w:r>
    </w:p>
    <w:p w14:paraId="298C7FCF" w14:textId="77777777" w:rsidR="00CA48BF" w:rsidRDefault="00CA48BF" w:rsidP="00CA48BF"/>
    <w:p w14:paraId="0E0FE8DE" w14:textId="77777777" w:rsidR="00CA48BF" w:rsidRDefault="00CA48BF" w:rsidP="00CA48BF">
      <w:r>
        <w:lastRenderedPageBreak/>
        <w:t>De Martino</w:t>
      </w:r>
    </w:p>
    <w:p w14:paraId="136536C3" w14:textId="77777777" w:rsidR="00CA48BF" w:rsidRDefault="00CA48BF" w:rsidP="00CA48BF"/>
    <w:p w14:paraId="119AD18B" w14:textId="2CF28D77" w:rsidR="00CA48BF" w:rsidRDefault="00CA48BF" w:rsidP="00CA48BF">
      <w:r>
        <w:t xml:space="preserve">The very existence of the modern phenomenon of the Notte della Taranta is owed to the revolutionary fieldwork done by Italian anthropologist Ernesto De Martino. In 1959, De Martino organized an interdisciplinary expedition to the Salento area to research the disappearing phenomenon of tarantism, which resulted in his landmark book, "La Terra del </w:t>
      </w:r>
      <w:proofErr w:type="spellStart"/>
      <w:r>
        <w:t>Rimorso</w:t>
      </w:r>
      <w:proofErr w:type="spellEnd"/>
      <w:r>
        <w:t>" ("The Land of Remorse") published in 1961. Instead of seeing the spider-bite "disease" as hysterics or superstitions, he saw it as an institution of culture, which was allowing marginalized people—the poor peasant women suffering from severe social and economic oppression—to cathartically release their suppressed sorrow and alienation. By treating the dancers not as patients, but as the subjects of their history, De Martino elevated tarantism from the folklore phenomenon to a symbol of cultural resistance. His profound study laid a foundation for the future "neo-tarantism" movement, decades later. Notte della Taranta was created in 1998 and used the legacy of De Martino, transforming the desperate private ritual of suffering into the public celebration of culture and history of Salento.</w:t>
      </w:r>
    </w:p>
    <w:p w14:paraId="7FEEB2FC" w14:textId="77777777" w:rsidR="00CA48BF" w:rsidRDefault="00CA48BF"/>
    <w:p w14:paraId="7FEA2A49" w14:textId="083317C0" w:rsidR="00CA48BF" w:rsidRDefault="00CA48BF">
      <w:r w:rsidRPr="00CA48BF">
        <w:t>https://www.youtube.com/watch?v=5pEEtmE8CX8&amp;t=686s</w:t>
      </w:r>
    </w:p>
    <w:sectPr w:rsidR="00CA48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83C"/>
    <w:rsid w:val="00662BA0"/>
    <w:rsid w:val="007F3783"/>
    <w:rsid w:val="0087583C"/>
    <w:rsid w:val="00CA48BF"/>
    <w:rsid w:val="00CE304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A5846"/>
  <w15:chartTrackingRefBased/>
  <w15:docId w15:val="{1E75B253-5D25-4140-A95C-17F89B8E8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58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58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58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58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58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58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58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58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58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58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58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58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58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58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58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58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58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583C"/>
    <w:rPr>
      <w:rFonts w:eastAsiaTheme="majorEastAsia" w:cstheme="majorBidi"/>
      <w:color w:val="272727" w:themeColor="text1" w:themeTint="D8"/>
    </w:rPr>
  </w:style>
  <w:style w:type="paragraph" w:styleId="Title">
    <w:name w:val="Title"/>
    <w:basedOn w:val="Normal"/>
    <w:next w:val="Normal"/>
    <w:link w:val="TitleChar"/>
    <w:uiPriority w:val="10"/>
    <w:qFormat/>
    <w:rsid w:val="008758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58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58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58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583C"/>
    <w:pPr>
      <w:spacing w:before="160"/>
      <w:jc w:val="center"/>
    </w:pPr>
    <w:rPr>
      <w:i/>
      <w:iCs/>
      <w:color w:val="404040" w:themeColor="text1" w:themeTint="BF"/>
    </w:rPr>
  </w:style>
  <w:style w:type="character" w:customStyle="1" w:styleId="QuoteChar">
    <w:name w:val="Quote Char"/>
    <w:basedOn w:val="DefaultParagraphFont"/>
    <w:link w:val="Quote"/>
    <w:uiPriority w:val="29"/>
    <w:rsid w:val="0087583C"/>
    <w:rPr>
      <w:i/>
      <w:iCs/>
      <w:color w:val="404040" w:themeColor="text1" w:themeTint="BF"/>
    </w:rPr>
  </w:style>
  <w:style w:type="paragraph" w:styleId="ListParagraph">
    <w:name w:val="List Paragraph"/>
    <w:basedOn w:val="Normal"/>
    <w:uiPriority w:val="34"/>
    <w:qFormat/>
    <w:rsid w:val="0087583C"/>
    <w:pPr>
      <w:ind w:left="720"/>
      <w:contextualSpacing/>
    </w:pPr>
  </w:style>
  <w:style w:type="character" w:styleId="IntenseEmphasis">
    <w:name w:val="Intense Emphasis"/>
    <w:basedOn w:val="DefaultParagraphFont"/>
    <w:uiPriority w:val="21"/>
    <w:qFormat/>
    <w:rsid w:val="0087583C"/>
    <w:rPr>
      <w:i/>
      <w:iCs/>
      <w:color w:val="0F4761" w:themeColor="accent1" w:themeShade="BF"/>
    </w:rPr>
  </w:style>
  <w:style w:type="paragraph" w:styleId="IntenseQuote">
    <w:name w:val="Intense Quote"/>
    <w:basedOn w:val="Normal"/>
    <w:next w:val="Normal"/>
    <w:link w:val="IntenseQuoteChar"/>
    <w:uiPriority w:val="30"/>
    <w:qFormat/>
    <w:rsid w:val="008758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583C"/>
    <w:rPr>
      <w:i/>
      <w:iCs/>
      <w:color w:val="0F4761" w:themeColor="accent1" w:themeShade="BF"/>
    </w:rPr>
  </w:style>
  <w:style w:type="character" w:styleId="IntenseReference">
    <w:name w:val="Intense Reference"/>
    <w:basedOn w:val="DefaultParagraphFont"/>
    <w:uiPriority w:val="32"/>
    <w:qFormat/>
    <w:rsid w:val="008758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567</Words>
  <Characters>3237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Lorenzo Arnesano</dc:creator>
  <cp:keywords/>
  <dc:description/>
  <cp:lastModifiedBy>Lorenzo Arnesano</cp:lastModifiedBy>
  <cp:revision>1</cp:revision>
  <dcterms:created xsi:type="dcterms:W3CDTF">2026-08-15T02:21:00Z</dcterms:created>
  <dcterms:modified xsi:type="dcterms:W3CDTF">2026-08-15T02:39:00Z</dcterms:modified>
</cp:coreProperties>
</file>