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Stock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Brad</w:t>
      </w:r>
      <w:r>
        <w:t xml:space="preserve"> </w:t>
      </w:r>
      <w:r>
        <w:t xml:space="preserve">Boehmke</w:t>
      </w:r>
    </w:p>
    <w:p>
      <w:pPr>
        <w:pStyle w:val="Date"/>
      </w:pPr>
      <w:r>
        <w:t xml:space="preserve">2022-07-28</w:t>
      </w:r>
    </w:p>
    <w:bookmarkStart w:id="20" w:name="amzn-recommendation-buy"/>
    <w:p>
      <w:pPr>
        <w:pStyle w:val="Heading2"/>
      </w:pPr>
      <w:r>
        <w:t xml:space="preserve">AMZN Recommendation: BUY</w:t>
      </w:r>
    </w:p>
    <w:p>
      <w:pPr>
        <w:pStyle w:val="FirstParagraph"/>
      </w:pPr>
      <w:r>
        <w:t xml:space="preserve">Based on our internal trading algorithm, we believe that the</w:t>
      </w:r>
      <w:r>
        <w:t xml:space="preserve"> </w:t>
      </w:r>
      <w:r>
        <w:rPr>
          <w:bCs/>
          <w:b/>
        </w:rPr>
        <w:t xml:space="preserve">AMZN</w:t>
      </w:r>
      <w:r>
        <w:t xml:space="preserve"> </w:t>
      </w:r>
      <w:r>
        <w:t xml:space="preserve">stock will</w:t>
      </w:r>
      <w:r>
        <w:t xml:space="preserve"> </w:t>
      </w:r>
      <w:r>
        <w:rPr>
          <w:bCs/>
          <w:b/>
        </w:rPr>
        <w:t xml:space="preserve">increase</w:t>
      </w:r>
      <w:r>
        <w:t xml:space="preserve"> </w:t>
      </w:r>
      <w:r>
        <w:t xml:space="preserve">in price during the next trading period.</w:t>
      </w:r>
    </w:p>
    <w:bookmarkEnd w:id="20"/>
    <w:bookmarkStart w:id="25" w:name="price-history"/>
    <w:p>
      <w:pPr>
        <w:pStyle w:val="Heading2"/>
      </w:pPr>
      <w:r>
        <w:t xml:space="preserve">Price History</w:t>
      </w:r>
    </w:p>
    <w:p>
      <w:pPr>
        <w:pStyle w:val="FirstParagraph"/>
      </w:pPr>
      <w:r>
        <w:t xml:space="preserve">The chart below is made with the</w:t>
      </w:r>
      <w:r>
        <w:t xml:space="preserve"> </w:t>
      </w:r>
      <w:r>
        <w:rPr>
          <w:rStyle w:val="VerbatimChar"/>
        </w:rPr>
        <w:t xml:space="preserve">quantmod</w:t>
      </w:r>
      <w:r>
        <w:t xml:space="preserve"> </w:t>
      </w:r>
      <w:r>
        <w:t xml:space="preserve">R package, a widely used package for collecting and visualizing financial data in R. You can learn more about</w:t>
      </w:r>
      <w:r>
        <w:t xml:space="preserve"> </w:t>
      </w:r>
      <w:r>
        <w:rPr>
          <w:rStyle w:val="VerbatimChar"/>
        </w:rPr>
        <w:t xml:space="preserve">quantmod</w:t>
      </w:r>
      <w:r>
        <w:t xml:space="preserve"> </w:t>
      </w:r>
      <w:r>
        <w:t xml:space="preserve">at the website</w:t>
      </w:r>
      <w:r>
        <w:t xml:space="preserve"> </w:t>
      </w:r>
      <w:hyperlink r:id="rId21">
        <w:r>
          <w:rPr>
            <w:rStyle w:val="Hyperlink"/>
          </w:rPr>
          <w:t xml:space="preserve">www.quantmod.com</w:t>
        </w:r>
      </w:hyperlink>
      <w:r>
        <w:t xml:space="preserve">.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02-stock-text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method"/>
    <w:p>
      <w:pPr>
        <w:pStyle w:val="Heading2"/>
      </w:pPr>
      <w:r>
        <w:t xml:space="preserve">Method</w:t>
      </w:r>
    </w:p>
    <w:p>
      <w:pPr>
        <w:pStyle w:val="FirstParagraph"/>
      </w:pPr>
      <w:r>
        <w:t xml:space="preserve">This forecast was predicted with the</w:t>
      </w:r>
      <w:r>
        <w:t xml:space="preserve"> </w:t>
      </w:r>
      <w:r>
        <w:rPr>
          <w:iCs/>
          <w:i/>
        </w:rPr>
        <w:t xml:space="preserve">recency algorithm</w:t>
      </w:r>
      <w:r>
        <w:t xml:space="preserve">, a simple—probably useless—method for determining stock prices. The recency algorithm predicts that the next price movement,</w:t>
      </w:r>
      <w:r>
        <w:t xml:space="preserve"> </w:t>
      </w:r>
      <m:oMath>
        <m:sSub>
          <m:e>
            <m:r>
              <m:t>M</m:t>
            </m:r>
          </m:e>
          <m:sub>
            <m:r>
              <m:t>j</m:t>
            </m:r>
          </m:sub>
        </m:sSub>
      </m:oMath>
      <w:r>
        <w:t xml:space="preserve">, will be in the same direction as the most recent price movement.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C</m:t>
          </m:r>
          <m:r>
            <m:t>l</m:t>
          </m:r>
          <m:r>
            <m:t>o</m:t>
          </m:r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r>
            <m:t>O</m:t>
          </m:r>
          <m:r>
            <m:t>p</m:t>
          </m:r>
          <m:r>
            <m:t>e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≤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bookmarkEnd w:id="26"/>
    <w:bookmarkStart w:id="27" w:name="raw-data"/>
    <w:p>
      <w:pPr>
        <w:pStyle w:val="Heading2"/>
      </w:pPr>
      <w:r>
        <w:t xml:space="preserve">Raw Data</w:t>
      </w:r>
    </w:p>
    <w:p>
      <w:pPr>
        <w:pStyle w:val="FirstParagraph"/>
      </w:pPr>
      <w:r>
        <w:t xml:space="preserve">The table below displays the most recent 10 days of price data for the AMZN stock.</w:t>
      </w:r>
    </w:p>
    <w:p>
      <w:pPr>
        <w:pStyle w:val="TableCaption"/>
      </w:pPr>
      <w:r>
        <w:t xml:space="preserve">Stock information for previous 10 business days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tock information for previous 10 business days"/>
      </w:tblPr>
      <w:tblGrid>
        <w:gridCol w:w="1131"/>
        <w:gridCol w:w="1028"/>
        <w:gridCol w:w="1028"/>
        <w:gridCol w:w="925"/>
        <w:gridCol w:w="1131"/>
        <w:gridCol w:w="1234"/>
        <w:gridCol w:w="14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AMZN.Open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AMZN.High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AMZN.Low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AMZN.Close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AMZN.Volume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AMZN.Adjusted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51163100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83891100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59115400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60990000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71268300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60239900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51402700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50221300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67075100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2022-07-27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61480400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120.97</w:t>
            </w:r>
          </w:p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www.quantmod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www.quantmod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Report</dc:title>
  <dc:creator>Brad Boehmke</dc:creator>
  <cp:keywords/>
  <dcterms:created xsi:type="dcterms:W3CDTF">2022-07-28T10:50:24Z</dcterms:created>
  <dcterms:modified xsi:type="dcterms:W3CDTF">2022-07-28T10:50:24Z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2022-07-28</vt:lpwstr>
  </property>
  <property fmtid="{D5CDD505-2E9C-101B-9397-08002B2CF9AE}" pid="3" name="output">
    <vt:lpwstr/>
  </property>
  <property fmtid="{D5CDD505-2E9C-101B-9397-08002B2CF9AE}" pid="4" name="params">
    <vt:lpwstr/>
  </property>
</Properties>
</file>