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egoe UI Symbol" w:cs="Segoe UI Symbol" w:eastAsia="Segoe UI Symbol" w:hAnsi="Segoe UI Symbol"/>
          <w:color w:val="C9A96E"/>
          <w:sz w:val="72"/>
          <w:szCs w:val="72"/>
        </w:rPr>
        <w:t xml:space="preserve">♪</w:t>
      </w:r>
    </w:p>
    <w:p>
      <w:pPr>
        <w:pBdr>
          <w:bottom w:val="single" w:color="C9A96E" w:sz="4" w:space="8"/>
        </w:pBdr>
        <w:spacing w:after="100"/>
        <w:jc w:val="center"/>
      </w:pPr>
    </w:p>
    <w:p>
      <w:pPr>
        <w:spacing w:after="200"/>
      </w:pPr>
    </w:p>
    <w:p>
      <w:pPr>
        <w:spacing w:after="120"/>
        <w:jc w:val="center"/>
      </w:pPr>
      <w:r>
        <w:rPr>
          <w:rFonts w:ascii="Georgia" w:cs="Georgia" w:eastAsia="Georgia" w:hAnsi="Georgia"/>
          <w:b/>
          <w:bCs/>
          <w:color w:val="1B3A5C"/>
          <w:sz w:val="48"/>
          <w:szCs w:val="48"/>
        </w:rPr>
        <w:t xml:space="preserve">판타지 소설 세계관 바이블</w:t>
      </w:r>
    </w:p>
    <w:p>
      <w:pPr>
        <w:spacing w:after="60"/>
        <w:jc w:val="center"/>
      </w:pPr>
      <w:r>
        <w:rPr>
          <w:rFonts w:ascii="Georgia" w:cs="Georgia" w:eastAsia="Georgia" w:hAnsi="Georgia"/>
          <w:color w:val="C9A96E"/>
          <w:sz w:val="28"/>
          <w:szCs w:val="28"/>
        </w:rPr>
        <w:t xml:space="preserve">WORLDBUILDING BIBLE</w:t>
      </w:r>
    </w:p>
    <w:p>
      <w:pPr>
        <w:spacing w:after="400"/>
      </w:pPr>
    </w:p>
    <w:p>
      <w:pPr>
        <w:spacing w:after="120"/>
        <w:jc w:val="center"/>
      </w:pPr>
      <w:r>
        <w:rPr>
          <w:rFonts w:ascii="Georgia" w:cs="Georgia" w:eastAsia="Georgia" w:hAnsi="Georgia"/>
          <w:i/>
          <w:iCs/>
          <w:color w:val="8B4513"/>
          <w:sz w:val="26"/>
          <w:szCs w:val="26"/>
        </w:rPr>
        <w:t xml:space="preserve">가제: 하모니와 디스코드 — 조화와 불협화음의 전쟁</w:t>
      </w:r>
    </w:p>
    <w:p>
      <w:pPr>
        <w:spacing w:after="80"/>
        <w:jc w:val="center"/>
      </w:pPr>
      <w:r>
        <w:rPr>
          <w:rFonts w:ascii="Malgun Gothic" w:cs="Malgun Gothic" w:eastAsia="Malgun Gothic" w:hAnsi="Malgun Gothic"/>
          <w:color w:val="2D2D2D"/>
          <w:sz w:val="22"/>
          <w:szCs w:val="22"/>
        </w:rPr>
        <w:t xml:space="preserve">장르: 어반 판타지 · 로우 판타지 · 음악 마법 · 성장 서사</w:t>
      </w:r>
    </w:p>
    <w:p>
      <w:pPr>
        <w:spacing w:after="80"/>
        <w:jc w:val="center"/>
      </w:pPr>
      <w:r>
        <w:rPr>
          <w:rFonts w:ascii="Malgun Gothic" w:cs="Malgun Gothic" w:eastAsia="Malgun Gothic" w:hAnsi="Malgun Gothic"/>
          <w:color w:val="2D2D2D"/>
          <w:sz w:val="22"/>
          <w:szCs w:val="22"/>
        </w:rPr>
        <w:t xml:space="preserve">분량: 중편소설 (100~150페이지)</w:t>
      </w:r>
    </w:p>
    <w:p>
      <w:pPr>
        <w:spacing w:after="600"/>
      </w:pPr>
    </w:p>
    <w:p>
      <w:pPr>
        <w:pBdr>
          <w:top w:val="single" w:color="C9A96E" w:sz="2" w:space="8"/>
        </w:pBdr>
        <w:spacing w:after="100" w:before="200"/>
        <w:jc w:val="center"/>
      </w:pPr>
      <w:r>
        <w:rPr>
          <w:rFonts w:ascii="Malgun Gothic" w:cs="Malgun Gothic" w:eastAsia="Malgun Gothic" w:hAnsi="Malgun Gothic"/>
          <w:color w:val="888888"/>
          <w:sz w:val="22"/>
          <w:szCs w:val="22"/>
        </w:rPr>
        <w:t xml:space="preserve">작성자: 이지연 · AI 융합 창작 워크플로우</w:t>
      </w:r>
    </w:p>
    <w:p>
      <w:pPr>
        <w:jc w:val="center"/>
      </w:pPr>
      <w:r>
        <w:rPr>
          <w:rFonts w:ascii="Malgun Gothic" w:cs="Malgun Gothic" w:eastAsia="Malgun Gothic" w:hAnsi="Malgun Gothic"/>
          <w:color w:val="888888"/>
          <w:sz w:val="20"/>
          <w:szCs w:val="20"/>
        </w:rPr>
        <w:t xml:space="preserve">2026년 3월 · Version 1.0</w:t>
      </w:r>
    </w:p>
    <w:p>
      <w:pPr>
        <w:sectPr>
          <w:pgSz w:w="12240" w:h="15840" w:orient="portrait"/>
          <w:pgMar w:top="1440" w:right="1440" w:bottom="1440" w:left="1440" w:header="708" w:footer="708" w:gutter="0"/>
          <w:pgNumType/>
          <w:docGrid w:linePitch="360"/>
        </w:sectPr>
      </w:pPr>
    </w:p>
    <w:p>
      <w:pPr>
        <w:pStyle w:val="Heading1"/>
        <w:spacing w:after="60" w:before="100"/>
      </w:pPr>
      <w:r>
        <w:rPr>
          <w:rFonts w:ascii="Georgia" w:cs="Georgia" w:eastAsia="Georgia" w:hAnsi="Georgia"/>
          <w:b/>
          <w:bCs/>
          <w:color w:val="1B3A5C"/>
          <w:sz w:val="36"/>
          <w:szCs w:val="36"/>
        </w:rPr>
        <w:t xml:space="preserve">1. 세계관 개요 (World Overview)</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1.1 원문장 컨셉 (One-Line Concept)</w:t>
      </w:r>
    </w:p>
    <w:p>
      <w:pPr>
        <w:pBdr>
          <w:left w:val="single" w:color="C9A96E" w:sz="12" w:space="8"/>
        </w:pBdr>
        <w:spacing w:after="200" w:line="360"/>
        <w:ind w:left="720" w:right="720"/>
      </w:pPr>
      <w:r>
        <w:rPr>
          <w:rFonts w:ascii="Georgia" w:cs="Georgia" w:eastAsia="Georgia" w:hAnsi="Georgia"/>
          <w:i/>
          <w:iCs/>
          <w:color w:val="555555"/>
          <w:sz w:val="22"/>
          <w:szCs w:val="22"/>
        </w:rPr>
        <w:t xml:space="preserve">우리가 사는 현실 세계의 이면에, 악기 연주로 초자연적 힘을 발동시키는 전문가 길드가 존재한다. 조화(Harmony)와 불협화음(Discord)으로 분열된 이 세계에, 악기를 놓은 한 여성 바이올리니스트가 사건에 휘말려 발을 들이게 된다.</w:t>
      </w:r>
    </w:p>
    <w:p>
      <w:pPr>
        <w:pStyle w:val="Heading2"/>
        <w:spacing w:after="180" w:before="300"/>
      </w:pPr>
      <w:r>
        <w:rPr>
          <w:rFonts w:ascii="Georgia" w:cs="Georgia" w:eastAsia="Georgia" w:hAnsi="Georgia"/>
          <w:b/>
          <w:bCs/>
          <w:color w:val="8B4513"/>
          <w:sz w:val="28"/>
          <w:szCs w:val="28"/>
        </w:rPr>
        <w:t xml:space="preserve">1.2 세계의 기본 속성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항목</w:t>
            </w:r>
          </w:p>
        </w:tc>
        <w:tc>
          <w:tcPr>
            <w:tcW w:type="dxa" w:w="586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설정</w:t>
            </w:r>
          </w:p>
        </w:tc>
      </w:tr>
      <w:tr>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장르</w:t>
            </w:r>
          </w:p>
        </w:tc>
        <w:tc>
          <w:tcPr>
            <w:tcW w:type="dxa" w:w="58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로우 판타지 / 어반 판타지</w:t>
            </w:r>
          </w:p>
        </w:tc>
      </w:tr>
      <w:tr>
        <w:tc>
          <w:tcPr>
            <w:tcW w:type="dxa" w:w="3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무대</w:t>
            </w:r>
          </w:p>
        </w:tc>
        <w:tc>
          <w:tcPr>
            <w:tcW w:type="dxa" w:w="58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근현대 대한민국, 서울 중심</w:t>
            </w:r>
          </w:p>
        </w:tc>
      </w:tr>
      <w:tr>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문명 수준</w:t>
            </w:r>
          </w:p>
        </w:tc>
        <w:tc>
          <w:tcPr>
            <w:tcW w:type="dxa" w:w="58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현실 근현대 + 음악 마법 겵존</w:t>
            </w:r>
          </w:p>
        </w:tc>
      </w:tr>
      <w:tr>
        <w:tc>
          <w:tcPr>
            <w:tcW w:type="dxa" w:w="3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마법 체계</w:t>
            </w:r>
          </w:p>
        </w:tc>
        <w:tc>
          <w:tcPr>
            <w:tcW w:type="dxa" w:w="58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악기 연주 기반 음악 마법</w:t>
            </w:r>
          </w:p>
        </w:tc>
      </w:tr>
      <w:tr>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일반인 인식</w:t>
            </w:r>
          </w:p>
        </w:tc>
        <w:tc>
          <w:tcPr>
            <w:tcW w:type="dxa" w:w="58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소문·도시전설 수준으로만 인지</w:t>
            </w:r>
          </w:p>
        </w:tc>
      </w:tr>
      <w:tr>
        <w:tc>
          <w:tcPr>
            <w:tcW w:type="dxa" w:w="3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핵심 주제</w:t>
            </w:r>
          </w:p>
        </w:tc>
        <w:tc>
          <w:tcPr>
            <w:tcW w:type="dxa" w:w="58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빛과 어둠 사이의 선택과 갈등</w:t>
            </w:r>
          </w:p>
        </w:tc>
      </w:tr>
      <w:tr>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분량·형태</w:t>
            </w:r>
          </w:p>
        </w:tc>
        <w:tc>
          <w:tcPr>
            <w:tcW w:type="dxa" w:w="58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중편소설 (100~150페이지)</w:t>
            </w:r>
          </w:p>
        </w:tc>
      </w:tr>
    </w:tbl>
    <w:p>
      <w:pPr>
        <w:pStyle w:val="Heading2"/>
        <w:spacing w:after="180" w:before="300"/>
      </w:pPr>
      <w:r>
        <w:rPr>
          <w:rFonts w:ascii="Georgia" w:cs="Georgia" w:eastAsia="Georgia" w:hAnsi="Georgia"/>
          <w:b/>
          <w:bCs/>
          <w:color w:val="8B4513"/>
          <w:sz w:val="28"/>
          <w:szCs w:val="28"/>
        </w:rPr>
        <w:t xml:space="preserve">1.3 세계의 이중 구조</w:t>
      </w:r>
    </w:p>
    <w:p>
      <w:pPr>
        <w:spacing w:after="160" w:line="360"/>
        <w:jc w:val="both"/>
      </w:pPr>
      <w:r>
        <w:rPr>
          <w:rFonts w:ascii="Malgun Gothic" w:cs="Malgun Gothic" w:eastAsia="Malgun Gothic" w:hAnsi="Malgun Gothic"/>
          <w:color w:val="2D2D2D"/>
          <w:sz w:val="22"/>
          <w:szCs w:val="22"/>
        </w:rPr>
        <w:t xml:space="preserve">이 세계는 두 개의 층위로 이루어져 있다. 첫 번째는 우리가 매일 밟고 사는 현실 세계다. 서울의 지하철, 한강의 야경, 예술의전당의 연습실 — 이 모든 공간이 소설의 무대가 된다. 두 번째는 그 이면에 존재하는 음악 마법의 세계다. 일반인들은 이 세계의 존재를 모른다. 간혹 경험하는 이상한 현상들 — 어느 거리 연주자의 음악을 듣고 갑자기 눈물이 멈추지 않는 경험, 특정 건물에서 들려오는 설명할 수 없는 선율 — 을 도시괴담이나 어릴 적 기억 정도로만 받아들일 뿐이다.</w:t>
      </w:r>
    </w:p>
    <w:p>
      <w:pPr>
        <w:spacing w:after="160" w:line="360"/>
        <w:jc w:val="both"/>
      </w:pPr>
      <w:r>
        <w:rPr>
          <w:rFonts w:ascii="Malgun Gothic" w:cs="Malgun Gothic" w:eastAsia="Malgun Gothic" w:hAnsi="Malgun Gothic"/>
          <w:color w:val="2D2D2D"/>
          <w:sz w:val="22"/>
          <w:szCs w:val="22"/>
        </w:rPr>
        <w:t xml:space="preserve">이 이중 구조는 서사에서 핵심적인 긴장감을 만들어낸다. 주인공은 낮에는 평범한 일상을 살면서도, 밤이면 악기를 들고 보이지 않는 전쟁의 최전선에 서야 한다. 이 이중생활의 무게가 주인공의 내적 갈등을 심화시키는 장치가 된다.</w:t>
      </w:r>
    </w:p>
    <w:p>
      <w:r>
        <w:br w:type="page"/>
      </w:r>
    </w:p>
    <w:p>
      <w:pPr>
        <w:pStyle w:val="Heading1"/>
        <w:spacing w:after="60"/>
      </w:pPr>
      <w:r>
        <w:rPr>
          <w:rFonts w:ascii="Georgia" w:cs="Georgia" w:eastAsia="Georgia" w:hAnsi="Georgia"/>
          <w:b/>
          <w:bCs/>
          <w:color w:val="1B3A5C"/>
          <w:sz w:val="36"/>
          <w:szCs w:val="36"/>
        </w:rPr>
        <w:t xml:space="preserve">2. 음악 마법 체계 (Magic System: Resonance)</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2.1 기본 원리</w:t>
      </w:r>
    </w:p>
    <w:p>
      <w:pPr>
        <w:spacing w:after="160" w:line="360"/>
        <w:jc w:val="both"/>
      </w:pPr>
      <w:r>
        <w:rPr>
          <w:rFonts w:ascii="Malgun Gothic" w:cs="Malgun Gothic" w:eastAsia="Malgun Gothic" w:hAnsi="Malgun Gothic"/>
          <w:color w:val="2D2D2D"/>
          <w:sz w:val="22"/>
          <w:szCs w:val="22"/>
        </w:rPr>
        <w:t xml:space="preserve">이 세계의 마법은 악기 연주를 통해서만 발동된다. 목소리나 노래로는 발동할 수 없으며, 반드시 물리적 악기를 연주해야 한다. 이는 악기가 단순한 도구가 아니라 연주자의 의지와 감정을 음파로 변환하는 ‘매개체’이기 때문이다. 연주자의 감정이 깊을수록, 기술이 정밀할수록, 음악이 품은 힘은 강력해진다.</w:t>
      </w:r>
    </w:p>
    <w:p>
      <w:pPr>
        <w:spacing w:after="160" w:line="360"/>
        <w:jc w:val="both"/>
      </w:pPr>
      <w:r>
        <w:rPr>
          <w:rFonts w:ascii="Malgun Gothic" w:cs="Malgun Gothic" w:eastAsia="Malgun Gothic" w:hAnsi="Malgun Gothic"/>
          <w:color w:val="2D2D2D"/>
          <w:sz w:val="22"/>
          <w:szCs w:val="22"/>
        </w:rPr>
        <w:t xml:space="preserve">마법의 힘을 ‘공명(Resonance)’이라 부른다. 연주자가 악기를 통해 발산하는 음파가 현실 세계의 보이지 않는 층위 — ‘음향계(Sound Realm)’ — 와 공명을 일으킬 때, 초자연적 현상이 발생한다.</w:t>
      </w:r>
    </w:p>
    <w:p>
      <w:pPr>
        <w:pStyle w:val="Heading2"/>
        <w:spacing w:after="180" w:before="300"/>
      </w:pPr>
      <w:r>
        <w:rPr>
          <w:rFonts w:ascii="Georgia" w:cs="Georgia" w:eastAsia="Georgia" w:hAnsi="Georgia"/>
          <w:b/>
          <w:bCs/>
          <w:color w:val="8B4513"/>
          <w:sz w:val="28"/>
          <w:szCs w:val="28"/>
        </w:rPr>
        <w:t xml:space="preserve">2.2 마법의 작동 범위</w:t>
      </w:r>
    </w:p>
    <w:p>
      <w:pPr>
        <w:spacing w:after="160" w:line="360"/>
        <w:jc w:val="both"/>
      </w:pPr>
      <w:r>
        <w:rPr>
          <w:rFonts w:ascii="Malgun Gothic" w:cs="Malgun Gothic" w:eastAsia="Malgun Gothic" w:hAnsi="Malgun Gothic"/>
          <w:color w:val="2D2D2D"/>
          <w:sz w:val="22"/>
          <w:szCs w:val="22"/>
        </w:rPr>
        <w:t xml:space="preserve">음악 마법의 효과는 감정과 정신 영향에 특화되어 있다. 물리적 파괴나 직접적인 물리 공격은 불가능하지만, 사람의 마음과 영혼에 깊이 개입할 수 있다는 점에서 오히려 더 위험한 힘이다.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효과 범주</w:t>
            </w:r>
          </w:p>
        </w:tc>
        <w:tc>
          <w:tcPr>
            <w:tcW w:type="dxa" w:w="378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하모니 계열</w:t>
            </w:r>
          </w:p>
        </w:tc>
        <w:tc>
          <w:tcPr>
            <w:tcW w:type="dxa" w:w="378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디스코드 계열</w:t>
            </w:r>
          </w:p>
        </w:tc>
      </w:tr>
      <w:tr>
        <w:tc>
          <w:tcPr>
            <w:tcW w:type="dxa" w:w="18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치유 계열</w:t>
            </w:r>
          </w:p>
        </w:tc>
        <w:tc>
          <w:tcPr>
            <w:tcW w:type="dxa" w:w="37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정서적 치유, 트라우마 완화, 평온과 안정 부여</w:t>
            </w:r>
          </w:p>
        </w:tc>
        <w:tc>
          <w:tcPr>
            <w:tcW w:type="dxa" w:w="37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강제적 감정 봉인, 고통 삭제 (기억과 함께 소멸)</w:t>
            </w:r>
          </w:p>
        </w:tc>
      </w:tr>
      <w:tr>
        <w:tc>
          <w:tcPr>
            <w:tcW w:type="dxa" w:w="18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위로 계열</w:t>
            </w:r>
          </w:p>
        </w:tc>
        <w:tc>
          <w:tcPr>
            <w:tcW w:type="dxa" w:w="37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공감과 위로, 희망과 용기 고취</w:t>
            </w:r>
          </w:p>
        </w:tc>
        <w:tc>
          <w:tcPr>
            <w:tcW w:type="dxa" w:w="37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절망 주입, 무기력과 허무감 유발</w:t>
            </w:r>
          </w:p>
        </w:tc>
      </w:tr>
      <w:tr>
        <w:tc>
          <w:tcPr>
            <w:tcW w:type="dxa" w:w="18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감정 조작</w:t>
            </w:r>
          </w:p>
        </w:tc>
        <w:tc>
          <w:tcPr>
            <w:tcW w:type="dxa" w:w="37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감정의 자연스러운 증폭 및 공명</w:t>
            </w:r>
          </w:p>
        </w:tc>
        <w:tc>
          <w:tcPr>
            <w:tcW w:type="dxa" w:w="37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감정 강제 전환, 분노·공포 증폭</w:t>
            </w:r>
          </w:p>
        </w:tc>
      </w:tr>
      <w:tr>
        <w:tc>
          <w:tcPr>
            <w:tcW w:type="dxa" w:w="18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환각 계열</w:t>
            </w:r>
          </w:p>
        </w:tc>
        <w:tc>
          <w:tcPr>
            <w:tcW w:type="dxa" w:w="37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아름다운 환영, 기억 속 행복한 순간 재현</w:t>
            </w:r>
          </w:p>
        </w:tc>
        <w:tc>
          <w:tcPr>
            <w:tcW w:type="dxa" w:w="37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악몽, 공포의 환청, 정신 교란</w:t>
            </w:r>
          </w:p>
        </w:tc>
      </w:tr>
      <w:tr>
        <w:tc>
          <w:tcPr>
            <w:tcW w:type="dxa" w:w="18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그 외</w:t>
            </w:r>
          </w:p>
        </w:tc>
        <w:tc>
          <w:tcPr>
            <w:tcW w:type="dxa" w:w="37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보호막 (정신적 방어), 공간 정화</w:t>
            </w:r>
          </w:p>
        </w:tc>
        <w:tc>
          <w:tcPr>
            <w:tcW w:type="dxa" w:w="37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세뇌 (정신 지배), 기억 조작</w:t>
            </w:r>
          </w:p>
        </w:tc>
      </w:tr>
    </w:tbl>
    <w:p>
      <w:pPr>
        <w:pStyle w:val="Heading2"/>
        <w:spacing w:after="180" w:before="300"/>
      </w:pPr>
      <w:r>
        <w:rPr>
          <w:rFonts w:ascii="Georgia" w:cs="Georgia" w:eastAsia="Georgia" w:hAnsi="Georgia"/>
          <w:b/>
          <w:bCs/>
          <w:color w:val="8B4513"/>
          <w:sz w:val="28"/>
          <w:szCs w:val="28"/>
        </w:rPr>
        <w:t xml:space="preserve">2.3 마법의 대가와 한계</w:t>
      </w:r>
    </w:p>
    <w:p>
      <w:pPr>
        <w:spacing w:after="160" w:line="360"/>
        <w:jc w:val="both"/>
      </w:pPr>
      <w:r>
        <w:rPr>
          <w:rFonts w:ascii="Malgun Gothic" w:cs="Malgun Gothic" w:eastAsia="Malgun Gothic" w:hAnsi="Malgun Gothic"/>
          <w:color w:val="2D2D2D"/>
          <w:sz w:val="22"/>
          <w:szCs w:val="22"/>
        </w:rPr>
        <w:t xml:space="preserve">모든 공명에는 대가가 따른다. 연주자는 마법을 사용할 때마다 자신의 감정적 에너지를 소모한다. 과도한 사용은 감정의 둔화(‘음소거’라 불리는 상태)를 초래한다. 음소거 상태에 빠진 연주자는 음악을 들어도 아무런 감동을 느끼지 못하며, 심한 경우 영구적으로 악기를 연주할 수 없게 된다.</w:t>
      </w:r>
    </w:p>
    <w:p>
      <w:pPr>
        <w:spacing w:after="160" w:line="360"/>
        <w:jc w:val="both"/>
      </w:pPr>
      <w:r>
        <w:rPr>
          <w:rFonts w:ascii="Malgun Gothic" w:cs="Malgun Gothic" w:eastAsia="Malgun Gothic" w:hAnsi="Malgun Gothic"/>
          <w:color w:val="2D2D2D"/>
          <w:sz w:val="22"/>
          <w:szCs w:val="22"/>
        </w:rPr>
        <w:t xml:space="preserve">디스코드 계열의 마법은 특히 그 대가가 크다. 타인의 감정을 강제로 조작하는 행위는 연주자의 내면에도 불협화음을 축적시킨다. 오래 디스코드를 사용한 연주자들은 점점 자신만의 감정과 타인의 감정의 경계를 구분하지 못하게 되며, 이것이 디스코드 측 연주자들의 비극적 종말을 암시한다.</w:t>
      </w:r>
    </w:p>
    <w:p>
      <w:pPr>
        <w:pStyle w:val="Heading2"/>
        <w:spacing w:after="180" w:before="300"/>
      </w:pPr>
      <w:r>
        <w:rPr>
          <w:rFonts w:ascii="Georgia" w:cs="Georgia" w:eastAsia="Georgia" w:hAnsi="Georgia"/>
          <w:b/>
          <w:bCs/>
          <w:color w:val="8B4513"/>
          <w:sz w:val="28"/>
          <w:szCs w:val="28"/>
        </w:rPr>
        <w:t xml:space="preserve">2.4 악기의 위계와 특성</w:t>
      </w:r>
    </w:p>
    <w:p>
      <w:pPr>
        <w:spacing w:after="160" w:line="360"/>
        <w:jc w:val="both"/>
      </w:pPr>
      <w:r>
        <w:rPr>
          <w:rFonts w:ascii="Malgun Gothic" w:cs="Malgun Gothic" w:eastAsia="Malgun Gothic" w:hAnsi="Malgun Gothic"/>
          <w:color w:val="2D2D2D"/>
          <w:sz w:val="22"/>
          <w:szCs w:val="22"/>
        </w:rPr>
        <w:t xml:space="preserve">모든 악기가 공명을 일으킬 수 있지만, 악기의 종류에 따라 특화된 효과가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악기 계열</w:t>
            </w:r>
          </w:p>
        </w:tc>
        <w:tc>
          <w:tcPr>
            <w:tcW w:type="dxa" w:w="28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특화 영역</w:t>
            </w:r>
          </w:p>
        </w:tc>
        <w:tc>
          <w:tcPr>
            <w:tcW w:type="dxa" w:w="436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대표적 효과</w:t>
            </w:r>
          </w:p>
        </w:tc>
      </w:tr>
      <w:tr>
        <w:tc>
          <w:tcPr>
            <w:tcW w:type="dxa" w:w="22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현악기 (바이올린, 첼로 등)</w:t>
            </w:r>
          </w:p>
        </w:tc>
        <w:tc>
          <w:tcPr>
            <w:tcW w:type="dxa" w:w="28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감정 심층부 접근</w:t>
            </w:r>
          </w:p>
        </w:tc>
        <w:tc>
          <w:tcPr>
            <w:tcW w:type="dxa" w:w="4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가장 깊은 감정적 공명. 치유와 환각 모두에 강력</w:t>
            </w:r>
          </w:p>
        </w:tc>
      </w:tr>
      <w:tr>
        <w:tc>
          <w:tcPr>
            <w:tcW w:type="dxa" w:w="22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건반악기 (피아노, 기타 등)</w:t>
            </w:r>
          </w:p>
        </w:tc>
        <w:tc>
          <w:tcPr>
            <w:tcW w:type="dxa" w:w="28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감정 광범위 확산</w:t>
            </w:r>
          </w:p>
        </w:tc>
        <w:tc>
          <w:tcPr>
            <w:tcW w:type="dxa" w:w="4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넓은 범위에 동시 영향. 대중 감정 조율에 탁월</w:t>
            </w:r>
          </w:p>
        </w:tc>
      </w:tr>
      <w:tr>
        <w:tc>
          <w:tcPr>
            <w:tcW w:type="dxa" w:w="22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관악기 (플루트, 트럼펫 등)</w:t>
            </w:r>
          </w:p>
        </w:tc>
        <w:tc>
          <w:tcPr>
            <w:tcW w:type="dxa" w:w="28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공간과 영적 영역</w:t>
            </w:r>
          </w:p>
        </w:tc>
        <w:tc>
          <w:tcPr>
            <w:tcW w:type="dxa" w:w="4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공간 정화, 보호막 생성에 강력</w:t>
            </w:r>
          </w:p>
        </w:tc>
      </w:tr>
      <w:tr>
        <w:tc>
          <w:tcPr>
            <w:tcW w:type="dxa" w:w="22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타악기 (드럼, 캘바라 등)</w:t>
            </w:r>
          </w:p>
        </w:tc>
        <w:tc>
          <w:tcPr>
            <w:tcW w:type="dxa" w:w="28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물리적 진동</w:t>
            </w:r>
          </w:p>
        </w:tc>
        <w:tc>
          <w:tcPr>
            <w:tcW w:type="dxa" w:w="4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음파의 물리적 관통력이 가장 강력</w:t>
            </w:r>
          </w:p>
        </w:tc>
      </w:tr>
    </w:tbl>
    <w:p>
      <w:pPr>
        <w:spacing w:after="160" w:line="360"/>
        <w:jc w:val="both"/>
      </w:pPr>
      <w:r>
        <w:rPr>
          <w:rFonts w:ascii="Malgun Gothic" w:cs="Malgun Gothic" w:eastAsia="Malgun Gothic" w:hAnsi="Malgun Gothic"/>
          <w:color w:val="2D2D2D"/>
          <w:sz w:val="22"/>
          <w:szCs w:val="22"/>
        </w:rPr>
        <w:t xml:space="preserve">주인공의 악기인 바이올린(또는 첼로)은 현악기 계열에 속하며, 감정의 가장 깊은 층위에 도달할 수 있는 악기다. 이는 곧 주인공이 하모니와 디스코드 양쪽에서 모두 강력한 재능을 발휘할 수 있음을 의미하며, 바로 그것이 양쪽 세력 모두가 그녀를 원하는 이유가 된다.</w:t>
      </w:r>
    </w:p>
    <w:p>
      <w:r>
        <w:br w:type="page"/>
      </w:r>
    </w:p>
    <w:p>
      <w:pPr>
        <w:pStyle w:val="Heading1"/>
        <w:spacing w:after="60"/>
      </w:pPr>
      <w:r>
        <w:rPr>
          <w:rFonts w:ascii="Georgia" w:cs="Georgia" w:eastAsia="Georgia" w:hAnsi="Georgia"/>
          <w:b/>
          <w:bCs/>
          <w:color w:val="1B3A5C"/>
          <w:sz w:val="36"/>
          <w:szCs w:val="36"/>
        </w:rPr>
        <w:t xml:space="preserve">3. 세계의 역사 (World History)</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3.1 길드의 기원</w:t>
      </w:r>
    </w:p>
    <w:p>
      <w:pPr>
        <w:spacing w:after="160" w:line="360"/>
        <w:jc w:val="both"/>
      </w:pPr>
      <w:r>
        <w:rPr>
          <w:rFonts w:ascii="Malgun Gothic" w:cs="Malgun Gothic" w:eastAsia="Malgun Gothic" w:hAnsi="Malgun Gothic"/>
          <w:color w:val="2D2D2D"/>
          <w:sz w:val="22"/>
          <w:szCs w:val="22"/>
        </w:rPr>
        <w:t xml:space="preserve">음악 마법의 역사는 인류의 음악 역사와 함께한다. 기록에 남아 있는 가장 오래된 공명 사례는 고대 음유시인들의 의식으로 거슬러 올라가지만, 체계적인 조직이 형성된 것은 중세 유럽의 음유시인 길드에서 비롯된다.</w:t>
      </w:r>
    </w:p>
    <w:p>
      <w:pPr>
        <w:spacing w:after="160" w:line="360"/>
        <w:jc w:val="both"/>
      </w:pPr>
      <w:r>
        <w:rPr>
          <w:rFonts w:ascii="Malgun Gothic" w:cs="Malgun Gothic" w:eastAsia="Malgun Gothic" w:hAnsi="Malgun Gothic"/>
          <w:color w:val="2D2D2D"/>
          <w:sz w:val="22"/>
          <w:szCs w:val="22"/>
        </w:rPr>
        <w:t xml:space="preserve">현재의 길드 — 통칭 ‘오르페우스(Orpheus)’ — 는 19세기 초 유럽에서 현대적 형태로 재편되었으며, 20세기 중반 동아시아 지부가 설립되면서 한국에도 뿌리를 내렸다. 서울 지부는 현재 접근이 제한된 지하 공간들에 거점을 두고 있으며, 표면적으로는 음악 관련 기업, 악기 공방, 연주 단체 등으로 위장하여 활동한다.</w:t>
      </w:r>
    </w:p>
    <w:p>
      <w:pPr>
        <w:pStyle w:val="Heading2"/>
        <w:spacing w:after="180" w:before="300"/>
      </w:pPr>
      <w:r>
        <w:rPr>
          <w:rFonts w:ascii="Georgia" w:cs="Georgia" w:eastAsia="Georgia" w:hAnsi="Georgia"/>
          <w:b/>
          <w:bCs/>
          <w:color w:val="8B4513"/>
          <w:sz w:val="28"/>
          <w:szCs w:val="28"/>
        </w:rPr>
        <w:t xml:space="preserve">3.2 대분열 — 금지된 악보를 둘러싼 노선 대립</w:t>
      </w:r>
    </w:p>
    <w:p>
      <w:pPr>
        <w:spacing w:after="160" w:line="360"/>
        <w:jc w:val="both"/>
      </w:pPr>
      <w:r>
        <w:rPr>
          <w:rFonts w:ascii="Malgun Gothic" w:cs="Malgun Gothic" w:eastAsia="Malgun Gothic" w:hAnsi="Malgun Gothic"/>
          <w:color w:val="2D2D2D"/>
          <w:sz w:val="22"/>
          <w:szCs w:val="22"/>
        </w:rPr>
        <w:t xml:space="preserve">약 30년 전, 오르페우스 길드 내부에서 한 편의 악보가 발견되었다. ‘심연의 총보(Opus of the Abyss)’라 불리는 이 악보는 하모니와 디스코드의 경계를 완전히 허물어 버리는 금지된 선율을 담고 있었다. 이 악보를 연주하면 조화와 불협화음이 동시에 터져 나오며, 그 힘은 기존의 어떤 공명보다도 압도적이었다.</w:t>
      </w:r>
    </w:p>
    <w:p>
      <w:pPr>
        <w:spacing w:after="160" w:line="360"/>
        <w:jc w:val="both"/>
      </w:pPr>
      <w:r>
        <w:rPr>
          <w:rFonts w:ascii="Malgun Gothic" w:cs="Malgun Gothic" w:eastAsia="Malgun Gothic" w:hAnsi="Malgun Gothic"/>
          <w:color w:val="2D2D2D"/>
          <w:sz w:val="22"/>
          <w:szCs w:val="22"/>
        </w:rPr>
        <w:t xml:space="preserve">길드는 둘로 나뉘었다. 한쪽은 이 악보를 영원히 봉인해야 한다고 주장했다. 조화와 불협화음의 경계는 건드리면 안 되는 금기이며, 이 힘은 누구도 통제할 수 없다는 것이 그 근거였다. 다른 한쪽은 이 악보야말로 음악 마법의 궁극적 진실에 도달하는 열쇠라고 맞섯다. 하모니와 디스코드를 구분하는 것 자체가 인위적인 금기이며, 진정한 공명은 그 경계를 초월하는 데 있다고 주장했다.</w:t>
      </w:r>
    </w:p>
    <w:p>
      <w:pPr>
        <w:spacing w:after="160" w:line="360"/>
        <w:jc w:val="both"/>
      </w:pPr>
      <w:r>
        <w:rPr>
          <w:rFonts w:ascii="Malgun Gothic" w:cs="Malgun Gothic" w:eastAsia="Malgun Gothic" w:hAnsi="Malgun Gothic"/>
          <w:color w:val="2D2D2D"/>
          <w:sz w:val="22"/>
          <w:szCs w:val="22"/>
        </w:rPr>
        <w:t xml:space="preserve">봉인파는 기존의 이름 ‘오르페우스’를 유지하며 하모니의 수호자를 자처했고, 해방파는 ‘디스코르디아(Discordia)’라는 새로운 길드를 세웠다. 이 분열은 단순한 의견 차이가 아니었다. 분열 과정에서 피를 부른 전투가 있었고, 그로 인해 잃어버린 동료들이 있었다. 이 상흔은 30년이 지난 지금까지도 양쪽 모두에게 깊이 남아 있다.</w:t>
      </w:r>
    </w:p>
    <w:p>
      <w:pPr>
        <w:pStyle w:val="Heading2"/>
        <w:spacing w:after="180" w:before="300"/>
      </w:pPr>
      <w:r>
        <w:rPr>
          <w:rFonts w:ascii="Georgia" w:cs="Georgia" w:eastAsia="Georgia" w:hAnsi="Georgia"/>
          <w:b/>
          <w:bCs/>
          <w:color w:val="8B4513"/>
          <w:sz w:val="28"/>
          <w:szCs w:val="28"/>
        </w:rPr>
        <w:t xml:space="preserve">3.3 현재의 상황 (30년 후)</w:t>
      </w:r>
    </w:p>
    <w:p>
      <w:pPr>
        <w:spacing w:after="160" w:line="360"/>
        <w:jc w:val="both"/>
      </w:pPr>
      <w:r>
        <w:rPr>
          <w:rFonts w:ascii="Malgun Gothic" w:cs="Malgun Gothic" w:eastAsia="Malgun Gothic" w:hAnsi="Malgun Gothic"/>
          <w:color w:val="2D2D2D"/>
          <w:sz w:val="22"/>
          <w:szCs w:val="22"/>
        </w:rPr>
        <w:t xml:space="preserve">표면적으로는 휴전 상태이다. 오르페우스와 디스코르디아는 각자의 영역에서 활동하며 직접적인 충돌은 피하고 있지만, 수면 아래에서는 금지된 악보의 나머지 조각들을 둘러싼 암투가 계속되고 있다. 이야기가 시작되는 시점에서, 이 균형이 부서지려는 조짐이 나타난다.</w:t>
      </w:r>
    </w:p>
    <w:p>
      <w:r>
        <w:br w:type="page"/>
      </w:r>
    </w:p>
    <w:p>
      <w:pPr>
        <w:pStyle w:val="Heading1"/>
        <w:spacing w:after="60"/>
      </w:pPr>
      <w:r>
        <w:rPr>
          <w:rFonts w:ascii="Georgia" w:cs="Georgia" w:eastAsia="Georgia" w:hAnsi="Georgia"/>
          <w:b/>
          <w:bCs/>
          <w:color w:val="1B3A5C"/>
          <w:sz w:val="36"/>
          <w:szCs w:val="36"/>
        </w:rPr>
        <w:t xml:space="preserve">4. 세력 구조 (Factions)</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4.1 오르페우스 (Orpheus) — 하모니의 수호자</w:t>
      </w:r>
    </w:p>
    <w:p>
      <w:pPr>
        <w:spacing w:after="160" w:line="360"/>
        <w:jc w:val="both"/>
      </w:pPr>
      <w:r>
        <w:rPr>
          <w:rFonts w:ascii="Malgun Gothic" w:cs="Malgun Gothic" w:eastAsia="Malgun Gothic" w:hAnsi="Malgun Gothic"/>
          <w:color w:val="2D2D2D"/>
          <w:sz w:val="22"/>
          <w:szCs w:val="22"/>
        </w:rPr>
        <w:t xml:space="preserve">조화의 힘만을 사용하며 음악 마법의 비밀을 지키는 것을 사명으로 삼는 길드다. 임무는 주로 디스코드 활동 감시, 음악 마법으로 인한 일반인 피해 수습, 그리고 금지된 악보 조각의 회수와 봉인이다. 조직은 엄격한 위계질서를 가지고 있으며, 임무를 수행하고 보수를 받는 전문가 집단으로 운영된다.</w:t>
      </w:r>
    </w:p>
    <w:p>
      <w:pPr>
        <w:spacing w:after="160" w:line="360"/>
        <w:jc w:val="both"/>
      </w:pPr>
      <w:r>
        <w:rPr>
          <w:rFonts w:ascii="Malgun Gothic" w:cs="Malgun Gothic" w:eastAsia="Malgun Gothic" w:hAnsi="Malgun Gothic"/>
          <w:color w:val="2D2D2D"/>
          <w:sz w:val="22"/>
          <w:szCs w:val="22"/>
        </w:rPr>
        <w:t xml:space="preserve">서울 지부는 종로의 오래된 악기점 지하에 본부를 두고 있으며, 예술의전당 및 주요 공연장 인근에 분산된 거점들을 운영한다. 표면적으로는 악기 복원 공방, 음악 치료 연구소, 연주 단체 등으로 위장하여 활동한다.</w:t>
      </w:r>
    </w:p>
    <w:p>
      <w:pPr>
        <w:pStyle w:val="Heading2"/>
        <w:spacing w:after="180" w:before="300"/>
      </w:pPr>
      <w:r>
        <w:rPr>
          <w:rFonts w:ascii="Georgia" w:cs="Georgia" w:eastAsia="Georgia" w:hAnsi="Georgia"/>
          <w:b/>
          <w:bCs/>
          <w:color w:val="8B4513"/>
          <w:sz w:val="28"/>
          <w:szCs w:val="28"/>
        </w:rPr>
        <w:t xml:space="preserve">4.2 디스코르디아 (Discordia) — 불협화음의 추구자</w:t>
      </w:r>
    </w:p>
    <w:p>
      <w:pPr>
        <w:spacing w:after="160" w:line="360"/>
        <w:jc w:val="both"/>
      </w:pPr>
      <w:r>
        <w:rPr>
          <w:rFonts w:ascii="Malgun Gothic" w:cs="Malgun Gothic" w:eastAsia="Malgun Gothic" w:hAnsi="Malgun Gothic"/>
          <w:color w:val="2D2D2D"/>
          <w:sz w:val="22"/>
          <w:szCs w:val="22"/>
        </w:rPr>
        <w:t xml:space="preserve">하모니와 디스코드의 경계를 허물어야 진정한 공명에 도달할 수 있다고 믿는 세력이다. 금지된 악보의 완성을 궁극적 목표로 삼고 있으며, 그를 위해 흐어져 있는 악보 조각들을 수집하고 있다.</w:t>
      </w:r>
    </w:p>
    <w:p>
      <w:pPr>
        <w:spacing w:after="160" w:line="360"/>
        <w:jc w:val="both"/>
      </w:pPr>
      <w:r>
        <w:rPr>
          <w:rFonts w:ascii="Malgun Gothic" w:cs="Malgun Gothic" w:eastAsia="Malgun Gothic" w:hAnsi="Malgun Gothic"/>
          <w:color w:val="2D2D2D"/>
          <w:sz w:val="22"/>
          <w:szCs w:val="22"/>
        </w:rPr>
        <w:t xml:space="preserve">오르페우스보다 조직 구조가 유연하고 수평적이지만, 카리스마적인 리더의 절대적 영향력 아래 운영된다. 특히 서울의 언더그라운드 음악 씨에서 세력을 확장하고 있으며, 신진 음악가들을 적극적으로 스카우트하여 영입한다. ‘해방’과 ‘진실의 탐구’라는 명분을 내세우지만, 그 과정에서 타인의 감정을 강제로 조작하는 것을 당연시하는 것이 오르페우스와의 근본적 차이점이다.</w:t>
      </w:r>
    </w:p>
    <w:p>
      <w:pPr>
        <w:pStyle w:val="Heading2"/>
        <w:spacing w:after="180" w:before="300"/>
      </w:pPr>
      <w:r>
        <w:rPr>
          <w:rFonts w:ascii="Georgia" w:cs="Georgia" w:eastAsia="Georgia" w:hAnsi="Georgia"/>
          <w:b/>
          <w:bCs/>
          <w:color w:val="8B4513"/>
          <w:sz w:val="28"/>
          <w:szCs w:val="28"/>
        </w:rPr>
        <w:t xml:space="preserve">4.3 양쪽의 근본적 대립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항목</w:t>
            </w:r>
          </w:p>
        </w:tc>
        <w:tc>
          <w:tcPr>
            <w:tcW w:type="dxa" w:w="368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오르페우스 (Orpheus)</w:t>
            </w:r>
          </w:p>
        </w:tc>
        <w:tc>
          <w:tcPr>
            <w:tcW w:type="dxa" w:w="368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디스코르디아 (Discordia)</w:t>
            </w:r>
          </w:p>
        </w:tc>
      </w:tr>
      <w:tr>
        <w:tc>
          <w:tcPr>
            <w:tcW w:type="dxa" w:w="2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핵심 신념</w:t>
            </w:r>
          </w:p>
        </w:tc>
        <w:tc>
          <w:tcPr>
            <w:tcW w:type="dxa" w:w="36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조화의 수호</w:t>
            </w:r>
          </w:p>
        </w:tc>
        <w:tc>
          <w:tcPr>
            <w:tcW w:type="dxa" w:w="36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경계의 초월</w:t>
            </w:r>
          </w:p>
        </w:tc>
      </w:tr>
      <w:tr>
        <w:tc>
          <w:tcPr>
            <w:tcW w:type="dxa" w:w="2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금지된 악보에 대한 입장</w:t>
            </w:r>
          </w:p>
        </w:tc>
        <w:tc>
          <w:tcPr>
            <w:tcW w:type="dxa" w:w="36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봉인 및 파기</w:t>
            </w:r>
          </w:p>
        </w:tc>
        <w:tc>
          <w:tcPr>
            <w:tcW w:type="dxa" w:w="36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완성 및 연주</w:t>
            </w:r>
          </w:p>
        </w:tc>
      </w:tr>
      <w:tr>
        <w:tc>
          <w:tcPr>
            <w:tcW w:type="dxa" w:w="2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마법 사용 범위</w:t>
            </w:r>
          </w:p>
        </w:tc>
        <w:tc>
          <w:tcPr>
            <w:tcW w:type="dxa" w:w="36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하모니 계열만 허용</w:t>
            </w:r>
          </w:p>
        </w:tc>
        <w:tc>
          <w:tcPr>
            <w:tcW w:type="dxa" w:w="36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디스코드 포함 전체 사용</w:t>
            </w:r>
          </w:p>
        </w:tc>
      </w:tr>
      <w:tr>
        <w:tc>
          <w:tcPr>
            <w:tcW w:type="dxa" w:w="2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조직 구조</w:t>
            </w:r>
          </w:p>
        </w:tc>
        <w:tc>
          <w:tcPr>
            <w:tcW w:type="dxa" w:w="36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위계적 · 규율적</w:t>
            </w:r>
          </w:p>
        </w:tc>
        <w:tc>
          <w:tcPr>
            <w:tcW w:type="dxa" w:w="36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수평적 · 카리스마 중심</w:t>
            </w:r>
          </w:p>
        </w:tc>
      </w:tr>
      <w:tr>
        <w:tc>
          <w:tcPr>
            <w:tcW w:type="dxa" w:w="2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자기 인식</w:t>
            </w:r>
          </w:p>
        </w:tc>
        <w:tc>
          <w:tcPr>
            <w:tcW w:type="dxa" w:w="36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수호자, 파수꾼</w:t>
            </w:r>
          </w:p>
        </w:tc>
        <w:tc>
          <w:tcPr>
            <w:tcW w:type="dxa" w:w="368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해방자, 탐구자</w:t>
            </w:r>
          </w:p>
        </w:tc>
      </w:tr>
      <w:tr>
        <w:tc>
          <w:tcPr>
            <w:tcW w:type="dxa" w:w="2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그늘</w:t>
            </w:r>
          </w:p>
        </w:tc>
        <w:tc>
          <w:tcPr>
            <w:tcW w:type="dxa" w:w="36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경직성, 비밀주의, 변화 거부</w:t>
            </w:r>
          </w:p>
        </w:tc>
        <w:tc>
          <w:tcPr>
            <w:tcW w:type="dxa" w:w="368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타협 불가, 감정 조작 묵인, 목적 지상주의</w:t>
            </w:r>
          </w:p>
        </w:tc>
      </w:tr>
    </w:tbl>
    <w:p>
      <w:r>
        <w:br w:type="page"/>
      </w:r>
    </w:p>
    <w:p>
      <w:pPr>
        <w:pStyle w:val="Heading1"/>
        <w:spacing w:after="60"/>
      </w:pPr>
      <w:r>
        <w:rPr>
          <w:rFonts w:ascii="Georgia" w:cs="Georgia" w:eastAsia="Georgia" w:hAnsi="Georgia"/>
          <w:b/>
          <w:bCs/>
          <w:color w:val="1B3A5C"/>
          <w:sz w:val="36"/>
          <w:szCs w:val="36"/>
        </w:rPr>
        <w:t xml:space="preserve">5. 주요 인물 (Key Characters)</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5.1 주인공 (이름 미정)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항목</w:t>
            </w:r>
          </w:p>
        </w:tc>
        <w:tc>
          <w:tcPr>
            <w:tcW w:type="dxa" w:w="636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설정</w:t>
            </w:r>
          </w:p>
        </w:tc>
      </w:tr>
      <w:tr>
        <w:tc>
          <w:tcPr>
            <w:tcW w:type="dxa" w:w="3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성별 / 나이</w:t>
            </w:r>
          </w:p>
        </w:tc>
        <w:tc>
          <w:tcPr>
            <w:tcW w:type="dxa" w:w="6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여성, 10대 후반~20대 초반</w:t>
            </w:r>
          </w:p>
        </w:tc>
      </w:tr>
      <w:tr>
        <w:tc>
          <w:tcPr>
            <w:tcW w:type="dxa" w:w="3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악기</w:t>
            </w:r>
          </w:p>
        </w:tc>
        <w:tc>
          <w:tcPr>
            <w:tcW w:type="dxa" w:w="6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바이올린 (또는 첼로)</w:t>
            </w:r>
          </w:p>
        </w:tc>
      </w:tr>
      <w:tr>
        <w:tc>
          <w:tcPr>
            <w:tcW w:type="dxa" w:w="3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현재 상태</w:t>
            </w:r>
          </w:p>
        </w:tc>
        <w:tc>
          <w:tcPr>
            <w:tcW w:type="dxa" w:w="6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과거 트라우마로 악기를 놓은 상태</w:t>
            </w:r>
          </w:p>
        </w:tc>
      </w:tr>
      <w:tr>
        <w:tc>
          <w:tcPr>
            <w:tcW w:type="dxa" w:w="3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트라우마</w:t>
            </w:r>
          </w:p>
        </w:tc>
        <w:tc>
          <w:tcPr>
            <w:tcW w:type="dxa" w:w="6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연주와 연결된 소중한 사람의 상실</w:t>
            </w:r>
          </w:p>
        </w:tc>
      </w:tr>
      <w:tr>
        <w:tc>
          <w:tcPr>
            <w:tcW w:type="dxa" w:w="3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입문 경위</w:t>
            </w:r>
          </w:p>
        </w:tc>
        <w:tc>
          <w:tcPr>
            <w:tcW w:type="dxa" w:w="6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사건에 휘말려 어쫀 수 없이 알게 됨</w:t>
            </w:r>
          </w:p>
        </w:tc>
      </w:tr>
      <w:tr>
        <w:tc>
          <w:tcPr>
            <w:tcW w:type="dxa" w:w="3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서사적 역할</w:t>
            </w:r>
          </w:p>
        </w:tc>
        <w:tc>
          <w:tcPr>
            <w:tcW w:type="dxa" w:w="6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성장 서사의 주체</w:t>
            </w:r>
          </w:p>
        </w:tc>
      </w:tr>
    </w:tbl>
    <w:p>
      <w:pPr>
        <w:spacing w:after="160" w:line="360"/>
        <w:jc w:val="both"/>
      </w:pPr>
      <w:r>
        <w:rPr>
          <w:rFonts w:ascii="Malgun Gothic" w:cs="Malgun Gothic" w:eastAsia="Malgun Gothic" w:hAnsi="Malgun Gothic"/>
          <w:color w:val="2D2D2D"/>
          <w:sz w:val="22"/>
          <w:szCs w:val="22"/>
        </w:rPr>
        <w:t xml:space="preserve">주인공은 한때 천재적인 바이올리니스트였다. 그러나 자신에게 음악을 가르쳐준 사람 — 스승, 부모, 혹은 가장 가까운 친구 — 을 잃은 후 악기를 놓았다. 바이올린을 보는 것만으로도 그 사람과의 기억이 밀려와 숨을 쉬기 힘들어지는 상태다.</w:t>
      </w:r>
    </w:p>
    <w:p>
      <w:pPr>
        <w:spacing w:after="160" w:line="360"/>
        <w:jc w:val="both"/>
      </w:pPr>
      <w:r>
        <w:rPr>
          <w:rFonts w:ascii="Malgun Gothic" w:cs="Malgun Gothic" w:eastAsia="Malgun Gothic" w:hAnsi="Malgun Gothic"/>
          <w:color w:val="2D2D2D"/>
          <w:sz w:val="22"/>
          <w:szCs w:val="22"/>
        </w:rPr>
        <w:t xml:space="preserve">이러한 주인공이 사건에 휘말려 음악 마법의 세계를 알게 되고, 다시 악기를 잡아야 하는 상황에 내몰리는 것이 이 소설의 가장 강력한 감정적 엔진이다. 활을 현에 올려놓는 그 순간, 잃어버린 사람의 얼굴이 떠오르면서도 연주해야만 하는 — 그 역설이 독자를 움직이는 힘이 된다.</w:t>
      </w:r>
    </w:p>
    <w:p>
      <w:pPr>
        <w:pStyle w:val="Heading3"/>
        <w:spacing w:after="120" w:before="240"/>
      </w:pPr>
      <w:r>
        <w:rPr>
          <w:rFonts w:ascii="Georgia" w:cs="Georgia" w:eastAsia="Georgia" w:hAnsi="Georgia"/>
          <w:b/>
          <w:bCs/>
          <w:color w:val="1B3A5C"/>
          <w:sz w:val="24"/>
          <w:szCs w:val="24"/>
        </w:rPr>
        <w:t xml:space="preserve">주인공의 내적 여정 (캐릭터 아크)</w:t>
      </w:r>
    </w:p>
    <w:p>
      <w:pPr>
        <w:spacing w:after="160" w:line="360"/>
        <w:jc w:val="both"/>
      </w:pPr>
      <w:r>
        <w:rPr>
          <w:rFonts w:ascii="Malgun Gothic" w:cs="Malgun Gothic" w:eastAsia="Malgun Gothic" w:hAnsi="Malgun Gothic"/>
          <w:color w:val="2D2D2D"/>
          <w:sz w:val="22"/>
          <w:szCs w:val="22"/>
        </w:rPr>
        <w:t xml:space="preserve">① 악기를 놓은 상태 — 음악과 단절된 일상 (출발점)</w:t>
      </w:r>
    </w:p>
    <w:p>
      <w:pPr>
        <w:spacing w:after="160" w:line="360"/>
        <w:jc w:val="both"/>
      </w:pPr>
      <w:r>
        <w:rPr>
          <w:rFonts w:ascii="Malgun Gothic" w:cs="Malgun Gothic" w:eastAsia="Malgun Gothic" w:hAnsi="Malgun Gothic"/>
          <w:color w:val="2D2D2D"/>
          <w:sz w:val="22"/>
          <w:szCs w:val="22"/>
        </w:rPr>
        <w:t xml:space="preserve">② 사건에 휘말려 음악 마법의 세계를 알게 됨 (부름)</w:t>
      </w:r>
    </w:p>
    <w:p>
      <w:pPr>
        <w:spacing w:after="160" w:line="360"/>
        <w:jc w:val="both"/>
      </w:pPr>
      <w:r>
        <w:rPr>
          <w:rFonts w:ascii="Malgun Gothic" w:cs="Malgun Gothic" w:eastAsia="Malgun Gothic" w:hAnsi="Malgun Gothic"/>
          <w:color w:val="2D2D2D"/>
          <w:sz w:val="22"/>
          <w:szCs w:val="22"/>
        </w:rPr>
        <w:t xml:space="preserve">③ 강제된 선택 — 다시 악기를 잡아야만 하는 상황 (시련)</w:t>
      </w:r>
    </w:p>
    <w:p>
      <w:pPr>
        <w:spacing w:after="160" w:line="360"/>
        <w:jc w:val="both"/>
      </w:pPr>
      <w:r>
        <w:rPr>
          <w:rFonts w:ascii="Malgun Gothic" w:cs="Malgun Gothic" w:eastAsia="Malgun Gothic" w:hAnsi="Malgun Gothic"/>
          <w:color w:val="2D2D2D"/>
          <w:sz w:val="22"/>
          <w:szCs w:val="22"/>
        </w:rPr>
        <w:t xml:space="preserve">④ 하모니와 디스코드 양쪽에서 받는 유혹과 압박 (갈등)</w:t>
      </w:r>
    </w:p>
    <w:p>
      <w:pPr>
        <w:spacing w:after="160" w:line="360"/>
        <w:jc w:val="both"/>
      </w:pPr>
      <w:r>
        <w:rPr>
          <w:rFonts w:ascii="Malgun Gothic" w:cs="Malgun Gothic" w:eastAsia="Malgun Gothic" w:hAnsi="Malgun Gothic"/>
          <w:color w:val="2D2D2D"/>
          <w:sz w:val="22"/>
          <w:szCs w:val="22"/>
        </w:rPr>
        <w:t xml:space="preserve">⑤ 트라우마의 진실과 마주하며 자신만의 음악을 찾음 (변화)</w:t>
      </w:r>
    </w:p>
    <w:p>
      <w:pPr>
        <w:spacing w:after="160" w:line="360"/>
        <w:jc w:val="both"/>
      </w:pPr>
      <w:r>
        <w:rPr>
          <w:rFonts w:ascii="Malgun Gothic" w:cs="Malgun Gothic" w:eastAsia="Malgun Gothic" w:hAnsi="Malgun Gothic"/>
          <w:color w:val="2D2D2D"/>
          <w:sz w:val="22"/>
          <w:szCs w:val="22"/>
        </w:rPr>
        <w:t xml:space="preserve">⑥ 빛과 어둠 어느 쪽에도 속하지 않는 자신만의 길을 선택 (결단)</w:t>
      </w:r>
    </w:p>
    <w:p>
      <w:pPr>
        <w:pStyle w:val="Heading2"/>
        <w:spacing w:after="180" w:before="300"/>
      </w:pPr>
      <w:r>
        <w:rPr>
          <w:rFonts w:ascii="Georgia" w:cs="Georgia" w:eastAsia="Georgia" w:hAnsi="Georgia"/>
          <w:b/>
          <w:bCs/>
          <w:color w:val="8B4513"/>
          <w:sz w:val="28"/>
          <w:szCs w:val="28"/>
        </w:rPr>
        <w:t xml:space="preserve">5.2 앵타고니스트 — 디스코르디아의 리더 (이름 미정)</w:t>
      </w:r>
    </w:p>
    <w:p>
      <w:pPr>
        <w:spacing w:after="160" w:line="360"/>
        <w:jc w:val="both"/>
      </w:pPr>
      <w:r>
        <w:rPr>
          <w:rFonts w:ascii="Malgun Gothic" w:cs="Malgun Gothic" w:eastAsia="Malgun Gothic" w:hAnsi="Malgun Gothic"/>
          <w:color w:val="2D2D2D"/>
          <w:sz w:val="22"/>
          <w:szCs w:val="22"/>
        </w:rPr>
        <w:t xml:space="preserve">카리스마적이면서도 비극적인 인물. 금지된 악보의 힘을 추구하지만, 그 동기에는 단순한 악의가 아닌 깊은 상실과 회한이 어려 있다. “진정한 조화는 불협화음을 포용하는 것이다”라는 철학을 가지고 있으며, 이 논리는 일정 부분 설득력이 있기에 주인공을 흔들 수 있다.</w:t>
      </w:r>
    </w:p>
    <w:p>
      <w:pPr>
        <w:spacing w:after="160" w:line="360"/>
        <w:jc w:val="both"/>
      </w:pPr>
      <w:r>
        <w:rPr>
          <w:rFonts w:ascii="Malgun Gothic" w:cs="Malgun Gothic" w:eastAsia="Malgun Gothic" w:hAnsi="Malgun Gothic"/>
          <w:color w:val="2D2D2D"/>
          <w:sz w:val="22"/>
          <w:szCs w:val="22"/>
        </w:rPr>
        <w:t xml:space="preserve">이 인물은 단순한 ‘악당’이 아니라, 주인공에게 ‘다른 길을 걸었을 경우의 미래’를 보여주는 거울 같은 존재여야 한다. 독자가 앵타고니스트의 논리에 일부 동의할 수 있을 정도의 깊이가 있어야, ‘빛과 어둠 사이의 선택’이라는 주제가 진정한 무게를 갖게 된다.</w:t>
      </w:r>
    </w:p>
    <w:p>
      <w:r>
        <w:br w:type="page"/>
      </w:r>
    </w:p>
    <w:p>
      <w:pPr>
        <w:pStyle w:val="Heading1"/>
        <w:spacing w:after="60"/>
      </w:pPr>
      <w:r>
        <w:rPr>
          <w:rFonts w:ascii="Georgia" w:cs="Georgia" w:eastAsia="Georgia" w:hAnsi="Georgia"/>
          <w:b/>
          <w:bCs/>
          <w:color w:val="1B3A5C"/>
          <w:sz w:val="36"/>
          <w:szCs w:val="36"/>
        </w:rPr>
        <w:t xml:space="preserve">6. 무대: 서울 (Setting: Seoul)</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6.1 핵심 로케이션</w:t>
      </w:r>
    </w:p>
    <w:p>
      <w:pPr>
        <w:spacing w:after="160" w:line="360"/>
        <w:jc w:val="both"/>
      </w:pPr>
      <w:r>
        <w:rPr>
          <w:rFonts w:ascii="Malgun Gothic" w:cs="Malgun Gothic" w:eastAsia="Malgun Gothic" w:hAnsi="Malgun Gothic"/>
          <w:color w:val="2D2D2D"/>
          <w:sz w:val="22"/>
          <w:szCs w:val="22"/>
        </w:rPr>
        <w:t xml:space="preserve">이 소설의 무대는 현대 서울이다. 이 도시가 가진 이중성 — 첨단 테크놀로지와 오래된 전통, 밤낮의 전혀 다른 얼굴, 지상과 지하의 귬층 — 이 음악 마법 세계의 이중 구조와 완벽하게 겹친다.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장소</w:t>
            </w:r>
          </w:p>
        </w:tc>
        <w:tc>
          <w:tcPr>
            <w:tcW w:type="dxa" w:w="35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특성</w:t>
            </w:r>
          </w:p>
        </w:tc>
        <w:tc>
          <w:tcPr>
            <w:tcW w:type="dxa" w:w="336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서사적 기능</w:t>
            </w:r>
          </w:p>
        </w:tc>
      </w:tr>
      <w:tr>
        <w:tc>
          <w:tcPr>
            <w:tcW w:type="dxa" w:w="2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종로 오래된 악기점</w:t>
            </w:r>
          </w:p>
        </w:tc>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오르페우스 서울 지부 본부 입구</w:t>
            </w:r>
          </w:p>
        </w:tc>
        <w:tc>
          <w:tcPr>
            <w:tcW w:type="dxa" w:w="3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주인공이 처음 조직과 접촉하는 장소</w:t>
            </w:r>
          </w:p>
        </w:tc>
      </w:tr>
      <w:tr>
        <w:tc>
          <w:tcPr>
            <w:tcW w:type="dxa" w:w="2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예술의전당 지하 연습실</w:t>
            </w:r>
          </w:p>
        </w:tc>
        <w:tc>
          <w:tcPr>
            <w:tcW w:type="dxa" w:w="3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공명이 가장 강하게 일어나는 공간</w:t>
            </w:r>
          </w:p>
        </w:tc>
        <w:tc>
          <w:tcPr>
            <w:tcW w:type="dxa" w:w="3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핵심 전투 및 훈련 장면</w:t>
            </w:r>
          </w:p>
        </w:tc>
      </w:tr>
      <w:tr>
        <w:tc>
          <w:tcPr>
            <w:tcW w:type="dxa" w:w="2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한강 다리 위</w:t>
            </w:r>
          </w:p>
        </w:tc>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현실과 마법 세계의 경계가 엇어지는 곳</w:t>
            </w:r>
          </w:p>
        </w:tc>
        <w:tc>
          <w:tcPr>
            <w:tcW w:type="dxa" w:w="3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주인공의 내적 결단이 이루어지는 장소</w:t>
            </w:r>
          </w:p>
        </w:tc>
      </w:tr>
      <w:tr>
        <w:tc>
          <w:tcPr>
            <w:tcW w:type="dxa" w:w="2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홈대 지하 상가</w:t>
            </w:r>
          </w:p>
        </w:tc>
        <w:tc>
          <w:tcPr>
            <w:tcW w:type="dxa" w:w="3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디스코르디아의 비밀 거점</w:t>
            </w:r>
          </w:p>
        </w:tc>
        <w:tc>
          <w:tcPr>
            <w:tcW w:type="dxa" w:w="3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어둠의 세계와 조우하는 장면</w:t>
            </w:r>
          </w:p>
        </w:tc>
      </w:tr>
      <w:tr>
        <w:tc>
          <w:tcPr>
            <w:tcW w:type="dxa" w:w="2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오래된 성당/예배당</w:t>
            </w:r>
          </w:p>
        </w:tc>
        <w:tc>
          <w:tcPr>
            <w:tcW w:type="dxa" w:w="35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고대 공명의 흔적이 남은 곳</w:t>
            </w:r>
          </w:p>
        </w:tc>
        <w:tc>
          <w:tcPr>
            <w:tcW w:type="dxa" w:w="33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금지된 악보의 비밀과 연결된 장소</w:t>
            </w:r>
          </w:p>
        </w:tc>
      </w:tr>
      <w:tr>
        <w:tc>
          <w:tcPr>
            <w:tcW w:type="dxa" w:w="2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주인공의 방 / 일상 공간</w:t>
            </w:r>
          </w:p>
        </w:tc>
        <w:tc>
          <w:tcPr>
            <w:tcW w:type="dxa" w:w="35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바이올린 케이스가 불어 있는 곳</w:t>
            </w:r>
          </w:p>
        </w:tc>
        <w:tc>
          <w:tcPr>
            <w:tcW w:type="dxa" w:w="33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트라우마와 일상의 상징</w:t>
            </w:r>
          </w:p>
        </w:tc>
      </w:tr>
    </w:tbl>
    <w:p>
      <w:pPr>
        <w:pStyle w:val="Heading2"/>
        <w:spacing w:after="180" w:before="300"/>
      </w:pPr>
      <w:r>
        <w:rPr>
          <w:rFonts w:ascii="Georgia" w:cs="Georgia" w:eastAsia="Georgia" w:hAnsi="Georgia"/>
          <w:b/>
          <w:bCs/>
          <w:color w:val="8B4513"/>
          <w:sz w:val="28"/>
          <w:szCs w:val="28"/>
        </w:rPr>
        <w:t xml:space="preserve">6.2 서울이라는 무대의 서사적 기능</w:t>
      </w:r>
    </w:p>
    <w:p>
      <w:pPr>
        <w:spacing w:after="160" w:line="360"/>
        <w:jc w:val="both"/>
      </w:pPr>
      <w:r>
        <w:rPr>
          <w:rFonts w:ascii="Malgun Gothic" w:cs="Malgun Gothic" w:eastAsia="Malgun Gothic" w:hAnsi="Malgun Gothic"/>
          <w:color w:val="2D2D2D"/>
          <w:sz w:val="22"/>
          <w:szCs w:val="22"/>
        </w:rPr>
        <w:t xml:space="preserve">서울은 단순한 배경이 아니라, 주제를 반영하는 거울이다. 이 도시 자체가 빛과 어둠의 공존이다 — 반짝이는 네온사인과 어두운 골목길, 할련한 경복궁과 첨단 고층빌딩, 통기타를 힘차게 치는 거리 악사와 그를 무심히 지나치는 군중. 이 대비가 주인공이 마주하는 선택의 양면성을 시각적으로 보여준다.</w:t>
      </w:r>
    </w:p>
    <w:p>
      <w:r>
        <w:br w:type="page"/>
      </w:r>
    </w:p>
    <w:p>
      <w:pPr>
        <w:pStyle w:val="Heading1"/>
        <w:spacing w:after="60"/>
      </w:pPr>
      <w:r>
        <w:rPr>
          <w:rFonts w:ascii="Georgia" w:cs="Georgia" w:eastAsia="Georgia" w:hAnsi="Georgia"/>
          <w:b/>
          <w:bCs/>
          <w:color w:val="1B3A5C"/>
          <w:sz w:val="36"/>
          <w:szCs w:val="36"/>
        </w:rPr>
        <w:t xml:space="preserve">7. 핵심 갈등 구조 (Core Conflict)</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7.1 외적 갈등</w:t>
      </w:r>
    </w:p>
    <w:p>
      <w:pPr>
        <w:spacing w:after="160" w:line="360"/>
        <w:jc w:val="both"/>
      </w:pPr>
      <w:r>
        <w:rPr>
          <w:rFonts w:ascii="Malgun Gothic" w:cs="Malgun Gothic" w:eastAsia="Malgun Gothic" w:hAnsi="Malgun Gothic"/>
          <w:color w:val="2D2D2D"/>
          <w:sz w:val="22"/>
          <w:szCs w:val="22"/>
        </w:rPr>
        <w:t xml:space="preserve">오르페우스와 디스코르디아 사이의 긴장이 고조되는 가운데, 금지된 악보의 새로운 조각이 발견된다. 양쪽 모두 이 조각을 확보하려 하며, 주인공은 이 쟁탈전의 한복판에 서게 된다. 외적 갈등은 “이 악보는 파긴되어야 하는가, 완성되어야 하는가?”라는 질문으로 수렴된다.</w:t>
      </w:r>
    </w:p>
    <w:p>
      <w:pPr>
        <w:pStyle w:val="Heading2"/>
        <w:spacing w:after="180" w:before="300"/>
      </w:pPr>
      <w:r>
        <w:rPr>
          <w:rFonts w:ascii="Georgia" w:cs="Georgia" w:eastAsia="Georgia" w:hAnsi="Georgia"/>
          <w:b/>
          <w:bCs/>
          <w:color w:val="8B4513"/>
          <w:sz w:val="28"/>
          <w:szCs w:val="28"/>
        </w:rPr>
        <w:t xml:space="preserve">7.2 내적 갈등</w:t>
      </w:r>
    </w:p>
    <w:p>
      <w:pPr>
        <w:spacing w:after="160" w:line="360"/>
        <w:jc w:val="both"/>
      </w:pPr>
      <w:r>
        <w:rPr>
          <w:rFonts w:ascii="Malgun Gothic" w:cs="Malgun Gothic" w:eastAsia="Malgun Gothic" w:hAnsi="Malgun Gothic"/>
          <w:color w:val="2D2D2D"/>
          <w:sz w:val="22"/>
          <w:szCs w:val="22"/>
        </w:rPr>
        <w:t xml:space="preserve">주인공 개인의 갈등은 세 가지 층위에서 작동한다.</w:t>
      </w:r>
    </w:p>
    <w:p>
      <w:pPr>
        <w:spacing w:after="160" w:line="360"/>
        <w:jc w:val="both"/>
      </w:pPr>
      <w:r>
        <w:rPr>
          <w:rFonts w:ascii="Malgun Gothic" w:cs="Malgun Gothic" w:eastAsia="Malgun Gothic" w:hAnsi="Malgun Gothic"/>
          <w:b/>
          <w:bCs/>
          <w:color w:val="2D2D2D"/>
          <w:sz w:val="22"/>
          <w:szCs w:val="22"/>
        </w:rPr>
        <w:t xml:space="preserve">첫째, 트라우마와의 대면. </w:t>
      </w:r>
      <w:r>
        <w:rPr>
          <w:rFonts w:ascii="Malgun Gothic" w:cs="Malgun Gothic" w:eastAsia="Malgun Gothic" w:hAnsi="Malgun Gothic"/>
          <w:color w:val="2D2D2D"/>
          <w:sz w:val="22"/>
          <w:szCs w:val="22"/>
        </w:rPr>
        <w:t xml:space="preserve">다시 악기를 잡는다는 것은 잃어버린 사람과의 기억을 정면으로 마주하는 것이다. 연주할 때마다 그 사람의 얼굴이 떠오르고, 그 고통이 오히려 연주의 힘을 강화시킨다는 아이러니는 주인공을 깊이 흔든다.</w:t>
      </w:r>
    </w:p>
    <w:p>
      <w:pPr>
        <w:spacing w:after="160" w:line="360"/>
        <w:jc w:val="both"/>
      </w:pPr>
      <w:r>
        <w:rPr>
          <w:rFonts w:ascii="Malgun Gothic" w:cs="Malgun Gothic" w:eastAsia="Malgun Gothic" w:hAnsi="Malgun Gothic"/>
          <w:b/>
          <w:bCs/>
          <w:color w:val="2D2D2D"/>
          <w:sz w:val="22"/>
          <w:szCs w:val="22"/>
        </w:rPr>
        <w:t xml:space="preserve">둘째, 양쪽의 논리에 대한 공감. </w:t>
      </w:r>
      <w:r>
        <w:rPr>
          <w:rFonts w:ascii="Malgun Gothic" w:cs="Malgun Gothic" w:eastAsia="Malgun Gothic" w:hAnsi="Malgun Gothic"/>
          <w:color w:val="2D2D2D"/>
          <w:sz w:val="22"/>
          <w:szCs w:val="22"/>
        </w:rPr>
        <w:t xml:space="preserve">오르페우스의 ‘조화를 지켜야 한다’는 주장도, 디스코르디아의 ‘경계를 넘어서야 진실에 도달한다’는 주장도 각각 일리가 있다. 주인공은 어느 쪽에도 온전히 동의할 수 없는 회색 지대에 서게 된다.</w:t>
      </w:r>
    </w:p>
    <w:p>
      <w:pPr>
        <w:spacing w:after="160" w:line="360"/>
        <w:jc w:val="both"/>
      </w:pPr>
      <w:r>
        <w:rPr>
          <w:rFonts w:ascii="Malgun Gothic" w:cs="Malgun Gothic" w:eastAsia="Malgun Gothic" w:hAnsi="Malgun Gothic"/>
          <w:b/>
          <w:bCs/>
          <w:color w:val="2D2D2D"/>
          <w:sz w:val="22"/>
          <w:szCs w:val="22"/>
        </w:rPr>
        <w:t xml:space="preserve">셋째, 음악 자체에 대한 질문. </w:t>
      </w:r>
      <w:r>
        <w:rPr>
          <w:rFonts w:ascii="Malgun Gothic" w:cs="Malgun Gothic" w:eastAsia="Malgun Gothic" w:hAnsi="Malgun Gothic"/>
          <w:color w:val="2D2D2D"/>
          <w:sz w:val="22"/>
          <w:szCs w:val="22"/>
        </w:rPr>
        <w:t xml:space="preserve">음악이 마법이 된다는 것은, 순수하게 사랑했던 음악이 무기로 변할 수 있다는 것이다. 음악을 사랑하면서도 음악의 힘을 두려워하는 — 이 모순이 주인공의 가장 깊은 내면을 형성한다.</w:t>
      </w:r>
    </w:p>
    <w:p>
      <w:pPr>
        <w:pStyle w:val="Heading2"/>
        <w:spacing w:after="180" w:before="300"/>
      </w:pPr>
      <w:r>
        <w:rPr>
          <w:rFonts w:ascii="Georgia" w:cs="Georgia" w:eastAsia="Georgia" w:hAnsi="Georgia"/>
          <w:b/>
          <w:bCs/>
          <w:color w:val="8B4513"/>
          <w:sz w:val="28"/>
          <w:szCs w:val="28"/>
        </w:rPr>
        <w:t xml:space="preserve">7.3 주제의 구현: 빛과 어둠 사이의 선택</w:t>
      </w:r>
    </w:p>
    <w:p>
      <w:pPr>
        <w:spacing w:after="160" w:line="360"/>
        <w:jc w:val="both"/>
      </w:pPr>
      <w:r>
        <w:rPr>
          <w:rFonts w:ascii="Malgun Gothic" w:cs="Malgun Gothic" w:eastAsia="Malgun Gothic" w:hAnsi="Malgun Gothic"/>
          <w:color w:val="2D2D2D"/>
          <w:sz w:val="22"/>
          <w:szCs w:val="22"/>
        </w:rPr>
        <w:t xml:space="preserve">이 소설의 핵심 주제인 ‘빛과 어둠 사이의 선택과 갈등’은 단순한 선악 구도가 아니다. 이 세계에서 하모니는 조화를 수호하지만 경직성과 변화 거부라는 그늘을 품고 있고, 디스코드는 견고한 경계를 허물려 더 큰 진실을 추구하지만 그 과정에서 타인의 자유의지를 짓밟는다.</w:t>
      </w:r>
    </w:p>
    <w:p>
      <w:pPr>
        <w:spacing w:after="160" w:line="360"/>
        <w:jc w:val="both"/>
      </w:pPr>
      <w:r>
        <w:rPr>
          <w:rFonts w:ascii="Malgun Gothic" w:cs="Malgun Gothic" w:eastAsia="Malgun Gothic" w:hAnsi="Malgun Gothic"/>
          <w:color w:val="2D2D2D"/>
          <w:sz w:val="22"/>
          <w:szCs w:val="22"/>
        </w:rPr>
        <w:t xml:space="preserve">주인공은 결국 어느 쪽도 선택하지 않는 — 혹은 양쪽 모두를 포용하는 — 제3의 길을 찾아가게 될 가능성이 있다. 이것은 ‘빛과 어둠은 대립하는 것이 아니라, 하나의 음악 안에 공존하는 것이다’라는 메시지로 수렴될 수 있다. 장조와 단조가 하나의 곡 안에서 공존하듯, 하모니와 디스코드도 분리될 수 없는 하나의 음악이라는 깨달음.</w:t>
      </w:r>
    </w:p>
    <w:p>
      <w:r>
        <w:br w:type="page"/>
      </w:r>
    </w:p>
    <w:p>
      <w:pPr>
        <w:pStyle w:val="Heading1"/>
        <w:spacing w:after="60"/>
      </w:pPr>
      <w:r>
        <w:rPr>
          <w:rFonts w:ascii="Georgia" w:cs="Georgia" w:eastAsia="Georgia" w:hAnsi="Georgia"/>
          <w:b/>
          <w:bCs/>
          <w:color w:val="1B3A5C"/>
          <w:sz w:val="36"/>
          <w:szCs w:val="36"/>
        </w:rPr>
        <w:t xml:space="preserve">8. 집필 가이드 (Writing Guide)</w:t>
      </w:r>
    </w:p>
    <w:p>
      <w:pPr>
        <w:pBdr>
          <w:bottom w:val="single" w:color="C9A96E" w:sz="6" w:space="1"/>
        </w:pBdr>
        <w:spacing w:after="300"/>
      </w:pPr>
    </w:p>
    <w:p>
      <w:pPr>
        <w:pStyle w:val="Heading2"/>
        <w:spacing w:after="180" w:before="300"/>
      </w:pPr>
      <w:r>
        <w:rPr>
          <w:rFonts w:ascii="Georgia" w:cs="Georgia" w:eastAsia="Georgia" w:hAnsi="Georgia"/>
          <w:b/>
          <w:bCs/>
          <w:color w:val="8B4513"/>
          <w:sz w:val="28"/>
          <w:szCs w:val="28"/>
        </w:rPr>
        <w:t xml:space="preserve">8.1 문체와 톤</w:t>
      </w:r>
    </w:p>
    <w:p>
      <w:pPr>
        <w:spacing w:after="160" w:line="360"/>
        <w:jc w:val="both"/>
      </w:pPr>
      <w:r>
        <w:rPr>
          <w:rFonts w:ascii="Malgun Gothic" w:cs="Malgun Gothic" w:eastAsia="Malgun Gothic" w:hAnsi="Malgun Gothic"/>
          <w:color w:val="2D2D2D"/>
          <w:sz w:val="22"/>
          <w:szCs w:val="22"/>
        </w:rPr>
        <w:t xml:space="preserve">어반 판타지의 핵심은 ‘현실감’이다. 독자가 “이게 진짜 있을 수도 있겠다”고 느꾌야 한다. 일상 장면은 현대 한국의 사실적인 묘사로, 마법 장면은 감각적이고 시적인 문체로 차별화하는 것이 효과적이다.</w:t>
      </w:r>
    </w:p>
    <w:p>
      <w:pPr>
        <w:spacing w:after="160" w:line="360"/>
        <w:jc w:val="both"/>
      </w:pPr>
      <w:r>
        <w:rPr>
          <w:rFonts w:ascii="Malgun Gothic" w:cs="Malgun Gothic" w:eastAsia="Malgun Gothic" w:hAnsi="Malgun Gothic"/>
          <w:color w:val="2D2D2D"/>
          <w:sz w:val="22"/>
          <w:szCs w:val="22"/>
        </w:rPr>
        <w:t xml:space="preserve">음악 마법 장면을 쓸 때, 음악을 문자로 ‘들리게’ 하는 것이 가장 큰 도전이자 이 소설의 가장 큰 무기가 될 것이다. 바이올린의 활이 현을 쓸 때의 저항감, 음이 공간을 채울 때의 온도 변화, 공명이 일어날 때 공기 중에 느껴지는 미세한 진동 — 이런 감각적 묘사가 독자를 음악 안으로 끌어들이는 힘이 된다.</w:t>
      </w:r>
    </w:p>
    <w:p>
      <w:pPr>
        <w:pStyle w:val="Heading2"/>
        <w:spacing w:after="180" w:before="300"/>
      </w:pPr>
      <w:r>
        <w:rPr>
          <w:rFonts w:ascii="Georgia" w:cs="Georgia" w:eastAsia="Georgia" w:hAnsi="Georgia"/>
          <w:b/>
          <w:bCs/>
          <w:color w:val="8B4513"/>
          <w:sz w:val="28"/>
          <w:szCs w:val="28"/>
        </w:rPr>
        <w:t xml:space="preserve">8.2 중편소설 구성안 (100~150페이지)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구간</w:t>
            </w:r>
          </w:p>
        </w:tc>
        <w:tc>
          <w:tcPr>
            <w:tcW w:type="dxa" w:w="120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비중</w:t>
            </w:r>
          </w:p>
        </w:tc>
        <w:tc>
          <w:tcPr>
            <w:tcW w:type="dxa" w:w="6160"/>
            <w:tcBorders>
              <w:top w:val="single" w:color="C9A96E" w:sz="1"/>
              <w:left w:val="single" w:color="C9A96E" w:sz="1"/>
              <w:bottom w:val="single" w:color="C9A96E" w:sz="1"/>
              <w:right w:val="single" w:color="C9A96E" w:sz="1"/>
            </w:tcBorders>
            <w:shd w:fill="1B3A5C"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2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도입부</w:t>
            </w:r>
          </w:p>
        </w:tc>
        <w:tc>
          <w:tcPr>
            <w:tcW w:type="dxa" w:w="12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~15%</w:t>
            </w:r>
          </w:p>
        </w:tc>
        <w:tc>
          <w:tcPr>
            <w:tcW w:type="dxa" w:w="61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주인공의 일상과 트라우마, 악기를 놓은 삶의 묘사</w:t>
            </w:r>
          </w:p>
        </w:tc>
      </w:tr>
      <w:tr>
        <w:tc>
          <w:tcPr>
            <w:tcW w:type="dxa" w:w="2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사건 발생</w:t>
            </w:r>
          </w:p>
        </w:tc>
        <w:tc>
          <w:tcPr>
            <w:tcW w:type="dxa" w:w="12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~10%</w:t>
            </w:r>
          </w:p>
        </w:tc>
        <w:tc>
          <w:tcPr>
            <w:tcW w:type="dxa" w:w="61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사건에 휘말리며 음악 마법 세계를 목격</w:t>
            </w:r>
          </w:p>
        </w:tc>
      </w:tr>
      <w:tr>
        <w:tc>
          <w:tcPr>
            <w:tcW w:type="dxa" w:w="2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입문과 훈련</w:t>
            </w:r>
          </w:p>
        </w:tc>
        <w:tc>
          <w:tcPr>
            <w:tcW w:type="dxa" w:w="12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~20%</w:t>
            </w:r>
          </w:p>
        </w:tc>
        <w:tc>
          <w:tcPr>
            <w:tcW w:type="dxa" w:w="61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오르페우스 입문, 마법 체계 학습, 다시 악기를 잡는 과정</w:t>
            </w:r>
          </w:p>
        </w:tc>
      </w:tr>
      <w:tr>
        <w:tc>
          <w:tcPr>
            <w:tcW w:type="dxa" w:w="2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갈등 심화</w:t>
            </w:r>
          </w:p>
        </w:tc>
        <w:tc>
          <w:tcPr>
            <w:tcW w:type="dxa" w:w="12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~25%</w:t>
            </w:r>
          </w:p>
        </w:tc>
        <w:tc>
          <w:tcPr>
            <w:tcW w:type="dxa" w:w="61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디스코르디아와의 조우, 양쪽 논리의 충돌, 트라우마의 진실 접근</w:t>
            </w:r>
          </w:p>
        </w:tc>
      </w:tr>
      <w:tr>
        <w:tc>
          <w:tcPr>
            <w:tcW w:type="dxa" w:w="20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클라이맥스</w:t>
            </w:r>
          </w:p>
        </w:tc>
        <w:tc>
          <w:tcPr>
            <w:tcW w:type="dxa" w:w="120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~15%</w:t>
            </w:r>
          </w:p>
        </w:tc>
        <w:tc>
          <w:tcPr>
            <w:tcW w:type="dxa" w:w="6160"/>
            <w:tcBorders>
              <w:top w:val="single" w:color="C9A96E" w:sz="1"/>
              <w:left w:val="single" w:color="C9A96E" w:sz="1"/>
              <w:bottom w:val="single" w:color="C9A96E" w:sz="1"/>
              <w:right w:val="single" w:color="C9A96E" w:sz="1"/>
            </w:tcBorders>
            <w:shd w:fill="F8F5E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금지된 악보를 둘러싼 최종 대결, 주인공의 선택</w:t>
            </w:r>
          </w:p>
        </w:tc>
      </w:tr>
      <w:tr>
        <w:tc>
          <w:tcPr>
            <w:tcW w:type="dxa" w:w="20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결말</w:t>
            </w:r>
          </w:p>
        </w:tc>
        <w:tc>
          <w:tcPr>
            <w:tcW w:type="dxa" w:w="120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~15%</w:t>
            </w:r>
          </w:p>
        </w:tc>
        <w:tc>
          <w:tcPr>
            <w:tcW w:type="dxa" w:w="6160"/>
            <w:tcBorders>
              <w:top w:val="single" w:color="C9A96E" w:sz="1"/>
              <w:left w:val="single" w:color="C9A96E" w:sz="1"/>
              <w:bottom w:val="single" w:color="C9A96E" w:sz="1"/>
              <w:right w:val="single" w:color="C9A96E" w:sz="1"/>
            </w:tcBorders>
            <w:shd w:fill="FFFFFF" w:val="clear"/>
            <w:tcMar>
              <w:top w:type="dxa" w:w="80"/>
              <w:left w:type="dxa" w:w="120"/>
              <w:bottom w:type="dxa" w:w="80"/>
              <w:right w:type="dxa" w:w="120"/>
            </w:tcMar>
          </w:tcPr>
          <w:p>
            <w:r>
              <w:rPr>
                <w:rFonts w:ascii="Malgun Gothic" w:cs="Malgun Gothic" w:eastAsia="Malgun Gothic" w:hAnsi="Malgun Gothic"/>
                <w:color w:val="2D2D2D"/>
                <w:sz w:val="20"/>
                <w:szCs w:val="20"/>
              </w:rPr>
              <w:t xml:space="preserve">선택의 결과, 새로운 균형, 여운 남기는 닫힘</w:t>
            </w:r>
          </w:p>
        </w:tc>
      </w:tr>
    </w:tbl>
    <w:p>
      <w:pPr>
        <w:pStyle w:val="Heading2"/>
        <w:spacing w:after="180" w:before="300"/>
      </w:pPr>
      <w:r>
        <w:rPr>
          <w:rFonts w:ascii="Georgia" w:cs="Georgia" w:eastAsia="Georgia" w:hAnsi="Georgia"/>
          <w:b/>
          <w:bCs/>
          <w:color w:val="8B4513"/>
          <w:sz w:val="28"/>
          <w:szCs w:val="28"/>
        </w:rPr>
        <w:t xml:space="preserve">8.3 미결정 요소 (집필 시 결정 필요)</w:t>
      </w:r>
    </w:p>
    <w:p>
      <w:pPr>
        <w:spacing w:after="160" w:line="360"/>
        <w:jc w:val="both"/>
      </w:pPr>
      <w:r>
        <w:rPr>
          <w:rFonts w:ascii="Malgun Gothic" w:cs="Malgun Gothic" w:eastAsia="Malgun Gothic" w:hAnsi="Malgun Gothic"/>
          <w:color w:val="2D2D2D"/>
          <w:sz w:val="22"/>
          <w:szCs w:val="22"/>
        </w:rPr>
        <w:t xml:space="preserve">세계관 바이블은 이야기의 기초 설계도이지, 완성된 건축물은 아니다. 실제 집필 과정에서 다음 요소들을 구체화해야 한다.</w:t>
      </w:r>
    </w:p>
    <w:p>
      <w:pPr>
        <w:spacing w:after="160" w:line="360"/>
        <w:jc w:val="both"/>
      </w:pPr>
      <w:r>
        <w:rPr>
          <w:rFonts w:ascii="Malgun Gothic" w:cs="Malgun Gothic" w:eastAsia="Malgun Gothic" w:hAnsi="Malgun Gothic"/>
          <w:color w:val="2D2D2D"/>
          <w:sz w:val="22"/>
          <w:szCs w:val="22"/>
        </w:rPr>
        <w:t xml:space="preserve">• 주인공의 이름과 구체적인 배경 (가족구성, 직업, 생활환경)</w:t>
      </w:r>
    </w:p>
    <w:p>
      <w:pPr>
        <w:spacing w:after="160" w:line="360"/>
        <w:jc w:val="both"/>
      </w:pPr>
      <w:r>
        <w:rPr>
          <w:rFonts w:ascii="Malgun Gothic" w:cs="Malgun Gothic" w:eastAsia="Malgun Gothic" w:hAnsi="Malgun Gothic"/>
          <w:color w:val="2D2D2D"/>
          <w:sz w:val="22"/>
          <w:szCs w:val="22"/>
        </w:rPr>
        <w:t xml:space="preserve">• 잃어버린 사람의 구체적 정체와 주인공과의 관계</w:t>
      </w:r>
    </w:p>
    <w:p>
      <w:pPr>
        <w:spacing w:after="160" w:line="360"/>
        <w:jc w:val="both"/>
      </w:pPr>
      <w:r>
        <w:rPr>
          <w:rFonts w:ascii="Malgun Gothic" w:cs="Malgun Gothic" w:eastAsia="Malgun Gothic" w:hAnsi="Malgun Gothic"/>
          <w:color w:val="2D2D2D"/>
          <w:sz w:val="22"/>
          <w:szCs w:val="22"/>
        </w:rPr>
        <w:t xml:space="preserve">• 앵타고니스트의 이름과 과거사, 그의 개인적 동기</w:t>
      </w:r>
    </w:p>
    <w:p>
      <w:pPr>
        <w:spacing w:after="160" w:line="360"/>
        <w:jc w:val="both"/>
      </w:pPr>
      <w:r>
        <w:rPr>
          <w:rFonts w:ascii="Malgun Gothic" w:cs="Malgun Gothic" w:eastAsia="Malgun Gothic" w:hAnsi="Malgun Gothic"/>
          <w:color w:val="2D2D2D"/>
          <w:sz w:val="22"/>
          <w:szCs w:val="22"/>
        </w:rPr>
        <w:t xml:space="preserve">• 조력자/멘토 캐릭터의 구체화</w:t>
      </w:r>
    </w:p>
    <w:p>
      <w:pPr>
        <w:spacing w:after="160" w:line="360"/>
        <w:jc w:val="both"/>
      </w:pPr>
      <w:r>
        <w:rPr>
          <w:rFonts w:ascii="Malgun Gothic" w:cs="Malgun Gothic" w:eastAsia="Malgun Gothic" w:hAnsi="Malgun Gothic"/>
          <w:color w:val="2D2D2D"/>
          <w:sz w:val="22"/>
          <w:szCs w:val="22"/>
        </w:rPr>
        <w:t xml:space="preserve">• 금지된 악보의 구체적인 소리와 효과에 대한 묘사</w:t>
      </w:r>
    </w:p>
    <w:p>
      <w:pPr>
        <w:spacing w:after="160" w:line="360"/>
        <w:jc w:val="both"/>
      </w:pPr>
      <w:r>
        <w:rPr>
          <w:rFonts w:ascii="Malgun Gothic" w:cs="Malgun Gothic" w:eastAsia="Malgun Gothic" w:hAnsi="Malgun Gothic"/>
          <w:color w:val="2D2D2D"/>
          <w:sz w:val="22"/>
          <w:szCs w:val="22"/>
        </w:rPr>
        <w:t xml:space="preserve">• 결말의 구체적인 방향 (어떤 ‘제3의 길’을 제시할 것인가)</w:t>
      </w:r>
    </w:p>
    <w:p>
      <w:pPr>
        <w:spacing w:before="600"/>
      </w:pPr>
    </w:p>
    <w:p>
      <w:pPr>
        <w:pBdr>
          <w:top w:val="single" w:color="C9A96E" w:sz="4" w:space="8"/>
        </w:pBdr>
        <w:spacing w:after="200" w:before="200"/>
        <w:jc w:val="center"/>
      </w:pPr>
      <w:r>
        <w:rPr>
          <w:rFonts w:ascii="Georgia" w:cs="Georgia" w:eastAsia="Georgia" w:hAnsi="Georgia"/>
          <w:i/>
          <w:iCs/>
          <w:color w:val="C9A96E"/>
          <w:sz w:val="22"/>
          <w:szCs w:val="22"/>
        </w:rPr>
        <w:t xml:space="preserve">♪  End of Worldbuilding Bible  ♪</w:t>
      </w:r>
    </w:p>
    <w:p>
      <w:pPr>
        <w:jc w:val="center"/>
      </w:pPr>
      <w:r>
        <w:rPr>
          <w:rFonts w:ascii="Malgun Gothic" w:cs="Malgun Gothic" w:eastAsia="Malgun Gothic" w:hAnsi="Malgun Gothic"/>
          <w:color w:val="999999"/>
          <w:sz w:val="20"/>
          <w:szCs w:val="20"/>
        </w:rPr>
        <w:t xml:space="preserve">이 문서는 집필 과정에서 지속적으로 업데이트될 수 있습니다.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 </w:t>
    </w:r>
    <w:r>
      <w:rPr>
        <w:rFonts w:ascii="Georgia" w:cs="Georgia" w:eastAsia="Georgia" w:hAnsi="Georgia"/>
        <w:color w:val="C9A96E"/>
        <w:sz w:val="18"/>
        <w:szCs w:val="18"/>
      </w:rPr>
      <w:fldChar w:fldCharType="begin"/>
      <w:instrText xml:space="preserve">PAGE</w:instrText>
      <w:fldChar w:fldCharType="separate"/>
      <w:fldChar w:fldCharType="end"/>
    </w:r>
    <w:r>
      <w:rPr>
        <w:rFonts w:ascii="Georgia" w:cs="Georgia" w:eastAsia="Georgia" w:hAnsi="Georgia"/>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tabs>
        <w:tab w:val="right" w:pos="9026"/>
      </w:tabs>
    </w:pPr>
    <w:r>
      <w:rPr>
        <w:rFonts w:ascii="Georgia" w:cs="Georgia" w:eastAsia="Georgia" w:hAnsi="Georgia"/>
        <w:color w:val="999999"/>
        <w:sz w:val="18"/>
        <w:szCs w:val="18"/>
      </w:rPr>
      <w:t xml:space="preserve">판타지 소설 세계관 바이블</w:t>
    </w:r>
    <w:r>
      <w:rPr>
        <w:rFonts w:ascii="Georgia" w:cs="Georgia" w:eastAsia="Georgia" w:hAnsi="Georgia"/>
        <w:color w:val="C9A96E"/>
        <w:sz w:val="18"/>
        <w:szCs w:val="18"/>
      </w:rPr>
      <w:t xml:space="preserve">	♪ Harmony &amp; Discord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80" w:before="180"/>
      <w:outlineLvl w:val="1"/>
    </w:pPr>
    <w:rPr>
      <w:rFonts w:ascii="Georgia" w:cs="Georgia" w:eastAsia="Georgia" w:hAnsi="Georgia"/>
      <w:b/>
      <w:bCs/>
      <w:color w:val="8B4513"/>
      <w:sz w:val="28"/>
      <w:szCs w:val="28"/>
    </w:rPr>
  </w:style>
  <w:style w:type="paragraph" w:styleId="Heading3">
    <w:name w:val="Heading 3"/>
    <w:basedOn w:val="Normal"/>
    <w:next w:val="Normal"/>
    <w:qFormat/>
    <w:pPr>
      <w:spacing w:after="120" w:before="120"/>
      <w:outlineLvl w:val="2"/>
    </w:pPr>
    <w:rPr>
      <w:rFonts w:ascii="Georgia" w:cs="Georgia" w:eastAsia="Georgia" w:hAnsi="Georgia"/>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2026-03-31T12:51:13.021Z</dcterms:created>
  <dcterms:modified xsi:type="dcterms:W3CDTF">2026-03-31T12:51:13.022Z</dcterms:modified>
</cp:coreProperties>
</file>

<file path=docProps/custom.xml><?xml version="1.0" encoding="utf-8"?>
<Properties xmlns="http://schemas.openxmlformats.org/officeDocument/2006/custom-properties" xmlns:vt="http://schemas.openxmlformats.org/officeDocument/2006/docPropsVTypes"/>
</file>