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7D55" w14:textId="20DB6B39" w:rsidR="00DA2C89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Elaborato per il corso Basi di Dati</w:t>
      </w:r>
    </w:p>
    <w:p w14:paraId="37F4E95E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849B344" w14:textId="06559040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A.A 2022/2023</w:t>
      </w:r>
    </w:p>
    <w:p w14:paraId="5781CECF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301145" w14:textId="42C95D8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Progetto per la gestione di una casa automobilistica</w:t>
      </w:r>
    </w:p>
    <w:p w14:paraId="5C32F5A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60A5E1" w14:textId="35E5FB95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 xml:space="preserve">Guiducci Federica </w:t>
      </w:r>
    </w:p>
    <w:p w14:paraId="080B8276" w14:textId="4D83AEAA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federica.guiducci3@studio.unibo.it</w:t>
      </w:r>
    </w:p>
    <w:p w14:paraId="0F01795B" w14:textId="223FE39B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1027267</w:t>
      </w:r>
    </w:p>
    <w:p w14:paraId="24DD6B98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29C281" w14:textId="51057306" w:rsid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C54B6">
        <w:rPr>
          <w:rFonts w:ascii="Times New Roman" w:hAnsi="Times New Roman" w:cs="Times New Roman"/>
          <w:sz w:val="24"/>
          <w:szCs w:val="24"/>
        </w:rPr>
        <w:t>Ezmiron</w:t>
      </w:r>
      <w:proofErr w:type="spellEnd"/>
      <w:r w:rsidRPr="001C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4B6">
        <w:rPr>
          <w:rFonts w:ascii="Times New Roman" w:hAnsi="Times New Roman" w:cs="Times New Roman"/>
          <w:sz w:val="24"/>
          <w:szCs w:val="24"/>
        </w:rPr>
        <w:t>Deniku</w:t>
      </w:r>
      <w:proofErr w:type="spellEnd"/>
    </w:p>
    <w:p w14:paraId="6FAC182F" w14:textId="22208571" w:rsidR="005F6243" w:rsidRDefault="005F6243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A5A26">
          <w:rPr>
            <w:rStyle w:val="Collegamentoipertestuale"/>
            <w:rFonts w:ascii="Times New Roman" w:hAnsi="Times New Roman" w:cs="Times New Roman"/>
            <w:sz w:val="24"/>
            <w:szCs w:val="24"/>
          </w:rPr>
          <w:t>ezmiron.deniku@studio.unibo.it</w:t>
        </w:r>
      </w:hyperlink>
    </w:p>
    <w:p w14:paraId="70894F7E" w14:textId="49F1311C" w:rsidR="005F6243" w:rsidRDefault="005F62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0000989206</w:t>
      </w:r>
    </w:p>
    <w:p w14:paraId="27848EE6" w14:textId="77777777" w:rsidR="005F6243" w:rsidRPr="001C54B6" w:rsidRDefault="005F624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91A8FB6" w14:textId="77777777" w:rsidR="001C54B6" w:rsidRPr="001C54B6" w:rsidRDefault="001C54B6">
      <w:pPr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br w:type="page"/>
      </w:r>
    </w:p>
    <w:p w14:paraId="0A53EF06" w14:textId="21032E6B" w:rsidR="001C54B6" w:rsidRP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C54B6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 dei requisiti</w:t>
      </w:r>
    </w:p>
    <w:p w14:paraId="4F5A8CD5" w14:textId="16DB6044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Si vuole realizzare un database a supporto dell’automazione della gestione di una casa automobilistica.</w:t>
      </w:r>
    </w:p>
    <w:p w14:paraId="6309EB79" w14:textId="315644C9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La base di dati dovrà immagazzinare informazioni relative alle officine, ai dipendenti, ai clienti e a tutte le operazioni che vengono svolte, nonché riparazione e compravendita auto e store.</w:t>
      </w:r>
    </w:p>
    <w:p w14:paraId="00B9EDF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C5AFA2" w14:textId="3DDED19B" w:rsidR="001C54B6" w:rsidRP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C54B6">
        <w:rPr>
          <w:rFonts w:ascii="Times New Roman" w:hAnsi="Times New Roman" w:cs="Times New Roman"/>
          <w:b/>
          <w:bCs/>
          <w:sz w:val="24"/>
          <w:szCs w:val="24"/>
        </w:rPr>
        <w:t>Intervista</w:t>
      </w:r>
    </w:p>
    <w:p w14:paraId="39E0523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Una casa automobilistica, per assicurare l’assistenza alla propria clientela, ha costituito, su tutto il territorio nazionale, una rete di officine.</w:t>
      </w:r>
    </w:p>
    <w:p w14:paraId="6DBFAAED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L’officina centrale ha il compito di gestire tutte le altre: archivia le informazioni di ogni singola officina (codice officina, denominazione, sede) e memorizza in particolare i dati:</w:t>
      </w:r>
    </w:p>
    <w:p w14:paraId="6D0D2BD9" w14:textId="4BCEFB00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pezzi di ricambio (codice pezzo, costo unitario, quantità, ...);</w:t>
      </w:r>
    </w:p>
    <w:p w14:paraId="2D581773" w14:textId="1F69CA2A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servizi offerti (codice servizio, costo, ...);</w:t>
      </w:r>
    </w:p>
    <w:p w14:paraId="278854BF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sugli accessori in vendita (codice articolo, nome, costo unitario, quantità...).</w:t>
      </w:r>
    </w:p>
    <w:p w14:paraId="3427DF2E" w14:textId="479296DF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Inoltre, si vuole tenere traccia dei dipendenti e delle loro interazioni. Di ogni dipendente si vogliono memorizzare: codice fiscale, nome, cognome e data di nascita. I dipendenti si differenziano in base al reparto di appartenenza. Il primo è formato da meccanici, il secondo da agenti automobilistici. Dei meccanici si vuole memorizzare la retribuzione oraria, mentre dei consulenti la provvigione.</w:t>
      </w:r>
    </w:p>
    <w:p w14:paraId="78A9BF99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meccanici, ogni intervento riguarda un veicolo e viene effettuato da uno o più meccanici. Di ciascun intervento è importante tener traccia del numero di ore dedicate da ogni meccanico e di eventuali pezzi di ricambio utilizzati. Inoltre, si vogliono memorizzare la data di inizio e fine intervento, nonché il costo totale dell'intervento (essendo quest’ultimo derivabile dalla retribuzione oraria di ogni meccanico che ha contributo all'intervento in oggetto, dal relativo numero di ore impiegate e dal costo di ciascun pezzo di ricambio).</w:t>
      </w:r>
    </w:p>
    <w:p w14:paraId="23285342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compravendita, ogni transazione di compravendita è effettuata da un agente automobilistico con un cliente e riguarda un veicolo. Di ogni transazione si vuole memorizzare se questa sia di acquisto o di vendita, e il prezzo contrattato.</w:t>
      </w:r>
    </w:p>
    <w:p w14:paraId="5D0EDC6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FAF744" w14:textId="1E2B0616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 clienti richiedono un servizio presso l'officina scelta, di questi si vogliono memorizzare le generalità. Un cliente può richiedere uno o più servizi, specificandone il tipo.</w:t>
      </w:r>
    </w:p>
    <w:p w14:paraId="2E3D531E" w14:textId="77777777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B051B" w14:textId="139C2C3E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Estrazione dei concetti principali</w:t>
      </w:r>
    </w:p>
    <w:p w14:paraId="3C5DEB99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832FC7" w14:paraId="316D9A47" w14:textId="77777777" w:rsidTr="001C54B6">
        <w:tc>
          <w:tcPr>
            <w:tcW w:w="3209" w:type="dxa"/>
          </w:tcPr>
          <w:p w14:paraId="3F7A8C96" w14:textId="2F805AD7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3209" w:type="dxa"/>
          </w:tcPr>
          <w:p w14:paraId="5B701D5F" w14:textId="6FA8683F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descrizione</w:t>
            </w:r>
          </w:p>
        </w:tc>
      </w:tr>
      <w:tr w:rsidR="00832FC7" w14:paraId="75B3E977" w14:textId="77777777" w:rsidTr="001C54B6">
        <w:tc>
          <w:tcPr>
            <w:tcW w:w="3209" w:type="dxa"/>
          </w:tcPr>
          <w:p w14:paraId="54C451F6" w14:textId="1B808A9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Centrale</w:t>
            </w:r>
          </w:p>
        </w:tc>
        <w:tc>
          <w:tcPr>
            <w:tcW w:w="3209" w:type="dxa"/>
          </w:tcPr>
          <w:p w14:paraId="0A891EBD" w14:textId="275CCBE5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centrale, che si occupa anche della gestione e coordinazione delle officine secondarie</w:t>
            </w:r>
          </w:p>
        </w:tc>
      </w:tr>
      <w:tr w:rsidR="00832FC7" w14:paraId="0187400A" w14:textId="77777777" w:rsidTr="001C54B6">
        <w:tc>
          <w:tcPr>
            <w:tcW w:w="3209" w:type="dxa"/>
          </w:tcPr>
          <w:p w14:paraId="121079D6" w14:textId="74F03B36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Secondaria</w:t>
            </w:r>
          </w:p>
        </w:tc>
        <w:tc>
          <w:tcPr>
            <w:tcW w:w="3209" w:type="dxa"/>
          </w:tcPr>
          <w:p w14:paraId="1D1EC71C" w14:textId="5D9E8C4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secondaria, officina “semplice”, coordinata e gestita dall’officina centrale</w:t>
            </w:r>
          </w:p>
        </w:tc>
      </w:tr>
      <w:tr w:rsidR="00832FC7" w14:paraId="0DE19E7F" w14:textId="77777777" w:rsidTr="001C54B6">
        <w:tc>
          <w:tcPr>
            <w:tcW w:w="3209" w:type="dxa"/>
          </w:tcPr>
          <w:p w14:paraId="3CB08192" w14:textId="3F2CFED7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Intervento</w:t>
            </w:r>
          </w:p>
        </w:tc>
        <w:tc>
          <w:tcPr>
            <w:tcW w:w="3209" w:type="dxa"/>
          </w:tcPr>
          <w:p w14:paraId="5A6791E2" w14:textId="15CA8FAF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si compie sul veicolo su richiesta del cliente.</w:t>
            </w:r>
          </w:p>
        </w:tc>
      </w:tr>
      <w:tr w:rsidR="00832FC7" w14:paraId="2DDE9D8C" w14:textId="77777777" w:rsidTr="001C54B6">
        <w:tc>
          <w:tcPr>
            <w:tcW w:w="3209" w:type="dxa"/>
          </w:tcPr>
          <w:p w14:paraId="238A340C" w14:textId="08F4ABB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Meccanico</w:t>
            </w:r>
          </w:p>
        </w:tc>
        <w:tc>
          <w:tcPr>
            <w:tcW w:w="3209" w:type="dxa"/>
          </w:tcPr>
          <w:p w14:paraId="07FB75E6" w14:textId="76536B1C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t xml:space="preserve">che si occupa della riparazione, della manutenzione e dell'installazione di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componenti meccanici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nelle automobili</w:t>
            </w:r>
          </w:p>
        </w:tc>
      </w:tr>
      <w:tr w:rsidR="00832FC7" w14:paraId="79348D71" w14:textId="77777777" w:rsidTr="001C54B6">
        <w:tc>
          <w:tcPr>
            <w:tcW w:w="3209" w:type="dxa"/>
          </w:tcPr>
          <w:p w14:paraId="504EDFA5" w14:textId="1B31E48B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Consulente</w:t>
            </w:r>
          </w:p>
        </w:tc>
        <w:tc>
          <w:tcPr>
            <w:tcW w:w="3209" w:type="dxa"/>
          </w:tcPr>
          <w:p w14:paraId="7CE6AA55" w14:textId="11DA0E3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 specializzato il quale si occupa delle trattative di compravendita delle automobili.</w:t>
            </w:r>
          </w:p>
        </w:tc>
      </w:tr>
      <w:tr w:rsidR="00832FC7" w14:paraId="4E1AB51C" w14:textId="77777777" w:rsidTr="001C54B6">
        <w:tc>
          <w:tcPr>
            <w:tcW w:w="3209" w:type="dxa"/>
          </w:tcPr>
          <w:p w14:paraId="7023124C" w14:textId="7530881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Compravendita</w:t>
            </w:r>
          </w:p>
        </w:tc>
        <w:tc>
          <w:tcPr>
            <w:tcW w:w="3209" w:type="dxa"/>
          </w:tcPr>
          <w:p w14:paraId="0C81DD55" w14:textId="3E6FC080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permette al cliente di poter comprare o vendere un’auto</w:t>
            </w:r>
          </w:p>
        </w:tc>
      </w:tr>
      <w:tr w:rsidR="00832FC7" w14:paraId="4BFBC2A1" w14:textId="77777777" w:rsidTr="001C54B6">
        <w:tc>
          <w:tcPr>
            <w:tcW w:w="3209" w:type="dxa"/>
          </w:tcPr>
          <w:p w14:paraId="71A2DE18" w14:textId="3B9659A5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Carrello</w:t>
            </w:r>
          </w:p>
        </w:tc>
        <w:tc>
          <w:tcPr>
            <w:tcW w:w="3209" w:type="dxa"/>
          </w:tcPr>
          <w:p w14:paraId="102F2047" w14:textId="425A64F6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trumento che permette ai clienti di selezionare i prodotti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per poi acquistarli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FC7" w14:paraId="605989E3" w14:textId="77777777" w:rsidTr="001C54B6">
        <w:tc>
          <w:tcPr>
            <w:tcW w:w="3209" w:type="dxa"/>
          </w:tcPr>
          <w:p w14:paraId="44551F56" w14:textId="4E75C557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209" w:type="dxa"/>
          </w:tcPr>
          <w:p w14:paraId="109FF705" w14:textId="36660932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olui che si av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vale delle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dei servizi offerti dalla casa automobilistica e dalle singole officine.</w:t>
            </w:r>
          </w:p>
        </w:tc>
      </w:tr>
      <w:tr w:rsidR="00832FC7" w14:paraId="1CA010B4" w14:textId="77777777" w:rsidTr="001C54B6">
        <w:tc>
          <w:tcPr>
            <w:tcW w:w="3209" w:type="dxa"/>
          </w:tcPr>
          <w:p w14:paraId="6DAFF4CB" w14:textId="510F22E2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Recensione</w:t>
            </w:r>
          </w:p>
        </w:tc>
        <w:tc>
          <w:tcPr>
            <w:tcW w:w="3209" w:type="dxa"/>
          </w:tcPr>
          <w:p w14:paraId="124F0995" w14:textId="7B6F101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esto in cui attraverso un riassunto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 un commento personale 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esprime la propria opinione riguardo all’interazione che si ha avuto con l’officina</w:t>
            </w:r>
          </w:p>
        </w:tc>
      </w:tr>
    </w:tbl>
    <w:p w14:paraId="3EE6807F" w14:textId="77777777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A60DEB" w14:textId="19722062" w:rsidR="00B86772" w:rsidRPr="00B86772" w:rsidRDefault="00B86772" w:rsidP="00B86772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 seguito della lettura e comprensione dei requisiti, si procede redigendo un testo che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riassuma tutti i concetti e in particolare ne estragga quelli principali eliminando le ambiguità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sopra rilevate:</w:t>
      </w:r>
    </w:p>
    <w:p w14:paraId="2D9ADE60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1BE78623" w14:textId="7070AC9C" w:rsidR="001C54B6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METTI RIASSUNTO TRACCIAAAA</w:t>
      </w:r>
    </w:p>
    <w:p w14:paraId="60448A7E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51815D4F" w14:textId="30B11681" w:rsidR="00B86772" w:rsidRPr="00B86772" w:rsidRDefault="00B86772" w:rsidP="00B86772">
      <w:p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Elenco delle principali azioni richieste:</w:t>
      </w:r>
    </w:p>
    <w:p w14:paraId="4DED440B" w14:textId="45FC3ABD" w:rsidR="00B86772" w:rsidRPr="00B86772" w:rsidRDefault="00531E39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acquisto in shop da parte di un cliente già registrato</w:t>
      </w:r>
    </w:p>
    <w:p w14:paraId="06FB0761" w14:textId="5F2E8369" w:rsidR="00531E39" w:rsidRPr="00B86772" w:rsidRDefault="00531E39" w:rsidP="00531E3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acquisto in shop da parte di un cliente non registrato</w:t>
      </w:r>
    </w:p>
    <w:p w14:paraId="07093320" w14:textId="77777777" w:rsidR="00531E39" w:rsidRDefault="00531E39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3FB8151" w14:textId="50812F87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Calcolare il bilancio totale</w:t>
      </w:r>
    </w:p>
    <w:p w14:paraId="4792FC3E" w14:textId="3E2FFEE6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cliente</w:t>
      </w:r>
    </w:p>
    <w:p w14:paraId="7D3A6A45" w14:textId="1F64F1F8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Esecuzione di un servizio di compra/vendita</w:t>
      </w:r>
    </w:p>
    <w:p w14:paraId="2BC4D212" w14:textId="66512A74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Richiesta di un servizio di acquisto in store</w:t>
      </w:r>
    </w:p>
    <w:p w14:paraId="298980C6" w14:textId="536791F9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Preventivo di un servizio di intervento</w:t>
      </w:r>
    </w:p>
    <w:p w14:paraId="2566D83E" w14:textId="427F6FD3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nuovo dipendente</w:t>
      </w:r>
    </w:p>
    <w:p w14:paraId="65D9D35B" w14:textId="22390FDC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Aggiunta recensione</w:t>
      </w:r>
    </w:p>
    <w:p w14:paraId="38C737D8" w14:textId="03047221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</w:p>
    <w:p w14:paraId="52608E29" w14:textId="2A3AE0F8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Calcolo stipendio dipendenti</w:t>
      </w:r>
    </w:p>
    <w:p w14:paraId="6A448DC7" w14:textId="76EB5B47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accessori venduti</w:t>
      </w:r>
    </w:p>
    <w:p w14:paraId="62FFEB0D" w14:textId="6F99AF0A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accessorio</w:t>
      </w:r>
    </w:p>
    <w:p w14:paraId="27C20549" w14:textId="18E8FDE6" w:rsid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pezzo di ricambio</w:t>
      </w:r>
    </w:p>
    <w:p w14:paraId="6406B40B" w14:textId="40E151BD" w:rsidR="00B86772" w:rsidRDefault="00B8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09960E" w14:textId="23AF9E90" w:rsidR="00B86772" w:rsidRDefault="00B8677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Progettazione concettuale</w:t>
      </w:r>
    </w:p>
    <w:p w14:paraId="1C6CC7A7" w14:textId="131E4EA8" w:rsidR="00B86772" w:rsidRDefault="00B8677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 scheletro</w:t>
      </w:r>
    </w:p>
    <w:p w14:paraId="62BA95D0" w14:textId="77777777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78D8" w14:textId="2E90CDE5" w:rsidR="00682462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“composizione casa automobilistica”</w:t>
      </w:r>
    </w:p>
    <w:p w14:paraId="661DF2C2" w14:textId="5E1228D9" w:rsid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la composizione della casa automobilistica. L’officina è composta da un’officina centrale ed N officine secondarie. L’officina centrale è uguale alle officine secondaria con l’aggiunta che si occupa della gestione del bilancio totale e della gestione delle officine secondarie.</w:t>
      </w:r>
    </w:p>
    <w:p w14:paraId="554D6467" w14:textId="680EF90D" w:rsidR="00840833" w:rsidRP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Avremo quindi un’entità padre OFFICINA</w:t>
      </w:r>
      <w:r w:rsidR="00021AB2">
        <w:rPr>
          <w:rFonts w:ascii="Times New Roman" w:hAnsi="Times New Roman" w:cs="Times New Roman"/>
          <w:sz w:val="24"/>
          <w:szCs w:val="24"/>
        </w:rPr>
        <w:t xml:space="preserve"> che contiene i campi comuni come ad esempio </w:t>
      </w:r>
      <w:proofErr w:type="spellStart"/>
      <w:proofErr w:type="gramStart"/>
      <w:r w:rsidR="00021AB2">
        <w:rPr>
          <w:rFonts w:ascii="Times New Roman" w:hAnsi="Times New Roman" w:cs="Times New Roman"/>
          <w:sz w:val="24"/>
          <w:szCs w:val="24"/>
        </w:rPr>
        <w:t>codiceOfficina</w:t>
      </w:r>
      <w:proofErr w:type="spellEnd"/>
      <w:proofErr w:type="gramEnd"/>
      <w:r w:rsidR="00021AB2">
        <w:rPr>
          <w:rFonts w:ascii="Times New Roman" w:hAnsi="Times New Roman" w:cs="Times New Roman"/>
          <w:sz w:val="24"/>
          <w:szCs w:val="24"/>
        </w:rPr>
        <w:t xml:space="preserve"> e nome.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AB2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due entità figlie</w:t>
      </w:r>
      <w:r w:rsidR="00021AB2">
        <w:rPr>
          <w:rFonts w:ascii="Times New Roman" w:hAnsi="Times New Roman" w:cs="Times New Roman"/>
          <w:sz w:val="24"/>
          <w:szCs w:val="24"/>
        </w:rPr>
        <w:t xml:space="preserve"> sono</w:t>
      </w:r>
      <w:r>
        <w:rPr>
          <w:rFonts w:ascii="Times New Roman" w:hAnsi="Times New Roman" w:cs="Times New Roman"/>
          <w:sz w:val="24"/>
          <w:szCs w:val="24"/>
        </w:rPr>
        <w:t xml:space="preserve"> CENTRALE e SECONDARIA</w:t>
      </w:r>
      <w:r w:rsidR="00021AB2">
        <w:rPr>
          <w:rFonts w:ascii="Times New Roman" w:hAnsi="Times New Roman" w:cs="Times New Roman"/>
          <w:sz w:val="24"/>
          <w:szCs w:val="24"/>
        </w:rPr>
        <w:t xml:space="preserve">; dove in CENTRALE è presente l’attributo </w:t>
      </w:r>
      <w:proofErr w:type="spellStart"/>
      <w:proofErr w:type="gramStart"/>
      <w:r w:rsidR="00021AB2">
        <w:rPr>
          <w:rFonts w:ascii="Times New Roman" w:hAnsi="Times New Roman" w:cs="Times New Roman"/>
          <w:sz w:val="24"/>
          <w:szCs w:val="24"/>
        </w:rPr>
        <w:t>bilancioTotale</w:t>
      </w:r>
      <w:proofErr w:type="spellEnd"/>
      <w:proofErr w:type="gramEnd"/>
      <w:r w:rsidR="00021AB2">
        <w:rPr>
          <w:rFonts w:ascii="Times New Roman" w:hAnsi="Times New Roman" w:cs="Times New Roman"/>
          <w:sz w:val="24"/>
          <w:szCs w:val="24"/>
        </w:rPr>
        <w:t xml:space="preserve">, che servirà poi per il calcolo del bilancio totale della casa automobilistica. È presente anche la relazione gestisce che serve per far in modo che l’officina centrale possa gestire le officine secondarie (e </w:t>
      </w:r>
      <w:proofErr w:type="gramStart"/>
      <w:r w:rsidR="00021AB2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="00021AB2">
        <w:rPr>
          <w:rFonts w:ascii="Times New Roman" w:hAnsi="Times New Roman" w:cs="Times New Roman"/>
          <w:sz w:val="24"/>
          <w:szCs w:val="24"/>
        </w:rPr>
        <w:t xml:space="preserve"> stessa). </w:t>
      </w:r>
    </w:p>
    <w:p w14:paraId="5951839B" w14:textId="35AF481E" w:rsidR="00B86772" w:rsidRDefault="00832FC7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832F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345C2" wp14:editId="7EDF4979">
            <wp:extent cx="6120130" cy="4368800"/>
            <wp:effectExtent l="0" t="0" r="0" b="0"/>
            <wp:docPr id="1640277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7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4A4" w14:textId="77777777" w:rsidR="00682462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EDB81E" w14:textId="4BF5B73B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“persone che interagiscono con la casa automobilistica”</w:t>
      </w:r>
    </w:p>
    <w:p w14:paraId="22C0D051" w14:textId="2E70280A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la relazione che hanno fra di loro le persone che interagiscono con la casa automobilistica.</w:t>
      </w:r>
    </w:p>
    <w:p w14:paraId="2BEC1316" w14:textId="4A5FC79B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Dividiamo inizialmente le persone in due categorie CLIENTE e DIPENDENTE; distinguiamo poi anche i dipendenti in due categorie MECCANICO e CONSULENTE</w:t>
      </w:r>
      <w:r w:rsidR="0026044D">
        <w:rPr>
          <w:rFonts w:ascii="Times New Roman" w:hAnsi="Times New Roman" w:cs="Times New Roman"/>
          <w:sz w:val="24"/>
          <w:szCs w:val="24"/>
        </w:rPr>
        <w:t>, in base alla mansione svolta dal dipendente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103E5" w14:textId="5C08A215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un’entità padre che PERSONA che contiene tutti gli elementi comuni delle persone quali per esempio il codice fiscale e il numero di telefono. Le due entità figlie saranno DIPENDENTE e CLIENTE, dove in DIPENDENTE abbiamo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bounsRecensione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mediaVoto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attributi </w:t>
      </w:r>
      <w:r>
        <w:rPr>
          <w:rFonts w:ascii="Times New Roman" w:hAnsi="Times New Roman" w:cs="Times New Roman"/>
          <w:sz w:val="24"/>
          <w:szCs w:val="24"/>
        </w:rPr>
        <w:lastRenderedPageBreak/>
        <w:t>relativi alle prestazioni del dipendete</w:t>
      </w:r>
      <w:r w:rsidR="0026044D">
        <w:rPr>
          <w:rFonts w:ascii="Times New Roman" w:hAnsi="Times New Roman" w:cs="Times New Roman"/>
          <w:sz w:val="24"/>
          <w:szCs w:val="24"/>
        </w:rPr>
        <w:t>, ottenuti dalle recensioni dei clienti,</w:t>
      </w:r>
      <w:r>
        <w:rPr>
          <w:rFonts w:ascii="Times New Roman" w:hAnsi="Times New Roman" w:cs="Times New Roman"/>
          <w:sz w:val="24"/>
          <w:szCs w:val="24"/>
        </w:rPr>
        <w:t xml:space="preserve"> che andranno poi ad avere un </w:t>
      </w:r>
      <w:r w:rsidR="0026044D">
        <w:rPr>
          <w:rFonts w:ascii="Times New Roman" w:hAnsi="Times New Roman" w:cs="Times New Roman"/>
          <w:sz w:val="24"/>
          <w:szCs w:val="24"/>
        </w:rPr>
        <w:t>effetto sullo stipendio.</w:t>
      </w:r>
    </w:p>
    <w:p w14:paraId="54AA4E68" w14:textId="309489A9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l’entità CLIENTE abbiamo l’attributo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buonoAcquisto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che permetterà al cliente di avere delle agevolazioni nel momento degli acquisti.</w:t>
      </w:r>
    </w:p>
    <w:p w14:paraId="1DDBE837" w14:textId="09FB688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presente la relazione percepisce che lega l’entità DIPENDENTE e STIPENDIO.</w:t>
      </w:r>
    </w:p>
    <w:p w14:paraId="78FBC79F" w14:textId="4FBE592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stipendio contiene gli attributi mese, anno e retribuzione, grazie a questa entità è possibile calcolare lo stipendio del dipendente.</w:t>
      </w:r>
    </w:p>
    <w:p w14:paraId="48F1DB53" w14:textId="22AB53F4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DIPENDENTE è a sua volta un’entità padre di MECCANICO e CONSULENTE.</w:t>
      </w:r>
    </w:p>
    <w:p w14:paraId="6FA33B01" w14:textId="0771A90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Nell’entità MECCANICO sono presenti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pagaOraria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totaleOreSvolte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037C2" w14:textId="10386718" w:rsidR="0026044D" w:rsidRPr="005209EE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l’entità CONSULENTE sono presenti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percentualeProvvigione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provvigioneTotale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4268A4" w14:textId="5B616489" w:rsidR="00832FC7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AC053" wp14:editId="2E9100DA">
            <wp:extent cx="6111240" cy="2499360"/>
            <wp:effectExtent l="0" t="0" r="3810" b="0"/>
            <wp:docPr id="1628933622" name="Immagine 2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3622" name="Immagine 2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CEB9" w14:textId="77777777" w:rsidR="00907F27" w:rsidRDefault="00907F27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AD034B" w14:textId="2463C2B9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“organizzazione dell’officina in termini di offerta di servizi”</w:t>
      </w:r>
    </w:p>
    <w:p w14:paraId="13CFB405" w14:textId="2F6FA5C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l’organizzazione dell’officina in termini di offerta e servizi</w:t>
      </w:r>
      <w:r w:rsidR="000A4073">
        <w:rPr>
          <w:rFonts w:ascii="Times New Roman" w:hAnsi="Times New Roman" w:cs="Times New Roman"/>
          <w:sz w:val="24"/>
          <w:szCs w:val="24"/>
        </w:rPr>
        <w:t>.</w:t>
      </w:r>
    </w:p>
    <w:p w14:paraId="6DC2FD9C" w14:textId="54F5C32C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L’officina offre tre tipi di servizi: intervento, compravendita auto e acquisto in store.</w:t>
      </w:r>
    </w:p>
    <w:p w14:paraId="781D6ABE" w14:textId="05E1D605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intervento è possibile eseguire interventi sul proprio veicolo.</w:t>
      </w:r>
    </w:p>
    <w:p w14:paraId="70D4C1FE" w14:textId="5609923F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servizio compravendita auto è possibile vendere </w:t>
      </w:r>
      <w:r w:rsidR="00834D6F">
        <w:rPr>
          <w:rFonts w:ascii="Times New Roman" w:hAnsi="Times New Roman" w:cs="Times New Roman"/>
          <w:sz w:val="24"/>
          <w:szCs w:val="24"/>
        </w:rPr>
        <w:t>e/o acquistare un’auto.</w:t>
      </w:r>
    </w:p>
    <w:p w14:paraId="5CC92A14" w14:textId="33385514" w:rsidR="00834D6F" w:rsidRPr="0026044D" w:rsidRDefault="00834D6F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acquisto in store è possibile acquistare accessori presso lo store.</w:t>
      </w:r>
    </w:p>
    <w:p w14:paraId="4AC00E4D" w14:textId="217D0B02" w:rsidR="00832FC7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EA224" wp14:editId="6CB2C6AF">
            <wp:extent cx="6118860" cy="3093720"/>
            <wp:effectExtent l="0" t="0" r="0" b="0"/>
            <wp:docPr id="9968665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BCFA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A780A6" w14:textId="33FF29A9" w:rsidR="00907F27" w:rsidRDefault="00682462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Sviluppo dell’ambito “officina - servizio”</w:t>
      </w:r>
    </w:p>
    <w:p w14:paraId="3CC6039D" w14:textId="3B2A5D8A" w:rsid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SERVIZIO, per mezzo della relazione </w:t>
      </w:r>
      <w:r w:rsidR="001F2F88">
        <w:rPr>
          <w:rFonts w:ascii="Times New Roman" w:hAnsi="Times New Roman" w:cs="Times New Roman"/>
          <w:sz w:val="24"/>
          <w:szCs w:val="24"/>
        </w:rPr>
        <w:t>offre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0AE7B" w14:textId="15BB4B59" w:rsidR="00907F27" w:rsidRDefault="001F2F88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907F27">
        <w:rPr>
          <w:rFonts w:ascii="Times New Roman" w:hAnsi="Times New Roman" w:cs="Times New Roman"/>
          <w:sz w:val="24"/>
          <w:szCs w:val="24"/>
        </w:rPr>
        <w:t>gni officina sono associati fino ad N servizi, ogni servizio è relativo ad una singola officina.</w:t>
      </w:r>
    </w:p>
    <w:p w14:paraId="6D3E84FA" w14:textId="77777777" w:rsidR="00907F27" w:rsidRP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EC1BAB" w14:textId="0BFBBA9A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25BD1" wp14:editId="4DF951C4">
            <wp:extent cx="4511431" cy="1463167"/>
            <wp:effectExtent l="0" t="0" r="3810" b="3810"/>
            <wp:docPr id="138062679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6790" name="Immagine 1" descr="Immagine che contiene testo, schermata, diagramm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132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856AE6" w14:textId="790DC2E9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recensione”</w:t>
      </w:r>
    </w:p>
    <w:p w14:paraId="322DE14D" w14:textId="5BF51DF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SERVIZIO, legata all’entità RECENSIONE, per mezzo della relazione al. </w:t>
      </w:r>
    </w:p>
    <w:p w14:paraId="25291F3D" w14:textId="6BB8F34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ogni servizio è associata fino ad una relazione, ogni recensione è relativa ad un singolo servizio.</w:t>
      </w:r>
    </w:p>
    <w:p w14:paraId="0D2DD415" w14:textId="77777777" w:rsidR="001F2F88" w:rsidRPr="001F2F88" w:rsidRDefault="001F2F88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708D04" w14:textId="6ACB8BCE" w:rsidR="00B86772" w:rsidRDefault="00682462">
      <w:pPr>
        <w:contextualSpacing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4DA1E" wp14:editId="57E05CCE">
            <wp:extent cx="5364945" cy="1127858"/>
            <wp:effectExtent l="0" t="0" r="7620" b="0"/>
            <wp:docPr id="22064740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740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B8C" w14:textId="2F03FD2D" w:rsidR="00801DA3" w:rsidRDefault="00801D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8563CF" w14:textId="088DA33F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stipendio”</w:t>
      </w:r>
    </w:p>
    <w:p w14:paraId="37CACB68" w14:textId="64645FA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STIPENDIO, per mezzo della relazione paga. </w:t>
      </w:r>
    </w:p>
    <w:p w14:paraId="79EA1DC2" w14:textId="3BC6E5E8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>gni officina sono associati fino ad N s</w:t>
      </w:r>
      <w:r>
        <w:rPr>
          <w:rFonts w:ascii="Times New Roman" w:hAnsi="Times New Roman" w:cs="Times New Roman"/>
          <w:sz w:val="24"/>
          <w:szCs w:val="24"/>
        </w:rPr>
        <w:t>tipendi</w:t>
      </w:r>
      <w:r w:rsidR="001F2F88">
        <w:rPr>
          <w:rFonts w:ascii="Times New Roman" w:hAnsi="Times New Roman" w:cs="Times New Roman"/>
          <w:sz w:val="24"/>
          <w:szCs w:val="24"/>
        </w:rPr>
        <w:t>, ogni s</w:t>
      </w:r>
      <w:r>
        <w:rPr>
          <w:rFonts w:ascii="Times New Roman" w:hAnsi="Times New Roman" w:cs="Times New Roman"/>
          <w:sz w:val="24"/>
          <w:szCs w:val="24"/>
        </w:rPr>
        <w:t>tipendio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una singola officina.</w:t>
      </w:r>
    </w:p>
    <w:p w14:paraId="5FC2307B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3D867B" w14:textId="4B9B2D41" w:rsidR="00682462" w:rsidRDefault="00682462">
      <w:pPr>
        <w:contextualSpacing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4C76F" wp14:editId="5E43D3C0">
            <wp:extent cx="4183743" cy="1394581"/>
            <wp:effectExtent l="0" t="0" r="7620" b="0"/>
            <wp:docPr id="134700262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02625" name="Immagine 1" descr="Immagine che contiene testo, schermata, diagramm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732" w14:textId="77777777" w:rsidR="00682462" w:rsidRDefault="0068246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76EC617" w14:textId="48812B77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cliente”</w:t>
      </w:r>
    </w:p>
    <w:p w14:paraId="2729BEF5" w14:textId="6E36780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206FCF">
        <w:rPr>
          <w:rFonts w:ascii="Times New Roman" w:hAnsi="Times New Roman" w:cs="Times New Roman"/>
          <w:sz w:val="24"/>
          <w:szCs w:val="24"/>
        </w:rPr>
        <w:t>SERVIZIO</w:t>
      </w:r>
      <w:r>
        <w:rPr>
          <w:rFonts w:ascii="Times New Roman" w:hAnsi="Times New Roman" w:cs="Times New Roman"/>
          <w:sz w:val="24"/>
          <w:szCs w:val="24"/>
        </w:rPr>
        <w:t xml:space="preserve">, legata all’entità </w:t>
      </w:r>
      <w:r w:rsidR="00206FCF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 w:rsidR="00206FCF">
        <w:rPr>
          <w:rFonts w:ascii="Times New Roman" w:hAnsi="Times New Roman" w:cs="Times New Roman"/>
          <w:sz w:val="24"/>
          <w:szCs w:val="24"/>
        </w:rPr>
        <w:t>richiede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F7760" w14:textId="3B2900A5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 xml:space="preserve">gni </w:t>
      </w:r>
      <w:r>
        <w:rPr>
          <w:rFonts w:ascii="Times New Roman" w:hAnsi="Times New Roman" w:cs="Times New Roman"/>
          <w:sz w:val="24"/>
          <w:szCs w:val="24"/>
        </w:rPr>
        <w:t>servizio</w:t>
      </w:r>
      <w:r w:rsidR="001F2F88">
        <w:rPr>
          <w:rFonts w:ascii="Times New Roman" w:hAnsi="Times New Roman" w:cs="Times New Roman"/>
          <w:sz w:val="24"/>
          <w:szCs w:val="24"/>
        </w:rPr>
        <w:t xml:space="preserve"> sono associati fino ad N </w:t>
      </w:r>
      <w:r>
        <w:rPr>
          <w:rFonts w:ascii="Times New Roman" w:hAnsi="Times New Roman" w:cs="Times New Roman"/>
          <w:sz w:val="24"/>
          <w:szCs w:val="24"/>
        </w:rPr>
        <w:t>clienti</w:t>
      </w:r>
      <w:r w:rsidR="001F2F88">
        <w:rPr>
          <w:rFonts w:ascii="Times New Roman" w:hAnsi="Times New Roman" w:cs="Times New Roman"/>
          <w:sz w:val="24"/>
          <w:szCs w:val="24"/>
        </w:rPr>
        <w:t xml:space="preserve">, ogni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</w:t>
      </w:r>
      <w:r>
        <w:rPr>
          <w:rFonts w:ascii="Times New Roman" w:hAnsi="Times New Roman" w:cs="Times New Roman"/>
          <w:sz w:val="24"/>
          <w:szCs w:val="24"/>
        </w:rPr>
        <w:t xml:space="preserve"> singolo servizio</w:t>
      </w:r>
      <w:r w:rsidR="001F2F88">
        <w:rPr>
          <w:rFonts w:ascii="Times New Roman" w:hAnsi="Times New Roman" w:cs="Times New Roman"/>
          <w:sz w:val="24"/>
          <w:szCs w:val="24"/>
        </w:rPr>
        <w:t>.</w:t>
      </w:r>
    </w:p>
    <w:p w14:paraId="6ADC7963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361C9D" w14:textId="60E61828" w:rsidR="00682462" w:rsidRPr="00B86772" w:rsidRDefault="00682462">
      <w:pPr>
        <w:contextualSpacing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399949" wp14:editId="1ABA6ECC">
            <wp:extent cx="4945809" cy="1295512"/>
            <wp:effectExtent l="0" t="0" r="7620" b="0"/>
            <wp:docPr id="195722779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7792" name="Immagine 1" descr="Immagine che contiene testo, schermata, diagramm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462" w:rsidRPr="00B867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AE3"/>
    <w:multiLevelType w:val="hybridMultilevel"/>
    <w:tmpl w:val="F8B28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E8B"/>
    <w:multiLevelType w:val="hybridMultilevel"/>
    <w:tmpl w:val="34249288"/>
    <w:lvl w:ilvl="0" w:tplc="37480F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425"/>
    <w:multiLevelType w:val="hybridMultilevel"/>
    <w:tmpl w:val="AE22C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B5A7C"/>
    <w:multiLevelType w:val="hybridMultilevel"/>
    <w:tmpl w:val="EEB8C2BC"/>
    <w:lvl w:ilvl="0" w:tplc="37480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4984">
    <w:abstractNumId w:val="0"/>
  </w:num>
  <w:num w:numId="2" w16cid:durableId="1951279136">
    <w:abstractNumId w:val="1"/>
  </w:num>
  <w:num w:numId="3" w16cid:durableId="233512540">
    <w:abstractNumId w:val="3"/>
  </w:num>
  <w:num w:numId="4" w16cid:durableId="124067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B6"/>
    <w:rsid w:val="00021AB2"/>
    <w:rsid w:val="000A4073"/>
    <w:rsid w:val="00136BC6"/>
    <w:rsid w:val="001C54B6"/>
    <w:rsid w:val="001F2F88"/>
    <w:rsid w:val="00206FCF"/>
    <w:rsid w:val="0026044D"/>
    <w:rsid w:val="005129E7"/>
    <w:rsid w:val="005209EE"/>
    <w:rsid w:val="00531E39"/>
    <w:rsid w:val="005F6243"/>
    <w:rsid w:val="00682462"/>
    <w:rsid w:val="00801DA3"/>
    <w:rsid w:val="00832FC7"/>
    <w:rsid w:val="00834D6F"/>
    <w:rsid w:val="00840833"/>
    <w:rsid w:val="00907F27"/>
    <w:rsid w:val="009333E2"/>
    <w:rsid w:val="00B86772"/>
    <w:rsid w:val="00DA2C89"/>
    <w:rsid w:val="00E03A2A"/>
    <w:rsid w:val="00E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B43"/>
  <w15:chartTrackingRefBased/>
  <w15:docId w15:val="{6D538F99-5AEC-47F2-8797-DC54849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C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677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6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zmiron.deniku@studio.unibo.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Guiducci - federica.guiducci3@studio.unibo.it</dc:creator>
  <cp:keywords/>
  <dc:description/>
  <cp:lastModifiedBy>Ezmiron Deniku - ezmiron.deniku@studio.unibo.it</cp:lastModifiedBy>
  <cp:revision>9</cp:revision>
  <dcterms:created xsi:type="dcterms:W3CDTF">2023-06-12T20:37:00Z</dcterms:created>
  <dcterms:modified xsi:type="dcterms:W3CDTF">2023-06-19T12:27:00Z</dcterms:modified>
</cp:coreProperties>
</file>