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E25A7" w14:textId="3091B636" w:rsidR="00AA2C25" w:rsidRDefault="00AA2C25" w:rsidP="00AA2C25">
      <w:pPr>
        <w:jc w:val="center"/>
        <w:rPr>
          <w:b/>
          <w:bCs/>
          <w:sz w:val="36"/>
          <w:szCs w:val="36"/>
        </w:rPr>
      </w:pPr>
      <w:r w:rsidRPr="00F827D6">
        <w:rPr>
          <w:b/>
          <w:bCs/>
          <w:sz w:val="36"/>
          <w:szCs w:val="36"/>
        </w:rPr>
        <w:t>Accenture Operations Twin</w:t>
      </w:r>
    </w:p>
    <w:p w14:paraId="7F0C6F56" w14:textId="77777777" w:rsidR="00E175AD" w:rsidRPr="004F11D0" w:rsidRDefault="00E175AD" w:rsidP="00AA2C25">
      <w:pPr>
        <w:jc w:val="center"/>
        <w:rPr>
          <w:sz w:val="2"/>
          <w:szCs w:val="2"/>
        </w:rPr>
      </w:pPr>
    </w:p>
    <w:p w14:paraId="1DE77D31" w14:textId="266E2AC8" w:rsidR="00AA2C25" w:rsidRPr="00E175AD" w:rsidRDefault="00AA2C25" w:rsidP="00AA2C25">
      <w:pPr>
        <w:pStyle w:val="Title"/>
        <w:jc w:val="center"/>
      </w:pPr>
      <w:r w:rsidRPr="00E175AD">
        <w:t xml:space="preserve">Automatic Asset Hierarchy </w:t>
      </w:r>
      <w:r w:rsidR="00E9204E" w:rsidRPr="00E175AD">
        <w:t>Accelerator</w:t>
      </w:r>
    </w:p>
    <w:p w14:paraId="07D9E89A" w14:textId="77777777" w:rsidR="00E175AD" w:rsidRPr="004F11D0" w:rsidRDefault="00E175AD" w:rsidP="00AA2C25">
      <w:pPr>
        <w:jc w:val="center"/>
        <w:rPr>
          <w:sz w:val="2"/>
          <w:szCs w:val="4"/>
        </w:rPr>
      </w:pPr>
    </w:p>
    <w:p w14:paraId="54BA8EA6" w14:textId="1B1821EB" w:rsidR="00AA2C25" w:rsidRPr="001F2D07" w:rsidRDefault="00AA2C25" w:rsidP="00AA2C25">
      <w:pPr>
        <w:jc w:val="center"/>
        <w:rPr>
          <w:b/>
          <w:sz w:val="36"/>
          <w:szCs w:val="36"/>
        </w:rPr>
      </w:pPr>
      <w:r w:rsidRPr="00F827D6">
        <w:rPr>
          <w:b/>
          <w:bCs/>
          <w:sz w:val="36"/>
          <w:szCs w:val="36"/>
        </w:rPr>
        <w:t>DEPLOYMENT GUIDE</w:t>
      </w:r>
    </w:p>
    <w:p w14:paraId="62E33C1D" w14:textId="674BE03F" w:rsidR="00F47D62" w:rsidRDefault="00BE0254" w:rsidP="001F2D07">
      <w:pPr>
        <w:jc w:val="center"/>
      </w:pPr>
      <w:r w:rsidRPr="00BE0254">
        <w:t>Release Version</w:t>
      </w:r>
      <w:r w:rsidR="00F827D6">
        <w:t xml:space="preserve"> </w:t>
      </w:r>
      <w:sdt>
        <w:sdtPr>
          <w:alias w:val="Release"/>
          <w:tag w:val="Release"/>
          <w:id w:val="-2033485340"/>
          <w:placeholder>
            <w:docPart w:val="87AC12AC03744A62ADF8C98CAFCED659"/>
          </w:placeholder>
          <w:dataBinding w:prefixMappings="xmlns:ns0='http://schemas.microsoft.com/office/2006/metadata/properties' xmlns:ns1='http://www.w3.org/2001/XMLSchema-instance' xmlns:ns2='http://schemas.microsoft.com/office/infopath/2007/PartnerControls' xmlns:ns3='c4bbe816-f9b7-401b-8d8f-485022adc0f2' xmlns:ns4='http://schemas.microsoft.com/sharepoint/v3/fields' xmlns:ns5='81909fe3-6ae3-4e8c-8389-1cd7b8cbfe53' " w:xpath="/ns0:properties[1]/documentManagement[1]/ns3:Release[1]" w:storeItemID="{B420C088-C205-4007-8581-A5A5B047AAD1}"/>
          <w:text/>
        </w:sdtPr>
        <w:sdtContent>
          <w:r w:rsidR="00EB50C0">
            <w:t>2.</w:t>
          </w:r>
          <w:r w:rsidR="00F87953">
            <w:t>5</w:t>
          </w:r>
        </w:sdtContent>
      </w:sdt>
    </w:p>
    <w:p w14:paraId="3A86DC9A" w14:textId="77777777" w:rsidR="00F87953" w:rsidRPr="00F87953" w:rsidRDefault="00F87953" w:rsidP="00F87953">
      <w:pPr>
        <w:jc w:val="left"/>
        <w:rPr>
          <w:b/>
          <w:bCs/>
          <w:color w:val="FFFFFF" w:themeColor="background1"/>
        </w:rPr>
      </w:pPr>
      <w:r w:rsidRPr="00F87953">
        <w:rPr>
          <w:b/>
          <w:bCs/>
          <w:color w:val="FFFFFF" w:themeColor="background1"/>
        </w:rPr>
        <w:t>Metadata Table</w:t>
      </w:r>
    </w:p>
    <w:tbl>
      <w:tblPr>
        <w:tblW w:w="0" w:type="auto"/>
        <w:tblCellSpacing w:w="15" w:type="dxa"/>
        <w:tblLook w:val="04A0" w:firstRow="1" w:lastRow="0" w:firstColumn="1" w:lastColumn="0" w:noHBand="0" w:noVBand="1"/>
      </w:tblPr>
      <w:tblGrid>
        <w:gridCol w:w="2872"/>
        <w:gridCol w:w="6488"/>
      </w:tblGrid>
      <w:tr w:rsidR="00F87953" w:rsidRPr="00F87953" w14:paraId="58552C13" w14:textId="77777777">
        <w:trPr>
          <w:tblHeader/>
          <w:tblCellSpacing w:w="15" w:type="dxa"/>
        </w:trPr>
        <w:tc>
          <w:tcPr>
            <w:tcW w:w="0" w:type="auto"/>
            <w:tcMar>
              <w:top w:w="15" w:type="dxa"/>
              <w:left w:w="15" w:type="dxa"/>
              <w:bottom w:w="15" w:type="dxa"/>
              <w:right w:w="15" w:type="dxa"/>
            </w:tcMar>
            <w:vAlign w:val="center"/>
            <w:hideMark/>
          </w:tcPr>
          <w:p w14:paraId="62C9CDDE" w14:textId="77777777" w:rsidR="00F87953" w:rsidRPr="00F87953" w:rsidRDefault="00F87953">
            <w:pPr>
              <w:spacing w:after="0"/>
              <w:jc w:val="left"/>
              <w:rPr>
                <w:b/>
                <w:bCs/>
                <w:color w:val="FFFFFF" w:themeColor="background1"/>
                <w:lang w:val="de-DE"/>
              </w:rPr>
            </w:pPr>
            <w:bookmarkStart w:id="0" w:name="_Hlk97102114"/>
            <w:bookmarkEnd w:id="0"/>
            <w:r w:rsidRPr="00F87953">
              <w:rPr>
                <w:b/>
                <w:bCs/>
                <w:color w:val="FFFFFF" w:themeColor="background1"/>
                <w:lang w:val="de-DE"/>
              </w:rPr>
              <w:t>Field</w:t>
            </w:r>
          </w:p>
        </w:tc>
        <w:tc>
          <w:tcPr>
            <w:tcW w:w="0" w:type="auto"/>
            <w:tcMar>
              <w:top w:w="15" w:type="dxa"/>
              <w:left w:w="15" w:type="dxa"/>
              <w:bottom w:w="15" w:type="dxa"/>
              <w:right w:w="15" w:type="dxa"/>
            </w:tcMar>
            <w:vAlign w:val="center"/>
            <w:hideMark/>
          </w:tcPr>
          <w:p w14:paraId="72EBBA40" w14:textId="77777777" w:rsidR="00F87953" w:rsidRPr="00F87953" w:rsidRDefault="00F87953">
            <w:pPr>
              <w:spacing w:after="0"/>
              <w:jc w:val="left"/>
              <w:rPr>
                <w:b/>
                <w:bCs/>
                <w:color w:val="FFFFFF" w:themeColor="background1"/>
                <w:lang w:val="de-DE"/>
              </w:rPr>
            </w:pPr>
            <w:r w:rsidRPr="00F87953">
              <w:rPr>
                <w:b/>
                <w:bCs/>
                <w:color w:val="FFFFFF" w:themeColor="background1"/>
                <w:lang w:val="de-DE"/>
              </w:rPr>
              <w:t>Value</w:t>
            </w:r>
          </w:p>
        </w:tc>
      </w:tr>
      <w:tr w:rsidR="00F87953" w:rsidRPr="00F87953" w14:paraId="02D175BF" w14:textId="77777777">
        <w:trPr>
          <w:tblCellSpacing w:w="15" w:type="dxa"/>
        </w:trPr>
        <w:tc>
          <w:tcPr>
            <w:tcW w:w="0" w:type="auto"/>
            <w:tcMar>
              <w:top w:w="15" w:type="dxa"/>
              <w:left w:w="15" w:type="dxa"/>
              <w:bottom w:w="15" w:type="dxa"/>
              <w:right w:w="15" w:type="dxa"/>
            </w:tcMar>
            <w:vAlign w:val="center"/>
            <w:hideMark/>
          </w:tcPr>
          <w:p w14:paraId="5688B46F" w14:textId="77777777" w:rsidR="00F87953" w:rsidRPr="00F87953" w:rsidRDefault="00F87953">
            <w:pPr>
              <w:spacing w:after="0"/>
              <w:jc w:val="left"/>
              <w:rPr>
                <w:color w:val="FFFFFF" w:themeColor="background1"/>
                <w:lang w:val="de-DE"/>
              </w:rPr>
            </w:pPr>
            <w:r w:rsidRPr="00F87953">
              <w:rPr>
                <w:b/>
                <w:bCs/>
                <w:color w:val="FFFFFF" w:themeColor="background1"/>
                <w:lang w:val="de-DE"/>
              </w:rPr>
              <w:t>Asset / Solution Name</w:t>
            </w:r>
          </w:p>
        </w:tc>
        <w:tc>
          <w:tcPr>
            <w:tcW w:w="0" w:type="auto"/>
            <w:tcMar>
              <w:top w:w="15" w:type="dxa"/>
              <w:left w:w="15" w:type="dxa"/>
              <w:bottom w:w="15" w:type="dxa"/>
              <w:right w:w="15" w:type="dxa"/>
            </w:tcMar>
            <w:vAlign w:val="center"/>
            <w:hideMark/>
          </w:tcPr>
          <w:p w14:paraId="557EF6DE" w14:textId="77777777" w:rsidR="00F87953" w:rsidRPr="00F87953" w:rsidRDefault="00F87953">
            <w:pPr>
              <w:spacing w:after="0"/>
              <w:jc w:val="left"/>
              <w:rPr>
                <w:color w:val="FFFFFF" w:themeColor="background1"/>
                <w:lang w:val="de-DE"/>
              </w:rPr>
            </w:pPr>
            <w:r w:rsidRPr="00F87953">
              <w:rPr>
                <w:color w:val="FFFFFF" w:themeColor="background1"/>
                <w:lang w:val="de-DE"/>
              </w:rPr>
              <w:t>Accenture Operations Twin / Data Integration Accelerators</w:t>
            </w:r>
          </w:p>
        </w:tc>
      </w:tr>
      <w:tr w:rsidR="00F87953" w:rsidRPr="00F87953" w14:paraId="5BB936CB" w14:textId="77777777">
        <w:trPr>
          <w:tblCellSpacing w:w="15" w:type="dxa"/>
        </w:trPr>
        <w:tc>
          <w:tcPr>
            <w:tcW w:w="0" w:type="auto"/>
            <w:tcMar>
              <w:top w:w="15" w:type="dxa"/>
              <w:left w:w="15" w:type="dxa"/>
              <w:bottom w:w="15" w:type="dxa"/>
              <w:right w:w="15" w:type="dxa"/>
            </w:tcMar>
            <w:vAlign w:val="center"/>
            <w:hideMark/>
          </w:tcPr>
          <w:p w14:paraId="389EE4B9" w14:textId="77777777" w:rsidR="00F87953" w:rsidRPr="00F87953" w:rsidRDefault="00F87953">
            <w:pPr>
              <w:spacing w:after="0"/>
              <w:jc w:val="left"/>
              <w:rPr>
                <w:color w:val="FFFFFF" w:themeColor="background1"/>
                <w:lang w:val="de-DE"/>
              </w:rPr>
            </w:pPr>
            <w:r w:rsidRPr="00F87953">
              <w:rPr>
                <w:b/>
                <w:bCs/>
                <w:color w:val="FFFFFF" w:themeColor="background1"/>
                <w:lang w:val="de-DE"/>
              </w:rPr>
              <w:t>Domain / Area</w:t>
            </w:r>
          </w:p>
        </w:tc>
        <w:tc>
          <w:tcPr>
            <w:tcW w:w="0" w:type="auto"/>
            <w:tcMar>
              <w:top w:w="15" w:type="dxa"/>
              <w:left w:w="15" w:type="dxa"/>
              <w:bottom w:w="15" w:type="dxa"/>
              <w:right w:w="15" w:type="dxa"/>
            </w:tcMar>
            <w:vAlign w:val="center"/>
            <w:hideMark/>
          </w:tcPr>
          <w:p w14:paraId="42B959DC" w14:textId="77777777" w:rsidR="00F87953" w:rsidRPr="00F87953" w:rsidRDefault="00F87953">
            <w:pPr>
              <w:spacing w:after="0"/>
              <w:jc w:val="left"/>
              <w:rPr>
                <w:color w:val="FFFFFF" w:themeColor="background1"/>
                <w:lang w:val="de-DE"/>
              </w:rPr>
            </w:pPr>
            <w:r w:rsidRPr="00F87953">
              <w:rPr>
                <w:color w:val="FFFFFF" w:themeColor="background1"/>
                <w:lang w:val="de-DE"/>
              </w:rPr>
              <w:t>Extractors / Data Processing</w:t>
            </w:r>
          </w:p>
        </w:tc>
      </w:tr>
      <w:tr w:rsidR="00F87953" w:rsidRPr="00F87953" w14:paraId="1F9760E1" w14:textId="77777777">
        <w:trPr>
          <w:tblCellSpacing w:w="15" w:type="dxa"/>
        </w:trPr>
        <w:tc>
          <w:tcPr>
            <w:tcW w:w="0" w:type="auto"/>
            <w:tcMar>
              <w:top w:w="15" w:type="dxa"/>
              <w:left w:w="15" w:type="dxa"/>
              <w:bottom w:w="15" w:type="dxa"/>
              <w:right w:w="15" w:type="dxa"/>
            </w:tcMar>
            <w:vAlign w:val="center"/>
            <w:hideMark/>
          </w:tcPr>
          <w:p w14:paraId="6B77FCD5" w14:textId="77777777" w:rsidR="00F87953" w:rsidRPr="00F87953" w:rsidRDefault="00F87953">
            <w:pPr>
              <w:spacing w:after="0"/>
              <w:jc w:val="left"/>
              <w:rPr>
                <w:color w:val="FFFFFF" w:themeColor="background1"/>
                <w:lang w:val="de-DE"/>
              </w:rPr>
            </w:pPr>
            <w:r w:rsidRPr="00F87953">
              <w:rPr>
                <w:b/>
                <w:bCs/>
                <w:color w:val="FFFFFF" w:themeColor="background1"/>
                <w:lang w:val="de-DE"/>
              </w:rPr>
              <w:t>Owner (Team/Person)</w:t>
            </w:r>
          </w:p>
        </w:tc>
        <w:tc>
          <w:tcPr>
            <w:tcW w:w="0" w:type="auto"/>
            <w:tcMar>
              <w:top w:w="15" w:type="dxa"/>
              <w:left w:w="15" w:type="dxa"/>
              <w:bottom w:w="15" w:type="dxa"/>
              <w:right w:w="15" w:type="dxa"/>
            </w:tcMar>
            <w:vAlign w:val="center"/>
            <w:hideMark/>
          </w:tcPr>
          <w:p w14:paraId="752B7794" w14:textId="77777777" w:rsidR="00F87953" w:rsidRPr="00F87953" w:rsidRDefault="00F87953">
            <w:pPr>
              <w:spacing w:after="0"/>
              <w:jc w:val="left"/>
              <w:rPr>
                <w:color w:val="FFFFFF" w:themeColor="background1"/>
                <w:lang w:val="de-DE"/>
              </w:rPr>
            </w:pPr>
            <w:r w:rsidRPr="00F87953">
              <w:rPr>
                <w:color w:val="FFFFFF" w:themeColor="background1"/>
                <w:lang w:val="de-DE"/>
              </w:rPr>
              <w:t>Tournier, Florian</w:t>
            </w:r>
          </w:p>
        </w:tc>
      </w:tr>
      <w:tr w:rsidR="00F87953" w:rsidRPr="00F87953" w14:paraId="6CA09C6F" w14:textId="77777777">
        <w:trPr>
          <w:tblCellSpacing w:w="15" w:type="dxa"/>
        </w:trPr>
        <w:tc>
          <w:tcPr>
            <w:tcW w:w="0" w:type="auto"/>
            <w:tcMar>
              <w:top w:w="15" w:type="dxa"/>
              <w:left w:w="15" w:type="dxa"/>
              <w:bottom w:w="15" w:type="dxa"/>
              <w:right w:w="15" w:type="dxa"/>
            </w:tcMar>
            <w:vAlign w:val="center"/>
            <w:hideMark/>
          </w:tcPr>
          <w:p w14:paraId="0D6C51D0" w14:textId="77777777" w:rsidR="00F87953" w:rsidRPr="00F87953" w:rsidRDefault="00F87953">
            <w:pPr>
              <w:spacing w:after="0"/>
              <w:jc w:val="left"/>
              <w:rPr>
                <w:color w:val="FFFFFF" w:themeColor="background1"/>
                <w:lang w:val="de-DE"/>
              </w:rPr>
            </w:pPr>
            <w:r w:rsidRPr="00F87953">
              <w:rPr>
                <w:b/>
                <w:bCs/>
                <w:color w:val="FFFFFF" w:themeColor="background1"/>
                <w:lang w:val="de-DE"/>
              </w:rPr>
              <w:t>Reviewers</w:t>
            </w:r>
          </w:p>
        </w:tc>
        <w:tc>
          <w:tcPr>
            <w:tcW w:w="0" w:type="auto"/>
            <w:tcMar>
              <w:top w:w="15" w:type="dxa"/>
              <w:left w:w="15" w:type="dxa"/>
              <w:bottom w:w="15" w:type="dxa"/>
              <w:right w:w="15" w:type="dxa"/>
            </w:tcMar>
            <w:vAlign w:val="center"/>
            <w:hideMark/>
          </w:tcPr>
          <w:p w14:paraId="0F8B4346" w14:textId="77777777" w:rsidR="00F87953" w:rsidRPr="00F87953" w:rsidRDefault="00F87953">
            <w:pPr>
              <w:spacing w:after="0"/>
              <w:jc w:val="left"/>
              <w:rPr>
                <w:color w:val="FFFFFF" w:themeColor="background1"/>
                <w:lang w:val="de-DE"/>
              </w:rPr>
            </w:pPr>
            <w:r w:rsidRPr="00F87953">
              <w:rPr>
                <w:color w:val="FFFFFF" w:themeColor="background1"/>
                <w:lang w:val="de-DE"/>
              </w:rPr>
              <w:t>Joshi, Rishabh</w:t>
            </w:r>
          </w:p>
        </w:tc>
      </w:tr>
      <w:tr w:rsidR="00F87953" w:rsidRPr="00F87953" w14:paraId="4B62FAB0" w14:textId="77777777">
        <w:trPr>
          <w:tblCellSpacing w:w="15" w:type="dxa"/>
        </w:trPr>
        <w:tc>
          <w:tcPr>
            <w:tcW w:w="0" w:type="auto"/>
            <w:tcMar>
              <w:top w:w="15" w:type="dxa"/>
              <w:left w:w="15" w:type="dxa"/>
              <w:bottom w:w="15" w:type="dxa"/>
              <w:right w:w="15" w:type="dxa"/>
            </w:tcMar>
            <w:vAlign w:val="center"/>
            <w:hideMark/>
          </w:tcPr>
          <w:p w14:paraId="689E3D84" w14:textId="77777777" w:rsidR="00F87953" w:rsidRPr="00F87953" w:rsidRDefault="00F87953">
            <w:pPr>
              <w:spacing w:after="0"/>
              <w:jc w:val="left"/>
              <w:rPr>
                <w:color w:val="FFFFFF" w:themeColor="background1"/>
                <w:lang w:val="de-DE"/>
              </w:rPr>
            </w:pPr>
            <w:r w:rsidRPr="00F87953">
              <w:rPr>
                <w:b/>
                <w:bCs/>
                <w:color w:val="FFFFFF" w:themeColor="background1"/>
                <w:lang w:val="de-DE"/>
              </w:rPr>
              <w:t>Status</w:t>
            </w:r>
          </w:p>
        </w:tc>
        <w:tc>
          <w:tcPr>
            <w:tcW w:w="0" w:type="auto"/>
            <w:tcMar>
              <w:top w:w="15" w:type="dxa"/>
              <w:left w:w="15" w:type="dxa"/>
              <w:bottom w:w="15" w:type="dxa"/>
              <w:right w:w="15" w:type="dxa"/>
            </w:tcMar>
            <w:vAlign w:val="center"/>
            <w:hideMark/>
          </w:tcPr>
          <w:p w14:paraId="19AAE013" w14:textId="77777777" w:rsidR="00F87953" w:rsidRPr="00F87953" w:rsidRDefault="00F87953">
            <w:pPr>
              <w:spacing w:after="0"/>
              <w:jc w:val="left"/>
              <w:rPr>
                <w:color w:val="FFFFFF" w:themeColor="background1"/>
                <w:lang w:val="de-DE"/>
              </w:rPr>
            </w:pPr>
            <w:r w:rsidRPr="00F87953">
              <w:rPr>
                <w:color w:val="FFFFFF" w:themeColor="background1"/>
                <w:lang w:val="de-DE"/>
              </w:rPr>
              <w:t>Published / Complete</w:t>
            </w:r>
          </w:p>
        </w:tc>
      </w:tr>
      <w:tr w:rsidR="00F87953" w:rsidRPr="00F87953" w14:paraId="6DAA7838" w14:textId="77777777">
        <w:trPr>
          <w:tblCellSpacing w:w="15" w:type="dxa"/>
        </w:trPr>
        <w:tc>
          <w:tcPr>
            <w:tcW w:w="0" w:type="auto"/>
            <w:tcMar>
              <w:top w:w="15" w:type="dxa"/>
              <w:left w:w="15" w:type="dxa"/>
              <w:bottom w:w="15" w:type="dxa"/>
              <w:right w:w="15" w:type="dxa"/>
            </w:tcMar>
            <w:vAlign w:val="center"/>
            <w:hideMark/>
          </w:tcPr>
          <w:p w14:paraId="2F381E36" w14:textId="77777777" w:rsidR="00F87953" w:rsidRPr="00F87953" w:rsidRDefault="00F87953">
            <w:pPr>
              <w:spacing w:after="0"/>
              <w:jc w:val="left"/>
              <w:rPr>
                <w:color w:val="FFFFFF" w:themeColor="background1"/>
                <w:lang w:val="de-DE"/>
              </w:rPr>
            </w:pPr>
            <w:r w:rsidRPr="00F87953">
              <w:rPr>
                <w:b/>
                <w:bCs/>
                <w:color w:val="FFFFFF" w:themeColor="background1"/>
                <w:lang w:val="de-DE"/>
              </w:rPr>
              <w:t>Confidentiality</w:t>
            </w:r>
          </w:p>
        </w:tc>
        <w:tc>
          <w:tcPr>
            <w:tcW w:w="0" w:type="auto"/>
            <w:tcMar>
              <w:top w:w="15" w:type="dxa"/>
              <w:left w:w="15" w:type="dxa"/>
              <w:bottom w:w="15" w:type="dxa"/>
              <w:right w:w="15" w:type="dxa"/>
            </w:tcMar>
            <w:vAlign w:val="center"/>
            <w:hideMark/>
          </w:tcPr>
          <w:p w14:paraId="16EBC327" w14:textId="77777777" w:rsidR="00F87953" w:rsidRPr="00F87953" w:rsidRDefault="00F87953">
            <w:pPr>
              <w:spacing w:after="0"/>
              <w:jc w:val="left"/>
              <w:rPr>
                <w:color w:val="FFFFFF" w:themeColor="background1"/>
                <w:lang w:val="de-DE"/>
              </w:rPr>
            </w:pPr>
            <w:r w:rsidRPr="00F87953">
              <w:rPr>
                <w:color w:val="FFFFFF" w:themeColor="background1"/>
                <w:lang w:val="de-DE"/>
              </w:rPr>
              <w:t>Internal / Confidential</w:t>
            </w:r>
          </w:p>
        </w:tc>
      </w:tr>
      <w:tr w:rsidR="00F87953" w:rsidRPr="00F87953" w14:paraId="57710AF6" w14:textId="77777777">
        <w:trPr>
          <w:tblCellSpacing w:w="15" w:type="dxa"/>
        </w:trPr>
        <w:tc>
          <w:tcPr>
            <w:tcW w:w="0" w:type="auto"/>
            <w:tcMar>
              <w:top w:w="15" w:type="dxa"/>
              <w:left w:w="15" w:type="dxa"/>
              <w:bottom w:w="15" w:type="dxa"/>
              <w:right w:w="15" w:type="dxa"/>
            </w:tcMar>
            <w:vAlign w:val="center"/>
            <w:hideMark/>
          </w:tcPr>
          <w:p w14:paraId="3FD3005E" w14:textId="77777777" w:rsidR="00F87953" w:rsidRPr="00F87953" w:rsidRDefault="00F87953">
            <w:pPr>
              <w:spacing w:after="0"/>
              <w:jc w:val="left"/>
              <w:rPr>
                <w:color w:val="FFFFFF" w:themeColor="background1"/>
                <w:lang w:val="de-DE"/>
              </w:rPr>
            </w:pPr>
            <w:r w:rsidRPr="00F87953">
              <w:rPr>
                <w:b/>
                <w:bCs/>
                <w:color w:val="FFFFFF" w:themeColor="background1"/>
                <w:lang w:val="de-DE"/>
              </w:rPr>
              <w:t>Source of Truth</w:t>
            </w:r>
          </w:p>
        </w:tc>
        <w:tc>
          <w:tcPr>
            <w:tcW w:w="0" w:type="auto"/>
            <w:tcMar>
              <w:top w:w="15" w:type="dxa"/>
              <w:left w:w="15" w:type="dxa"/>
              <w:bottom w:w="15" w:type="dxa"/>
              <w:right w:w="15" w:type="dxa"/>
            </w:tcMar>
            <w:vAlign w:val="center"/>
            <w:hideMark/>
          </w:tcPr>
          <w:p w14:paraId="1CC1F217" w14:textId="77777777" w:rsidR="00F87953" w:rsidRPr="00F87953" w:rsidRDefault="00F87953">
            <w:pPr>
              <w:spacing w:after="0"/>
              <w:jc w:val="left"/>
              <w:rPr>
                <w:color w:val="FFFFFF" w:themeColor="background1"/>
                <w:lang w:val="de-DE"/>
              </w:rPr>
            </w:pPr>
            <w:hyperlink r:id="rId12" w:history="1">
              <w:r w:rsidRPr="00F87953">
                <w:rPr>
                  <w:rStyle w:val="Hyperlink"/>
                  <w:color w:val="FFFFFF" w:themeColor="background1"/>
                  <w:lang w:val="de-DE"/>
                </w:rPr>
                <w:t>Summary - Overview</w:t>
              </w:r>
            </w:hyperlink>
          </w:p>
        </w:tc>
      </w:tr>
      <w:tr w:rsidR="00F87953" w:rsidRPr="00F87953" w14:paraId="11EF9595" w14:textId="77777777">
        <w:trPr>
          <w:tblCellSpacing w:w="15" w:type="dxa"/>
        </w:trPr>
        <w:tc>
          <w:tcPr>
            <w:tcW w:w="0" w:type="auto"/>
            <w:tcMar>
              <w:top w:w="15" w:type="dxa"/>
              <w:left w:w="15" w:type="dxa"/>
              <w:bottom w:w="15" w:type="dxa"/>
              <w:right w:w="15" w:type="dxa"/>
            </w:tcMar>
            <w:vAlign w:val="center"/>
            <w:hideMark/>
          </w:tcPr>
          <w:p w14:paraId="26BE5875" w14:textId="77777777" w:rsidR="00F87953" w:rsidRPr="00F87953" w:rsidRDefault="00F87953">
            <w:pPr>
              <w:spacing w:after="0"/>
              <w:jc w:val="left"/>
              <w:rPr>
                <w:color w:val="FFFFFF" w:themeColor="background1"/>
                <w:lang w:val="de-DE"/>
              </w:rPr>
            </w:pPr>
            <w:r w:rsidRPr="00F87953">
              <w:rPr>
                <w:b/>
                <w:bCs/>
                <w:color w:val="FFFFFF" w:themeColor="background1"/>
                <w:lang w:val="de-DE"/>
              </w:rPr>
              <w:t>Related Assets / Alternatives</w:t>
            </w:r>
          </w:p>
        </w:tc>
        <w:tc>
          <w:tcPr>
            <w:tcW w:w="0" w:type="auto"/>
            <w:tcMar>
              <w:top w:w="15" w:type="dxa"/>
              <w:left w:w="15" w:type="dxa"/>
              <w:bottom w:w="15" w:type="dxa"/>
              <w:right w:w="15" w:type="dxa"/>
            </w:tcMar>
            <w:vAlign w:val="center"/>
            <w:hideMark/>
          </w:tcPr>
          <w:p w14:paraId="6F545937" w14:textId="77777777" w:rsidR="00F87953" w:rsidRPr="00F87953" w:rsidRDefault="00F87953">
            <w:pPr>
              <w:spacing w:after="0"/>
              <w:jc w:val="left"/>
              <w:rPr>
                <w:color w:val="FFFFFF" w:themeColor="background1"/>
                <w:lang w:val="de-DE"/>
              </w:rPr>
            </w:pPr>
            <w:r w:rsidRPr="00F87953">
              <w:rPr>
                <w:color w:val="FFFFFF" w:themeColor="background1"/>
                <w:lang w:val="de-DE"/>
              </w:rPr>
              <w:t>AOT Extractors Architecture Blueprint, AOT Extractors Getting Started</w:t>
            </w:r>
          </w:p>
        </w:tc>
      </w:tr>
    </w:tbl>
    <w:p w14:paraId="060830D4" w14:textId="77777777" w:rsidR="00A81D92" w:rsidRDefault="00A81D92" w:rsidP="001D756D">
      <w:pPr>
        <w:pStyle w:val="Heading1"/>
        <w:sectPr w:rsidR="00A81D92" w:rsidSect="00CC2A9C">
          <w:headerReference w:type="default" r:id="rId13"/>
          <w:footerReference w:type="default" r:id="rId14"/>
          <w:pgSz w:w="12240" w:h="15840" w:code="1"/>
          <w:pgMar w:top="4320" w:right="1440" w:bottom="1440" w:left="1440" w:header="720" w:footer="720" w:gutter="0"/>
          <w:cols w:space="720"/>
          <w:docGrid w:linePitch="360"/>
        </w:sectPr>
      </w:pPr>
      <w:bookmarkStart w:id="1" w:name="_Toc621448698"/>
    </w:p>
    <w:sdt>
      <w:sdtPr>
        <w:id w:val="-1581912026"/>
        <w:docPartObj>
          <w:docPartGallery w:val="Table of Contents"/>
          <w:docPartUnique/>
        </w:docPartObj>
      </w:sdtPr>
      <w:sdtEndPr>
        <w:rPr>
          <w:rFonts w:eastAsiaTheme="minorHAnsi" w:cstheme="minorBidi"/>
          <w:noProof/>
          <w:kern w:val="2"/>
          <w:sz w:val="20"/>
          <w:szCs w:val="22"/>
          <w14:ligatures w14:val="standardContextual"/>
        </w:rPr>
      </w:sdtEndPr>
      <w:sdtContent>
        <w:p w14:paraId="36E84775" w14:textId="61A34D57" w:rsidR="00CC2A9C" w:rsidRDefault="00CC2A9C">
          <w:pPr>
            <w:pStyle w:val="TOCHeading"/>
          </w:pPr>
          <w:r>
            <w:t>Contents</w:t>
          </w:r>
        </w:p>
        <w:p w14:paraId="21684A50" w14:textId="0EDC9DA2" w:rsidR="00CC2A9C" w:rsidRDefault="00CC2A9C">
          <w:pPr>
            <w:pStyle w:val="TOC1"/>
            <w:tabs>
              <w:tab w:val="right" w:leader="dot" w:pos="9350"/>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19192560" w:history="1">
            <w:r w:rsidRPr="008D5233">
              <w:rPr>
                <w:rStyle w:val="Hyperlink"/>
                <w:noProof/>
              </w:rPr>
              <w:t>Introduction</w:t>
            </w:r>
            <w:r>
              <w:rPr>
                <w:noProof/>
                <w:webHidden/>
              </w:rPr>
              <w:tab/>
            </w:r>
            <w:r>
              <w:rPr>
                <w:noProof/>
                <w:webHidden/>
              </w:rPr>
              <w:fldChar w:fldCharType="begin"/>
            </w:r>
            <w:r>
              <w:rPr>
                <w:noProof/>
                <w:webHidden/>
              </w:rPr>
              <w:instrText xml:space="preserve"> PAGEREF _Toc219192560 \h </w:instrText>
            </w:r>
            <w:r>
              <w:rPr>
                <w:noProof/>
                <w:webHidden/>
              </w:rPr>
            </w:r>
            <w:r>
              <w:rPr>
                <w:noProof/>
                <w:webHidden/>
              </w:rPr>
              <w:fldChar w:fldCharType="separate"/>
            </w:r>
            <w:r w:rsidR="0092744C">
              <w:rPr>
                <w:noProof/>
                <w:webHidden/>
              </w:rPr>
              <w:t>3</w:t>
            </w:r>
            <w:r>
              <w:rPr>
                <w:noProof/>
                <w:webHidden/>
              </w:rPr>
              <w:fldChar w:fldCharType="end"/>
            </w:r>
          </w:hyperlink>
        </w:p>
        <w:p w14:paraId="38F7B1EF" w14:textId="55CD2124" w:rsidR="00CC2A9C" w:rsidRDefault="00CC2A9C">
          <w:pPr>
            <w:pStyle w:val="TOC2"/>
            <w:tabs>
              <w:tab w:val="right" w:leader="dot" w:pos="9350"/>
            </w:tabs>
            <w:rPr>
              <w:rFonts w:asciiTheme="minorHAnsi" w:eastAsiaTheme="minorEastAsia" w:hAnsiTheme="minorHAnsi"/>
              <w:noProof/>
              <w:sz w:val="24"/>
              <w:szCs w:val="24"/>
            </w:rPr>
          </w:pPr>
          <w:hyperlink w:anchor="_Toc219192561" w:history="1">
            <w:r w:rsidRPr="008D5233">
              <w:rPr>
                <w:rStyle w:val="Hyperlink"/>
                <w:noProof/>
              </w:rPr>
              <w:t>Purpose</w:t>
            </w:r>
            <w:r>
              <w:rPr>
                <w:noProof/>
                <w:webHidden/>
              </w:rPr>
              <w:tab/>
            </w:r>
            <w:r>
              <w:rPr>
                <w:noProof/>
                <w:webHidden/>
              </w:rPr>
              <w:fldChar w:fldCharType="begin"/>
            </w:r>
            <w:r>
              <w:rPr>
                <w:noProof/>
                <w:webHidden/>
              </w:rPr>
              <w:instrText xml:space="preserve"> PAGEREF _Toc219192561 \h </w:instrText>
            </w:r>
            <w:r>
              <w:rPr>
                <w:noProof/>
                <w:webHidden/>
              </w:rPr>
            </w:r>
            <w:r>
              <w:rPr>
                <w:noProof/>
                <w:webHidden/>
              </w:rPr>
              <w:fldChar w:fldCharType="separate"/>
            </w:r>
            <w:r w:rsidR="0092744C">
              <w:rPr>
                <w:noProof/>
                <w:webHidden/>
              </w:rPr>
              <w:t>3</w:t>
            </w:r>
            <w:r>
              <w:rPr>
                <w:noProof/>
                <w:webHidden/>
              </w:rPr>
              <w:fldChar w:fldCharType="end"/>
            </w:r>
          </w:hyperlink>
        </w:p>
        <w:p w14:paraId="1171F39F" w14:textId="1550ADF5" w:rsidR="00CC2A9C" w:rsidRDefault="00CC2A9C">
          <w:pPr>
            <w:pStyle w:val="TOC2"/>
            <w:tabs>
              <w:tab w:val="right" w:leader="dot" w:pos="9350"/>
            </w:tabs>
            <w:rPr>
              <w:rFonts w:asciiTheme="minorHAnsi" w:eastAsiaTheme="minorEastAsia" w:hAnsiTheme="minorHAnsi"/>
              <w:noProof/>
              <w:sz w:val="24"/>
              <w:szCs w:val="24"/>
            </w:rPr>
          </w:pPr>
          <w:hyperlink w:anchor="_Toc219192562" w:history="1">
            <w:r w:rsidRPr="008D5233">
              <w:rPr>
                <w:rStyle w:val="Hyperlink"/>
                <w:noProof/>
              </w:rPr>
              <w:t>Target Audience</w:t>
            </w:r>
            <w:r>
              <w:rPr>
                <w:noProof/>
                <w:webHidden/>
              </w:rPr>
              <w:tab/>
            </w:r>
            <w:r>
              <w:rPr>
                <w:noProof/>
                <w:webHidden/>
              </w:rPr>
              <w:fldChar w:fldCharType="begin"/>
            </w:r>
            <w:r>
              <w:rPr>
                <w:noProof/>
                <w:webHidden/>
              </w:rPr>
              <w:instrText xml:space="preserve"> PAGEREF _Toc219192562 \h </w:instrText>
            </w:r>
            <w:r>
              <w:rPr>
                <w:noProof/>
                <w:webHidden/>
              </w:rPr>
            </w:r>
            <w:r>
              <w:rPr>
                <w:noProof/>
                <w:webHidden/>
              </w:rPr>
              <w:fldChar w:fldCharType="separate"/>
            </w:r>
            <w:r w:rsidR="0092744C">
              <w:rPr>
                <w:noProof/>
                <w:webHidden/>
              </w:rPr>
              <w:t>3</w:t>
            </w:r>
            <w:r>
              <w:rPr>
                <w:noProof/>
                <w:webHidden/>
              </w:rPr>
              <w:fldChar w:fldCharType="end"/>
            </w:r>
          </w:hyperlink>
        </w:p>
        <w:p w14:paraId="5B9BCD69" w14:textId="34606F02" w:rsidR="00CC2A9C" w:rsidRDefault="00CC2A9C">
          <w:pPr>
            <w:pStyle w:val="TOC2"/>
            <w:tabs>
              <w:tab w:val="right" w:leader="dot" w:pos="9350"/>
            </w:tabs>
            <w:rPr>
              <w:rFonts w:asciiTheme="minorHAnsi" w:eastAsiaTheme="minorEastAsia" w:hAnsiTheme="minorHAnsi"/>
              <w:noProof/>
              <w:sz w:val="24"/>
              <w:szCs w:val="24"/>
            </w:rPr>
          </w:pPr>
          <w:hyperlink w:anchor="_Toc219192563" w:history="1">
            <w:r w:rsidRPr="008D5233">
              <w:rPr>
                <w:rStyle w:val="Hyperlink"/>
                <w:noProof/>
              </w:rPr>
              <w:t>Prerequisites</w:t>
            </w:r>
            <w:r>
              <w:rPr>
                <w:noProof/>
                <w:webHidden/>
              </w:rPr>
              <w:tab/>
            </w:r>
            <w:r>
              <w:rPr>
                <w:noProof/>
                <w:webHidden/>
              </w:rPr>
              <w:fldChar w:fldCharType="begin"/>
            </w:r>
            <w:r>
              <w:rPr>
                <w:noProof/>
                <w:webHidden/>
              </w:rPr>
              <w:instrText xml:space="preserve"> PAGEREF _Toc219192563 \h </w:instrText>
            </w:r>
            <w:r>
              <w:rPr>
                <w:noProof/>
                <w:webHidden/>
              </w:rPr>
            </w:r>
            <w:r>
              <w:rPr>
                <w:noProof/>
                <w:webHidden/>
              </w:rPr>
              <w:fldChar w:fldCharType="separate"/>
            </w:r>
            <w:r w:rsidR="0092744C">
              <w:rPr>
                <w:noProof/>
                <w:webHidden/>
              </w:rPr>
              <w:t>3</w:t>
            </w:r>
            <w:r>
              <w:rPr>
                <w:noProof/>
                <w:webHidden/>
              </w:rPr>
              <w:fldChar w:fldCharType="end"/>
            </w:r>
          </w:hyperlink>
        </w:p>
        <w:p w14:paraId="03242D42" w14:textId="022F6445" w:rsidR="00CC2A9C" w:rsidRDefault="00CC2A9C">
          <w:pPr>
            <w:pStyle w:val="TOC2"/>
            <w:tabs>
              <w:tab w:val="right" w:leader="dot" w:pos="9350"/>
            </w:tabs>
            <w:rPr>
              <w:rFonts w:asciiTheme="minorHAnsi" w:eastAsiaTheme="minorEastAsia" w:hAnsiTheme="minorHAnsi"/>
              <w:noProof/>
              <w:sz w:val="24"/>
              <w:szCs w:val="24"/>
            </w:rPr>
          </w:pPr>
          <w:hyperlink w:anchor="_Toc219192564" w:history="1">
            <w:r w:rsidRPr="008D5233">
              <w:rPr>
                <w:rStyle w:val="Hyperlink"/>
                <w:noProof/>
              </w:rPr>
              <w:t>Contacts</w:t>
            </w:r>
            <w:r>
              <w:rPr>
                <w:noProof/>
                <w:webHidden/>
              </w:rPr>
              <w:tab/>
            </w:r>
            <w:r>
              <w:rPr>
                <w:noProof/>
                <w:webHidden/>
              </w:rPr>
              <w:fldChar w:fldCharType="begin"/>
            </w:r>
            <w:r>
              <w:rPr>
                <w:noProof/>
                <w:webHidden/>
              </w:rPr>
              <w:instrText xml:space="preserve"> PAGEREF _Toc219192564 \h </w:instrText>
            </w:r>
            <w:r>
              <w:rPr>
                <w:noProof/>
                <w:webHidden/>
              </w:rPr>
            </w:r>
            <w:r>
              <w:rPr>
                <w:noProof/>
                <w:webHidden/>
              </w:rPr>
              <w:fldChar w:fldCharType="separate"/>
            </w:r>
            <w:r w:rsidR="0092744C">
              <w:rPr>
                <w:noProof/>
                <w:webHidden/>
              </w:rPr>
              <w:t>3</w:t>
            </w:r>
            <w:r>
              <w:rPr>
                <w:noProof/>
                <w:webHidden/>
              </w:rPr>
              <w:fldChar w:fldCharType="end"/>
            </w:r>
          </w:hyperlink>
        </w:p>
        <w:p w14:paraId="1DE8F6F9" w14:textId="2DFA4CB0" w:rsidR="00CC2A9C" w:rsidRDefault="00CC2A9C">
          <w:pPr>
            <w:pStyle w:val="TOC2"/>
            <w:tabs>
              <w:tab w:val="right" w:leader="dot" w:pos="9350"/>
            </w:tabs>
            <w:rPr>
              <w:rFonts w:asciiTheme="minorHAnsi" w:eastAsiaTheme="minorEastAsia" w:hAnsiTheme="minorHAnsi"/>
              <w:noProof/>
              <w:sz w:val="24"/>
              <w:szCs w:val="24"/>
            </w:rPr>
          </w:pPr>
          <w:hyperlink w:anchor="_Toc219192565" w:history="1">
            <w:r w:rsidRPr="008D5233">
              <w:rPr>
                <w:rStyle w:val="Hyperlink"/>
                <w:noProof/>
              </w:rPr>
              <w:t>Related Links</w:t>
            </w:r>
            <w:r>
              <w:rPr>
                <w:noProof/>
                <w:webHidden/>
              </w:rPr>
              <w:tab/>
            </w:r>
            <w:r>
              <w:rPr>
                <w:noProof/>
                <w:webHidden/>
              </w:rPr>
              <w:fldChar w:fldCharType="begin"/>
            </w:r>
            <w:r>
              <w:rPr>
                <w:noProof/>
                <w:webHidden/>
              </w:rPr>
              <w:instrText xml:space="preserve"> PAGEREF _Toc219192565 \h </w:instrText>
            </w:r>
            <w:r>
              <w:rPr>
                <w:noProof/>
                <w:webHidden/>
              </w:rPr>
            </w:r>
            <w:r>
              <w:rPr>
                <w:noProof/>
                <w:webHidden/>
              </w:rPr>
              <w:fldChar w:fldCharType="separate"/>
            </w:r>
            <w:r w:rsidR="0092744C">
              <w:rPr>
                <w:noProof/>
                <w:webHidden/>
              </w:rPr>
              <w:t>3</w:t>
            </w:r>
            <w:r>
              <w:rPr>
                <w:noProof/>
                <w:webHidden/>
              </w:rPr>
              <w:fldChar w:fldCharType="end"/>
            </w:r>
          </w:hyperlink>
        </w:p>
        <w:p w14:paraId="0D577891" w14:textId="629EC3AB" w:rsidR="00CC2A9C" w:rsidRDefault="00CC2A9C">
          <w:pPr>
            <w:pStyle w:val="TOC2"/>
            <w:tabs>
              <w:tab w:val="right" w:leader="dot" w:pos="9350"/>
            </w:tabs>
            <w:rPr>
              <w:rFonts w:asciiTheme="minorHAnsi" w:eastAsiaTheme="minorEastAsia" w:hAnsiTheme="minorHAnsi"/>
              <w:noProof/>
              <w:sz w:val="24"/>
              <w:szCs w:val="24"/>
            </w:rPr>
          </w:pPr>
          <w:hyperlink w:anchor="_Toc219192566" w:history="1">
            <w:r w:rsidRPr="008D5233">
              <w:rPr>
                <w:rStyle w:val="Hyperlink"/>
                <w:noProof/>
              </w:rPr>
              <w:t>Glossary</w:t>
            </w:r>
            <w:r>
              <w:rPr>
                <w:noProof/>
                <w:webHidden/>
              </w:rPr>
              <w:tab/>
            </w:r>
            <w:r>
              <w:rPr>
                <w:noProof/>
                <w:webHidden/>
              </w:rPr>
              <w:fldChar w:fldCharType="begin"/>
            </w:r>
            <w:r>
              <w:rPr>
                <w:noProof/>
                <w:webHidden/>
              </w:rPr>
              <w:instrText xml:space="preserve"> PAGEREF _Toc219192566 \h </w:instrText>
            </w:r>
            <w:r>
              <w:rPr>
                <w:noProof/>
                <w:webHidden/>
              </w:rPr>
            </w:r>
            <w:r>
              <w:rPr>
                <w:noProof/>
                <w:webHidden/>
              </w:rPr>
              <w:fldChar w:fldCharType="separate"/>
            </w:r>
            <w:r w:rsidR="0092744C">
              <w:rPr>
                <w:noProof/>
                <w:webHidden/>
              </w:rPr>
              <w:t>4</w:t>
            </w:r>
            <w:r>
              <w:rPr>
                <w:noProof/>
                <w:webHidden/>
              </w:rPr>
              <w:fldChar w:fldCharType="end"/>
            </w:r>
          </w:hyperlink>
        </w:p>
        <w:p w14:paraId="6FB90F71" w14:textId="55010283" w:rsidR="00CC2A9C" w:rsidRDefault="00CC2A9C">
          <w:pPr>
            <w:pStyle w:val="TOC1"/>
            <w:tabs>
              <w:tab w:val="right" w:leader="dot" w:pos="9350"/>
            </w:tabs>
            <w:rPr>
              <w:rFonts w:asciiTheme="minorHAnsi" w:eastAsiaTheme="minorEastAsia" w:hAnsiTheme="minorHAnsi"/>
              <w:noProof/>
              <w:sz w:val="24"/>
              <w:szCs w:val="24"/>
            </w:rPr>
          </w:pPr>
          <w:hyperlink w:anchor="_Toc219192567" w:history="1">
            <w:r w:rsidRPr="008D5233">
              <w:rPr>
                <w:rStyle w:val="Hyperlink"/>
                <w:noProof/>
              </w:rPr>
              <w:t>Background</w:t>
            </w:r>
            <w:r>
              <w:rPr>
                <w:noProof/>
                <w:webHidden/>
              </w:rPr>
              <w:tab/>
            </w:r>
            <w:r>
              <w:rPr>
                <w:noProof/>
                <w:webHidden/>
              </w:rPr>
              <w:fldChar w:fldCharType="begin"/>
            </w:r>
            <w:r>
              <w:rPr>
                <w:noProof/>
                <w:webHidden/>
              </w:rPr>
              <w:instrText xml:space="preserve"> PAGEREF _Toc219192567 \h </w:instrText>
            </w:r>
            <w:r>
              <w:rPr>
                <w:noProof/>
                <w:webHidden/>
              </w:rPr>
            </w:r>
            <w:r>
              <w:rPr>
                <w:noProof/>
                <w:webHidden/>
              </w:rPr>
              <w:fldChar w:fldCharType="separate"/>
            </w:r>
            <w:r w:rsidR="0092744C">
              <w:rPr>
                <w:noProof/>
                <w:webHidden/>
              </w:rPr>
              <w:t>4</w:t>
            </w:r>
            <w:r>
              <w:rPr>
                <w:noProof/>
                <w:webHidden/>
              </w:rPr>
              <w:fldChar w:fldCharType="end"/>
            </w:r>
          </w:hyperlink>
        </w:p>
        <w:p w14:paraId="299247CE" w14:textId="46925F0A" w:rsidR="00CC2A9C" w:rsidRDefault="00CC2A9C">
          <w:pPr>
            <w:pStyle w:val="TOC1"/>
            <w:tabs>
              <w:tab w:val="right" w:leader="dot" w:pos="9350"/>
            </w:tabs>
            <w:rPr>
              <w:rFonts w:asciiTheme="minorHAnsi" w:eastAsiaTheme="minorEastAsia" w:hAnsiTheme="minorHAnsi"/>
              <w:noProof/>
              <w:sz w:val="24"/>
              <w:szCs w:val="24"/>
            </w:rPr>
          </w:pPr>
          <w:hyperlink w:anchor="_Toc219192568" w:history="1">
            <w:r w:rsidRPr="008D5233">
              <w:rPr>
                <w:rStyle w:val="Hyperlink"/>
                <w:noProof/>
              </w:rPr>
              <w:t>Prepare Azure</w:t>
            </w:r>
            <w:r>
              <w:rPr>
                <w:noProof/>
                <w:webHidden/>
              </w:rPr>
              <w:tab/>
            </w:r>
            <w:r>
              <w:rPr>
                <w:noProof/>
                <w:webHidden/>
              </w:rPr>
              <w:fldChar w:fldCharType="begin"/>
            </w:r>
            <w:r>
              <w:rPr>
                <w:noProof/>
                <w:webHidden/>
              </w:rPr>
              <w:instrText xml:space="preserve"> PAGEREF _Toc219192568 \h </w:instrText>
            </w:r>
            <w:r>
              <w:rPr>
                <w:noProof/>
                <w:webHidden/>
              </w:rPr>
            </w:r>
            <w:r>
              <w:rPr>
                <w:noProof/>
                <w:webHidden/>
              </w:rPr>
              <w:fldChar w:fldCharType="separate"/>
            </w:r>
            <w:r w:rsidR="0092744C">
              <w:rPr>
                <w:noProof/>
                <w:webHidden/>
              </w:rPr>
              <w:t>5</w:t>
            </w:r>
            <w:r>
              <w:rPr>
                <w:noProof/>
                <w:webHidden/>
              </w:rPr>
              <w:fldChar w:fldCharType="end"/>
            </w:r>
          </w:hyperlink>
        </w:p>
        <w:p w14:paraId="6BD97716" w14:textId="6D3B815D" w:rsidR="00CC2A9C" w:rsidRDefault="00CC2A9C">
          <w:pPr>
            <w:pStyle w:val="TOC1"/>
            <w:tabs>
              <w:tab w:val="right" w:leader="dot" w:pos="9350"/>
            </w:tabs>
            <w:rPr>
              <w:rFonts w:asciiTheme="minorHAnsi" w:eastAsiaTheme="minorEastAsia" w:hAnsiTheme="minorHAnsi"/>
              <w:noProof/>
              <w:sz w:val="24"/>
              <w:szCs w:val="24"/>
            </w:rPr>
          </w:pPr>
          <w:hyperlink w:anchor="_Toc219192569" w:history="1">
            <w:r w:rsidRPr="008D5233">
              <w:rPr>
                <w:rStyle w:val="Hyperlink"/>
                <w:noProof/>
              </w:rPr>
              <w:t>Prepare Accelerator Config File</w:t>
            </w:r>
            <w:r>
              <w:rPr>
                <w:noProof/>
                <w:webHidden/>
              </w:rPr>
              <w:tab/>
            </w:r>
            <w:r>
              <w:rPr>
                <w:noProof/>
                <w:webHidden/>
              </w:rPr>
              <w:fldChar w:fldCharType="begin"/>
            </w:r>
            <w:r>
              <w:rPr>
                <w:noProof/>
                <w:webHidden/>
              </w:rPr>
              <w:instrText xml:space="preserve"> PAGEREF _Toc219192569 \h </w:instrText>
            </w:r>
            <w:r>
              <w:rPr>
                <w:noProof/>
                <w:webHidden/>
              </w:rPr>
            </w:r>
            <w:r>
              <w:rPr>
                <w:noProof/>
                <w:webHidden/>
              </w:rPr>
              <w:fldChar w:fldCharType="separate"/>
            </w:r>
            <w:r w:rsidR="0092744C">
              <w:rPr>
                <w:noProof/>
                <w:webHidden/>
              </w:rPr>
              <w:t>7</w:t>
            </w:r>
            <w:r>
              <w:rPr>
                <w:noProof/>
                <w:webHidden/>
              </w:rPr>
              <w:fldChar w:fldCharType="end"/>
            </w:r>
          </w:hyperlink>
        </w:p>
        <w:p w14:paraId="10BA6B40" w14:textId="6390617C" w:rsidR="00CC2A9C" w:rsidRDefault="00CC2A9C">
          <w:pPr>
            <w:pStyle w:val="TOC2"/>
            <w:tabs>
              <w:tab w:val="right" w:leader="dot" w:pos="9350"/>
            </w:tabs>
            <w:rPr>
              <w:rFonts w:asciiTheme="minorHAnsi" w:eastAsiaTheme="minorEastAsia" w:hAnsiTheme="minorHAnsi"/>
              <w:noProof/>
              <w:sz w:val="24"/>
              <w:szCs w:val="24"/>
            </w:rPr>
          </w:pPr>
          <w:hyperlink w:anchor="_Toc219192570" w:history="1">
            <w:r w:rsidRPr="008D5233">
              <w:rPr>
                <w:rStyle w:val="Hyperlink"/>
                <w:noProof/>
              </w:rPr>
              <w:t>Cognite Parameters</w:t>
            </w:r>
            <w:r>
              <w:rPr>
                <w:noProof/>
                <w:webHidden/>
              </w:rPr>
              <w:tab/>
            </w:r>
            <w:r>
              <w:rPr>
                <w:noProof/>
                <w:webHidden/>
              </w:rPr>
              <w:fldChar w:fldCharType="begin"/>
            </w:r>
            <w:r>
              <w:rPr>
                <w:noProof/>
                <w:webHidden/>
              </w:rPr>
              <w:instrText xml:space="preserve"> PAGEREF _Toc219192570 \h </w:instrText>
            </w:r>
            <w:r>
              <w:rPr>
                <w:noProof/>
                <w:webHidden/>
              </w:rPr>
            </w:r>
            <w:r>
              <w:rPr>
                <w:noProof/>
                <w:webHidden/>
              </w:rPr>
              <w:fldChar w:fldCharType="separate"/>
            </w:r>
            <w:r w:rsidR="0092744C">
              <w:rPr>
                <w:noProof/>
                <w:webHidden/>
              </w:rPr>
              <w:t>7</w:t>
            </w:r>
            <w:r>
              <w:rPr>
                <w:noProof/>
                <w:webHidden/>
              </w:rPr>
              <w:fldChar w:fldCharType="end"/>
            </w:r>
          </w:hyperlink>
        </w:p>
        <w:p w14:paraId="5AB12B39" w14:textId="44D27F06" w:rsidR="00CC2A9C" w:rsidRDefault="00CC2A9C">
          <w:pPr>
            <w:pStyle w:val="TOC2"/>
            <w:tabs>
              <w:tab w:val="right" w:leader="dot" w:pos="9350"/>
            </w:tabs>
            <w:rPr>
              <w:rFonts w:asciiTheme="minorHAnsi" w:eastAsiaTheme="minorEastAsia" w:hAnsiTheme="minorHAnsi"/>
              <w:noProof/>
              <w:sz w:val="24"/>
              <w:szCs w:val="24"/>
            </w:rPr>
          </w:pPr>
          <w:hyperlink w:anchor="_Toc219192571" w:history="1">
            <w:r w:rsidRPr="008D5233">
              <w:rPr>
                <w:rStyle w:val="Hyperlink"/>
                <w:noProof/>
              </w:rPr>
              <w:t>Transformation Parameters</w:t>
            </w:r>
            <w:r>
              <w:rPr>
                <w:noProof/>
                <w:webHidden/>
              </w:rPr>
              <w:tab/>
            </w:r>
            <w:r>
              <w:rPr>
                <w:noProof/>
                <w:webHidden/>
              </w:rPr>
              <w:fldChar w:fldCharType="begin"/>
            </w:r>
            <w:r>
              <w:rPr>
                <w:noProof/>
                <w:webHidden/>
              </w:rPr>
              <w:instrText xml:space="preserve"> PAGEREF _Toc219192571 \h </w:instrText>
            </w:r>
            <w:r>
              <w:rPr>
                <w:noProof/>
                <w:webHidden/>
              </w:rPr>
            </w:r>
            <w:r>
              <w:rPr>
                <w:noProof/>
                <w:webHidden/>
              </w:rPr>
              <w:fldChar w:fldCharType="separate"/>
            </w:r>
            <w:r w:rsidR="0092744C">
              <w:rPr>
                <w:noProof/>
                <w:webHidden/>
              </w:rPr>
              <w:t>7</w:t>
            </w:r>
            <w:r>
              <w:rPr>
                <w:noProof/>
                <w:webHidden/>
              </w:rPr>
              <w:fldChar w:fldCharType="end"/>
            </w:r>
          </w:hyperlink>
        </w:p>
        <w:p w14:paraId="59D413A8" w14:textId="296481B5" w:rsidR="00CC2A9C" w:rsidRDefault="00CC2A9C">
          <w:pPr>
            <w:pStyle w:val="TOC2"/>
            <w:tabs>
              <w:tab w:val="right" w:leader="dot" w:pos="9350"/>
            </w:tabs>
            <w:rPr>
              <w:rFonts w:asciiTheme="minorHAnsi" w:eastAsiaTheme="minorEastAsia" w:hAnsiTheme="minorHAnsi"/>
              <w:noProof/>
              <w:sz w:val="24"/>
              <w:szCs w:val="24"/>
            </w:rPr>
          </w:pPr>
          <w:hyperlink w:anchor="_Toc219192572" w:history="1">
            <w:r w:rsidRPr="008D5233">
              <w:rPr>
                <w:rStyle w:val="Hyperlink"/>
                <w:noProof/>
              </w:rPr>
              <w:t>Extraction Parameters</w:t>
            </w:r>
            <w:r>
              <w:rPr>
                <w:noProof/>
                <w:webHidden/>
              </w:rPr>
              <w:tab/>
            </w:r>
            <w:r>
              <w:rPr>
                <w:noProof/>
                <w:webHidden/>
              </w:rPr>
              <w:fldChar w:fldCharType="begin"/>
            </w:r>
            <w:r>
              <w:rPr>
                <w:noProof/>
                <w:webHidden/>
              </w:rPr>
              <w:instrText xml:space="preserve"> PAGEREF _Toc219192572 \h </w:instrText>
            </w:r>
            <w:r>
              <w:rPr>
                <w:noProof/>
                <w:webHidden/>
              </w:rPr>
            </w:r>
            <w:r>
              <w:rPr>
                <w:noProof/>
                <w:webHidden/>
              </w:rPr>
              <w:fldChar w:fldCharType="separate"/>
            </w:r>
            <w:r w:rsidR="0092744C">
              <w:rPr>
                <w:noProof/>
                <w:webHidden/>
              </w:rPr>
              <w:t>8</w:t>
            </w:r>
            <w:r>
              <w:rPr>
                <w:noProof/>
                <w:webHidden/>
              </w:rPr>
              <w:fldChar w:fldCharType="end"/>
            </w:r>
          </w:hyperlink>
        </w:p>
        <w:p w14:paraId="3802E7BA" w14:textId="59667B28" w:rsidR="00CC2A9C" w:rsidRDefault="00CC2A9C">
          <w:pPr>
            <w:pStyle w:val="TOC1"/>
            <w:tabs>
              <w:tab w:val="right" w:leader="dot" w:pos="9350"/>
            </w:tabs>
            <w:rPr>
              <w:rFonts w:asciiTheme="minorHAnsi" w:eastAsiaTheme="minorEastAsia" w:hAnsiTheme="minorHAnsi"/>
              <w:noProof/>
              <w:sz w:val="24"/>
              <w:szCs w:val="24"/>
            </w:rPr>
          </w:pPr>
          <w:hyperlink w:anchor="_Toc219192573" w:history="1">
            <w:r w:rsidRPr="008D5233">
              <w:rPr>
                <w:rStyle w:val="Hyperlink"/>
                <w:noProof/>
              </w:rPr>
              <w:t>Create a Build Pipeline</w:t>
            </w:r>
            <w:r>
              <w:rPr>
                <w:noProof/>
                <w:webHidden/>
              </w:rPr>
              <w:tab/>
            </w:r>
            <w:r>
              <w:rPr>
                <w:noProof/>
                <w:webHidden/>
              </w:rPr>
              <w:fldChar w:fldCharType="begin"/>
            </w:r>
            <w:r>
              <w:rPr>
                <w:noProof/>
                <w:webHidden/>
              </w:rPr>
              <w:instrText xml:space="preserve"> PAGEREF _Toc219192573 \h </w:instrText>
            </w:r>
            <w:r>
              <w:rPr>
                <w:noProof/>
                <w:webHidden/>
              </w:rPr>
            </w:r>
            <w:r>
              <w:rPr>
                <w:noProof/>
                <w:webHidden/>
              </w:rPr>
              <w:fldChar w:fldCharType="separate"/>
            </w:r>
            <w:r w:rsidR="0092744C">
              <w:rPr>
                <w:noProof/>
                <w:webHidden/>
              </w:rPr>
              <w:t>9</w:t>
            </w:r>
            <w:r>
              <w:rPr>
                <w:noProof/>
                <w:webHidden/>
              </w:rPr>
              <w:fldChar w:fldCharType="end"/>
            </w:r>
          </w:hyperlink>
        </w:p>
        <w:p w14:paraId="6280A049" w14:textId="5F59D5E0" w:rsidR="00CC2A9C" w:rsidRDefault="00CC2A9C">
          <w:pPr>
            <w:pStyle w:val="TOC1"/>
            <w:tabs>
              <w:tab w:val="right" w:leader="dot" w:pos="9350"/>
            </w:tabs>
            <w:rPr>
              <w:rFonts w:asciiTheme="minorHAnsi" w:eastAsiaTheme="minorEastAsia" w:hAnsiTheme="minorHAnsi"/>
              <w:noProof/>
              <w:sz w:val="24"/>
              <w:szCs w:val="24"/>
            </w:rPr>
          </w:pPr>
          <w:hyperlink w:anchor="_Toc219192574" w:history="1">
            <w:r w:rsidRPr="008D5233">
              <w:rPr>
                <w:rStyle w:val="Hyperlink"/>
                <w:noProof/>
              </w:rPr>
              <w:t>Create a Release Pipeline</w:t>
            </w:r>
            <w:r>
              <w:rPr>
                <w:noProof/>
                <w:webHidden/>
              </w:rPr>
              <w:tab/>
            </w:r>
            <w:r>
              <w:rPr>
                <w:noProof/>
                <w:webHidden/>
              </w:rPr>
              <w:fldChar w:fldCharType="begin"/>
            </w:r>
            <w:r>
              <w:rPr>
                <w:noProof/>
                <w:webHidden/>
              </w:rPr>
              <w:instrText xml:space="preserve"> PAGEREF _Toc219192574 \h </w:instrText>
            </w:r>
            <w:r>
              <w:rPr>
                <w:noProof/>
                <w:webHidden/>
              </w:rPr>
            </w:r>
            <w:r>
              <w:rPr>
                <w:noProof/>
                <w:webHidden/>
              </w:rPr>
              <w:fldChar w:fldCharType="separate"/>
            </w:r>
            <w:r w:rsidR="0092744C">
              <w:rPr>
                <w:noProof/>
                <w:webHidden/>
              </w:rPr>
              <w:t>11</w:t>
            </w:r>
            <w:r>
              <w:rPr>
                <w:noProof/>
                <w:webHidden/>
              </w:rPr>
              <w:fldChar w:fldCharType="end"/>
            </w:r>
          </w:hyperlink>
        </w:p>
        <w:p w14:paraId="7B9208ED" w14:textId="7D6B9FCF" w:rsidR="00CC2A9C" w:rsidRDefault="00CC2A9C">
          <w:pPr>
            <w:pStyle w:val="TOC1"/>
            <w:tabs>
              <w:tab w:val="right" w:leader="dot" w:pos="9350"/>
            </w:tabs>
            <w:rPr>
              <w:rFonts w:asciiTheme="minorHAnsi" w:eastAsiaTheme="minorEastAsia" w:hAnsiTheme="minorHAnsi"/>
              <w:noProof/>
              <w:sz w:val="24"/>
              <w:szCs w:val="24"/>
            </w:rPr>
          </w:pPr>
          <w:hyperlink w:anchor="_Toc219192575" w:history="1">
            <w:r w:rsidRPr="008D5233">
              <w:rPr>
                <w:rStyle w:val="Hyperlink"/>
                <w:noProof/>
              </w:rPr>
              <w:t>Result</w:t>
            </w:r>
            <w:r>
              <w:rPr>
                <w:noProof/>
                <w:webHidden/>
              </w:rPr>
              <w:tab/>
            </w:r>
            <w:r>
              <w:rPr>
                <w:noProof/>
                <w:webHidden/>
              </w:rPr>
              <w:fldChar w:fldCharType="begin"/>
            </w:r>
            <w:r>
              <w:rPr>
                <w:noProof/>
                <w:webHidden/>
              </w:rPr>
              <w:instrText xml:space="preserve"> PAGEREF _Toc219192575 \h </w:instrText>
            </w:r>
            <w:r>
              <w:rPr>
                <w:noProof/>
                <w:webHidden/>
              </w:rPr>
            </w:r>
            <w:r>
              <w:rPr>
                <w:noProof/>
                <w:webHidden/>
              </w:rPr>
              <w:fldChar w:fldCharType="separate"/>
            </w:r>
            <w:r w:rsidR="0092744C">
              <w:rPr>
                <w:noProof/>
                <w:webHidden/>
              </w:rPr>
              <w:t>15</w:t>
            </w:r>
            <w:r>
              <w:rPr>
                <w:noProof/>
                <w:webHidden/>
              </w:rPr>
              <w:fldChar w:fldCharType="end"/>
            </w:r>
          </w:hyperlink>
        </w:p>
        <w:p w14:paraId="24025365" w14:textId="664A7A6B" w:rsidR="00A81D92" w:rsidRDefault="00CC2A9C" w:rsidP="00CC2A9C">
          <w:pPr>
            <w:sectPr w:rsidR="00A81D92" w:rsidSect="00CC2A9C">
              <w:pgSz w:w="12240" w:h="15840" w:code="1"/>
              <w:pgMar w:top="2880" w:right="2880" w:bottom="1440" w:left="2880" w:header="720" w:footer="720" w:gutter="0"/>
              <w:cols w:space="720"/>
              <w:docGrid w:linePitch="360"/>
            </w:sectPr>
          </w:pPr>
          <w:r>
            <w:rPr>
              <w:b/>
              <w:bCs/>
              <w:noProof/>
            </w:rPr>
            <w:fldChar w:fldCharType="end"/>
          </w:r>
        </w:p>
      </w:sdtContent>
    </w:sdt>
    <w:p w14:paraId="0FD78BD0" w14:textId="77777777" w:rsidR="001D756D" w:rsidRDefault="005F31B4" w:rsidP="001D756D">
      <w:pPr>
        <w:pStyle w:val="Heading1"/>
      </w:pPr>
      <w:bookmarkStart w:id="2" w:name="_Toc219192560"/>
      <w:r w:rsidRPr="54CBA495">
        <w:lastRenderedPageBreak/>
        <w:t>Introduction</w:t>
      </w:r>
      <w:bookmarkStart w:id="3" w:name="OLE_LINK2"/>
      <w:bookmarkEnd w:id="1"/>
      <w:bookmarkEnd w:id="2"/>
    </w:p>
    <w:p w14:paraId="2870B93A" w14:textId="29BE97F0" w:rsidR="3A437900" w:rsidRPr="004F11D0" w:rsidRDefault="594C165A" w:rsidP="004F11D0">
      <w:pPr>
        <w:rPr>
          <w:lang w:val="en-GB"/>
        </w:rPr>
      </w:pPr>
      <w:r w:rsidRPr="3A437900">
        <w:t xml:space="preserve">Accenture Operations Twin (AOT) is a collection of software accelerators and tools, including extractors, </w:t>
      </w:r>
      <w:r w:rsidR="00AD1871" w:rsidRPr="3A437900">
        <w:rPr>
          <w:lang w:val="en-GB"/>
        </w:rPr>
        <w:t>which</w:t>
      </w:r>
      <w:r w:rsidRPr="3A437900">
        <w:rPr>
          <w:lang w:val="en-GB"/>
        </w:rPr>
        <w:t xml:space="preserve"> can be assembled to deliver client solutions. AOT accelerates the integration of product, process, and live data from disparate IT and OT systems, creating a comprehensive and contextualized view of operations to enable better decisions and optimized processes.</w:t>
      </w:r>
      <w:bookmarkEnd w:id="3"/>
    </w:p>
    <w:p w14:paraId="7945B5BA" w14:textId="35A3F08D" w:rsidR="5940B2BA" w:rsidRDefault="03D33AAC" w:rsidP="004F11D0">
      <w:r w:rsidRPr="3A437900">
        <w:t>AOT</w:t>
      </w:r>
      <w:r w:rsidR="00302A12">
        <w:t>'</w:t>
      </w:r>
      <w:r w:rsidRPr="3A437900">
        <w:t>s</w:t>
      </w:r>
      <w:r w:rsidR="36D0DB68" w:rsidRPr="3A437900">
        <w:t xml:space="preserve"> Automatic Asset Hierarchy </w:t>
      </w:r>
      <w:r w:rsidR="6A405347" w:rsidRPr="3A437900">
        <w:t xml:space="preserve">accelerator </w:t>
      </w:r>
      <w:r w:rsidR="6080EA45" w:rsidRPr="3A437900">
        <w:t xml:space="preserve">has been </w:t>
      </w:r>
      <w:r w:rsidR="36D0DB68" w:rsidRPr="3A437900">
        <w:t xml:space="preserve">specifically </w:t>
      </w:r>
      <w:r w:rsidR="6080EA45" w:rsidRPr="3A437900">
        <w:t xml:space="preserve">developed to </w:t>
      </w:r>
      <w:r w:rsidR="3E9F3446" w:rsidRPr="3A437900">
        <w:t xml:space="preserve">simplify the process of creating the asset hierarchies required by Cognite Data </w:t>
      </w:r>
      <w:r w:rsidR="3224A555" w:rsidRPr="3A437900">
        <w:t>Fusion</w:t>
      </w:r>
      <w:r w:rsidR="3E9F3446" w:rsidRPr="3A437900">
        <w:t xml:space="preserve"> (CDF). </w:t>
      </w:r>
      <w:r w:rsidR="3EC35B22" w:rsidRPr="3A437900">
        <w:t>It can be used in combination with other extractors</w:t>
      </w:r>
      <w:r w:rsidR="0EF1554C" w:rsidRPr="3A437900">
        <w:t xml:space="preserve"> or by other means</w:t>
      </w:r>
      <w:r w:rsidR="00FC5F7F" w:rsidRPr="00FC5F7F">
        <w:t xml:space="preserve"> </w:t>
      </w:r>
      <w:r w:rsidR="00FC5F7F" w:rsidRPr="3A437900">
        <w:t>if the RAW data is already available in CDF</w:t>
      </w:r>
      <w:r w:rsidR="3EC35B22" w:rsidRPr="3A437900">
        <w:t xml:space="preserve">. After an extractor </w:t>
      </w:r>
      <w:r w:rsidR="113B9ADB" w:rsidRPr="3A437900">
        <w:t xml:space="preserve">or any other manual source </w:t>
      </w:r>
      <w:r w:rsidR="3EC35B22" w:rsidRPr="3A437900">
        <w:t xml:space="preserve">has inserted data into the CDF table, this </w:t>
      </w:r>
      <w:r w:rsidR="116B827A" w:rsidRPr="3A437900">
        <w:t xml:space="preserve">accelerator </w:t>
      </w:r>
      <w:r w:rsidR="3EC35B22" w:rsidRPr="3A437900">
        <w:t xml:space="preserve">can be used to trigger </w:t>
      </w:r>
      <w:r w:rsidR="00FC5F7F">
        <w:t xml:space="preserve">the </w:t>
      </w:r>
      <w:r w:rsidR="3EC35B22" w:rsidRPr="3A437900">
        <w:t>auto-creation of the Asset Hierarchy in CDF.</w:t>
      </w:r>
      <w:r w:rsidR="5AD649B8" w:rsidRPr="3A437900">
        <w:t xml:space="preserve"> Based on</w:t>
      </w:r>
      <w:r w:rsidR="33B8555C" w:rsidRPr="3A437900">
        <w:t xml:space="preserve"> CDF Transformations, </w:t>
      </w:r>
      <w:r w:rsidR="00050C41">
        <w:t>the user</w:t>
      </w:r>
      <w:r w:rsidR="33B8555C" w:rsidRPr="3A437900">
        <w:t xml:space="preserve"> can use </w:t>
      </w:r>
      <w:hyperlink r:id="rId15">
        <w:r w:rsidR="33B8555C" w:rsidRPr="3A437900">
          <w:t>Spark SQL queries</w:t>
        </w:r>
      </w:hyperlink>
      <w:r w:rsidR="33B8555C" w:rsidRPr="3A437900">
        <w:t xml:space="preserve"> to transform data from the CDF staging area</w:t>
      </w:r>
      <w:r w:rsidR="00050C41">
        <w:t xml:space="preserve"> and </w:t>
      </w:r>
      <w:r w:rsidR="33B8555C" w:rsidRPr="3A437900">
        <w:t xml:space="preserve">RAW, into </w:t>
      </w:r>
      <w:hyperlink r:id="rId16">
        <w:r w:rsidR="33B8555C" w:rsidRPr="3A437900">
          <w:t>the CDF data model</w:t>
        </w:r>
      </w:hyperlink>
      <w:r w:rsidR="33B8555C" w:rsidRPr="3A437900">
        <w:t xml:space="preserve">. </w:t>
      </w:r>
      <w:r w:rsidR="00CB4EF2">
        <w:t xml:space="preserve">The </w:t>
      </w:r>
      <w:r w:rsidR="108687FB" w:rsidRPr="3A437900">
        <w:t>accelerator supports</w:t>
      </w:r>
      <w:r w:rsidR="7C21F539" w:rsidRPr="3A437900">
        <w:t xml:space="preserve"> four types of Transformation namely Asset Hierarchies, Events, </w:t>
      </w:r>
      <w:r w:rsidR="5358CFB7" w:rsidRPr="3A437900">
        <w:t>Relationships</w:t>
      </w:r>
      <w:r w:rsidR="00050C41">
        <w:t>,</w:t>
      </w:r>
      <w:r w:rsidR="5358CFB7" w:rsidRPr="3A437900">
        <w:t xml:space="preserve"> and Labels.</w:t>
      </w:r>
      <w:r w:rsidR="3DF30910" w:rsidRPr="3A437900">
        <w:t xml:space="preserve"> </w:t>
      </w:r>
      <w:r w:rsidR="5358CFB7" w:rsidRPr="3A437900">
        <w:t xml:space="preserve">Also, </w:t>
      </w:r>
      <w:r w:rsidR="04748257" w:rsidRPr="3A437900">
        <w:t>it supports</w:t>
      </w:r>
      <w:r w:rsidR="5358CFB7" w:rsidRPr="3A437900">
        <w:t xml:space="preserve"> multiple</w:t>
      </w:r>
      <w:r w:rsidR="77328BC3" w:rsidRPr="3A437900">
        <w:t xml:space="preserve"> action </w:t>
      </w:r>
      <w:r w:rsidR="011BC1B3" w:rsidRPr="3A437900">
        <w:t>types</w:t>
      </w:r>
      <w:r w:rsidR="77328BC3" w:rsidRPr="3A437900">
        <w:t xml:space="preserve"> available for these transformation</w:t>
      </w:r>
      <w:r w:rsidR="50A29A1A" w:rsidRPr="3A437900">
        <w:t>s.</w:t>
      </w:r>
      <w:r w:rsidR="5358CFB7" w:rsidRPr="3A437900">
        <w:t xml:space="preserve"> </w:t>
      </w:r>
    </w:p>
    <w:p w14:paraId="375DB89F" w14:textId="77777777" w:rsidR="00CB4EF2" w:rsidRPr="00840B79" w:rsidRDefault="00CB4EF2" w:rsidP="00840B79">
      <w:pPr>
        <w:pStyle w:val="Heading2"/>
      </w:pPr>
      <w:bookmarkStart w:id="4" w:name="_Toc1908708123"/>
      <w:bookmarkStart w:id="5" w:name="_Toc219192561"/>
      <w:r w:rsidRPr="00840B79">
        <w:t>Purpose</w:t>
      </w:r>
      <w:bookmarkEnd w:id="5"/>
    </w:p>
    <w:p w14:paraId="330FA906" w14:textId="77777777" w:rsidR="00AA08E9" w:rsidRDefault="00EC2771" w:rsidP="00A34FC5">
      <w:pPr>
        <w:spacing w:after="120"/>
      </w:pPr>
      <w:r w:rsidRPr="00EC2771">
        <w:t>This document explains how to configure and run the automatic asset hierarchy element and verify the resulting transformation and asset hierarchy, events, relationships, or label actions in CDF. It also provides an understanding of the process of configuring the automatic asset hierarchy element and validating it in CDF. After reading the document, a developer should be able to perform these tasks successfully.</w:t>
      </w:r>
      <w:r w:rsidR="00CB4EF2" w:rsidRPr="00CE3069">
        <w:t xml:space="preserve"> </w:t>
      </w:r>
    </w:p>
    <w:p w14:paraId="75B5853D" w14:textId="77777777" w:rsidR="00A22438" w:rsidRPr="007429B6" w:rsidRDefault="00A22438" w:rsidP="00A22438">
      <w:pPr>
        <w:pStyle w:val="Heading2"/>
      </w:pPr>
      <w:bookmarkStart w:id="6" w:name="_Toc219192562"/>
      <w:r w:rsidRPr="3B36BD87">
        <w:t>Target Audience</w:t>
      </w:r>
      <w:bookmarkEnd w:id="6"/>
    </w:p>
    <w:p w14:paraId="4FC56840" w14:textId="77777777" w:rsidR="00A22438" w:rsidRDefault="00A22438" w:rsidP="00A22438">
      <w:pPr>
        <w:spacing w:after="120"/>
      </w:pPr>
      <w:r>
        <w:t>Developers with the following skills:</w:t>
      </w:r>
    </w:p>
    <w:p w14:paraId="633D3916" w14:textId="77777777" w:rsidR="00A22438" w:rsidRPr="00CD7F2B" w:rsidRDefault="00A22438" w:rsidP="00A22438">
      <w:pPr>
        <w:pStyle w:val="ListParagraph"/>
        <w:numPr>
          <w:ilvl w:val="0"/>
          <w:numId w:val="8"/>
        </w:numPr>
        <w:spacing w:before="40" w:after="40"/>
        <w:ind w:right="-54"/>
      </w:pPr>
      <w:r w:rsidRPr="47E11EC4">
        <w:t xml:space="preserve">Azure </w:t>
      </w:r>
      <w:r>
        <w:t>Pipeline creation</w:t>
      </w:r>
    </w:p>
    <w:p w14:paraId="3EC3F907" w14:textId="77777777" w:rsidR="00A22438" w:rsidRPr="00230101" w:rsidRDefault="00A22438" w:rsidP="00A22438">
      <w:pPr>
        <w:pStyle w:val="ListParagraph"/>
        <w:numPr>
          <w:ilvl w:val="0"/>
          <w:numId w:val="8"/>
        </w:numPr>
        <w:spacing w:before="40" w:after="40"/>
        <w:ind w:right="-54"/>
      </w:pPr>
      <w:r w:rsidRPr="47E11EC4">
        <w:t>SonarQube</w:t>
      </w:r>
    </w:p>
    <w:p w14:paraId="7F355AEE" w14:textId="77777777" w:rsidR="00A22438" w:rsidRDefault="00A22438" w:rsidP="00A22438">
      <w:pPr>
        <w:pStyle w:val="ListParagraph"/>
        <w:numPr>
          <w:ilvl w:val="0"/>
          <w:numId w:val="8"/>
        </w:numPr>
        <w:spacing w:before="40" w:after="40"/>
        <w:ind w:right="-54"/>
      </w:pPr>
      <w:r>
        <w:t>CDF</w:t>
      </w:r>
    </w:p>
    <w:p w14:paraId="262F3710" w14:textId="79259D47" w:rsidR="002E7176" w:rsidRPr="00840B79" w:rsidRDefault="002E7176" w:rsidP="00840B79">
      <w:pPr>
        <w:pStyle w:val="Heading2"/>
      </w:pPr>
      <w:bookmarkStart w:id="7" w:name="_Toc219192563"/>
      <w:r w:rsidRPr="00840B79">
        <w:t>Prerequisites</w:t>
      </w:r>
      <w:bookmarkEnd w:id="7"/>
    </w:p>
    <w:p w14:paraId="7C6025AB" w14:textId="44CBF4A1" w:rsidR="002E7176" w:rsidRDefault="002E7176" w:rsidP="003D7C46">
      <w:pPr>
        <w:pStyle w:val="ListParagraph"/>
        <w:spacing w:before="40" w:after="40"/>
        <w:ind w:right="1620"/>
        <w:rPr>
          <w:rFonts w:eastAsiaTheme="minorEastAsia"/>
        </w:rPr>
      </w:pPr>
      <w:r w:rsidRPr="3A437900">
        <w:t>Azure license/subscription to create resources for implementation</w:t>
      </w:r>
    </w:p>
    <w:p w14:paraId="0F920E8E" w14:textId="5F74969C" w:rsidR="002E7176" w:rsidRPr="00A6146B" w:rsidRDefault="002E7176" w:rsidP="003D7C46">
      <w:pPr>
        <w:pStyle w:val="ListParagraph"/>
        <w:spacing w:before="40" w:after="40"/>
        <w:ind w:right="1620"/>
        <w:rPr>
          <w:rFonts w:eastAsiaTheme="minorEastAsia"/>
        </w:rPr>
      </w:pPr>
      <w:r w:rsidRPr="3A437900">
        <w:t>Azure DevOps repository for extractor code and pipeline files</w:t>
      </w:r>
    </w:p>
    <w:p w14:paraId="714513C2" w14:textId="16C2BB83" w:rsidR="002E7176" w:rsidRPr="00D7796E" w:rsidRDefault="002E7176" w:rsidP="003D7C46">
      <w:pPr>
        <w:pStyle w:val="ListParagraph"/>
        <w:spacing w:before="40" w:after="40"/>
        <w:ind w:right="1620"/>
      </w:pPr>
      <w:r w:rsidRPr="3A437900">
        <w:t>Azure service connections for SonarQube and Container Registry</w:t>
      </w:r>
    </w:p>
    <w:p w14:paraId="0213DFD5" w14:textId="47A04617" w:rsidR="002E7176" w:rsidRPr="00D7796E" w:rsidRDefault="002E7176" w:rsidP="003D7C46">
      <w:pPr>
        <w:pStyle w:val="ListParagraph"/>
        <w:spacing w:before="40" w:after="40"/>
        <w:ind w:right="1620"/>
      </w:pPr>
      <w:r w:rsidRPr="3A437900">
        <w:t>Namespace in the AKS cluster for environments</w:t>
      </w:r>
    </w:p>
    <w:p w14:paraId="4F7EA6A6" w14:textId="6AADAE5B" w:rsidR="002E7176" w:rsidRPr="00D7796E" w:rsidRDefault="002E7176" w:rsidP="003D7C46">
      <w:pPr>
        <w:pStyle w:val="ListParagraph"/>
        <w:spacing w:before="40" w:after="40"/>
        <w:ind w:right="1620"/>
      </w:pPr>
      <w:r w:rsidRPr="3A437900">
        <w:t>Kubernetes Service Connection for AKS Cluster</w:t>
      </w:r>
    </w:p>
    <w:p w14:paraId="48CC17F5" w14:textId="2406B645" w:rsidR="002E7176" w:rsidRDefault="002E7176" w:rsidP="003D7C46">
      <w:pPr>
        <w:pStyle w:val="ListParagraph"/>
        <w:spacing w:before="40" w:after="40"/>
        <w:ind w:right="1620"/>
      </w:pPr>
      <w:r w:rsidRPr="3A437900">
        <w:t>SonarQube project name and key</w:t>
      </w:r>
    </w:p>
    <w:p w14:paraId="7C68131B" w14:textId="77777777" w:rsidR="0019416A" w:rsidRPr="0019416A" w:rsidRDefault="002E7176" w:rsidP="003D7C46">
      <w:pPr>
        <w:pStyle w:val="ListParagraph"/>
        <w:spacing w:before="40" w:after="40"/>
        <w:ind w:right="1620"/>
      </w:pPr>
      <w:hyperlink r:id="rId17" w:history="1">
        <w:r w:rsidRPr="0019416A">
          <w:t>Lens</w:t>
        </w:r>
      </w:hyperlink>
      <w:r w:rsidRPr="0019416A">
        <w:t xml:space="preserve"> app</w:t>
      </w:r>
    </w:p>
    <w:p w14:paraId="43EB8437" w14:textId="77777777" w:rsidR="002E7176" w:rsidRDefault="002E7176" w:rsidP="002E7176">
      <w:pPr>
        <w:pStyle w:val="Heading2"/>
      </w:pPr>
      <w:bookmarkStart w:id="8" w:name="_Toc84835234"/>
      <w:bookmarkStart w:id="9" w:name="_Toc219192564"/>
      <w:r>
        <w:t>Contacts</w:t>
      </w:r>
      <w:bookmarkEnd w:id="9"/>
      <w:r>
        <w:t> </w:t>
      </w:r>
    </w:p>
    <w:p w14:paraId="001923B7" w14:textId="119230D4" w:rsidR="00254F23" w:rsidRPr="00254F23" w:rsidRDefault="00C3024B" w:rsidP="003D7C46">
      <w:pPr>
        <w:numPr>
          <w:ilvl w:val="0"/>
          <w:numId w:val="9"/>
        </w:numPr>
        <w:spacing w:before="40" w:after="40"/>
        <w:rPr>
          <w:rFonts w:cs="Times New Roman"/>
          <w:color w:val="0000FF"/>
          <w:u w:val="single"/>
        </w:rPr>
      </w:pPr>
      <w:hyperlink r:id="rId18" w:history="1">
        <w:r w:rsidRPr="000636A8">
          <w:rPr>
            <w:rStyle w:val="Hyperlink"/>
          </w:rPr>
          <w:t>hanuman.prasad.gali@accenture.com</w:t>
        </w:r>
      </w:hyperlink>
    </w:p>
    <w:p w14:paraId="24260281" w14:textId="3D2D4744" w:rsidR="00EC2771" w:rsidRDefault="002E7176" w:rsidP="003D7C46">
      <w:pPr>
        <w:numPr>
          <w:ilvl w:val="0"/>
          <w:numId w:val="9"/>
        </w:numPr>
        <w:spacing w:before="40" w:after="40"/>
        <w:rPr>
          <w:rStyle w:val="Hyperlink"/>
        </w:rPr>
      </w:pPr>
      <w:hyperlink r:id="rId19">
        <w:r w:rsidRPr="00E1760A">
          <w:rPr>
            <w:rStyle w:val="Hyperlink"/>
          </w:rPr>
          <w:t>rishabh.b.joshi@accenture.com</w:t>
        </w:r>
      </w:hyperlink>
    </w:p>
    <w:p w14:paraId="5795B982" w14:textId="77777777" w:rsidR="002E7176" w:rsidRDefault="002E7176" w:rsidP="002E7176">
      <w:pPr>
        <w:pStyle w:val="Heading2"/>
      </w:pPr>
      <w:bookmarkStart w:id="10" w:name="_Toc219192565"/>
      <w:r>
        <w:t>Related Links</w:t>
      </w:r>
      <w:bookmarkEnd w:id="10"/>
    </w:p>
    <w:p w14:paraId="25FA9070" w14:textId="3B330E82" w:rsidR="002E7176" w:rsidRDefault="002E7176" w:rsidP="003D7C46">
      <w:pPr>
        <w:numPr>
          <w:ilvl w:val="0"/>
          <w:numId w:val="10"/>
        </w:numPr>
        <w:spacing w:before="40" w:after="40"/>
        <w:rPr>
          <w:rFonts w:cs="Arial"/>
        </w:rPr>
      </w:pPr>
      <w:hyperlink r:id="rId20">
        <w:r>
          <w:rPr>
            <w:rStyle w:val="Hyperlink"/>
            <w:rFonts w:cs="Arial"/>
          </w:rPr>
          <w:t xml:space="preserve">How to </w:t>
        </w:r>
        <w:r w:rsidR="00843128">
          <w:rPr>
            <w:rStyle w:val="Hyperlink"/>
            <w:rFonts w:cs="Arial"/>
          </w:rPr>
          <w:t>C</w:t>
        </w:r>
        <w:r>
          <w:rPr>
            <w:rStyle w:val="Hyperlink"/>
            <w:rFonts w:cs="Arial"/>
          </w:rPr>
          <w:t>reate an Azure Pipeline</w:t>
        </w:r>
      </w:hyperlink>
    </w:p>
    <w:p w14:paraId="1883D4DC" w14:textId="6058D790" w:rsidR="002E7176" w:rsidRDefault="00843128" w:rsidP="003D7C46">
      <w:pPr>
        <w:numPr>
          <w:ilvl w:val="0"/>
          <w:numId w:val="10"/>
        </w:numPr>
        <w:spacing w:before="40" w:after="40"/>
        <w:rPr>
          <w:rFonts w:cs="Arial"/>
          <w:color w:val="0000FF"/>
          <w:u w:val="single"/>
        </w:rPr>
      </w:pPr>
      <w:hyperlink r:id="rId21">
        <w:r>
          <w:rPr>
            <w:rStyle w:val="Hyperlink"/>
            <w:rFonts w:cs="Arial"/>
          </w:rPr>
          <w:t>How to Create a Release Pipeline</w:t>
        </w:r>
      </w:hyperlink>
    </w:p>
    <w:p w14:paraId="147156DA" w14:textId="77777777" w:rsidR="00D93434" w:rsidRDefault="00746F84" w:rsidP="00746F84">
      <w:pPr>
        <w:pStyle w:val="Heading2"/>
      </w:pPr>
      <w:bookmarkStart w:id="11" w:name="_Toc219192566"/>
      <w:bookmarkEnd w:id="8"/>
      <w:r>
        <w:lastRenderedPageBreak/>
        <w:t>Glossary</w:t>
      </w:r>
      <w:bookmarkEnd w:id="11"/>
    </w:p>
    <w:tbl>
      <w:tblPr>
        <w:tblStyle w:val="TableGridLight"/>
        <w:tblW w:w="0" w:type="auto"/>
        <w:tblLook w:val="0420" w:firstRow="1" w:lastRow="0" w:firstColumn="0" w:lastColumn="0" w:noHBand="0" w:noVBand="1"/>
      </w:tblPr>
      <w:tblGrid>
        <w:gridCol w:w="2934"/>
        <w:gridCol w:w="7856"/>
      </w:tblGrid>
      <w:tr w:rsidR="00746F84" w:rsidRPr="00746F84" w14:paraId="728DA496" w14:textId="77777777" w:rsidTr="00746F84">
        <w:tc>
          <w:tcPr>
            <w:tcW w:w="4045" w:type="dxa"/>
            <w:shd w:val="clear" w:color="auto" w:fill="F2F2F2" w:themeFill="background1" w:themeFillShade="F2"/>
          </w:tcPr>
          <w:p w14:paraId="15EEDBD0" w14:textId="3EF0046E" w:rsidR="00746F84" w:rsidRPr="00746F84" w:rsidRDefault="00746F84" w:rsidP="00746F84">
            <w:pPr>
              <w:spacing w:before="20" w:after="20"/>
            </w:pPr>
            <w:r>
              <w:t>Term</w:t>
            </w:r>
          </w:p>
        </w:tc>
        <w:tc>
          <w:tcPr>
            <w:tcW w:w="13225" w:type="dxa"/>
            <w:shd w:val="clear" w:color="auto" w:fill="F2F2F2" w:themeFill="background1" w:themeFillShade="F2"/>
          </w:tcPr>
          <w:p w14:paraId="07736F9E" w14:textId="18E6C635" w:rsidR="00746F84" w:rsidRPr="00746F84" w:rsidRDefault="00746F84" w:rsidP="00746F84">
            <w:pPr>
              <w:spacing w:before="20" w:after="20"/>
            </w:pPr>
            <w:r>
              <w:t>Definition</w:t>
            </w:r>
          </w:p>
        </w:tc>
      </w:tr>
      <w:tr w:rsidR="00746F84" w:rsidRPr="00746F84" w14:paraId="5C351ED6" w14:textId="77777777" w:rsidTr="00746F84">
        <w:tc>
          <w:tcPr>
            <w:tcW w:w="4045" w:type="dxa"/>
          </w:tcPr>
          <w:p w14:paraId="56BD04C3" w14:textId="7CECDE8A" w:rsidR="00746F84" w:rsidRDefault="00746F84" w:rsidP="00D4420B">
            <w:pPr>
              <w:spacing w:before="20" w:after="20"/>
              <w:jc w:val="left"/>
            </w:pPr>
            <w:r>
              <w:t>Kubernetes Service Connection</w:t>
            </w:r>
          </w:p>
        </w:tc>
        <w:tc>
          <w:tcPr>
            <w:tcW w:w="13225" w:type="dxa"/>
          </w:tcPr>
          <w:p w14:paraId="2C6C924B" w14:textId="26225C6E" w:rsidR="00746F84" w:rsidRDefault="00746F84" w:rsidP="00D4420B">
            <w:pPr>
              <w:spacing w:before="20" w:after="20"/>
              <w:jc w:val="left"/>
            </w:pPr>
            <w:r>
              <w:t>A configuration that enables secure communication between Azure DevOps and a Kubernetes (AKS) cluster for deploying applications.</w:t>
            </w:r>
          </w:p>
        </w:tc>
      </w:tr>
      <w:tr w:rsidR="00746F84" w:rsidRPr="00746F84" w14:paraId="52C19409" w14:textId="77777777" w:rsidTr="00746F84">
        <w:tc>
          <w:tcPr>
            <w:tcW w:w="4045" w:type="dxa"/>
          </w:tcPr>
          <w:p w14:paraId="2A4B3EDE" w14:textId="67590318" w:rsidR="00746F84" w:rsidRDefault="00746F84" w:rsidP="00D4420B">
            <w:pPr>
              <w:spacing w:before="20" w:after="20"/>
              <w:jc w:val="left"/>
            </w:pPr>
            <w:r>
              <w:t>AKS Cluster</w:t>
            </w:r>
          </w:p>
        </w:tc>
        <w:tc>
          <w:tcPr>
            <w:tcW w:w="13225" w:type="dxa"/>
          </w:tcPr>
          <w:p w14:paraId="23B786F8" w14:textId="5CD8AA26" w:rsidR="00746F84" w:rsidRDefault="00746F84" w:rsidP="00D4420B">
            <w:pPr>
              <w:spacing w:before="20" w:after="20"/>
              <w:jc w:val="left"/>
            </w:pPr>
            <w:r>
              <w:t>Azure Kubernetes Service cluster, a managed container orchestration service offered by Microsoft Azure.</w:t>
            </w:r>
          </w:p>
        </w:tc>
      </w:tr>
      <w:tr w:rsidR="00746F84" w:rsidRPr="00746F84" w14:paraId="5A2A871F" w14:textId="77777777" w:rsidTr="00746F84">
        <w:tc>
          <w:tcPr>
            <w:tcW w:w="4045" w:type="dxa"/>
          </w:tcPr>
          <w:p w14:paraId="291DF2E2" w14:textId="2C8E96FD" w:rsidR="00746F84" w:rsidRDefault="00746F84" w:rsidP="00D4420B">
            <w:pPr>
              <w:spacing w:before="20" w:after="20"/>
              <w:jc w:val="left"/>
            </w:pPr>
            <w:r>
              <w:t>SonarQube Project Name and Key</w:t>
            </w:r>
          </w:p>
        </w:tc>
        <w:tc>
          <w:tcPr>
            <w:tcW w:w="13225" w:type="dxa"/>
          </w:tcPr>
          <w:p w14:paraId="7CFB925A" w14:textId="754342DF" w:rsidR="00746F84" w:rsidRDefault="00746F84" w:rsidP="00D4420B">
            <w:pPr>
              <w:spacing w:before="20" w:after="20"/>
              <w:jc w:val="left"/>
            </w:pPr>
            <w:r>
              <w:t>Identifiers used in SonarQube to manage and track code quality metrics for a specific project.</w:t>
            </w:r>
          </w:p>
        </w:tc>
      </w:tr>
      <w:tr w:rsidR="00746F84" w:rsidRPr="00746F84" w14:paraId="69E4DED4" w14:textId="77777777" w:rsidTr="00746F84">
        <w:tc>
          <w:tcPr>
            <w:tcW w:w="4045" w:type="dxa"/>
          </w:tcPr>
          <w:p w14:paraId="47C2C6E8" w14:textId="0C456647" w:rsidR="00746F84" w:rsidRDefault="00746F84" w:rsidP="00D4420B">
            <w:pPr>
              <w:spacing w:before="20" w:after="20"/>
              <w:jc w:val="left"/>
            </w:pPr>
            <w:r>
              <w:t>Lens App</w:t>
            </w:r>
          </w:p>
        </w:tc>
        <w:tc>
          <w:tcPr>
            <w:tcW w:w="13225" w:type="dxa"/>
          </w:tcPr>
          <w:p w14:paraId="1655853B" w14:textId="5D715D8D" w:rsidR="00746F84" w:rsidRDefault="00746F84" w:rsidP="00D4420B">
            <w:pPr>
              <w:spacing w:before="20" w:after="20"/>
              <w:jc w:val="left"/>
            </w:pPr>
            <w:r>
              <w:t>A desktop application that provides a graphical interface for managing and monitoring Kubernetes clusters.</w:t>
            </w:r>
          </w:p>
        </w:tc>
      </w:tr>
      <w:tr w:rsidR="00746F84" w:rsidRPr="00746F84" w14:paraId="52E5D526" w14:textId="77777777" w:rsidTr="00746F84">
        <w:tc>
          <w:tcPr>
            <w:tcW w:w="4045" w:type="dxa"/>
          </w:tcPr>
          <w:p w14:paraId="3AA70D81" w14:textId="562EE7FF" w:rsidR="00746F84" w:rsidRDefault="00746F84" w:rsidP="00D4420B">
            <w:pPr>
              <w:spacing w:before="20" w:after="20"/>
              <w:jc w:val="left"/>
            </w:pPr>
            <w:r>
              <w:t>Azure Pipeline</w:t>
            </w:r>
          </w:p>
        </w:tc>
        <w:tc>
          <w:tcPr>
            <w:tcW w:w="13225" w:type="dxa"/>
          </w:tcPr>
          <w:p w14:paraId="35BDF17B" w14:textId="60870FA1" w:rsidR="00746F84" w:rsidRDefault="00746F84" w:rsidP="00D4420B">
            <w:pPr>
              <w:spacing w:before="20" w:after="20"/>
              <w:jc w:val="left"/>
            </w:pPr>
            <w:r>
              <w:t>A continuous integration and delivery (CI/CD) service in Azure DevOps used to automate build, test, and deployment processes.</w:t>
            </w:r>
          </w:p>
        </w:tc>
      </w:tr>
      <w:tr w:rsidR="00746F84" w:rsidRPr="00746F84" w14:paraId="558DEEBC" w14:textId="77777777" w:rsidTr="00746F84">
        <w:tc>
          <w:tcPr>
            <w:tcW w:w="4045" w:type="dxa"/>
          </w:tcPr>
          <w:p w14:paraId="4F2CAD22" w14:textId="410C93AA" w:rsidR="00746F84" w:rsidRDefault="00746F84" w:rsidP="00D4420B">
            <w:pPr>
              <w:spacing w:before="20" w:after="20"/>
              <w:jc w:val="left"/>
            </w:pPr>
            <w:r>
              <w:t>Release Pipeline</w:t>
            </w:r>
          </w:p>
        </w:tc>
        <w:tc>
          <w:tcPr>
            <w:tcW w:w="13225" w:type="dxa"/>
          </w:tcPr>
          <w:p w14:paraId="7FFADA19" w14:textId="1A89B3C8" w:rsidR="00746F84" w:rsidRDefault="00746F84" w:rsidP="00D4420B">
            <w:pPr>
              <w:spacing w:before="20" w:after="20"/>
              <w:jc w:val="left"/>
            </w:pPr>
            <w:r>
              <w:t xml:space="preserve">A workflow in Azure DevOps that automates the deployment of applications to various environments after </w:t>
            </w:r>
            <w:proofErr w:type="gramStart"/>
            <w:r>
              <w:t>build</w:t>
            </w:r>
            <w:proofErr w:type="gramEnd"/>
            <w:r>
              <w:t xml:space="preserve"> completion.</w:t>
            </w:r>
          </w:p>
        </w:tc>
      </w:tr>
      <w:tr w:rsidR="00746F84" w:rsidRPr="00746F84" w14:paraId="74250CDC" w14:textId="77777777" w:rsidTr="00746F84">
        <w:tc>
          <w:tcPr>
            <w:tcW w:w="4045" w:type="dxa"/>
          </w:tcPr>
          <w:p w14:paraId="52D84F56" w14:textId="4C6B4510" w:rsidR="00746F84" w:rsidRDefault="00746F84" w:rsidP="00D4420B">
            <w:pPr>
              <w:spacing w:before="20" w:after="20"/>
              <w:jc w:val="left"/>
            </w:pPr>
            <w:r>
              <w:t>Automatic Asset Hierarchy Accelerator</w:t>
            </w:r>
          </w:p>
        </w:tc>
        <w:tc>
          <w:tcPr>
            <w:tcW w:w="13225" w:type="dxa"/>
          </w:tcPr>
          <w:p w14:paraId="4F686CDC" w14:textId="4A455B71" w:rsidR="00746F84" w:rsidRDefault="00746F84" w:rsidP="00D4420B">
            <w:pPr>
              <w:spacing w:before="20" w:after="20"/>
              <w:jc w:val="left"/>
            </w:pPr>
            <w:r>
              <w:t>A tool that dynamically creates, schedules, and manages asset hierarchies in CDF based on configuration files.</w:t>
            </w:r>
          </w:p>
        </w:tc>
      </w:tr>
      <w:tr w:rsidR="00746F84" w:rsidRPr="00746F84" w14:paraId="4096705D" w14:textId="77777777" w:rsidTr="00746F84">
        <w:tc>
          <w:tcPr>
            <w:tcW w:w="4045" w:type="dxa"/>
          </w:tcPr>
          <w:p w14:paraId="0A8E0D5C" w14:textId="66616697" w:rsidR="00746F84" w:rsidRDefault="00746F84" w:rsidP="00D4420B">
            <w:pPr>
              <w:spacing w:before="20" w:after="20"/>
              <w:jc w:val="left"/>
            </w:pPr>
            <w:r>
              <w:t>Transformation Destination Type</w:t>
            </w:r>
          </w:p>
        </w:tc>
        <w:tc>
          <w:tcPr>
            <w:tcW w:w="13225" w:type="dxa"/>
          </w:tcPr>
          <w:p w14:paraId="06A344E3" w14:textId="41A9A1A5" w:rsidR="00746F84" w:rsidRDefault="00746F84" w:rsidP="00D4420B">
            <w:pPr>
              <w:spacing w:before="20" w:after="20"/>
              <w:jc w:val="left"/>
            </w:pPr>
            <w:r>
              <w:t>The target type in CDF where transformed data is sent, such as asset, event, or relationship.</w:t>
            </w:r>
          </w:p>
        </w:tc>
      </w:tr>
      <w:tr w:rsidR="00746F84" w:rsidRPr="00746F84" w14:paraId="0220FEAF" w14:textId="77777777" w:rsidTr="00746F84">
        <w:tc>
          <w:tcPr>
            <w:tcW w:w="4045" w:type="dxa"/>
          </w:tcPr>
          <w:p w14:paraId="6421FAF2" w14:textId="46D7311A" w:rsidR="00746F84" w:rsidRDefault="00746F84" w:rsidP="00D4420B">
            <w:pPr>
              <w:spacing w:before="20" w:after="20"/>
              <w:jc w:val="left"/>
            </w:pPr>
            <w:r>
              <w:t>Transformation Action Type</w:t>
            </w:r>
          </w:p>
        </w:tc>
        <w:tc>
          <w:tcPr>
            <w:tcW w:w="13225" w:type="dxa"/>
          </w:tcPr>
          <w:p w14:paraId="06A4FA3F" w14:textId="48838EC2" w:rsidR="00746F84" w:rsidRDefault="00746F84" w:rsidP="00D4420B">
            <w:pPr>
              <w:spacing w:before="20" w:after="20"/>
              <w:jc w:val="left"/>
            </w:pPr>
            <w:r>
              <w:t xml:space="preserve">The operation </w:t>
            </w:r>
            <w:proofErr w:type="gramStart"/>
            <w:r>
              <w:t>performed</w:t>
            </w:r>
            <w:proofErr w:type="gramEnd"/>
            <w:r>
              <w:t xml:space="preserve"> in CDF, such as creation, update, or deletion of assets or relationships.</w:t>
            </w:r>
          </w:p>
        </w:tc>
      </w:tr>
      <w:tr w:rsidR="00746F84" w:rsidRPr="00746F84" w14:paraId="4656CDED" w14:textId="77777777" w:rsidTr="00746F84">
        <w:tc>
          <w:tcPr>
            <w:tcW w:w="4045" w:type="dxa"/>
          </w:tcPr>
          <w:p w14:paraId="04CC3A06" w14:textId="0B26D272" w:rsidR="00746F84" w:rsidRDefault="00746F84" w:rsidP="00D4420B">
            <w:pPr>
              <w:spacing w:before="20" w:after="20"/>
              <w:jc w:val="left"/>
            </w:pPr>
            <w:r>
              <w:t>Extraction Pipeline</w:t>
            </w:r>
          </w:p>
        </w:tc>
        <w:tc>
          <w:tcPr>
            <w:tcW w:w="13225" w:type="dxa"/>
          </w:tcPr>
          <w:p w14:paraId="29DAB4CC" w14:textId="6B640E9E" w:rsidR="00746F84" w:rsidRDefault="00746F84" w:rsidP="00D4420B">
            <w:pPr>
              <w:spacing w:before="20" w:after="20"/>
              <w:jc w:val="left"/>
            </w:pPr>
            <w:r>
              <w:t>A process that extracts data from a source system, transforms it, and loads it into CDF, providing run status notifications.</w:t>
            </w:r>
          </w:p>
        </w:tc>
      </w:tr>
    </w:tbl>
    <w:p w14:paraId="5EBE913F" w14:textId="02F571D2" w:rsidR="008725BC" w:rsidRDefault="00D4420B" w:rsidP="00E1760A">
      <w:pPr>
        <w:pStyle w:val="Heading1"/>
      </w:pPr>
      <w:bookmarkStart w:id="12" w:name="_Toc219192567"/>
      <w:bookmarkEnd w:id="4"/>
      <w:r>
        <w:t>Background</w:t>
      </w:r>
      <w:bookmarkEnd w:id="12"/>
    </w:p>
    <w:p w14:paraId="4EEB3B53" w14:textId="6E2B5A97" w:rsidR="00E175AD" w:rsidRPr="00D154E9" w:rsidRDefault="00E175AD" w:rsidP="00C3024B">
      <w:r w:rsidRPr="3A437900">
        <w:t xml:space="preserve">Like AOT extractors, this accelerator is dynamic and config </w:t>
      </w:r>
      <w:proofErr w:type="gramStart"/>
      <w:r w:rsidR="00730BE9" w:rsidRPr="3A437900">
        <w:t>file</w:t>
      </w:r>
      <w:r w:rsidR="00843128">
        <w:t>-</w:t>
      </w:r>
      <w:r w:rsidR="00730BE9">
        <w:t>driven</w:t>
      </w:r>
      <w:proofErr w:type="gramEnd"/>
      <w:r w:rsidRPr="3A437900">
        <w:t xml:space="preserve">. Configurations like transformation details (external ID, name, query, schedule, Transformation Destination type, Transformation Action Type) and CDF environment details can be added </w:t>
      </w:r>
      <w:r w:rsidR="00414CF1">
        <w:t>to</w:t>
      </w:r>
      <w:r w:rsidRPr="3A437900">
        <w:t xml:space="preserve"> the config file so that the respective transformation </w:t>
      </w:r>
      <w:r>
        <w:t>is</w:t>
      </w:r>
      <w:r w:rsidRPr="3A437900">
        <w:t xml:space="preserve"> created, scheduled, and run as per the configured details. In return, asset hierarchies</w:t>
      </w:r>
      <w:r w:rsidR="00486BDA">
        <w:t xml:space="preserve">, </w:t>
      </w:r>
      <w:r w:rsidRPr="3A437900">
        <w:t>events</w:t>
      </w:r>
      <w:r w:rsidR="00486BDA">
        <w:t xml:space="preserve">, </w:t>
      </w:r>
      <w:r w:rsidRPr="3A437900">
        <w:t>relationships</w:t>
      </w:r>
      <w:r w:rsidR="00486BDA">
        <w:t xml:space="preserve">, and </w:t>
      </w:r>
      <w:r w:rsidRPr="3A437900">
        <w:t>labels are created</w:t>
      </w:r>
      <w:bookmarkStart w:id="13" w:name="_Int_dmiuFbqR"/>
      <w:r w:rsidR="009722B3">
        <w:t xml:space="preserve">, </w:t>
      </w:r>
      <w:r w:rsidRPr="3A437900">
        <w:t>updated</w:t>
      </w:r>
      <w:bookmarkEnd w:id="13"/>
      <w:r w:rsidR="009722B3">
        <w:t xml:space="preserve">, or </w:t>
      </w:r>
      <w:r w:rsidRPr="3A437900">
        <w:t>deleted</w:t>
      </w:r>
      <w:r w:rsidR="009722B3">
        <w:t xml:space="preserve"> as necessary</w:t>
      </w:r>
      <w:r w:rsidRPr="3A437900">
        <w:t xml:space="preserve">. When combined with extractors, the Automatic Asset Hierarchy element helps to automate the flow from AH Data extraction from </w:t>
      </w:r>
      <w:r w:rsidR="00414CF1">
        <w:t xml:space="preserve">the </w:t>
      </w:r>
      <w:r w:rsidRPr="3A437900">
        <w:t>source system to Asset Hierarchy creation in CDF.</w:t>
      </w:r>
    </w:p>
    <w:p w14:paraId="3EFF3A6C" w14:textId="38B6094B" w:rsidR="00CB4EF2" w:rsidRDefault="00CB4EF2" w:rsidP="00C3024B">
      <w:r w:rsidRPr="160BC4C9">
        <w:t>AOT</w:t>
      </w:r>
      <w:r w:rsidR="00302A12">
        <w:t>'</w:t>
      </w:r>
      <w:r w:rsidRPr="160BC4C9">
        <w:t xml:space="preserve">s Automatic Asset Hierarchy accelerator has Extraction pipeline functionality to get an overview of </w:t>
      </w:r>
      <w:r w:rsidR="00414CF1">
        <w:t xml:space="preserve">both </w:t>
      </w:r>
      <w:r w:rsidRPr="160BC4C9">
        <w:t xml:space="preserve">successful and failed pipeline runs on CDF UI. On every run, </w:t>
      </w:r>
      <w:r w:rsidR="00414CF1">
        <w:t xml:space="preserve">the </w:t>
      </w:r>
      <w:r w:rsidRPr="160BC4C9">
        <w:t>extractor sends a Success/Failed detailed message about the run and notifies the list of contacts about the same based on the configurations.</w:t>
      </w:r>
    </w:p>
    <w:p w14:paraId="6F47ECA4" w14:textId="35C50E47" w:rsidR="00CB4EF2" w:rsidRPr="00B436F5" w:rsidRDefault="00CB4EF2" w:rsidP="00CB4EF2">
      <w:r>
        <w:t>Main features of the</w:t>
      </w:r>
      <w:r w:rsidRPr="00B436F5">
        <w:t xml:space="preserve"> </w:t>
      </w:r>
      <w:r>
        <w:t>Automatic Asset Hierarchy creation</w:t>
      </w:r>
      <w:r w:rsidRPr="00B436F5">
        <w:t>:</w:t>
      </w:r>
    </w:p>
    <w:p w14:paraId="354E32DC" w14:textId="77777777" w:rsidR="00CB4EF2" w:rsidRPr="00B436F5" w:rsidRDefault="00CB4EF2" w:rsidP="00C32719">
      <w:pPr>
        <w:numPr>
          <w:ilvl w:val="0"/>
          <w:numId w:val="11"/>
        </w:numPr>
        <w:spacing w:before="60" w:after="60"/>
      </w:pPr>
      <w:r w:rsidRPr="00B436F5">
        <w:t>User configurable based on the business needs</w:t>
      </w:r>
    </w:p>
    <w:p w14:paraId="1401EF53" w14:textId="77198E86" w:rsidR="00CB4EF2" w:rsidRPr="00B436F5" w:rsidRDefault="00CB4EF2" w:rsidP="00C32719">
      <w:pPr>
        <w:numPr>
          <w:ilvl w:val="0"/>
          <w:numId w:val="11"/>
        </w:numPr>
        <w:spacing w:before="60" w:after="60"/>
      </w:pPr>
      <w:r w:rsidRPr="00B436F5">
        <w:t>T</w:t>
      </w:r>
      <w:r w:rsidR="00422B1F">
        <w:t>he t</w:t>
      </w:r>
      <w:r w:rsidRPr="00B436F5">
        <w:t>imer option allows automatic operation on a configurable interval</w:t>
      </w:r>
    </w:p>
    <w:p w14:paraId="29470EFB" w14:textId="77777777" w:rsidR="00CB4EF2" w:rsidRPr="00B436F5" w:rsidRDefault="00CB4EF2" w:rsidP="00C32719">
      <w:pPr>
        <w:numPr>
          <w:ilvl w:val="0"/>
          <w:numId w:val="11"/>
        </w:numPr>
        <w:spacing w:before="60" w:after="60"/>
      </w:pPr>
      <w:r w:rsidRPr="00B436F5">
        <w:t>Deployable On-Cloud with little user effort</w:t>
      </w:r>
    </w:p>
    <w:p w14:paraId="26168622" w14:textId="792CD953" w:rsidR="00CB4EF2" w:rsidRDefault="00CB4EF2" w:rsidP="00C32719">
      <w:pPr>
        <w:numPr>
          <w:ilvl w:val="0"/>
          <w:numId w:val="11"/>
        </w:numPr>
        <w:spacing w:before="60" w:after="60"/>
      </w:pPr>
      <w:r w:rsidRPr="00B436F5">
        <w:t>Built</w:t>
      </w:r>
      <w:r w:rsidR="00414CF1">
        <w:t>-</w:t>
      </w:r>
      <w:r w:rsidRPr="00B436F5">
        <w:t>in validations and exception handling simplify configuration</w:t>
      </w:r>
    </w:p>
    <w:p w14:paraId="49247CC0" w14:textId="77777777" w:rsidR="00CB4EF2" w:rsidRPr="00B436F5" w:rsidRDefault="00CB4EF2" w:rsidP="00C32719">
      <w:pPr>
        <w:numPr>
          <w:ilvl w:val="0"/>
          <w:numId w:val="11"/>
        </w:numPr>
        <w:spacing w:before="60" w:after="60"/>
      </w:pPr>
      <w:r>
        <w:t xml:space="preserve">Supports creating multiple transformations destination type and respective action type in CDF </w:t>
      </w:r>
    </w:p>
    <w:p w14:paraId="7CD72B4B" w14:textId="77777777" w:rsidR="0093285B" w:rsidRPr="0093285B" w:rsidRDefault="00E1760A" w:rsidP="00C32719">
      <w:pPr>
        <w:spacing w:before="240"/>
      </w:pPr>
      <w:r w:rsidRPr="0093285B">
        <w:t>Both a build pipeline and a release pipeline are needed t</w:t>
      </w:r>
      <w:r w:rsidR="2B1D6DAB" w:rsidRPr="0093285B">
        <w:t xml:space="preserve">o deploy </w:t>
      </w:r>
      <w:r w:rsidRPr="0093285B">
        <w:t xml:space="preserve">the </w:t>
      </w:r>
      <w:r w:rsidR="17291472" w:rsidRPr="0093285B">
        <w:t>Automatic Asset Hierarchy</w:t>
      </w:r>
      <w:r w:rsidR="561D1CBC" w:rsidRPr="0093285B">
        <w:t xml:space="preserve"> </w:t>
      </w:r>
      <w:r w:rsidR="3EBC28BD" w:rsidRPr="0093285B">
        <w:t>Accelerator</w:t>
      </w:r>
      <w:r w:rsidR="2B1D6DAB" w:rsidRPr="0093285B">
        <w:t xml:space="preserve"> to an AKS Cluster.</w:t>
      </w:r>
      <w:r w:rsidRPr="0093285B">
        <w:t xml:space="preserve"> Before creating the pipelines, the environment</w:t>
      </w:r>
      <w:r w:rsidR="00422B1F" w:rsidRPr="0093285B">
        <w:t xml:space="preserve"> must be prepared</w:t>
      </w:r>
      <w:r w:rsidRPr="0093285B">
        <w:t>.</w:t>
      </w:r>
    </w:p>
    <w:p w14:paraId="1D1C4342" w14:textId="77777777" w:rsidR="00D4420B" w:rsidRDefault="00D4420B" w:rsidP="00E1760A">
      <w:pPr>
        <w:pStyle w:val="Heading1"/>
        <w:sectPr w:rsidR="00D4420B" w:rsidSect="007529E0">
          <w:pgSz w:w="12240" w:h="15840" w:code="1"/>
          <w:pgMar w:top="720" w:right="720" w:bottom="720" w:left="720" w:header="720" w:footer="720" w:gutter="0"/>
          <w:cols w:space="720"/>
          <w:docGrid w:linePitch="360"/>
        </w:sectPr>
      </w:pPr>
    </w:p>
    <w:p w14:paraId="07BF7C9A" w14:textId="23F804A6" w:rsidR="00E1760A" w:rsidRPr="00E1760A" w:rsidRDefault="00E1760A" w:rsidP="00E1760A">
      <w:pPr>
        <w:pStyle w:val="Heading1"/>
      </w:pPr>
      <w:bookmarkStart w:id="14" w:name="_Toc219192568"/>
      <w:r w:rsidRPr="00E1760A">
        <w:lastRenderedPageBreak/>
        <w:t>Prepar</w:t>
      </w:r>
      <w:r w:rsidR="003711BE">
        <w:t>e Azure</w:t>
      </w:r>
      <w:bookmarkEnd w:id="14"/>
    </w:p>
    <w:p w14:paraId="1B5CE69E" w14:textId="3B24C85D" w:rsidR="768F7FA4" w:rsidRDefault="768F7FA4" w:rsidP="00973C74">
      <w:pPr>
        <w:pStyle w:val="ListParagraph"/>
      </w:pPr>
      <w:r w:rsidRPr="3B36BD87">
        <w:t>Create an Azure Key Vault.</w:t>
      </w:r>
    </w:p>
    <w:p w14:paraId="4471A208" w14:textId="2ECE135C" w:rsidR="768F7FA4" w:rsidRDefault="768F7FA4" w:rsidP="00973C74">
      <w:pPr>
        <w:pStyle w:val="ListParagraph"/>
      </w:pPr>
      <w:r w:rsidRPr="3B36BD87">
        <w:t xml:space="preserve">Add the following secrets </w:t>
      </w:r>
      <w:r w:rsidR="00971E7A">
        <w:t>to</w:t>
      </w:r>
      <w:r w:rsidRPr="3B36BD87">
        <w:t xml:space="preserve"> the </w:t>
      </w:r>
      <w:r w:rsidR="00971E7A">
        <w:t xml:space="preserve">new </w:t>
      </w:r>
      <w:r w:rsidRPr="3B36BD87">
        <w:t xml:space="preserve">Azure Key Vault: </w:t>
      </w:r>
    </w:p>
    <w:p w14:paraId="08FAAACF" w14:textId="60C2845A" w:rsidR="768F7FA4" w:rsidRDefault="462CFA4F" w:rsidP="002E0BDD">
      <w:pPr>
        <w:pStyle w:val="ListParagraph"/>
        <w:numPr>
          <w:ilvl w:val="0"/>
          <w:numId w:val="13"/>
        </w:numPr>
        <w:rPr>
          <w:color w:val="000000" w:themeColor="text1"/>
        </w:rPr>
      </w:pPr>
      <w:r w:rsidRPr="4FD4143D">
        <w:rPr>
          <w:b/>
          <w:color w:val="000000" w:themeColor="text1"/>
        </w:rPr>
        <w:t>ClientI</w:t>
      </w:r>
      <w:r w:rsidR="2663EAEF" w:rsidRPr="4FD4143D">
        <w:rPr>
          <w:b/>
          <w:color w:val="000000" w:themeColor="text1"/>
        </w:rPr>
        <w:t>d</w:t>
      </w:r>
      <w:r w:rsidR="00821839" w:rsidRPr="4FD4143D">
        <w:t xml:space="preserve">: </w:t>
      </w:r>
      <w:r w:rsidR="768F7FA4" w:rsidRPr="4FD4143D">
        <w:t>Provide the Client ID for C</w:t>
      </w:r>
      <w:r w:rsidR="00821839" w:rsidRPr="4FD4143D">
        <w:t>DF.</w:t>
      </w:r>
    </w:p>
    <w:p w14:paraId="61B0FB76" w14:textId="77777777" w:rsidR="00971E7A" w:rsidRPr="00971E7A" w:rsidRDefault="768F7FA4" w:rsidP="002E0BDD">
      <w:pPr>
        <w:pStyle w:val="ListParagraph"/>
        <w:numPr>
          <w:ilvl w:val="0"/>
          <w:numId w:val="13"/>
        </w:numPr>
        <w:rPr>
          <w:color w:val="000000" w:themeColor="text1"/>
        </w:rPr>
      </w:pPr>
      <w:r w:rsidRPr="3B36BD87">
        <w:rPr>
          <w:b/>
          <w:color w:val="000000" w:themeColor="text1"/>
        </w:rPr>
        <w:t>ClientSecret</w:t>
      </w:r>
      <w:r w:rsidR="00821839">
        <w:t xml:space="preserve">: </w:t>
      </w:r>
      <w:r w:rsidRPr="3B36BD87">
        <w:t xml:space="preserve">Provide the Client Secret for </w:t>
      </w:r>
      <w:r w:rsidR="00821839">
        <w:t>CDF.</w:t>
      </w:r>
    </w:p>
    <w:p w14:paraId="68AABA91" w14:textId="52067256" w:rsidR="1258217F" w:rsidRDefault="1258217F" w:rsidP="002D715E">
      <w:pPr>
        <w:ind w:left="720"/>
      </w:pPr>
      <w:r>
        <w:rPr>
          <w:noProof/>
        </w:rPr>
        <w:drawing>
          <wp:inline distT="0" distB="0" distL="0" distR="0" wp14:anchorId="4F64076D" wp14:editId="154EC3F9">
            <wp:extent cx="4935855" cy="3414367"/>
            <wp:effectExtent l="76200" t="76200" r="131445" b="129540"/>
            <wp:docPr id="1670089460" name="Picture 1670089460" descr="Screenshot showing the 'Create a secret' window and fields to be fi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89460" name="Picture 1670089460" descr="Screenshot showing the 'Create a secret' window and fields to be filled."/>
                    <pic:cNvPicPr/>
                  </pic:nvPicPr>
                  <pic:blipFill>
                    <a:blip r:embed="rId22">
                      <a:extLst>
                        <a:ext uri="{28A0092B-C50C-407E-A947-70E740481C1C}">
                          <a14:useLocalDpi xmlns:a14="http://schemas.microsoft.com/office/drawing/2010/main" val="0"/>
                        </a:ext>
                      </a:extLst>
                    </a:blip>
                    <a:stretch>
                      <a:fillRect/>
                    </a:stretch>
                  </pic:blipFill>
                  <pic:spPr>
                    <a:xfrm>
                      <a:off x="0" y="0"/>
                      <a:ext cx="5086632" cy="35186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B14F614" w14:textId="77777777" w:rsidR="001F2D07" w:rsidRDefault="001F2D07" w:rsidP="00973C74">
      <w:pPr>
        <w:pStyle w:val="ListParagraph"/>
      </w:pPr>
      <w:r w:rsidRPr="00E1760A">
        <w:rPr>
          <w:rFonts w:eastAsia="Graphik" w:cs="Graphik"/>
          <w:color w:val="000000" w:themeColor="text1"/>
        </w:rPr>
        <w:t>Create</w:t>
      </w:r>
      <w:r w:rsidRPr="3B36BD87">
        <w:t xml:space="preserve"> a key vault library in Azure DevOps and add the secrets created in the previous step.</w:t>
      </w:r>
    </w:p>
    <w:p w14:paraId="2FF397D8" w14:textId="11E91D96" w:rsidR="001F2D07" w:rsidRDefault="001F2D07" w:rsidP="002D715E">
      <w:pPr>
        <w:ind w:left="720"/>
      </w:pPr>
      <w:r>
        <w:rPr>
          <w:noProof/>
        </w:rPr>
        <w:drawing>
          <wp:inline distT="0" distB="0" distL="0" distR="0" wp14:anchorId="3720B266" wp14:editId="2017B7D5">
            <wp:extent cx="4936434" cy="2838450"/>
            <wp:effectExtent l="76200" t="76200" r="131445" b="133350"/>
            <wp:docPr id="56142510" name="Picture 56142510" descr="Screenshot showing the variable group and the secrets added to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2510" name="Picture 56142510" descr="Screenshot showing the variable group and the secrets added to it."/>
                    <pic:cNvPicPr/>
                  </pic:nvPicPr>
                  <pic:blipFill>
                    <a:blip r:embed="rId23">
                      <a:extLst>
                        <a:ext uri="{28A0092B-C50C-407E-A947-70E740481C1C}">
                          <a14:useLocalDpi xmlns:a14="http://schemas.microsoft.com/office/drawing/2010/main" val="0"/>
                        </a:ext>
                      </a:extLst>
                    </a:blip>
                    <a:stretch>
                      <a:fillRect/>
                    </a:stretch>
                  </pic:blipFill>
                  <pic:spPr>
                    <a:xfrm>
                      <a:off x="0" y="0"/>
                      <a:ext cx="5001372" cy="28757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8C40314" w14:textId="77777777" w:rsidR="00E00F42" w:rsidRDefault="00E00F42" w:rsidP="00973C74">
      <w:pPr>
        <w:pStyle w:val="ListParagraph"/>
        <w:rPr>
          <w:color w:val="000000" w:themeColor="text1"/>
        </w:rPr>
        <w:sectPr w:rsidR="00E00F42" w:rsidSect="007529E0">
          <w:pgSz w:w="12240" w:h="15840" w:code="1"/>
          <w:pgMar w:top="720" w:right="720" w:bottom="720" w:left="720" w:header="720" w:footer="720" w:gutter="0"/>
          <w:cols w:space="720"/>
          <w:docGrid w:linePitch="360"/>
        </w:sectPr>
      </w:pPr>
    </w:p>
    <w:p w14:paraId="11AF06EE" w14:textId="726333DC" w:rsidR="3E4A281B" w:rsidRDefault="3E4A281B" w:rsidP="00973C74">
      <w:pPr>
        <w:pStyle w:val="ListParagraph"/>
        <w:rPr>
          <w:color w:val="000000" w:themeColor="text1"/>
        </w:rPr>
      </w:pPr>
      <w:r w:rsidRPr="00E1760A">
        <w:rPr>
          <w:color w:val="000000" w:themeColor="text1"/>
        </w:rPr>
        <w:lastRenderedPageBreak/>
        <w:t>Create</w:t>
      </w:r>
      <w:r w:rsidRPr="3B36BD87">
        <w:t xml:space="preserve"> a Library/Variable Group in Azure DevOps with the following parameters</w:t>
      </w:r>
      <w:r w:rsidRPr="3B36BD87">
        <w:rPr>
          <w:color w:val="000000" w:themeColor="text1"/>
        </w:rPr>
        <w:t>:</w:t>
      </w:r>
    </w:p>
    <w:tbl>
      <w:tblPr>
        <w:tblStyle w:val="TableGridLight"/>
        <w:tblW w:w="10278" w:type="dxa"/>
        <w:tblInd w:w="607" w:type="dxa"/>
        <w:tblLook w:val="04A0" w:firstRow="1" w:lastRow="0" w:firstColumn="1" w:lastColumn="0" w:noHBand="0" w:noVBand="1"/>
      </w:tblPr>
      <w:tblGrid>
        <w:gridCol w:w="4775"/>
        <w:gridCol w:w="5503"/>
      </w:tblGrid>
      <w:tr w:rsidR="00182B95" w:rsidRPr="00182B95" w14:paraId="0D72E247" w14:textId="77777777" w:rsidTr="00C847B6">
        <w:trPr>
          <w:trHeight w:val="254"/>
        </w:trPr>
        <w:tc>
          <w:tcPr>
            <w:tcW w:w="4775" w:type="dxa"/>
            <w:shd w:val="clear" w:color="auto" w:fill="D9D9D9" w:themeFill="background1" w:themeFillShade="D9"/>
          </w:tcPr>
          <w:p w14:paraId="64CEBEB9" w14:textId="22E1B99C" w:rsidR="00182B95" w:rsidRPr="00DF5639" w:rsidRDefault="00182B95" w:rsidP="00C847B6">
            <w:pPr>
              <w:spacing w:before="40" w:after="40"/>
              <w:jc w:val="left"/>
              <w:rPr>
                <w:b/>
                <w:bCs/>
              </w:rPr>
            </w:pPr>
            <w:r w:rsidRPr="00DF5639">
              <w:rPr>
                <w:b/>
                <w:bCs/>
              </w:rPr>
              <w:t>Parameter</w:t>
            </w:r>
          </w:p>
        </w:tc>
        <w:tc>
          <w:tcPr>
            <w:tcW w:w="5503" w:type="dxa"/>
            <w:shd w:val="clear" w:color="auto" w:fill="D9D9D9" w:themeFill="background1" w:themeFillShade="D9"/>
          </w:tcPr>
          <w:p w14:paraId="6A77B54B" w14:textId="2C3DBB6E" w:rsidR="00182B95" w:rsidRPr="00DF5639" w:rsidRDefault="00182B95" w:rsidP="00C847B6">
            <w:pPr>
              <w:spacing w:before="40" w:after="40"/>
              <w:jc w:val="left"/>
              <w:rPr>
                <w:b/>
                <w:bCs/>
              </w:rPr>
            </w:pPr>
            <w:r w:rsidRPr="00DF5639">
              <w:rPr>
                <w:b/>
                <w:bCs/>
              </w:rPr>
              <w:t>Description</w:t>
            </w:r>
          </w:p>
        </w:tc>
      </w:tr>
      <w:tr w:rsidR="00182B95" w:rsidRPr="00182B95" w14:paraId="34E93F9B" w14:textId="77777777" w:rsidTr="00C847B6">
        <w:trPr>
          <w:trHeight w:val="254"/>
        </w:trPr>
        <w:tc>
          <w:tcPr>
            <w:tcW w:w="4775" w:type="dxa"/>
          </w:tcPr>
          <w:p w14:paraId="0B5F8414" w14:textId="46792434" w:rsidR="00182B95" w:rsidRPr="00182B95" w:rsidRDefault="00182B95" w:rsidP="00C847B6">
            <w:pPr>
              <w:spacing w:before="40" w:after="40"/>
              <w:jc w:val="left"/>
            </w:pPr>
            <w:r w:rsidRPr="00182B95">
              <w:t>COGNITE_HOST</w:t>
            </w:r>
          </w:p>
        </w:tc>
        <w:tc>
          <w:tcPr>
            <w:tcW w:w="5503" w:type="dxa"/>
          </w:tcPr>
          <w:p w14:paraId="6A5AB546" w14:textId="3D177E09" w:rsidR="00182B95" w:rsidRPr="00182B95" w:rsidRDefault="00182B95" w:rsidP="00C847B6">
            <w:pPr>
              <w:spacing w:before="40" w:after="40"/>
              <w:jc w:val="left"/>
            </w:pPr>
            <w:r w:rsidRPr="00182B95">
              <w:t>Provide the host details for Cognite data fusion</w:t>
            </w:r>
          </w:p>
        </w:tc>
      </w:tr>
      <w:tr w:rsidR="00182B95" w:rsidRPr="00182B95" w14:paraId="7A10178C" w14:textId="77777777" w:rsidTr="00C847B6">
        <w:trPr>
          <w:trHeight w:val="240"/>
        </w:trPr>
        <w:tc>
          <w:tcPr>
            <w:tcW w:w="4775" w:type="dxa"/>
          </w:tcPr>
          <w:p w14:paraId="7339FCD7" w14:textId="129CEC83" w:rsidR="00182B95" w:rsidRPr="00182B95" w:rsidRDefault="00182B95" w:rsidP="00C847B6">
            <w:pPr>
              <w:spacing w:before="40" w:after="40"/>
              <w:jc w:val="left"/>
            </w:pPr>
            <w:r w:rsidRPr="00182B95">
              <w:t>COGNITE_PROJECT</w:t>
            </w:r>
          </w:p>
        </w:tc>
        <w:tc>
          <w:tcPr>
            <w:tcW w:w="5503" w:type="dxa"/>
          </w:tcPr>
          <w:p w14:paraId="12A5B4A7" w14:textId="03A71F9C" w:rsidR="00182B95" w:rsidRPr="00182B95" w:rsidRDefault="00182B95" w:rsidP="00C847B6">
            <w:pPr>
              <w:spacing w:before="40" w:after="40"/>
              <w:jc w:val="left"/>
            </w:pPr>
            <w:r w:rsidRPr="00182B95">
              <w:t>Provide the project name for Cognite data fusion</w:t>
            </w:r>
          </w:p>
        </w:tc>
      </w:tr>
      <w:tr w:rsidR="00182B95" w:rsidRPr="00182B95" w14:paraId="4253E839" w14:textId="77777777" w:rsidTr="00C847B6">
        <w:trPr>
          <w:trHeight w:val="254"/>
        </w:trPr>
        <w:tc>
          <w:tcPr>
            <w:tcW w:w="4775" w:type="dxa"/>
          </w:tcPr>
          <w:p w14:paraId="56644E7E" w14:textId="7500CF33" w:rsidR="00182B95" w:rsidRPr="00182B95" w:rsidRDefault="00182B95" w:rsidP="00C847B6">
            <w:pPr>
              <w:spacing w:before="40" w:after="40"/>
              <w:jc w:val="left"/>
            </w:pPr>
            <w:r w:rsidRPr="00182B95">
              <w:t>SCOPES</w:t>
            </w:r>
          </w:p>
        </w:tc>
        <w:tc>
          <w:tcPr>
            <w:tcW w:w="5503" w:type="dxa"/>
          </w:tcPr>
          <w:p w14:paraId="612422B2" w14:textId="3CFA64B9" w:rsidR="00182B95" w:rsidRPr="00182B95" w:rsidRDefault="00182B95" w:rsidP="00C847B6">
            <w:pPr>
              <w:spacing w:before="40" w:after="40"/>
              <w:jc w:val="left"/>
            </w:pPr>
            <w:r w:rsidRPr="00182B95">
              <w:t>Provide the scopes for Cognite data fusion</w:t>
            </w:r>
          </w:p>
        </w:tc>
      </w:tr>
      <w:tr w:rsidR="00182B95" w:rsidRPr="00182B95" w14:paraId="133CAB02" w14:textId="77777777" w:rsidTr="00C847B6">
        <w:trPr>
          <w:trHeight w:val="254"/>
        </w:trPr>
        <w:tc>
          <w:tcPr>
            <w:tcW w:w="4775" w:type="dxa"/>
          </w:tcPr>
          <w:p w14:paraId="28009937" w14:textId="2639D864" w:rsidR="00182B95" w:rsidRPr="00182B95" w:rsidRDefault="00182B95" w:rsidP="00C847B6">
            <w:pPr>
              <w:spacing w:before="40" w:after="40"/>
              <w:jc w:val="left"/>
            </w:pPr>
            <w:r w:rsidRPr="00182B95">
              <w:t>TOKEN_URL</w:t>
            </w:r>
          </w:p>
        </w:tc>
        <w:tc>
          <w:tcPr>
            <w:tcW w:w="5503" w:type="dxa"/>
          </w:tcPr>
          <w:p w14:paraId="3A02A9E6" w14:textId="5D25ABD1" w:rsidR="00182B95" w:rsidRPr="00182B95" w:rsidRDefault="00182B95" w:rsidP="00C847B6">
            <w:pPr>
              <w:spacing w:before="40" w:after="40"/>
              <w:jc w:val="left"/>
            </w:pPr>
            <w:r w:rsidRPr="00182B95">
              <w:t>Provide the token URL for Cognite data fusion</w:t>
            </w:r>
          </w:p>
        </w:tc>
      </w:tr>
      <w:tr w:rsidR="00182B95" w:rsidRPr="00182B95" w14:paraId="40CB14C1" w14:textId="77777777" w:rsidTr="00C847B6">
        <w:trPr>
          <w:trHeight w:val="254"/>
        </w:trPr>
        <w:tc>
          <w:tcPr>
            <w:tcW w:w="4775" w:type="dxa"/>
          </w:tcPr>
          <w:p w14:paraId="19792606" w14:textId="547EEB45" w:rsidR="00182B95" w:rsidRPr="00182B95" w:rsidRDefault="00182B95" w:rsidP="00C847B6">
            <w:pPr>
              <w:spacing w:before="40" w:after="40"/>
              <w:jc w:val="left"/>
            </w:pPr>
            <w:r w:rsidRPr="00182B95">
              <w:t>CONTAINER_REGISTRY_SERVICE_CONNECTION</w:t>
            </w:r>
          </w:p>
        </w:tc>
        <w:tc>
          <w:tcPr>
            <w:tcW w:w="5503" w:type="dxa"/>
          </w:tcPr>
          <w:p w14:paraId="57B473CB" w14:textId="34429516" w:rsidR="00182B95" w:rsidRPr="00182B95" w:rsidRDefault="00182B95" w:rsidP="00C847B6">
            <w:pPr>
              <w:spacing w:before="40" w:after="40"/>
              <w:jc w:val="left"/>
            </w:pPr>
            <w:r w:rsidRPr="00182B95">
              <w:t>Provide container registry service connection for build and release pipeline.</w:t>
            </w:r>
          </w:p>
        </w:tc>
      </w:tr>
      <w:tr w:rsidR="00182B95" w:rsidRPr="00182B95" w14:paraId="0B19D0A3" w14:textId="77777777" w:rsidTr="00C847B6">
        <w:trPr>
          <w:trHeight w:val="240"/>
        </w:trPr>
        <w:tc>
          <w:tcPr>
            <w:tcW w:w="4775" w:type="dxa"/>
          </w:tcPr>
          <w:p w14:paraId="49E7FA11" w14:textId="4E11CBF7" w:rsidR="00182B95" w:rsidRPr="00182B95" w:rsidRDefault="00182B95" w:rsidP="00C847B6">
            <w:pPr>
              <w:spacing w:before="40" w:after="40"/>
              <w:jc w:val="left"/>
            </w:pPr>
            <w:r w:rsidRPr="00182B95">
              <w:t>SONARQUBE_SERVICE_CONNECTION</w:t>
            </w:r>
          </w:p>
        </w:tc>
        <w:tc>
          <w:tcPr>
            <w:tcW w:w="5503" w:type="dxa"/>
          </w:tcPr>
          <w:p w14:paraId="637142BA" w14:textId="65D97E2E" w:rsidR="00182B95" w:rsidRPr="00182B95" w:rsidRDefault="00182B95" w:rsidP="00C847B6">
            <w:pPr>
              <w:spacing w:before="40" w:after="40"/>
              <w:jc w:val="left"/>
            </w:pPr>
            <w:r w:rsidRPr="00182B95">
              <w:t>Provide service connection for SonarQube</w:t>
            </w:r>
          </w:p>
        </w:tc>
      </w:tr>
      <w:tr w:rsidR="00182B95" w:rsidRPr="00182B95" w14:paraId="73A4F3CD" w14:textId="77777777" w:rsidTr="00C847B6">
        <w:trPr>
          <w:trHeight w:val="254"/>
        </w:trPr>
        <w:tc>
          <w:tcPr>
            <w:tcW w:w="4775" w:type="dxa"/>
          </w:tcPr>
          <w:p w14:paraId="7865A260" w14:textId="5B8024CE" w:rsidR="00182B95" w:rsidRPr="00182B95" w:rsidRDefault="00182B95" w:rsidP="00C847B6">
            <w:pPr>
              <w:spacing w:before="40" w:after="40"/>
              <w:jc w:val="left"/>
            </w:pPr>
            <w:r w:rsidRPr="00182B95">
              <w:t>AUTOMATIC_ASSET_HR_CLI_PROJECT_KEY</w:t>
            </w:r>
          </w:p>
        </w:tc>
        <w:tc>
          <w:tcPr>
            <w:tcW w:w="5503" w:type="dxa"/>
          </w:tcPr>
          <w:p w14:paraId="6E1340AC" w14:textId="55AFDB63" w:rsidR="00182B95" w:rsidRPr="00182B95" w:rsidRDefault="00182B95" w:rsidP="00C847B6">
            <w:pPr>
              <w:spacing w:before="40" w:after="40"/>
              <w:jc w:val="left"/>
            </w:pPr>
            <w:r w:rsidRPr="00182B95">
              <w:t>Provide SonarQube project key for Automatic Asset Hierarchy Accelerator</w:t>
            </w:r>
          </w:p>
        </w:tc>
      </w:tr>
      <w:tr w:rsidR="00182B95" w:rsidRPr="00182B95" w14:paraId="7B22D9C3" w14:textId="77777777" w:rsidTr="00C847B6">
        <w:trPr>
          <w:trHeight w:val="254"/>
        </w:trPr>
        <w:tc>
          <w:tcPr>
            <w:tcW w:w="4775" w:type="dxa"/>
          </w:tcPr>
          <w:p w14:paraId="629A948D" w14:textId="13712BD3" w:rsidR="00182B95" w:rsidRPr="00182B95" w:rsidRDefault="00182B95" w:rsidP="00C847B6">
            <w:pPr>
              <w:spacing w:before="40" w:after="40"/>
              <w:jc w:val="left"/>
            </w:pPr>
            <w:r w:rsidRPr="00182B95">
              <w:t>AUTOMATIC_ASSET_HR_CLI_PROJECT_NAME</w:t>
            </w:r>
          </w:p>
        </w:tc>
        <w:tc>
          <w:tcPr>
            <w:tcW w:w="5503" w:type="dxa"/>
          </w:tcPr>
          <w:p w14:paraId="5F41D204" w14:textId="6DBC649F" w:rsidR="00182B95" w:rsidRPr="00182B95" w:rsidRDefault="00182B95" w:rsidP="00C847B6">
            <w:pPr>
              <w:spacing w:before="40" w:after="40"/>
              <w:jc w:val="left"/>
            </w:pPr>
            <w:r w:rsidRPr="00182B95">
              <w:t>Provide SonarQube project name for Automatic Asset Hierarchy Accelerator</w:t>
            </w:r>
          </w:p>
        </w:tc>
      </w:tr>
      <w:tr w:rsidR="00182B95" w:rsidRPr="00182B95" w14:paraId="15585494" w14:textId="77777777" w:rsidTr="00C847B6">
        <w:trPr>
          <w:trHeight w:val="254"/>
        </w:trPr>
        <w:tc>
          <w:tcPr>
            <w:tcW w:w="4775" w:type="dxa"/>
          </w:tcPr>
          <w:p w14:paraId="4FDB52DC" w14:textId="124A98FB" w:rsidR="00182B95" w:rsidRPr="00182B95" w:rsidRDefault="00182B95" w:rsidP="00C847B6">
            <w:pPr>
              <w:spacing w:before="40" w:after="40"/>
              <w:jc w:val="left"/>
            </w:pPr>
            <w:r w:rsidRPr="00182B95">
              <w:t>AUTOMATIC_AH_CONFIG_FILENAME</w:t>
            </w:r>
          </w:p>
        </w:tc>
        <w:tc>
          <w:tcPr>
            <w:tcW w:w="5503" w:type="dxa"/>
          </w:tcPr>
          <w:p w14:paraId="2C06A0EC" w14:textId="64C9C710" w:rsidR="00182B95" w:rsidRPr="00182B95" w:rsidRDefault="00182B95" w:rsidP="00C847B6">
            <w:pPr>
              <w:spacing w:before="40" w:after="40"/>
              <w:jc w:val="left"/>
            </w:pPr>
            <w:r w:rsidRPr="00182B95">
              <w:rPr>
                <w:lang w:val="en"/>
              </w:rPr>
              <w:t>Provide the configuration filename that is used to run the extractor. The filenames are environment</w:t>
            </w:r>
            <w:r w:rsidR="00414CF1">
              <w:rPr>
                <w:lang w:val="en"/>
              </w:rPr>
              <w:t>-</w:t>
            </w:r>
            <w:r w:rsidRPr="00182B95">
              <w:rPr>
                <w:lang w:val="en"/>
              </w:rPr>
              <w:t>specific for assethierarchy_dev_config.</w:t>
            </w:r>
            <w:r w:rsidR="00414CF1">
              <w:rPr>
                <w:lang w:val="en"/>
              </w:rPr>
              <w:t>YAML</w:t>
            </w:r>
            <w:r w:rsidRPr="00182B95">
              <w:rPr>
                <w:lang w:val="en"/>
              </w:rPr>
              <w:t>, assethierarchy_itest_config.</w:t>
            </w:r>
            <w:r w:rsidR="00414CF1">
              <w:rPr>
                <w:lang w:val="en"/>
              </w:rPr>
              <w:t>YAML</w:t>
            </w:r>
            <w:r w:rsidRPr="00182B95">
              <w:rPr>
                <w:lang w:val="en"/>
              </w:rPr>
              <w:t xml:space="preserve"> and assethierarchy_prod_config.</w:t>
            </w:r>
            <w:r w:rsidR="00414CF1">
              <w:rPr>
                <w:lang w:val="en"/>
              </w:rPr>
              <w:t>YAML</w:t>
            </w:r>
          </w:p>
        </w:tc>
      </w:tr>
    </w:tbl>
    <w:p w14:paraId="161069BE" w14:textId="3E8866C4" w:rsidR="3F82929E" w:rsidRDefault="3F82929E" w:rsidP="00C847B6">
      <w:pPr>
        <w:spacing w:before="240" w:after="240"/>
        <w:ind w:left="576"/>
      </w:pPr>
      <w:r>
        <w:rPr>
          <w:noProof/>
        </w:rPr>
        <w:drawing>
          <wp:inline distT="0" distB="0" distL="0" distR="0" wp14:anchorId="0A7F02A5" wp14:editId="06DCA3F4">
            <wp:extent cx="6430537" cy="1647825"/>
            <wp:effectExtent l="76200" t="76200" r="142240" b="123825"/>
            <wp:docPr id="2084709068" name="Picture 2084709068" descr="Screenshot of Variable group tab showing th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09068" name="Picture 2084709068" descr="Screenshot of Variable group tab showing the parameters"/>
                    <pic:cNvPicPr/>
                  </pic:nvPicPr>
                  <pic:blipFill>
                    <a:blip r:embed="rId24">
                      <a:extLst>
                        <a:ext uri="{28A0092B-C50C-407E-A947-70E740481C1C}">
                          <a14:useLocalDpi xmlns:a14="http://schemas.microsoft.com/office/drawing/2010/main" val="0"/>
                        </a:ext>
                      </a:extLst>
                    </a:blip>
                    <a:stretch>
                      <a:fillRect/>
                    </a:stretch>
                  </pic:blipFill>
                  <pic:spPr>
                    <a:xfrm>
                      <a:off x="0" y="0"/>
                      <a:ext cx="6648297" cy="17036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5DCD73" w14:textId="58DD6D85" w:rsidR="3A437900" w:rsidRDefault="37452C0E" w:rsidP="00C847B6">
      <w:pPr>
        <w:pStyle w:val="ListParagraph"/>
        <w:jc w:val="left"/>
      </w:pPr>
      <w:r w:rsidRPr="00E1760A">
        <w:rPr>
          <w:color w:val="000000" w:themeColor="text1"/>
        </w:rPr>
        <w:t>Navigate</w:t>
      </w:r>
      <w:r w:rsidRPr="3B36BD87">
        <w:t xml:space="preserve"> to the pipeline file location </w:t>
      </w:r>
      <w:r w:rsidR="00302A12">
        <w:t>"</w:t>
      </w:r>
      <w:r w:rsidR="181C0C85" w:rsidRPr="3B36BD87">
        <w:t>Source/Extractors/AutomaticAssetHierarchy/pipeline/Dev/azure-pipelines.yml</w:t>
      </w:r>
      <w:r w:rsidR="00302A12">
        <w:t>"</w:t>
      </w:r>
      <w:r w:rsidRPr="3B36BD87">
        <w:t xml:space="preserve"> and ensure that the pipeline </w:t>
      </w:r>
      <w:r w:rsidR="00843128">
        <w:t>refers</w:t>
      </w:r>
      <w:r w:rsidRPr="3B36BD87">
        <w:t xml:space="preserve"> to the libraries created in the previous steps.</w:t>
      </w:r>
      <w:r w:rsidR="00FC5F7F">
        <w:t xml:space="preserve"> </w:t>
      </w:r>
    </w:p>
    <w:p w14:paraId="514331B6" w14:textId="4953A2F3" w:rsidR="7772C008" w:rsidRDefault="7772C008" w:rsidP="001F2D07">
      <w:pPr>
        <w:ind w:left="576"/>
      </w:pPr>
      <w:r>
        <w:rPr>
          <w:noProof/>
        </w:rPr>
        <w:drawing>
          <wp:inline distT="0" distB="0" distL="0" distR="0" wp14:anchorId="23D53734" wp14:editId="7DAA139B">
            <wp:extent cx="6430010" cy="1031481"/>
            <wp:effectExtent l="76200" t="76200" r="123190" b="130810"/>
            <wp:docPr id="1605296491" name="Picture 1605296491" descr="Screenshot showing the location of azure-pipelines.yml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96491" name="Picture 1605296491" descr="Screenshot showing the location of azure-pipelines.yml file."/>
                    <pic:cNvPicPr/>
                  </pic:nvPicPr>
                  <pic:blipFill>
                    <a:blip r:embed="rId25">
                      <a:extLst>
                        <a:ext uri="{28A0092B-C50C-407E-A947-70E740481C1C}">
                          <a14:useLocalDpi xmlns:a14="http://schemas.microsoft.com/office/drawing/2010/main" val="0"/>
                        </a:ext>
                      </a:extLst>
                    </a:blip>
                    <a:stretch>
                      <a:fillRect/>
                    </a:stretch>
                  </pic:blipFill>
                  <pic:spPr>
                    <a:xfrm>
                      <a:off x="0" y="0"/>
                      <a:ext cx="6584425" cy="10562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FA212F6" w14:textId="77777777" w:rsidR="00C847B6" w:rsidRDefault="00C847B6" w:rsidP="003711BE">
      <w:pPr>
        <w:pStyle w:val="Heading1"/>
        <w:sectPr w:rsidR="00C847B6" w:rsidSect="007529E0">
          <w:pgSz w:w="12240" w:h="15840" w:code="1"/>
          <w:pgMar w:top="720" w:right="720" w:bottom="720" w:left="720" w:header="720" w:footer="720" w:gutter="0"/>
          <w:cols w:space="720"/>
          <w:docGrid w:linePitch="360"/>
        </w:sectPr>
      </w:pPr>
    </w:p>
    <w:p w14:paraId="58915245" w14:textId="6352D2F4" w:rsidR="003711BE" w:rsidRPr="003711BE" w:rsidRDefault="003711BE" w:rsidP="003711BE">
      <w:pPr>
        <w:pStyle w:val="Heading1"/>
      </w:pPr>
      <w:bookmarkStart w:id="15" w:name="_Toc219192569"/>
      <w:r w:rsidRPr="003711BE">
        <w:lastRenderedPageBreak/>
        <w:t>Prepare Accelerator Config File</w:t>
      </w:r>
      <w:bookmarkEnd w:id="15"/>
    </w:p>
    <w:p w14:paraId="3A09A273" w14:textId="77777777" w:rsidR="00E34F76" w:rsidRDefault="37452C0E" w:rsidP="003711BE">
      <w:r w:rsidRPr="003711BE">
        <w:t>Configure the parameters</w:t>
      </w:r>
      <w:r w:rsidR="00E175AD">
        <w:t xml:space="preserve"> for Cognite, transformation, and extraction </w:t>
      </w:r>
      <w:r w:rsidRPr="003711BE">
        <w:t xml:space="preserve">in the configuration file for the </w:t>
      </w:r>
      <w:r w:rsidR="74004D05" w:rsidRPr="003711BE">
        <w:t>Automatic Asset Hierarchy Accelerator</w:t>
      </w:r>
      <w:r w:rsidR="003711BE">
        <w:t xml:space="preserve">. </w:t>
      </w:r>
    </w:p>
    <w:p w14:paraId="65EBE556" w14:textId="406D3EA9" w:rsidR="565F1BA3" w:rsidRDefault="003711BE" w:rsidP="003711BE">
      <w:r>
        <w:t>Parameters are mandatory unless specified as optional.</w:t>
      </w:r>
    </w:p>
    <w:p w14:paraId="38905BE4" w14:textId="1558DEC7" w:rsidR="003711BE" w:rsidRPr="003711BE" w:rsidRDefault="003711BE" w:rsidP="003711BE">
      <w:pPr>
        <w:pStyle w:val="Heading2"/>
      </w:pPr>
      <w:bookmarkStart w:id="16" w:name="_Toc219192570"/>
      <w:r>
        <w:t>Cognite Parameters</w:t>
      </w:r>
      <w:bookmarkEnd w:id="16"/>
    </w:p>
    <w:tbl>
      <w:tblPr>
        <w:tblStyle w:val="TableGridLight"/>
        <w:tblW w:w="10800" w:type="dxa"/>
        <w:tblInd w:w="-5" w:type="dxa"/>
        <w:tblLayout w:type="fixed"/>
        <w:tblLook w:val="04A0" w:firstRow="1" w:lastRow="0" w:firstColumn="1" w:lastColumn="0" w:noHBand="0" w:noVBand="1"/>
      </w:tblPr>
      <w:tblGrid>
        <w:gridCol w:w="3240"/>
        <w:gridCol w:w="7560"/>
      </w:tblGrid>
      <w:tr w:rsidR="003711BE" w14:paraId="7A7530A3" w14:textId="77777777" w:rsidTr="00C847B6">
        <w:trPr>
          <w:trHeight w:val="201"/>
        </w:trPr>
        <w:tc>
          <w:tcPr>
            <w:tcW w:w="3240" w:type="dxa"/>
            <w:shd w:val="clear" w:color="auto" w:fill="D9D9D9" w:themeFill="background1" w:themeFillShade="D9"/>
          </w:tcPr>
          <w:p w14:paraId="31B834CD" w14:textId="5BA7FEE5" w:rsidR="003711BE" w:rsidRPr="001F2D07" w:rsidRDefault="003711BE" w:rsidP="00C847B6">
            <w:pPr>
              <w:spacing w:after="40"/>
              <w:jc w:val="left"/>
              <w:rPr>
                <w:b/>
              </w:rPr>
            </w:pPr>
            <w:r w:rsidRPr="001F2D07">
              <w:rPr>
                <w:b/>
              </w:rPr>
              <w:t>Parameter</w:t>
            </w:r>
          </w:p>
        </w:tc>
        <w:tc>
          <w:tcPr>
            <w:tcW w:w="7560" w:type="dxa"/>
            <w:shd w:val="clear" w:color="auto" w:fill="D9D9D9" w:themeFill="background1" w:themeFillShade="D9"/>
          </w:tcPr>
          <w:p w14:paraId="3CE57345" w14:textId="221E12BF" w:rsidR="003711BE" w:rsidRPr="001F2D07" w:rsidRDefault="003711BE" w:rsidP="00C847B6">
            <w:pPr>
              <w:spacing w:after="40"/>
              <w:jc w:val="left"/>
              <w:rPr>
                <w:b/>
              </w:rPr>
            </w:pPr>
            <w:r w:rsidRPr="001F2D07">
              <w:rPr>
                <w:b/>
              </w:rPr>
              <w:t>Description</w:t>
            </w:r>
          </w:p>
        </w:tc>
      </w:tr>
      <w:tr w:rsidR="003711BE" w14:paraId="08210901" w14:textId="77777777" w:rsidTr="00C847B6">
        <w:trPr>
          <w:trHeight w:val="201"/>
        </w:trPr>
        <w:tc>
          <w:tcPr>
            <w:tcW w:w="3240" w:type="dxa"/>
          </w:tcPr>
          <w:p w14:paraId="389840DC" w14:textId="744B5DA5" w:rsidR="003711BE" w:rsidRDefault="003711BE" w:rsidP="00C847B6">
            <w:pPr>
              <w:spacing w:after="40"/>
              <w:jc w:val="left"/>
            </w:pPr>
            <w:r w:rsidRPr="3B36BD87">
              <w:t>host</w:t>
            </w:r>
          </w:p>
        </w:tc>
        <w:tc>
          <w:tcPr>
            <w:tcW w:w="7560" w:type="dxa"/>
          </w:tcPr>
          <w:p w14:paraId="634BE6EC" w14:textId="2BE693DF" w:rsidR="003711BE" w:rsidRDefault="003711BE" w:rsidP="00C847B6">
            <w:pPr>
              <w:spacing w:after="40"/>
              <w:jc w:val="left"/>
            </w:pPr>
            <w:r w:rsidRPr="3B36BD87">
              <w:t>Use the hostname for Cognite data fusion (CDF) added in the Azure DevOps library in earlier steps</w:t>
            </w:r>
          </w:p>
        </w:tc>
      </w:tr>
      <w:tr w:rsidR="003711BE" w14:paraId="4A0E8D71" w14:textId="77777777" w:rsidTr="00C847B6">
        <w:trPr>
          <w:trHeight w:val="201"/>
        </w:trPr>
        <w:tc>
          <w:tcPr>
            <w:tcW w:w="3240" w:type="dxa"/>
          </w:tcPr>
          <w:p w14:paraId="78B6FE9B" w14:textId="23B5C47D" w:rsidR="003711BE" w:rsidRDefault="003711BE" w:rsidP="00C847B6">
            <w:pPr>
              <w:spacing w:after="40"/>
              <w:jc w:val="left"/>
            </w:pPr>
            <w:r w:rsidRPr="3B36BD87">
              <w:t>project</w:t>
            </w:r>
          </w:p>
        </w:tc>
        <w:tc>
          <w:tcPr>
            <w:tcW w:w="7560" w:type="dxa"/>
          </w:tcPr>
          <w:p w14:paraId="683133FF" w14:textId="7D96375C" w:rsidR="003711BE" w:rsidRDefault="003711BE" w:rsidP="00C847B6">
            <w:pPr>
              <w:spacing w:after="40"/>
              <w:jc w:val="left"/>
            </w:pPr>
            <w:r w:rsidRPr="3B36BD87">
              <w:rPr>
                <w:color w:val="000000" w:themeColor="text1"/>
              </w:rPr>
              <w:t xml:space="preserve">Use the project name </w:t>
            </w:r>
            <w:r w:rsidRPr="3B36BD87">
              <w:t>for CDF added in the Azure DevOps library in earlier steps</w:t>
            </w:r>
          </w:p>
        </w:tc>
      </w:tr>
      <w:tr w:rsidR="003711BE" w14:paraId="7D5AF87E" w14:textId="77777777" w:rsidTr="00C847B6">
        <w:trPr>
          <w:trHeight w:val="57"/>
        </w:trPr>
        <w:tc>
          <w:tcPr>
            <w:tcW w:w="3240" w:type="dxa"/>
          </w:tcPr>
          <w:p w14:paraId="015615DA" w14:textId="7F459797" w:rsidR="003711BE" w:rsidRDefault="003711BE" w:rsidP="00C847B6">
            <w:pPr>
              <w:spacing w:after="40"/>
              <w:jc w:val="left"/>
            </w:pPr>
            <w:r w:rsidRPr="3B36BD87">
              <w:t>idp-authentication. client-id</w:t>
            </w:r>
          </w:p>
        </w:tc>
        <w:tc>
          <w:tcPr>
            <w:tcW w:w="7560" w:type="dxa"/>
          </w:tcPr>
          <w:p w14:paraId="7CA48C41" w14:textId="30288EF5" w:rsidR="003711BE" w:rsidRDefault="003711BE" w:rsidP="00C847B6">
            <w:pPr>
              <w:spacing w:after="40"/>
              <w:jc w:val="left"/>
            </w:pPr>
            <w:r w:rsidRPr="3B36BD87">
              <w:rPr>
                <w:color w:val="000000" w:themeColor="text1"/>
              </w:rPr>
              <w:t>Use the client I</w:t>
            </w:r>
            <w:r w:rsidR="00843128">
              <w:rPr>
                <w:color w:val="000000" w:themeColor="text1"/>
              </w:rPr>
              <w:t>D</w:t>
            </w:r>
            <w:r w:rsidRPr="3B36BD87">
              <w:rPr>
                <w:color w:val="000000" w:themeColor="text1"/>
              </w:rPr>
              <w:t xml:space="preserve"> for CDF </w:t>
            </w:r>
            <w:r w:rsidRPr="3B36BD87">
              <w:t>added in the Azure DevOps key vault library in earlier steps</w:t>
            </w:r>
          </w:p>
        </w:tc>
      </w:tr>
      <w:tr w:rsidR="003711BE" w14:paraId="72A2EF8C" w14:textId="77777777" w:rsidTr="00C847B6">
        <w:trPr>
          <w:trHeight w:val="201"/>
        </w:trPr>
        <w:tc>
          <w:tcPr>
            <w:tcW w:w="3240" w:type="dxa"/>
          </w:tcPr>
          <w:p w14:paraId="16D95357" w14:textId="75F8611B" w:rsidR="003711BE" w:rsidRDefault="003711BE" w:rsidP="00C847B6">
            <w:pPr>
              <w:spacing w:after="40"/>
              <w:jc w:val="left"/>
            </w:pPr>
            <w:r w:rsidRPr="3B36BD87">
              <w:t>idp-authentication. secret</w:t>
            </w:r>
          </w:p>
        </w:tc>
        <w:tc>
          <w:tcPr>
            <w:tcW w:w="7560" w:type="dxa"/>
          </w:tcPr>
          <w:p w14:paraId="2FA785C8" w14:textId="09F7A58E" w:rsidR="003711BE" w:rsidRDefault="003711BE" w:rsidP="00C847B6">
            <w:pPr>
              <w:spacing w:after="40"/>
              <w:jc w:val="left"/>
            </w:pPr>
            <w:r w:rsidRPr="3B36BD87">
              <w:rPr>
                <w:color w:val="000000" w:themeColor="text1"/>
              </w:rPr>
              <w:t xml:space="preserve">Use the client secret for CDF </w:t>
            </w:r>
            <w:r w:rsidRPr="3B36BD87">
              <w:t>added in the Azure DevOps key vault library in earlier steps</w:t>
            </w:r>
          </w:p>
        </w:tc>
      </w:tr>
      <w:tr w:rsidR="003711BE" w14:paraId="54EA74B6" w14:textId="77777777" w:rsidTr="00C847B6">
        <w:trPr>
          <w:trHeight w:val="201"/>
        </w:trPr>
        <w:tc>
          <w:tcPr>
            <w:tcW w:w="3240" w:type="dxa"/>
          </w:tcPr>
          <w:p w14:paraId="741626EF" w14:textId="5128F874" w:rsidR="003711BE" w:rsidRDefault="003711BE" w:rsidP="00C847B6">
            <w:pPr>
              <w:spacing w:after="40"/>
              <w:jc w:val="left"/>
            </w:pPr>
            <w:r w:rsidRPr="3B36BD87">
              <w:t>idp-authentication. scopes</w:t>
            </w:r>
          </w:p>
        </w:tc>
        <w:tc>
          <w:tcPr>
            <w:tcW w:w="7560" w:type="dxa"/>
          </w:tcPr>
          <w:p w14:paraId="52AFC653" w14:textId="3121B83F" w:rsidR="003711BE" w:rsidRDefault="003711BE" w:rsidP="00C847B6">
            <w:pPr>
              <w:spacing w:after="40"/>
              <w:jc w:val="left"/>
            </w:pPr>
            <w:r w:rsidRPr="3B36BD87">
              <w:rPr>
                <w:color w:val="000000" w:themeColor="text1"/>
              </w:rPr>
              <w:t xml:space="preserve">Use the scopes for CDF </w:t>
            </w:r>
            <w:r w:rsidRPr="3B36BD87">
              <w:t>added in the Azure DevOps library in earlier steps</w:t>
            </w:r>
          </w:p>
        </w:tc>
      </w:tr>
      <w:tr w:rsidR="003711BE" w14:paraId="34332025" w14:textId="77777777" w:rsidTr="00C847B6">
        <w:trPr>
          <w:trHeight w:val="201"/>
        </w:trPr>
        <w:tc>
          <w:tcPr>
            <w:tcW w:w="3240" w:type="dxa"/>
          </w:tcPr>
          <w:p w14:paraId="356E0A84" w14:textId="36EE7BC8" w:rsidR="003711BE" w:rsidRDefault="003711BE" w:rsidP="00C847B6">
            <w:pPr>
              <w:spacing w:after="40"/>
              <w:jc w:val="left"/>
            </w:pPr>
            <w:r w:rsidRPr="3B36BD87">
              <w:t>idp-authentication. token_url</w:t>
            </w:r>
          </w:p>
        </w:tc>
        <w:tc>
          <w:tcPr>
            <w:tcW w:w="7560" w:type="dxa"/>
          </w:tcPr>
          <w:p w14:paraId="5566F0D3" w14:textId="5394F5C7" w:rsidR="003711BE" w:rsidRDefault="003711BE" w:rsidP="00C847B6">
            <w:pPr>
              <w:spacing w:after="40"/>
              <w:jc w:val="left"/>
            </w:pPr>
            <w:r w:rsidRPr="3B36BD87">
              <w:rPr>
                <w:color w:val="000000" w:themeColor="text1"/>
              </w:rPr>
              <w:t xml:space="preserve">Use the token_url for CDF </w:t>
            </w:r>
            <w:r w:rsidRPr="3B36BD87">
              <w:t>added in the Azure DevOps library in earlier steps</w:t>
            </w:r>
          </w:p>
        </w:tc>
      </w:tr>
    </w:tbl>
    <w:p w14:paraId="281A04A1" w14:textId="3170876A" w:rsidR="2B38A15C" w:rsidRDefault="4C0FE8D9" w:rsidP="001E7A77">
      <w:pPr>
        <w:spacing w:before="240"/>
      </w:pPr>
      <w:r>
        <w:rPr>
          <w:noProof/>
        </w:rPr>
        <w:drawing>
          <wp:inline distT="0" distB="0" distL="0" distR="0" wp14:anchorId="1134B1F4" wp14:editId="0D6E4972">
            <wp:extent cx="3371850" cy="1608654"/>
            <wp:effectExtent l="0" t="0" r="0" b="0"/>
            <wp:docPr id="1573227012" name="Picture 1573227012" descr="screenshot of Cognit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27012" name="Picture 1573227012" descr="screenshot of Cognite parameters"/>
                    <pic:cNvPicPr/>
                  </pic:nvPicPr>
                  <pic:blipFill>
                    <a:blip r:embed="rId26">
                      <a:extLst>
                        <a:ext uri="{28A0092B-C50C-407E-A947-70E740481C1C}">
                          <a14:useLocalDpi xmlns:a14="http://schemas.microsoft.com/office/drawing/2010/main" val="0"/>
                        </a:ext>
                      </a:extLst>
                    </a:blip>
                    <a:stretch>
                      <a:fillRect/>
                    </a:stretch>
                  </pic:blipFill>
                  <pic:spPr>
                    <a:xfrm>
                      <a:off x="0" y="0"/>
                      <a:ext cx="3452060" cy="1646921"/>
                    </a:xfrm>
                    <a:prstGeom prst="rect">
                      <a:avLst/>
                    </a:prstGeom>
                  </pic:spPr>
                </pic:pic>
              </a:graphicData>
            </a:graphic>
          </wp:inline>
        </w:drawing>
      </w:r>
    </w:p>
    <w:p w14:paraId="26CDDAD4" w14:textId="2EB00B4E" w:rsidR="565F1BA3" w:rsidRDefault="003711BE" w:rsidP="00430EBA">
      <w:pPr>
        <w:pStyle w:val="Heading2"/>
      </w:pPr>
      <w:bookmarkStart w:id="17" w:name="_Toc219192571"/>
      <w:r w:rsidRPr="003711BE">
        <w:t>Transformation Parameters</w:t>
      </w:r>
      <w:bookmarkEnd w:id="17"/>
    </w:p>
    <w:p w14:paraId="6CED2421" w14:textId="080DCDBD" w:rsidR="00AB7F1D" w:rsidRPr="00AB7F1D" w:rsidRDefault="00AB7F1D" w:rsidP="00AB7F1D">
      <w:r>
        <w:t xml:space="preserve">The transformation parameters are </w:t>
      </w:r>
      <w:r w:rsidR="00C474EE">
        <w:t xml:space="preserve">listed </w:t>
      </w:r>
      <w:proofErr w:type="gramStart"/>
      <w:r w:rsidR="00C474EE">
        <w:t>in</w:t>
      </w:r>
      <w:proofErr w:type="gramEnd"/>
      <w:r w:rsidR="00C474EE">
        <w:t xml:space="preserve"> the table below.</w:t>
      </w:r>
    </w:p>
    <w:tbl>
      <w:tblPr>
        <w:tblStyle w:val="TableGridLight"/>
        <w:tblW w:w="10885" w:type="dxa"/>
        <w:tblLook w:val="04A0" w:firstRow="1" w:lastRow="0" w:firstColumn="1" w:lastColumn="0" w:noHBand="0" w:noVBand="1"/>
      </w:tblPr>
      <w:tblGrid>
        <w:gridCol w:w="3036"/>
        <w:gridCol w:w="7849"/>
      </w:tblGrid>
      <w:tr w:rsidR="003711BE" w14:paraId="0E023765" w14:textId="77777777" w:rsidTr="00C847B6">
        <w:trPr>
          <w:trHeight w:val="248"/>
        </w:trPr>
        <w:tc>
          <w:tcPr>
            <w:tcW w:w="3036" w:type="dxa"/>
            <w:shd w:val="clear" w:color="auto" w:fill="D9D9D9" w:themeFill="background1" w:themeFillShade="D9"/>
            <w:vAlign w:val="center"/>
          </w:tcPr>
          <w:p w14:paraId="54FAB2E9" w14:textId="51B82829" w:rsidR="003711BE" w:rsidRPr="001F2D07" w:rsidRDefault="003711BE" w:rsidP="004458EC">
            <w:pPr>
              <w:spacing w:after="0"/>
              <w:rPr>
                <w:b/>
              </w:rPr>
            </w:pPr>
            <w:r w:rsidRPr="001F2D07">
              <w:rPr>
                <w:b/>
              </w:rPr>
              <w:t>Parameter</w:t>
            </w:r>
          </w:p>
        </w:tc>
        <w:tc>
          <w:tcPr>
            <w:tcW w:w="7849" w:type="dxa"/>
            <w:shd w:val="clear" w:color="auto" w:fill="D9D9D9" w:themeFill="background1" w:themeFillShade="D9"/>
            <w:vAlign w:val="center"/>
          </w:tcPr>
          <w:p w14:paraId="7632785E" w14:textId="61AC024A" w:rsidR="003711BE" w:rsidRPr="001F2D07" w:rsidRDefault="003711BE" w:rsidP="004458EC">
            <w:pPr>
              <w:spacing w:after="0"/>
              <w:rPr>
                <w:b/>
              </w:rPr>
            </w:pPr>
            <w:r w:rsidRPr="001F2D07">
              <w:rPr>
                <w:b/>
              </w:rPr>
              <w:t>Description</w:t>
            </w:r>
          </w:p>
        </w:tc>
      </w:tr>
      <w:tr w:rsidR="003711BE" w14:paraId="277E6527" w14:textId="77777777" w:rsidTr="00C847B6">
        <w:trPr>
          <w:trHeight w:val="248"/>
        </w:trPr>
        <w:tc>
          <w:tcPr>
            <w:tcW w:w="3036" w:type="dxa"/>
            <w:vAlign w:val="center"/>
          </w:tcPr>
          <w:p w14:paraId="7BE9FB4D" w14:textId="77777777" w:rsidR="003711BE" w:rsidRPr="009E0B5E" w:rsidRDefault="003711BE" w:rsidP="004458EC">
            <w:pPr>
              <w:spacing w:after="0"/>
              <w:rPr>
                <w:bCs/>
                <w:highlight w:val="yellow"/>
              </w:rPr>
            </w:pPr>
            <w:r w:rsidRPr="009E0B5E">
              <w:rPr>
                <w:rFonts w:cs="Segoe UI"/>
                <w:bCs/>
              </w:rPr>
              <w:t>Transformation_External_Id</w:t>
            </w:r>
          </w:p>
        </w:tc>
        <w:tc>
          <w:tcPr>
            <w:tcW w:w="7849" w:type="dxa"/>
            <w:vAlign w:val="center"/>
          </w:tcPr>
          <w:p w14:paraId="4D6A9718" w14:textId="4EE393A8" w:rsidR="003711BE" w:rsidRDefault="003711BE" w:rsidP="004458EC">
            <w:pPr>
              <w:spacing w:after="0"/>
              <w:rPr>
                <w:highlight w:val="yellow"/>
              </w:rPr>
            </w:pPr>
            <w:r w:rsidRPr="001F2D07">
              <w:t xml:space="preserve">Provide the external ID of Transformation. </w:t>
            </w:r>
          </w:p>
        </w:tc>
      </w:tr>
      <w:tr w:rsidR="003711BE" w14:paraId="35ACEF54" w14:textId="77777777" w:rsidTr="00C847B6">
        <w:trPr>
          <w:trHeight w:val="248"/>
        </w:trPr>
        <w:tc>
          <w:tcPr>
            <w:tcW w:w="3036" w:type="dxa"/>
            <w:vAlign w:val="center"/>
          </w:tcPr>
          <w:p w14:paraId="0784F803" w14:textId="77777777" w:rsidR="003711BE" w:rsidRPr="009E0B5E" w:rsidRDefault="003711BE" w:rsidP="004458EC">
            <w:pPr>
              <w:spacing w:after="0"/>
              <w:rPr>
                <w:bCs/>
                <w:highlight w:val="yellow"/>
              </w:rPr>
            </w:pPr>
            <w:r w:rsidRPr="009E0B5E">
              <w:rPr>
                <w:rFonts w:cs="Segoe UI"/>
                <w:bCs/>
              </w:rPr>
              <w:t>Transformation_Name</w:t>
            </w:r>
          </w:p>
        </w:tc>
        <w:tc>
          <w:tcPr>
            <w:tcW w:w="7849" w:type="dxa"/>
            <w:vAlign w:val="center"/>
          </w:tcPr>
          <w:p w14:paraId="4453D792" w14:textId="6B6168AB" w:rsidR="003711BE" w:rsidRDefault="003711BE" w:rsidP="004458EC">
            <w:pPr>
              <w:spacing w:after="0"/>
              <w:rPr>
                <w:highlight w:val="yellow"/>
              </w:rPr>
            </w:pPr>
            <w:r w:rsidRPr="001F2D07">
              <w:t>Provide the name of Transformation.</w:t>
            </w:r>
          </w:p>
        </w:tc>
      </w:tr>
      <w:tr w:rsidR="003711BE" w14:paraId="4A419721" w14:textId="77777777" w:rsidTr="00C847B6">
        <w:trPr>
          <w:trHeight w:val="248"/>
        </w:trPr>
        <w:tc>
          <w:tcPr>
            <w:tcW w:w="3036" w:type="dxa"/>
            <w:vAlign w:val="center"/>
          </w:tcPr>
          <w:p w14:paraId="1EB7EB0D" w14:textId="77777777" w:rsidR="003711BE" w:rsidRPr="009E0B5E" w:rsidRDefault="003711BE" w:rsidP="004458EC">
            <w:pPr>
              <w:spacing w:after="0"/>
              <w:rPr>
                <w:bCs/>
                <w:highlight w:val="yellow"/>
              </w:rPr>
            </w:pPr>
            <w:r w:rsidRPr="009E0B5E">
              <w:rPr>
                <w:rFonts w:cs="Segoe UI"/>
                <w:bCs/>
              </w:rPr>
              <w:t>Transformation_Type</w:t>
            </w:r>
          </w:p>
        </w:tc>
        <w:tc>
          <w:tcPr>
            <w:tcW w:w="7849" w:type="dxa"/>
            <w:vAlign w:val="center"/>
          </w:tcPr>
          <w:p w14:paraId="7548AD50" w14:textId="3D723959" w:rsidR="003711BE" w:rsidRPr="001F2D07" w:rsidRDefault="003711BE" w:rsidP="004458EC">
            <w:pPr>
              <w:spacing w:after="0"/>
            </w:pPr>
            <w:r w:rsidRPr="001F2D07">
              <w:t>Provide the destination type of the Transformation.</w:t>
            </w:r>
            <w:r w:rsidR="00414CF1">
              <w:t xml:space="preserve"> </w:t>
            </w:r>
            <w:r w:rsidRPr="3B36BD87">
              <w:rPr>
                <w:rFonts w:cs="Segoe UI"/>
              </w:rPr>
              <w:t> AvailableOptions: [</w:t>
            </w:r>
            <w:r w:rsidR="00302A12">
              <w:t>'</w:t>
            </w:r>
            <w:r w:rsidRPr="001F2D07">
              <w:t>asset hierarchies</w:t>
            </w:r>
            <w:r w:rsidR="00302A12">
              <w:t>'</w:t>
            </w:r>
            <w:r w:rsidRPr="001F2D07">
              <w:t xml:space="preserve">, </w:t>
            </w:r>
            <w:r w:rsidR="00302A12">
              <w:t>'</w:t>
            </w:r>
            <w:r w:rsidRPr="001F2D07">
              <w:t>labels</w:t>
            </w:r>
            <w:r w:rsidR="00302A12">
              <w:t>'</w:t>
            </w:r>
            <w:r w:rsidRPr="001F2D07">
              <w:t xml:space="preserve">, </w:t>
            </w:r>
            <w:r w:rsidR="00302A12">
              <w:t>'</w:t>
            </w:r>
            <w:r w:rsidRPr="001F2D07">
              <w:t>events</w:t>
            </w:r>
            <w:r w:rsidR="00302A12">
              <w:t>'</w:t>
            </w:r>
            <w:r w:rsidRPr="001F2D07">
              <w:t xml:space="preserve">, </w:t>
            </w:r>
            <w:r w:rsidR="00302A12">
              <w:t>'</w:t>
            </w:r>
            <w:r w:rsidRPr="001F2D07">
              <w:t>relationships']. Refer note below.</w:t>
            </w:r>
          </w:p>
        </w:tc>
      </w:tr>
      <w:tr w:rsidR="003711BE" w14:paraId="57E99E4B" w14:textId="77777777" w:rsidTr="00C847B6">
        <w:trPr>
          <w:trHeight w:val="248"/>
        </w:trPr>
        <w:tc>
          <w:tcPr>
            <w:tcW w:w="3036" w:type="dxa"/>
            <w:vAlign w:val="center"/>
          </w:tcPr>
          <w:p w14:paraId="15EB37A0" w14:textId="77777777" w:rsidR="003711BE" w:rsidRPr="009E0B5E" w:rsidRDefault="003711BE" w:rsidP="004458EC">
            <w:pPr>
              <w:spacing w:after="0"/>
              <w:rPr>
                <w:bCs/>
                <w:highlight w:val="yellow"/>
              </w:rPr>
            </w:pPr>
            <w:r w:rsidRPr="009E0B5E">
              <w:rPr>
                <w:rFonts w:cs="Segoe UI"/>
                <w:bCs/>
              </w:rPr>
              <w:t>Action_Type</w:t>
            </w:r>
          </w:p>
        </w:tc>
        <w:tc>
          <w:tcPr>
            <w:tcW w:w="7849" w:type="dxa"/>
            <w:vAlign w:val="center"/>
          </w:tcPr>
          <w:p w14:paraId="7DA6AFE3" w14:textId="611F16E2" w:rsidR="003711BE" w:rsidRPr="001F2D07" w:rsidRDefault="003711BE" w:rsidP="004458EC">
            <w:pPr>
              <w:spacing w:after="0"/>
            </w:pPr>
            <w:r w:rsidRPr="001F2D07">
              <w:t>Provide the action type of the transformation. </w:t>
            </w:r>
            <w:r w:rsidRPr="3B36BD87">
              <w:rPr>
                <w:rFonts w:cs="Segoe UI"/>
              </w:rPr>
              <w:t xml:space="preserve">AvailableOptions: </w:t>
            </w:r>
            <w:r w:rsidRPr="001F2D07">
              <w:t>['create', 'create or update', 'update', 'delete']. Refer note below.</w:t>
            </w:r>
          </w:p>
        </w:tc>
      </w:tr>
      <w:tr w:rsidR="003711BE" w14:paraId="39A6C5C5" w14:textId="77777777" w:rsidTr="00C847B6">
        <w:trPr>
          <w:trHeight w:val="248"/>
        </w:trPr>
        <w:tc>
          <w:tcPr>
            <w:tcW w:w="3036" w:type="dxa"/>
            <w:vAlign w:val="center"/>
          </w:tcPr>
          <w:p w14:paraId="4AB36E7A" w14:textId="77777777" w:rsidR="003711BE" w:rsidRPr="009E0B5E" w:rsidRDefault="003711BE" w:rsidP="004458EC">
            <w:pPr>
              <w:spacing w:after="0"/>
              <w:rPr>
                <w:bCs/>
                <w:highlight w:val="yellow"/>
              </w:rPr>
            </w:pPr>
            <w:r w:rsidRPr="009E0B5E">
              <w:rPr>
                <w:rFonts w:cs="Segoe UI"/>
                <w:bCs/>
              </w:rPr>
              <w:t>SQLQuery</w:t>
            </w:r>
          </w:p>
        </w:tc>
        <w:tc>
          <w:tcPr>
            <w:tcW w:w="7849" w:type="dxa"/>
            <w:vAlign w:val="center"/>
          </w:tcPr>
          <w:p w14:paraId="13AA0191" w14:textId="6858F20C" w:rsidR="003711BE" w:rsidRPr="001F2D07" w:rsidRDefault="003711BE" w:rsidP="004458EC">
            <w:pPr>
              <w:spacing w:after="0"/>
            </w:pPr>
            <w:r w:rsidRPr="001F2D07">
              <w:t>Provide the Spark SQL query for the transformation.</w:t>
            </w:r>
          </w:p>
        </w:tc>
      </w:tr>
      <w:tr w:rsidR="003711BE" w14:paraId="72FCC77F" w14:textId="77777777" w:rsidTr="00C847B6">
        <w:trPr>
          <w:trHeight w:val="248"/>
        </w:trPr>
        <w:tc>
          <w:tcPr>
            <w:tcW w:w="3036" w:type="dxa"/>
            <w:vAlign w:val="center"/>
          </w:tcPr>
          <w:p w14:paraId="13361749" w14:textId="77777777" w:rsidR="003711BE" w:rsidRPr="009E0B5E" w:rsidRDefault="003711BE" w:rsidP="004458EC">
            <w:pPr>
              <w:spacing w:after="0"/>
              <w:rPr>
                <w:bCs/>
                <w:highlight w:val="yellow"/>
              </w:rPr>
            </w:pPr>
            <w:r w:rsidRPr="009E0B5E">
              <w:rPr>
                <w:rFonts w:cs="Segoe UI"/>
                <w:bCs/>
              </w:rPr>
              <w:t>CDF_DataSetExternalID</w:t>
            </w:r>
          </w:p>
        </w:tc>
        <w:tc>
          <w:tcPr>
            <w:tcW w:w="7849" w:type="dxa"/>
            <w:vAlign w:val="center"/>
          </w:tcPr>
          <w:p w14:paraId="7A50507B" w14:textId="3C2823B6" w:rsidR="003711BE" w:rsidRDefault="003711BE" w:rsidP="004458EC">
            <w:pPr>
              <w:spacing w:after="0"/>
              <w:rPr>
                <w:highlight w:val="yellow"/>
              </w:rPr>
            </w:pPr>
            <w:r w:rsidRPr="001F2D07">
              <w:t>Provide the CDF Dataset External ID to be linked to asset hierarchy/events/labels/relationships</w:t>
            </w:r>
          </w:p>
        </w:tc>
      </w:tr>
      <w:tr w:rsidR="003711BE" w14:paraId="45F4A825" w14:textId="77777777" w:rsidTr="00C847B6">
        <w:trPr>
          <w:trHeight w:val="248"/>
        </w:trPr>
        <w:tc>
          <w:tcPr>
            <w:tcW w:w="3036" w:type="dxa"/>
            <w:vAlign w:val="center"/>
          </w:tcPr>
          <w:p w14:paraId="4CB2B5A5" w14:textId="4308DD85" w:rsidR="003711BE" w:rsidRPr="009E0B5E" w:rsidRDefault="003711BE" w:rsidP="004458EC">
            <w:pPr>
              <w:spacing w:after="0"/>
              <w:rPr>
                <w:bCs/>
                <w:highlight w:val="yellow"/>
              </w:rPr>
            </w:pPr>
            <w:r w:rsidRPr="009E0B5E">
              <w:rPr>
                <w:rFonts w:cs="Segoe UI"/>
                <w:bCs/>
              </w:rPr>
              <w:t>Schedule.Schedule_Time</w:t>
            </w:r>
          </w:p>
        </w:tc>
        <w:tc>
          <w:tcPr>
            <w:tcW w:w="7849" w:type="dxa"/>
            <w:vAlign w:val="center"/>
          </w:tcPr>
          <w:p w14:paraId="6606A9EC" w14:textId="47C3A170" w:rsidR="003711BE" w:rsidRDefault="003711BE" w:rsidP="004458EC">
            <w:pPr>
              <w:spacing w:after="0"/>
              <w:rPr>
                <w:highlight w:val="yellow"/>
              </w:rPr>
            </w:pPr>
            <w:r w:rsidRPr="001F2D07">
              <w:t xml:space="preserve">Optional - Provide the Cron expression to schedule the transformation at </w:t>
            </w:r>
            <w:r w:rsidR="00414CF1">
              <w:t xml:space="preserve">a </w:t>
            </w:r>
            <w:r w:rsidRPr="001F2D07">
              <w:t>given time.</w:t>
            </w:r>
          </w:p>
        </w:tc>
      </w:tr>
      <w:tr w:rsidR="003711BE" w14:paraId="0A7C2C1F" w14:textId="77777777" w:rsidTr="00C847B6">
        <w:trPr>
          <w:trHeight w:val="248"/>
        </w:trPr>
        <w:tc>
          <w:tcPr>
            <w:tcW w:w="3036" w:type="dxa"/>
            <w:vAlign w:val="center"/>
          </w:tcPr>
          <w:p w14:paraId="55370F1D" w14:textId="4FD3E4EF" w:rsidR="003711BE" w:rsidRPr="009E0B5E" w:rsidRDefault="003711BE" w:rsidP="004458EC">
            <w:pPr>
              <w:spacing w:after="0"/>
              <w:rPr>
                <w:bCs/>
                <w:highlight w:val="yellow"/>
              </w:rPr>
            </w:pPr>
            <w:r w:rsidRPr="009E0B5E">
              <w:rPr>
                <w:rFonts w:cs="Segoe UI"/>
                <w:bCs/>
              </w:rPr>
              <w:t>Schedule.Is_paused</w:t>
            </w:r>
          </w:p>
        </w:tc>
        <w:tc>
          <w:tcPr>
            <w:tcW w:w="7849" w:type="dxa"/>
            <w:vAlign w:val="center"/>
          </w:tcPr>
          <w:p w14:paraId="177C39A4" w14:textId="628EFA93" w:rsidR="003711BE" w:rsidRDefault="003711BE" w:rsidP="004458EC">
            <w:pPr>
              <w:spacing w:after="0"/>
              <w:rPr>
                <w:highlight w:val="yellow"/>
              </w:rPr>
            </w:pPr>
            <w:r w:rsidRPr="001F2D07">
              <w:t>Optional - Provide a Boolean value. If true, the transformation is paused.</w:t>
            </w:r>
          </w:p>
        </w:tc>
      </w:tr>
    </w:tbl>
    <w:p w14:paraId="59D16602" w14:textId="77777777" w:rsidR="004573E5" w:rsidRDefault="004573E5" w:rsidP="00AB7F1D">
      <w:pPr>
        <w:pStyle w:val="TOC2"/>
        <w:ind w:left="0"/>
        <w:sectPr w:rsidR="004573E5" w:rsidSect="007529E0">
          <w:pgSz w:w="12240" w:h="15840" w:code="1"/>
          <w:pgMar w:top="720" w:right="720" w:bottom="720" w:left="720" w:header="720" w:footer="720" w:gutter="0"/>
          <w:cols w:space="720"/>
          <w:docGrid w:linePitch="360"/>
        </w:sectPr>
      </w:pPr>
    </w:p>
    <w:p w14:paraId="713F6A95" w14:textId="27C2A74B" w:rsidR="00230101" w:rsidRPr="001F2D07" w:rsidRDefault="00230101" w:rsidP="00AB7F1D">
      <w:pPr>
        <w:pStyle w:val="TOC2"/>
        <w:ind w:left="0"/>
      </w:pPr>
      <w:r w:rsidRPr="001F2D07">
        <w:lastRenderedPageBreak/>
        <w:t>The table below lists the destinations and available actions for a transformation.</w:t>
      </w:r>
    </w:p>
    <w:tbl>
      <w:tblPr>
        <w:tblStyle w:val="TableGridLight"/>
        <w:tblW w:w="8534" w:type="dxa"/>
        <w:tblInd w:w="-5" w:type="dxa"/>
        <w:tblLayout w:type="fixed"/>
        <w:tblLook w:val="06A0" w:firstRow="1" w:lastRow="0" w:firstColumn="1" w:lastColumn="0" w:noHBand="1" w:noVBand="1"/>
      </w:tblPr>
      <w:tblGrid>
        <w:gridCol w:w="2633"/>
        <w:gridCol w:w="5901"/>
      </w:tblGrid>
      <w:tr w:rsidR="001F2D07" w:rsidRPr="001F2D07" w14:paraId="4294C453" w14:textId="77777777" w:rsidTr="00B0587E">
        <w:trPr>
          <w:trHeight w:val="91"/>
        </w:trPr>
        <w:tc>
          <w:tcPr>
            <w:tcW w:w="2633" w:type="dxa"/>
            <w:shd w:val="clear" w:color="auto" w:fill="D9D9D9" w:themeFill="background1" w:themeFillShade="D9"/>
          </w:tcPr>
          <w:p w14:paraId="58509677" w14:textId="77777777" w:rsidR="001F2D07" w:rsidRPr="00B0587E" w:rsidRDefault="001F2D07" w:rsidP="004573E5">
            <w:pPr>
              <w:spacing w:after="0"/>
              <w:rPr>
                <w:b/>
                <w:bCs/>
              </w:rPr>
            </w:pPr>
            <w:r w:rsidRPr="00B0587E">
              <w:rPr>
                <w:b/>
                <w:bCs/>
              </w:rPr>
              <w:t>Transformation Type</w:t>
            </w:r>
          </w:p>
        </w:tc>
        <w:tc>
          <w:tcPr>
            <w:tcW w:w="5901" w:type="dxa"/>
            <w:shd w:val="clear" w:color="auto" w:fill="D9D9D9" w:themeFill="background1" w:themeFillShade="D9"/>
          </w:tcPr>
          <w:p w14:paraId="26A928F3" w14:textId="77777777" w:rsidR="001F2D07" w:rsidRPr="00B0587E" w:rsidRDefault="001F2D07" w:rsidP="004573E5">
            <w:pPr>
              <w:pStyle w:val="TOC2"/>
              <w:spacing w:after="0"/>
              <w:rPr>
                <w:b/>
                <w:bCs/>
              </w:rPr>
            </w:pPr>
            <w:r w:rsidRPr="00B0587E">
              <w:rPr>
                <w:b/>
                <w:bCs/>
              </w:rPr>
              <w:t>Action Type</w:t>
            </w:r>
          </w:p>
        </w:tc>
      </w:tr>
      <w:tr w:rsidR="001F2D07" w:rsidRPr="001F2D07" w14:paraId="3046131A" w14:textId="77777777" w:rsidTr="00B0587E">
        <w:trPr>
          <w:trHeight w:val="193"/>
        </w:trPr>
        <w:tc>
          <w:tcPr>
            <w:tcW w:w="2633" w:type="dxa"/>
          </w:tcPr>
          <w:p w14:paraId="603C7A05" w14:textId="77777777" w:rsidR="001F2D07" w:rsidRPr="001F2D07" w:rsidRDefault="001F2D07" w:rsidP="004573E5">
            <w:pPr>
              <w:spacing w:after="0"/>
              <w:rPr>
                <w:highlight w:val="yellow"/>
              </w:rPr>
            </w:pPr>
            <w:r w:rsidRPr="001F2D07">
              <w:t>asset hierarchies</w:t>
            </w:r>
          </w:p>
        </w:tc>
        <w:tc>
          <w:tcPr>
            <w:tcW w:w="5901" w:type="dxa"/>
          </w:tcPr>
          <w:p w14:paraId="0B21F1CE" w14:textId="015E850B" w:rsidR="001F2D07" w:rsidRPr="001F2D07" w:rsidRDefault="001F2D07" w:rsidP="004573E5">
            <w:pPr>
              <w:spacing w:after="0"/>
            </w:pPr>
            <w:r w:rsidRPr="001F2D07">
              <w:t>create or update, delete</w:t>
            </w:r>
          </w:p>
        </w:tc>
      </w:tr>
      <w:tr w:rsidR="001F2D07" w:rsidRPr="001F2D07" w14:paraId="055B471E" w14:textId="77777777" w:rsidTr="00B0587E">
        <w:trPr>
          <w:trHeight w:val="193"/>
        </w:trPr>
        <w:tc>
          <w:tcPr>
            <w:tcW w:w="2633" w:type="dxa"/>
          </w:tcPr>
          <w:p w14:paraId="0B5786D1" w14:textId="77777777" w:rsidR="001F2D07" w:rsidRPr="001F2D07" w:rsidRDefault="001F2D07" w:rsidP="004573E5">
            <w:pPr>
              <w:spacing w:after="0"/>
            </w:pPr>
            <w:r w:rsidRPr="001F2D07">
              <w:t>labels</w:t>
            </w:r>
          </w:p>
        </w:tc>
        <w:tc>
          <w:tcPr>
            <w:tcW w:w="5901" w:type="dxa"/>
          </w:tcPr>
          <w:p w14:paraId="37DBC682" w14:textId="77777777" w:rsidR="001F2D07" w:rsidRPr="001F2D07" w:rsidRDefault="001F2D07" w:rsidP="004573E5">
            <w:pPr>
              <w:spacing w:after="0"/>
            </w:pPr>
            <w:r w:rsidRPr="001F2D07">
              <w:t>Create, delete</w:t>
            </w:r>
          </w:p>
        </w:tc>
      </w:tr>
      <w:tr w:rsidR="001F2D07" w:rsidRPr="001F2D07" w14:paraId="205F5481" w14:textId="77777777" w:rsidTr="00B0587E">
        <w:trPr>
          <w:trHeight w:val="188"/>
        </w:trPr>
        <w:tc>
          <w:tcPr>
            <w:tcW w:w="2633" w:type="dxa"/>
          </w:tcPr>
          <w:p w14:paraId="19C3EDDE" w14:textId="77777777" w:rsidR="001F2D07" w:rsidRPr="001F2D07" w:rsidRDefault="001F2D07" w:rsidP="004573E5">
            <w:pPr>
              <w:spacing w:after="0"/>
            </w:pPr>
            <w:r w:rsidRPr="001F2D07">
              <w:t>events</w:t>
            </w:r>
          </w:p>
        </w:tc>
        <w:tc>
          <w:tcPr>
            <w:tcW w:w="5901" w:type="dxa"/>
          </w:tcPr>
          <w:p w14:paraId="0276BDE3" w14:textId="07485F82" w:rsidR="001F2D07" w:rsidRPr="001F2D07" w:rsidRDefault="001F2D07" w:rsidP="004573E5">
            <w:pPr>
              <w:spacing w:after="0"/>
            </w:pPr>
            <w:r w:rsidRPr="001F2D07">
              <w:t>Update, delete, create,</w:t>
            </w:r>
            <w:r>
              <w:t xml:space="preserve"> </w:t>
            </w:r>
            <w:r w:rsidRPr="001F2D07">
              <w:t>create or update</w:t>
            </w:r>
          </w:p>
        </w:tc>
      </w:tr>
      <w:tr w:rsidR="001F2D07" w:rsidRPr="001F2D07" w14:paraId="0EF8BFA3" w14:textId="77777777" w:rsidTr="00B0587E">
        <w:trPr>
          <w:trHeight w:val="237"/>
        </w:trPr>
        <w:tc>
          <w:tcPr>
            <w:tcW w:w="2633" w:type="dxa"/>
          </w:tcPr>
          <w:p w14:paraId="0439A4B2" w14:textId="77777777" w:rsidR="001F2D07" w:rsidRPr="001F2D07" w:rsidRDefault="001F2D07" w:rsidP="004573E5">
            <w:pPr>
              <w:spacing w:after="0"/>
            </w:pPr>
            <w:r w:rsidRPr="001F2D07">
              <w:t>relationships</w:t>
            </w:r>
          </w:p>
        </w:tc>
        <w:tc>
          <w:tcPr>
            <w:tcW w:w="5901" w:type="dxa"/>
          </w:tcPr>
          <w:p w14:paraId="0E5FDEF3" w14:textId="60FB13DB" w:rsidR="001F2D07" w:rsidRPr="001F2D07" w:rsidRDefault="001F2D07" w:rsidP="004573E5">
            <w:pPr>
              <w:spacing w:after="0"/>
            </w:pPr>
            <w:r w:rsidRPr="001F2D07">
              <w:t>Update, delete, create,</w:t>
            </w:r>
            <w:r>
              <w:t xml:space="preserve"> </w:t>
            </w:r>
            <w:r w:rsidRPr="001F2D07">
              <w:t>create or update</w:t>
            </w:r>
          </w:p>
        </w:tc>
      </w:tr>
    </w:tbl>
    <w:p w14:paraId="37740EEB" w14:textId="5362CCC1" w:rsidR="00C474EE" w:rsidRPr="00C474EE" w:rsidRDefault="00C474EE" w:rsidP="004573E5">
      <w:pPr>
        <w:spacing w:before="240"/>
      </w:pPr>
      <w:r>
        <w:t>Note that:</w:t>
      </w:r>
    </w:p>
    <w:p w14:paraId="448A508F" w14:textId="69FD5A0A" w:rsidR="00F22F3A" w:rsidRDefault="001F2D07" w:rsidP="00662744">
      <w:pPr>
        <w:pStyle w:val="ListParagraph"/>
        <w:numPr>
          <w:ilvl w:val="0"/>
          <w:numId w:val="28"/>
        </w:numPr>
        <w:spacing w:before="0" w:after="0"/>
      </w:pPr>
      <w:r w:rsidRPr="001F2D07">
        <w:t xml:space="preserve">Transformation Type (Destination) is the CDF Resource Type that a user wants to ingest data into. </w:t>
      </w:r>
    </w:p>
    <w:p w14:paraId="2D0518B5" w14:textId="77777777" w:rsidR="00F22F3A" w:rsidRDefault="001F2D07" w:rsidP="00662744">
      <w:pPr>
        <w:pStyle w:val="ListParagraph"/>
        <w:numPr>
          <w:ilvl w:val="0"/>
          <w:numId w:val="28"/>
        </w:numPr>
        <w:spacing w:before="0" w:after="0"/>
      </w:pPr>
      <w:r w:rsidRPr="001F2D07">
        <w:t xml:space="preserve">The Action Type tells how the user wants to handle data that is already present at the destination. </w:t>
      </w:r>
    </w:p>
    <w:p w14:paraId="184F123D" w14:textId="0941667A" w:rsidR="001F2D07" w:rsidRPr="001F2D07" w:rsidRDefault="001F2D07" w:rsidP="00662744">
      <w:pPr>
        <w:pStyle w:val="ListParagraph"/>
        <w:numPr>
          <w:ilvl w:val="0"/>
          <w:numId w:val="28"/>
        </w:numPr>
        <w:spacing w:before="0" w:after="0"/>
      </w:pPr>
      <w:r w:rsidRPr="001F2D07">
        <w:t>CDF offers a variety of Destination and Action Type</w:t>
      </w:r>
      <w:r w:rsidR="00414CF1">
        <w:t>s</w:t>
      </w:r>
      <w:r w:rsidRPr="001F2D07">
        <w:t>. Each Destination Type has its own set of Action Types.</w:t>
      </w:r>
    </w:p>
    <w:p w14:paraId="0EAFE6F9" w14:textId="77777777" w:rsidR="001F2D07" w:rsidRDefault="001F2D07" w:rsidP="00F22F3A">
      <w:r>
        <w:rPr>
          <w:noProof/>
        </w:rPr>
        <w:drawing>
          <wp:inline distT="0" distB="0" distL="0" distR="0" wp14:anchorId="31D116A2" wp14:editId="51139D62">
            <wp:extent cx="6477000" cy="1632696"/>
            <wp:effectExtent l="0" t="0" r="0" b="5715"/>
            <wp:docPr id="743040284" name="Picture 743040284" descr="Screenshot showing the parameter and available actions for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040284"/>
                    <pic:cNvPicPr/>
                  </pic:nvPicPr>
                  <pic:blipFill>
                    <a:blip r:embed="rId27">
                      <a:extLst>
                        <a:ext uri="{28A0092B-C50C-407E-A947-70E740481C1C}">
                          <a14:useLocalDpi xmlns:a14="http://schemas.microsoft.com/office/drawing/2010/main" val="0"/>
                        </a:ext>
                      </a:extLst>
                    </a:blip>
                    <a:stretch>
                      <a:fillRect/>
                    </a:stretch>
                  </pic:blipFill>
                  <pic:spPr>
                    <a:xfrm>
                      <a:off x="0" y="0"/>
                      <a:ext cx="6667225" cy="1680647"/>
                    </a:xfrm>
                    <a:prstGeom prst="rect">
                      <a:avLst/>
                    </a:prstGeom>
                  </pic:spPr>
                </pic:pic>
              </a:graphicData>
            </a:graphic>
          </wp:inline>
        </w:drawing>
      </w:r>
    </w:p>
    <w:p w14:paraId="664DC870" w14:textId="77777777" w:rsidR="00CC22A6" w:rsidRDefault="003711BE" w:rsidP="003711BE">
      <w:pPr>
        <w:pStyle w:val="Heading2"/>
      </w:pPr>
      <w:bookmarkStart w:id="18" w:name="_Toc219192572"/>
      <w:r>
        <w:t>Extraction Parameters</w:t>
      </w:r>
      <w:bookmarkEnd w:id="18"/>
    </w:p>
    <w:tbl>
      <w:tblPr>
        <w:tblStyle w:val="TableGridLight"/>
        <w:tblW w:w="10890" w:type="dxa"/>
        <w:tblInd w:w="-5" w:type="dxa"/>
        <w:tblLayout w:type="fixed"/>
        <w:tblLook w:val="04A0" w:firstRow="1" w:lastRow="0" w:firstColumn="1" w:lastColumn="0" w:noHBand="0" w:noVBand="1"/>
      </w:tblPr>
      <w:tblGrid>
        <w:gridCol w:w="2880"/>
        <w:gridCol w:w="8010"/>
      </w:tblGrid>
      <w:tr w:rsidR="001F2D07" w14:paraId="0237648E" w14:textId="77777777" w:rsidTr="004573E5">
        <w:trPr>
          <w:trHeight w:val="330"/>
        </w:trPr>
        <w:tc>
          <w:tcPr>
            <w:tcW w:w="2880" w:type="dxa"/>
            <w:shd w:val="clear" w:color="auto" w:fill="D9D9D9" w:themeFill="background1" w:themeFillShade="D9"/>
          </w:tcPr>
          <w:p w14:paraId="510F5923" w14:textId="77777777" w:rsidR="001F2D07" w:rsidRPr="001F2D07" w:rsidRDefault="001F2D07" w:rsidP="004573E5">
            <w:pPr>
              <w:spacing w:after="0"/>
              <w:jc w:val="left"/>
              <w:rPr>
                <w:b/>
                <w:bCs/>
              </w:rPr>
            </w:pPr>
            <w:r w:rsidRPr="001F2D07">
              <w:rPr>
                <w:b/>
                <w:bCs/>
              </w:rPr>
              <w:t>Parameter</w:t>
            </w:r>
          </w:p>
        </w:tc>
        <w:tc>
          <w:tcPr>
            <w:tcW w:w="8010" w:type="dxa"/>
            <w:shd w:val="clear" w:color="auto" w:fill="D9D9D9" w:themeFill="background1" w:themeFillShade="D9"/>
          </w:tcPr>
          <w:p w14:paraId="54DB757F" w14:textId="77777777" w:rsidR="001F2D07" w:rsidRPr="001F2D07" w:rsidRDefault="001F2D07" w:rsidP="004573E5">
            <w:pPr>
              <w:spacing w:after="0"/>
              <w:jc w:val="left"/>
              <w:rPr>
                <w:b/>
                <w:bCs/>
              </w:rPr>
            </w:pPr>
            <w:r w:rsidRPr="001F2D07">
              <w:rPr>
                <w:b/>
                <w:bCs/>
              </w:rPr>
              <w:t>Description</w:t>
            </w:r>
          </w:p>
        </w:tc>
      </w:tr>
      <w:tr w:rsidR="001F2D07" w14:paraId="37E625BF" w14:textId="77777777" w:rsidTr="004573E5">
        <w:trPr>
          <w:trHeight w:val="330"/>
        </w:trPr>
        <w:tc>
          <w:tcPr>
            <w:tcW w:w="2880" w:type="dxa"/>
          </w:tcPr>
          <w:p w14:paraId="22193FC7" w14:textId="77777777" w:rsidR="001F2D07" w:rsidRPr="001F2D07" w:rsidRDefault="001F2D07" w:rsidP="004573E5">
            <w:pPr>
              <w:spacing w:after="0"/>
              <w:jc w:val="left"/>
            </w:pPr>
            <w:r w:rsidRPr="001F2D07">
              <w:t>datasetexternal_id</w:t>
            </w:r>
          </w:p>
        </w:tc>
        <w:tc>
          <w:tcPr>
            <w:tcW w:w="8010" w:type="dxa"/>
          </w:tcPr>
          <w:p w14:paraId="3DB084DF" w14:textId="1766BEB8" w:rsidR="001F2D07" w:rsidRPr="001F2D07" w:rsidRDefault="001F2D07" w:rsidP="004573E5">
            <w:pPr>
              <w:spacing w:after="0"/>
              <w:jc w:val="left"/>
            </w:pPr>
            <w:r w:rsidRPr="001F2D07">
              <w:t xml:space="preserve">Provide the </w:t>
            </w:r>
            <w:r w:rsidR="00843128">
              <w:t>external ID</w:t>
            </w:r>
            <w:r w:rsidRPr="001F2D07">
              <w:t xml:space="preserve"> of the Dataset in Cognite data fusion (CDF)</w:t>
            </w:r>
          </w:p>
        </w:tc>
      </w:tr>
      <w:tr w:rsidR="001F2D07" w14:paraId="14C0C428" w14:textId="77777777" w:rsidTr="004573E5">
        <w:trPr>
          <w:trHeight w:val="330"/>
        </w:trPr>
        <w:tc>
          <w:tcPr>
            <w:tcW w:w="2880" w:type="dxa"/>
          </w:tcPr>
          <w:p w14:paraId="1342D5D9" w14:textId="77777777" w:rsidR="001F2D07" w:rsidRPr="001F2D07" w:rsidRDefault="001F2D07" w:rsidP="004573E5">
            <w:pPr>
              <w:spacing w:after="0"/>
              <w:jc w:val="left"/>
            </w:pPr>
            <w:r w:rsidRPr="001F2D07">
              <w:t>dataset_name</w:t>
            </w:r>
          </w:p>
        </w:tc>
        <w:tc>
          <w:tcPr>
            <w:tcW w:w="8010" w:type="dxa"/>
          </w:tcPr>
          <w:p w14:paraId="0612A7EC" w14:textId="77777777" w:rsidR="001F2D07" w:rsidRPr="001F2D07" w:rsidRDefault="001F2D07" w:rsidP="004573E5">
            <w:pPr>
              <w:spacing w:after="0"/>
              <w:jc w:val="left"/>
            </w:pPr>
            <w:r w:rsidRPr="001F2D07">
              <w:t>Provide the name of the Dataset in CDF</w:t>
            </w:r>
          </w:p>
        </w:tc>
      </w:tr>
      <w:tr w:rsidR="001F2D07" w14:paraId="57164E26" w14:textId="77777777" w:rsidTr="004573E5">
        <w:trPr>
          <w:trHeight w:val="330"/>
        </w:trPr>
        <w:tc>
          <w:tcPr>
            <w:tcW w:w="2880" w:type="dxa"/>
          </w:tcPr>
          <w:p w14:paraId="4231E795" w14:textId="77777777" w:rsidR="001F2D07" w:rsidRPr="001F2D07" w:rsidRDefault="001F2D07" w:rsidP="004573E5">
            <w:pPr>
              <w:spacing w:after="0"/>
              <w:jc w:val="left"/>
            </w:pPr>
            <w:r w:rsidRPr="001F2D07">
              <w:t>external_id</w:t>
            </w:r>
          </w:p>
        </w:tc>
        <w:tc>
          <w:tcPr>
            <w:tcW w:w="8010" w:type="dxa"/>
          </w:tcPr>
          <w:p w14:paraId="0F8E09B0" w14:textId="30C07029" w:rsidR="001F2D07" w:rsidRPr="001F2D07" w:rsidRDefault="001F2D07" w:rsidP="004573E5">
            <w:pPr>
              <w:spacing w:after="0"/>
              <w:jc w:val="left"/>
            </w:pPr>
            <w:r w:rsidRPr="001F2D07">
              <w:t xml:space="preserve">Provide </w:t>
            </w:r>
            <w:r w:rsidR="00843128">
              <w:t xml:space="preserve">the </w:t>
            </w:r>
            <w:r w:rsidRPr="001F2D07">
              <w:t xml:space="preserve">external </w:t>
            </w:r>
            <w:r w:rsidR="00843128">
              <w:t>ID</w:t>
            </w:r>
            <w:r w:rsidRPr="001F2D07">
              <w:t xml:space="preserve"> of </w:t>
            </w:r>
            <w:r w:rsidR="00843128">
              <w:t xml:space="preserve">the </w:t>
            </w:r>
            <w:r w:rsidRPr="001F2D07">
              <w:t>CDF extraction pipeline</w:t>
            </w:r>
          </w:p>
        </w:tc>
      </w:tr>
      <w:tr w:rsidR="001F2D07" w14:paraId="1236D9E5" w14:textId="77777777" w:rsidTr="004573E5">
        <w:trPr>
          <w:trHeight w:val="330"/>
        </w:trPr>
        <w:tc>
          <w:tcPr>
            <w:tcW w:w="2880" w:type="dxa"/>
          </w:tcPr>
          <w:p w14:paraId="0DC0DDE7" w14:textId="77777777" w:rsidR="001F2D07" w:rsidRPr="001F2D07" w:rsidRDefault="001F2D07" w:rsidP="004573E5">
            <w:pPr>
              <w:spacing w:after="0"/>
              <w:jc w:val="left"/>
            </w:pPr>
            <w:r w:rsidRPr="001F2D07">
              <w:t>ep_name</w:t>
            </w:r>
          </w:p>
        </w:tc>
        <w:tc>
          <w:tcPr>
            <w:tcW w:w="8010" w:type="dxa"/>
          </w:tcPr>
          <w:p w14:paraId="3B0D8F15" w14:textId="77777777" w:rsidR="001F2D07" w:rsidRPr="001F2D07" w:rsidRDefault="001F2D07" w:rsidP="004573E5">
            <w:pPr>
              <w:spacing w:after="0"/>
              <w:jc w:val="left"/>
            </w:pPr>
            <w:r w:rsidRPr="001F2D07">
              <w:t>Provide the name of the CDF extraction pipeline</w:t>
            </w:r>
          </w:p>
        </w:tc>
      </w:tr>
      <w:tr w:rsidR="001F2D07" w14:paraId="5DCEF56F" w14:textId="77777777" w:rsidTr="004573E5">
        <w:trPr>
          <w:trHeight w:val="330"/>
        </w:trPr>
        <w:tc>
          <w:tcPr>
            <w:tcW w:w="2880" w:type="dxa"/>
          </w:tcPr>
          <w:p w14:paraId="5D51E1AF" w14:textId="77777777" w:rsidR="001F2D07" w:rsidRPr="001F2D07" w:rsidRDefault="001F2D07" w:rsidP="004573E5">
            <w:pPr>
              <w:spacing w:after="0"/>
              <w:jc w:val="left"/>
            </w:pPr>
            <w:r w:rsidRPr="001F2D07">
              <w:t>contacts.name</w:t>
            </w:r>
          </w:p>
        </w:tc>
        <w:tc>
          <w:tcPr>
            <w:tcW w:w="8010" w:type="dxa"/>
          </w:tcPr>
          <w:p w14:paraId="294BD8F5" w14:textId="77777777" w:rsidR="001F2D07" w:rsidRPr="001F2D07" w:rsidRDefault="001F2D07" w:rsidP="004573E5">
            <w:pPr>
              <w:spacing w:after="0"/>
              <w:jc w:val="left"/>
            </w:pPr>
            <w:r w:rsidRPr="001F2D07">
              <w:t>Optional - Provide the name of the contact to whom the extraction pipeline notification should be sent.</w:t>
            </w:r>
          </w:p>
        </w:tc>
      </w:tr>
      <w:tr w:rsidR="001F2D07" w14:paraId="7DF4034D" w14:textId="77777777" w:rsidTr="004573E5">
        <w:trPr>
          <w:trHeight w:val="330"/>
        </w:trPr>
        <w:tc>
          <w:tcPr>
            <w:tcW w:w="2880" w:type="dxa"/>
          </w:tcPr>
          <w:p w14:paraId="67AA99A2" w14:textId="77777777" w:rsidR="001F2D07" w:rsidRPr="001F2D07" w:rsidRDefault="001F2D07" w:rsidP="004573E5">
            <w:pPr>
              <w:spacing w:after="0"/>
              <w:jc w:val="left"/>
            </w:pPr>
            <w:r w:rsidRPr="001F2D07">
              <w:t>contacts.email</w:t>
            </w:r>
          </w:p>
        </w:tc>
        <w:tc>
          <w:tcPr>
            <w:tcW w:w="8010" w:type="dxa"/>
          </w:tcPr>
          <w:p w14:paraId="16D4D4CA" w14:textId="77777777" w:rsidR="001F2D07" w:rsidRPr="001F2D07" w:rsidRDefault="001F2D07" w:rsidP="004573E5">
            <w:pPr>
              <w:spacing w:after="0"/>
              <w:jc w:val="left"/>
            </w:pPr>
            <w:r w:rsidRPr="001F2D07">
              <w:t>Optional - Provide the email of the contact to whom the extraction pipeline notification should be sent.</w:t>
            </w:r>
          </w:p>
        </w:tc>
      </w:tr>
      <w:tr w:rsidR="001F2D07" w14:paraId="02CA9C0B" w14:textId="77777777" w:rsidTr="004573E5">
        <w:trPr>
          <w:trHeight w:val="330"/>
        </w:trPr>
        <w:tc>
          <w:tcPr>
            <w:tcW w:w="2880" w:type="dxa"/>
          </w:tcPr>
          <w:p w14:paraId="5BE01434" w14:textId="62C30E2A" w:rsidR="001F2D07" w:rsidRPr="001F2D07" w:rsidRDefault="001F2D07" w:rsidP="004573E5">
            <w:pPr>
              <w:spacing w:after="0"/>
              <w:jc w:val="left"/>
            </w:pPr>
            <w:r w:rsidRPr="001F2D07">
              <w:t>contacts.sendnotification</w:t>
            </w:r>
          </w:p>
        </w:tc>
        <w:tc>
          <w:tcPr>
            <w:tcW w:w="8010" w:type="dxa"/>
          </w:tcPr>
          <w:p w14:paraId="3E73FD56" w14:textId="3344C738" w:rsidR="001F2D07" w:rsidRPr="001F2D07" w:rsidRDefault="001F2D07" w:rsidP="004573E5">
            <w:pPr>
              <w:spacing w:after="0"/>
              <w:jc w:val="left"/>
            </w:pPr>
            <w:r w:rsidRPr="001F2D07">
              <w:t xml:space="preserve">Optional - Provide notification value. If the send notification value is true, then mail is sent to </w:t>
            </w:r>
            <w:r w:rsidR="00414CF1">
              <w:t xml:space="preserve">the </w:t>
            </w:r>
            <w:r w:rsidRPr="001F2D07">
              <w:t>respective mail I</w:t>
            </w:r>
            <w:r w:rsidR="00843128">
              <w:t>D</w:t>
            </w:r>
            <w:r w:rsidRPr="001F2D07">
              <w:t xml:space="preserve"> else no mail is sent.</w:t>
            </w:r>
          </w:p>
        </w:tc>
      </w:tr>
    </w:tbl>
    <w:p w14:paraId="5CEAE450" w14:textId="77777777" w:rsidR="004573E5" w:rsidRDefault="001F2D07" w:rsidP="004573E5">
      <w:pPr>
        <w:spacing w:before="120"/>
        <w:sectPr w:rsidR="004573E5" w:rsidSect="007529E0">
          <w:pgSz w:w="12240" w:h="15840" w:code="1"/>
          <w:pgMar w:top="720" w:right="720" w:bottom="720" w:left="720" w:header="720" w:footer="720" w:gutter="0"/>
          <w:cols w:space="720"/>
          <w:docGrid w:linePitch="360"/>
        </w:sectPr>
      </w:pPr>
      <w:r>
        <w:rPr>
          <w:noProof/>
        </w:rPr>
        <w:drawing>
          <wp:inline distT="0" distB="0" distL="0" distR="0" wp14:anchorId="6872C40D" wp14:editId="08C8F0C1">
            <wp:extent cx="2807884" cy="1819275"/>
            <wp:effectExtent l="0" t="0" r="0" b="0"/>
            <wp:docPr id="1252719754" name="Picture 1252719754" descr="Screenshot showing the extraction pipeline config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19754" name="Picture 1252719754" descr="Screenshot showing the extraction pipeline config parameters"/>
                    <pic:cNvPicPr/>
                  </pic:nvPicPr>
                  <pic:blipFill>
                    <a:blip r:embed="rId28">
                      <a:extLst>
                        <a:ext uri="{28A0092B-C50C-407E-A947-70E740481C1C}">
                          <a14:useLocalDpi xmlns:a14="http://schemas.microsoft.com/office/drawing/2010/main" val="0"/>
                        </a:ext>
                      </a:extLst>
                    </a:blip>
                    <a:stretch>
                      <a:fillRect/>
                    </a:stretch>
                  </pic:blipFill>
                  <pic:spPr>
                    <a:xfrm>
                      <a:off x="0" y="0"/>
                      <a:ext cx="2889153" cy="1871930"/>
                    </a:xfrm>
                    <a:prstGeom prst="rect">
                      <a:avLst/>
                    </a:prstGeom>
                  </pic:spPr>
                </pic:pic>
              </a:graphicData>
            </a:graphic>
          </wp:inline>
        </w:drawing>
      </w:r>
    </w:p>
    <w:p w14:paraId="4BB1CD72" w14:textId="66B7247F" w:rsidR="08499A1F" w:rsidRDefault="003756F4" w:rsidP="00E1760A">
      <w:pPr>
        <w:pStyle w:val="Heading1"/>
      </w:pPr>
      <w:bookmarkStart w:id="19" w:name="_Toc219192573"/>
      <w:r>
        <w:lastRenderedPageBreak/>
        <w:t xml:space="preserve">Create a </w:t>
      </w:r>
      <w:r w:rsidR="561132D7" w:rsidRPr="3B36BD87">
        <w:t>Build Pipeline</w:t>
      </w:r>
      <w:bookmarkEnd w:id="19"/>
    </w:p>
    <w:p w14:paraId="2A0952DB" w14:textId="1F427A00" w:rsidR="7157D7BA" w:rsidRDefault="55EA93F7" w:rsidP="001F2D07">
      <w:r w:rsidRPr="3B36BD87">
        <w:t xml:space="preserve">The Build Pipeline is used to Dockerize the Extractor Package. The artifacts created here are used in the release pipeline for deployment. </w:t>
      </w:r>
    </w:p>
    <w:p w14:paraId="56BD936E" w14:textId="08A17757" w:rsidR="7157D7BA" w:rsidRDefault="55EA93F7" w:rsidP="002E0BDD">
      <w:pPr>
        <w:pStyle w:val="ListParagraph"/>
        <w:numPr>
          <w:ilvl w:val="0"/>
          <w:numId w:val="14"/>
        </w:numPr>
      </w:pPr>
      <w:r w:rsidRPr="3B36BD87">
        <w:t>Navigate to Azure DevOps</w:t>
      </w:r>
      <w:r w:rsidR="00B56480">
        <w:t>,</w:t>
      </w:r>
      <w:r w:rsidRPr="3B36BD87">
        <w:t xml:space="preserve"> select </w:t>
      </w:r>
      <w:r w:rsidR="00302A12">
        <w:t>"</w:t>
      </w:r>
      <w:r w:rsidR="00B56480">
        <w:t>P</w:t>
      </w:r>
      <w:r w:rsidRPr="3B36BD87">
        <w:t>ipelines</w:t>
      </w:r>
      <w:r w:rsidR="00302A12">
        <w:t>"</w:t>
      </w:r>
      <w:r w:rsidR="00B56480">
        <w:t>,</w:t>
      </w:r>
      <w:r w:rsidRPr="3B36BD87">
        <w:t xml:space="preserve"> and then select </w:t>
      </w:r>
      <w:r w:rsidR="00302A12">
        <w:t>"</w:t>
      </w:r>
      <w:r w:rsidRPr="3B36BD87">
        <w:t>New Pipeline</w:t>
      </w:r>
      <w:r w:rsidR="009E0B5E" w:rsidRPr="3B36BD87">
        <w:t>.</w:t>
      </w:r>
      <w:r w:rsidR="00302A12">
        <w:t>"</w:t>
      </w:r>
    </w:p>
    <w:p w14:paraId="05EF9113" w14:textId="4BF62510" w:rsidR="7157D7BA" w:rsidRDefault="312D7706" w:rsidP="00003EEA">
      <w:pPr>
        <w:spacing w:before="120" w:after="120"/>
        <w:ind w:left="288"/>
      </w:pPr>
      <w:r>
        <w:rPr>
          <w:noProof/>
        </w:rPr>
        <w:drawing>
          <wp:inline distT="0" distB="0" distL="0" distR="0" wp14:anchorId="7D727860" wp14:editId="4557DB5C">
            <wp:extent cx="6638925" cy="1556047"/>
            <wp:effectExtent l="76200" t="76200" r="123825" b="139700"/>
            <wp:docPr id="1204975713" name="Picture 1204975713" descr="Screenshot of Azure DevOps showing the pipelines screen and option for 'New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75713" name="Picture 1204975713" descr="Screenshot of Azure DevOps showing the pipelines screen and option for 'New Pipeline'"/>
                    <pic:cNvPicPr/>
                  </pic:nvPicPr>
                  <pic:blipFill>
                    <a:blip r:embed="rId29">
                      <a:extLst>
                        <a:ext uri="{28A0092B-C50C-407E-A947-70E740481C1C}">
                          <a14:useLocalDpi xmlns:a14="http://schemas.microsoft.com/office/drawing/2010/main" val="0"/>
                        </a:ext>
                      </a:extLst>
                    </a:blip>
                    <a:stretch>
                      <a:fillRect/>
                    </a:stretch>
                  </pic:blipFill>
                  <pic:spPr>
                    <a:xfrm>
                      <a:off x="0" y="0"/>
                      <a:ext cx="6973963" cy="16345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55EA93F7" w:rsidRPr="3B36BD87">
        <w:t xml:space="preserve"> </w:t>
      </w:r>
    </w:p>
    <w:p w14:paraId="5F4CC6F2" w14:textId="71BE8828" w:rsidR="00507AF6" w:rsidRDefault="55EA93F7" w:rsidP="00003EEA">
      <w:pPr>
        <w:pStyle w:val="ListParagraph"/>
        <w:numPr>
          <w:ilvl w:val="0"/>
          <w:numId w:val="14"/>
        </w:numPr>
      </w:pPr>
      <w:r w:rsidRPr="00956813">
        <w:t xml:space="preserve">Select </w:t>
      </w:r>
      <w:r w:rsidR="00302A12">
        <w:t>"</w:t>
      </w:r>
      <w:r w:rsidRPr="00956813">
        <w:t>Azure Repos Git</w:t>
      </w:r>
      <w:r w:rsidR="00302A12">
        <w:t>"</w:t>
      </w:r>
      <w:r w:rsidRPr="00956813">
        <w:t xml:space="preserve"> then Select Repository Name </w:t>
      </w:r>
      <w:r w:rsidR="00AA2DA6" w:rsidRPr="00956813">
        <w:t>that</w:t>
      </w:r>
      <w:r w:rsidRPr="00956813">
        <w:t xml:space="preserve"> contains </w:t>
      </w:r>
      <w:r w:rsidR="30D291B7" w:rsidRPr="00956813">
        <w:t>Automatic Asset Hierarchy</w:t>
      </w:r>
      <w:r w:rsidRPr="00956813">
        <w:t xml:space="preserve"> </w:t>
      </w:r>
      <w:r w:rsidR="3D6A641C" w:rsidRPr="00956813">
        <w:t>Accelerator</w:t>
      </w:r>
      <w:r w:rsidRPr="00956813">
        <w:t xml:space="preserve"> code and pipeline files</w:t>
      </w:r>
      <w:r w:rsidR="00956813" w:rsidRPr="00956813">
        <w:t xml:space="preserve"> and then select </w:t>
      </w:r>
      <w:r w:rsidR="00302A12">
        <w:t>"</w:t>
      </w:r>
      <w:r w:rsidR="00956813" w:rsidRPr="00956813">
        <w:t>Existing Azure Pipelines YAML file</w:t>
      </w:r>
      <w:r w:rsidR="002723A2" w:rsidRPr="00956813">
        <w:t>.</w:t>
      </w:r>
      <w:r w:rsidR="00302A12">
        <w:t>"</w:t>
      </w:r>
    </w:p>
    <w:p w14:paraId="09BBABC6" w14:textId="3CDADC05" w:rsidR="001F2D07" w:rsidRDefault="001F2D07" w:rsidP="00003EEA">
      <w:pPr>
        <w:ind w:left="288"/>
      </w:pPr>
      <w:r>
        <w:rPr>
          <w:noProof/>
        </w:rPr>
        <w:drawing>
          <wp:inline distT="0" distB="0" distL="0" distR="0" wp14:anchorId="7A78D272" wp14:editId="407F88ED">
            <wp:extent cx="4009383" cy="1781175"/>
            <wp:effectExtent l="76200" t="76200" r="125095" b="123825"/>
            <wp:docPr id="1812248523" name="Picture 1812248523" descr="Screenshot of ADO showing the option of Azure Repos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48523" name="Picture 1812248523" descr="Screenshot of ADO showing the option of Azure Repos Git"/>
                    <pic:cNvPicPr/>
                  </pic:nvPicPr>
                  <pic:blipFill rotWithShape="1">
                    <a:blip r:embed="rId30">
                      <a:extLst>
                        <a:ext uri="{28A0092B-C50C-407E-A947-70E740481C1C}">
                          <a14:useLocalDpi xmlns:a14="http://schemas.microsoft.com/office/drawing/2010/main" val="0"/>
                        </a:ext>
                      </a:extLst>
                    </a:blip>
                    <a:srcRect r="35797" b="45787"/>
                    <a:stretch>
                      <a:fillRect/>
                    </a:stretch>
                  </pic:blipFill>
                  <pic:spPr bwMode="auto">
                    <a:xfrm>
                      <a:off x="0" y="0"/>
                      <a:ext cx="4283594" cy="1902994"/>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sidR="00E60042">
        <w:rPr>
          <w:noProof/>
        </w:rPr>
        <w:drawing>
          <wp:inline distT="0" distB="0" distL="0" distR="0" wp14:anchorId="40059128" wp14:editId="351F7F91">
            <wp:extent cx="5524500" cy="2538021"/>
            <wp:effectExtent l="76200" t="76200" r="133350" b="129540"/>
            <wp:docPr id="716773212" name="Picture 716773212" descr="Screenshot of ADO showing 'Existing Azure Pipelines YAML file'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73212" name="Picture 716773212" descr="Screenshot of ADO showing 'Existing Azure Pipelines YAML file' option"/>
                    <pic:cNvPicPr/>
                  </pic:nvPicPr>
                  <pic:blipFill>
                    <a:blip r:embed="rId31">
                      <a:extLst>
                        <a:ext uri="{28A0092B-C50C-407E-A947-70E740481C1C}">
                          <a14:useLocalDpi xmlns:a14="http://schemas.microsoft.com/office/drawing/2010/main" val="0"/>
                        </a:ext>
                      </a:extLst>
                    </a:blip>
                    <a:stretch>
                      <a:fillRect/>
                    </a:stretch>
                  </pic:blipFill>
                  <pic:spPr>
                    <a:xfrm>
                      <a:off x="0" y="0"/>
                      <a:ext cx="5803320" cy="26661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23CF53" w14:textId="77777777" w:rsidR="00F46F67" w:rsidRDefault="00F46F67" w:rsidP="002E0BDD">
      <w:pPr>
        <w:pStyle w:val="ListParagraph"/>
        <w:numPr>
          <w:ilvl w:val="0"/>
          <w:numId w:val="14"/>
        </w:numPr>
        <w:sectPr w:rsidR="00F46F67" w:rsidSect="007529E0">
          <w:pgSz w:w="12240" w:h="15840" w:code="1"/>
          <w:pgMar w:top="720" w:right="720" w:bottom="720" w:left="720" w:header="720" w:footer="720" w:gutter="0"/>
          <w:cols w:space="720"/>
          <w:docGrid w:linePitch="360"/>
        </w:sectPr>
      </w:pPr>
    </w:p>
    <w:p w14:paraId="19394304" w14:textId="302F153A" w:rsidR="00112386" w:rsidRPr="00112386" w:rsidRDefault="55EA93F7" w:rsidP="00F46F67">
      <w:pPr>
        <w:pStyle w:val="ListParagraph"/>
        <w:numPr>
          <w:ilvl w:val="0"/>
          <w:numId w:val="14"/>
        </w:numPr>
        <w:jc w:val="left"/>
      </w:pPr>
      <w:r w:rsidRPr="00112386">
        <w:lastRenderedPageBreak/>
        <w:t xml:space="preserve">Select </w:t>
      </w:r>
      <w:r w:rsidR="00414CF1">
        <w:t xml:space="preserve">the </w:t>
      </w:r>
      <w:r w:rsidRPr="00112386">
        <w:t xml:space="preserve">branch and provide </w:t>
      </w:r>
      <w:r w:rsidR="00414CF1">
        <w:t xml:space="preserve">the </w:t>
      </w:r>
      <w:r w:rsidRPr="00112386">
        <w:t>pipeline file path</w:t>
      </w:r>
      <w:r w:rsidR="4B9FE010" w:rsidRPr="00112386">
        <w:t xml:space="preserve"> </w:t>
      </w:r>
      <w:r w:rsidRPr="00112386">
        <w:t>as</w:t>
      </w:r>
      <w:r w:rsidR="246D168E" w:rsidRPr="00112386">
        <w:t xml:space="preserve"> </w:t>
      </w:r>
      <w:r w:rsidR="00302A12">
        <w:t>"</w:t>
      </w:r>
      <w:r w:rsidR="1997325E" w:rsidRPr="00112386">
        <w:t>Source/Extractors/AutomaticAssetHierarchy/pipeline/Dev/azure-pipelines.yml</w:t>
      </w:r>
      <w:r w:rsidR="00302A12">
        <w:t>"</w:t>
      </w:r>
      <w:r w:rsidRPr="00112386">
        <w:t xml:space="preserve"> and then select </w:t>
      </w:r>
      <w:r w:rsidRPr="002E7176">
        <w:t>Continue</w:t>
      </w:r>
      <w:r w:rsidR="002723A2" w:rsidRPr="002E7176">
        <w:t>.</w:t>
      </w:r>
    </w:p>
    <w:p w14:paraId="12CE57AA" w14:textId="55D566F6" w:rsidR="00112386" w:rsidRDefault="00112386" w:rsidP="002E7176">
      <w:r>
        <w:rPr>
          <w:noProof/>
        </w:rPr>
        <w:drawing>
          <wp:inline distT="0" distB="0" distL="0" distR="0" wp14:anchorId="1068CF4C" wp14:editId="3B9EA842">
            <wp:extent cx="6790280" cy="3112214"/>
            <wp:effectExtent l="76200" t="76200" r="125095" b="126365"/>
            <wp:docPr id="330777012" name="Picture 330777012" descr="Screenshot showing the window and options to select branch and provide pipeline file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77012" name="Picture 330777012" descr="Screenshot showing the window and options to select branch and provide pipeline file path"/>
                    <pic:cNvPicPr/>
                  </pic:nvPicPr>
                  <pic:blipFill>
                    <a:blip r:embed="rId32">
                      <a:extLst>
                        <a:ext uri="{28A0092B-C50C-407E-A947-70E740481C1C}">
                          <a14:useLocalDpi xmlns:a14="http://schemas.microsoft.com/office/drawing/2010/main" val="0"/>
                        </a:ext>
                      </a:extLst>
                    </a:blip>
                    <a:stretch>
                      <a:fillRect/>
                    </a:stretch>
                  </pic:blipFill>
                  <pic:spPr>
                    <a:xfrm>
                      <a:off x="0" y="0"/>
                      <a:ext cx="6932246" cy="317728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EED8F04" w14:textId="77777777" w:rsidR="00641BE1" w:rsidRDefault="00641BE1" w:rsidP="002E0BDD">
      <w:pPr>
        <w:pStyle w:val="ListParagraph"/>
        <w:numPr>
          <w:ilvl w:val="0"/>
          <w:numId w:val="14"/>
        </w:numPr>
      </w:pPr>
      <w:r w:rsidRPr="6E8CF2EE">
        <w:t>Review and save.</w:t>
      </w:r>
    </w:p>
    <w:p w14:paraId="0A9465D9" w14:textId="77777777" w:rsidR="00641BE1" w:rsidRDefault="00641BE1" w:rsidP="002E0BDD">
      <w:pPr>
        <w:pStyle w:val="ListParagraph"/>
        <w:numPr>
          <w:ilvl w:val="0"/>
          <w:numId w:val="14"/>
        </w:numPr>
      </w:pPr>
      <w:r w:rsidRPr="6E8CF2EE">
        <w:t>Run the pipeline and wait for its successful completion.</w:t>
      </w:r>
    </w:p>
    <w:p w14:paraId="706D94DC" w14:textId="26FA41B7" w:rsidR="00A97530" w:rsidRDefault="00641BE1" w:rsidP="002E7176">
      <w:pPr>
        <w:rPr>
          <w:rFonts w:eastAsia="Graphik" w:cs="Graphik"/>
        </w:rPr>
      </w:pPr>
      <w:r>
        <w:rPr>
          <w:noProof/>
        </w:rPr>
        <w:drawing>
          <wp:inline distT="0" distB="0" distL="0" distR="0" wp14:anchorId="69B7C4BF" wp14:editId="574AF367">
            <wp:extent cx="6789025" cy="1287086"/>
            <wp:effectExtent l="76200" t="76200" r="126365" b="142240"/>
            <wp:docPr id="785195713" name="Picture 785195713" descr="Screenshot showing the option 'Ru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95713" name="Picture 785195713" descr="Screenshot showing the option 'Run pipelin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990224" cy="13252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0A6C5D" w14:textId="77777777" w:rsidR="00F46F67" w:rsidRDefault="00F46F67" w:rsidP="00E1760A">
      <w:pPr>
        <w:pStyle w:val="Heading1"/>
        <w:sectPr w:rsidR="00F46F67" w:rsidSect="007529E0">
          <w:pgSz w:w="12240" w:h="15840" w:code="1"/>
          <w:pgMar w:top="720" w:right="720" w:bottom="720" w:left="720" w:header="720" w:footer="720" w:gutter="0"/>
          <w:cols w:space="720"/>
          <w:docGrid w:linePitch="360"/>
        </w:sectPr>
      </w:pPr>
    </w:p>
    <w:p w14:paraId="31E4B530" w14:textId="7EA0D7D2" w:rsidR="08499A1F" w:rsidRDefault="003756F4" w:rsidP="00E1760A">
      <w:pPr>
        <w:pStyle w:val="Heading1"/>
        <w:rPr>
          <w:sz w:val="20"/>
        </w:rPr>
      </w:pPr>
      <w:bookmarkStart w:id="20" w:name="_Toc219192574"/>
      <w:r>
        <w:lastRenderedPageBreak/>
        <w:t xml:space="preserve">Create a </w:t>
      </w:r>
      <w:r w:rsidR="561132D7" w:rsidRPr="3B36BD87">
        <w:t>Release Pipeline</w:t>
      </w:r>
      <w:bookmarkEnd w:id="20"/>
    </w:p>
    <w:p w14:paraId="606B6D99" w14:textId="4DB853AB" w:rsidR="37E5D160" w:rsidRDefault="079B0AF7" w:rsidP="3B36BD87">
      <w:r w:rsidRPr="3B36BD87">
        <w:t xml:space="preserve">The Release pipeline deploys the Docker Image of </w:t>
      </w:r>
      <w:r w:rsidR="00414CF1">
        <w:t xml:space="preserve">the </w:t>
      </w:r>
      <w:r w:rsidR="58C83CF0" w:rsidRPr="3B36BD87">
        <w:t>Automatic Asset Hierarchy Accelerator</w:t>
      </w:r>
      <w:r w:rsidRPr="3B36BD87">
        <w:t xml:space="preserve"> created by the build pipeline to the AKS Cluster. </w:t>
      </w:r>
    </w:p>
    <w:p w14:paraId="1F860564" w14:textId="5F7B205F" w:rsidR="37E5D160" w:rsidRPr="00FE787A" w:rsidRDefault="079B0AF7" w:rsidP="00FE787A">
      <w:pPr>
        <w:pStyle w:val="ListParagraph"/>
        <w:numPr>
          <w:ilvl w:val="0"/>
          <w:numId w:val="19"/>
        </w:numPr>
      </w:pPr>
      <w:r w:rsidRPr="00FE787A">
        <w:t xml:space="preserve">Create a release pipeline with two tasks for </w:t>
      </w:r>
      <w:r w:rsidR="00B56480" w:rsidRPr="00FE787A">
        <w:t xml:space="preserve">the </w:t>
      </w:r>
      <w:r w:rsidRPr="00FE787A">
        <w:t xml:space="preserve">AKS Cluster. </w:t>
      </w:r>
    </w:p>
    <w:p w14:paraId="5CD8CDD4" w14:textId="6CCDE447" w:rsidR="37E5D160" w:rsidRDefault="00E32052" w:rsidP="002E0BDD">
      <w:pPr>
        <w:pStyle w:val="ListParagraph"/>
        <w:numPr>
          <w:ilvl w:val="1"/>
          <w:numId w:val="12"/>
        </w:numPr>
      </w:pPr>
      <w:r>
        <w:t>T</w:t>
      </w:r>
      <w:r w:rsidR="00414CF1">
        <w:t xml:space="preserve">he </w:t>
      </w:r>
      <w:r w:rsidR="079B0AF7" w:rsidRPr="3B36BD87">
        <w:t xml:space="preserve">task with </w:t>
      </w:r>
      <w:r w:rsidR="00414CF1">
        <w:t xml:space="preserve">the </w:t>
      </w:r>
      <w:r w:rsidR="079B0AF7" w:rsidRPr="3B36BD87">
        <w:t>delete command</w:t>
      </w:r>
    </w:p>
    <w:p w14:paraId="1835370A" w14:textId="56462CE8" w:rsidR="37E5D160" w:rsidRDefault="00E32052" w:rsidP="002E0BDD">
      <w:pPr>
        <w:pStyle w:val="ListParagraph"/>
        <w:numPr>
          <w:ilvl w:val="1"/>
          <w:numId w:val="12"/>
        </w:numPr>
      </w:pPr>
      <w:r>
        <w:t>T</w:t>
      </w:r>
      <w:r w:rsidR="00414CF1">
        <w:t xml:space="preserve">he </w:t>
      </w:r>
      <w:r w:rsidR="079B0AF7" w:rsidRPr="3B36BD87">
        <w:t>task with create command</w:t>
      </w:r>
    </w:p>
    <w:p w14:paraId="03477D6D" w14:textId="79BD024D" w:rsidR="37E5D160" w:rsidRPr="00FE787A" w:rsidRDefault="079B0AF7" w:rsidP="00FE787A">
      <w:pPr>
        <w:pStyle w:val="ListParagraph"/>
        <w:numPr>
          <w:ilvl w:val="0"/>
          <w:numId w:val="19"/>
        </w:numPr>
      </w:pPr>
      <w:r w:rsidRPr="00FE787A">
        <w:t xml:space="preserve">Update the value of </w:t>
      </w:r>
      <w:r w:rsidR="00414CF1" w:rsidRPr="00FE787A">
        <w:t xml:space="preserve">the </w:t>
      </w:r>
      <w:r w:rsidRPr="00FE787A">
        <w:t xml:space="preserve">service connection for </w:t>
      </w:r>
      <w:r w:rsidR="00414CF1" w:rsidRPr="00FE787A">
        <w:t xml:space="preserve">the </w:t>
      </w:r>
      <w:r w:rsidRPr="00FE787A">
        <w:t>AKS cluster in the tasks.</w:t>
      </w:r>
    </w:p>
    <w:p w14:paraId="3990E9B2" w14:textId="1106F314" w:rsidR="3224A276" w:rsidRDefault="3224A276" w:rsidP="00FE787A">
      <w:pPr>
        <w:ind w:left="576"/>
      </w:pPr>
      <w:r>
        <w:rPr>
          <w:noProof/>
        </w:rPr>
        <w:drawing>
          <wp:inline distT="0" distB="0" distL="0" distR="0" wp14:anchorId="2BAEA4DA" wp14:editId="51F81CA4">
            <wp:extent cx="6464935" cy="2788004"/>
            <wp:effectExtent l="76200" t="76200" r="126365" b="127000"/>
            <wp:docPr id="1267280348" name="Picture 1267280348" descr="Screenshot showing the field that needs to be updated with the value of service connection for AKS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80348" name="Picture 1267280348" descr="Screenshot showing the field that needs to be updated with the value of service connection for AKS cluster"/>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555511" cy="28270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9A5CC5" w14:textId="79A0A307" w:rsidR="37E5D160" w:rsidRDefault="079B0AF7" w:rsidP="00E94D56">
      <w:pPr>
        <w:pStyle w:val="ListParagraph"/>
        <w:numPr>
          <w:ilvl w:val="0"/>
          <w:numId w:val="19"/>
        </w:numPr>
      </w:pPr>
      <w:r w:rsidRPr="3B36BD87">
        <w:t>Update the AKS file location in the tasks.</w:t>
      </w:r>
    </w:p>
    <w:p w14:paraId="1183EE43" w14:textId="020B7085" w:rsidR="006278C1" w:rsidRDefault="006278C1" w:rsidP="00E94D56">
      <w:pPr>
        <w:ind w:left="576"/>
      </w:pPr>
      <w:r>
        <w:rPr>
          <w:noProof/>
        </w:rPr>
        <w:drawing>
          <wp:inline distT="0" distB="0" distL="0" distR="0" wp14:anchorId="0BE85B9C" wp14:editId="59D639B8">
            <wp:extent cx="6498294" cy="1719342"/>
            <wp:effectExtent l="76200" t="76200" r="131445" b="128905"/>
            <wp:docPr id="1606532114" name="Picture 1606532114" descr="Screenshot showing the AKS file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32114" name="Picture 1606532114" descr="Screenshot showing the AKS file location"/>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677413" cy="17667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5EBECA" w14:textId="77777777" w:rsidR="00F46F67" w:rsidRDefault="00F46F67" w:rsidP="00EB1192">
      <w:pPr>
        <w:pStyle w:val="ListParagraph"/>
        <w:numPr>
          <w:ilvl w:val="0"/>
          <w:numId w:val="19"/>
        </w:numPr>
        <w:sectPr w:rsidR="00F46F67" w:rsidSect="007529E0">
          <w:pgSz w:w="12240" w:h="15840" w:code="1"/>
          <w:pgMar w:top="720" w:right="720" w:bottom="720" w:left="720" w:header="720" w:footer="720" w:gutter="0"/>
          <w:cols w:space="720"/>
          <w:docGrid w:linePitch="360"/>
        </w:sectPr>
      </w:pPr>
    </w:p>
    <w:p w14:paraId="0DA5F229" w14:textId="3565C120" w:rsidR="37E5D160" w:rsidRDefault="00EB1192" w:rsidP="00EB1192">
      <w:pPr>
        <w:pStyle w:val="ListParagraph"/>
        <w:numPr>
          <w:ilvl w:val="0"/>
          <w:numId w:val="19"/>
        </w:numPr>
      </w:pPr>
      <w:r>
        <w:lastRenderedPageBreak/>
        <w:t>D</w:t>
      </w:r>
      <w:r w:rsidR="079B0AF7" w:rsidRPr="3B36BD87">
        <w:t xml:space="preserve">isable the delete task </w:t>
      </w:r>
      <w:r>
        <w:t>after running the</w:t>
      </w:r>
      <w:r w:rsidR="079B0AF7" w:rsidRPr="3B36BD87">
        <w:t xml:space="preserve"> </w:t>
      </w:r>
      <w:proofErr w:type="gramStart"/>
      <w:r w:rsidR="079B0AF7" w:rsidRPr="3B36BD87">
        <w:t>pipeline</w:t>
      </w:r>
      <w:proofErr w:type="gramEnd"/>
      <w:r>
        <w:t xml:space="preserve"> the first time</w:t>
      </w:r>
      <w:r w:rsidR="079B0AF7" w:rsidRPr="3B36BD87">
        <w:t xml:space="preserve">. </w:t>
      </w:r>
    </w:p>
    <w:p w14:paraId="14CE0B8F" w14:textId="7B1C26FD" w:rsidR="771FFF80" w:rsidRDefault="006278C1" w:rsidP="00EB1192">
      <w:pPr>
        <w:ind w:left="576"/>
      </w:pPr>
      <w:r>
        <w:rPr>
          <w:noProof/>
        </w:rPr>
        <w:drawing>
          <wp:inline distT="0" distB="0" distL="0" distR="0" wp14:anchorId="7B8920F5" wp14:editId="676350B3">
            <wp:extent cx="6276975" cy="2850793"/>
            <wp:effectExtent l="76200" t="76200" r="123825" b="140335"/>
            <wp:docPr id="999843344" name="Picture 999843344" descr="Screenshot showing the option to disable the delete task from th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43344" name="Picture 999843344" descr="Screenshot showing the option to disable the delete task from the pipelin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369450" cy="28927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1234CFD" w14:textId="630E2CB8" w:rsidR="37E5D160" w:rsidRDefault="079B0AF7" w:rsidP="00EB1192">
      <w:pPr>
        <w:pStyle w:val="ListParagraph"/>
        <w:numPr>
          <w:ilvl w:val="0"/>
          <w:numId w:val="19"/>
        </w:numPr>
      </w:pPr>
      <w:r w:rsidRPr="3B36BD87">
        <w:t xml:space="preserve">Create a release from the release pipeline created in </w:t>
      </w:r>
      <w:r w:rsidR="00414CF1">
        <w:t xml:space="preserve">the </w:t>
      </w:r>
      <w:r w:rsidRPr="3B36BD87">
        <w:t xml:space="preserve">previous step. </w:t>
      </w:r>
    </w:p>
    <w:p w14:paraId="4F92485A" w14:textId="5E1D3A26" w:rsidR="01B8509E" w:rsidRDefault="01B8509E" w:rsidP="00EB1192">
      <w:pPr>
        <w:ind w:left="576"/>
      </w:pPr>
      <w:r>
        <w:rPr>
          <w:noProof/>
        </w:rPr>
        <w:drawing>
          <wp:inline distT="0" distB="0" distL="0" distR="0" wp14:anchorId="3B54D602" wp14:editId="1725A24D">
            <wp:extent cx="6334125" cy="1029295"/>
            <wp:effectExtent l="76200" t="76200" r="123825" b="133350"/>
            <wp:docPr id="885737149" name="Picture 885737149" descr="Screenshot showing the page and option to 'Create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37149" name="Picture 885737149" descr="Screenshot showing the page and option to 'Create releas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470407" cy="10514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7C573DA" w14:textId="2745BE0D" w:rsidR="37E5D160" w:rsidRDefault="079B0AF7" w:rsidP="00EB1192">
      <w:pPr>
        <w:pStyle w:val="ListParagraph"/>
        <w:numPr>
          <w:ilvl w:val="0"/>
          <w:numId w:val="19"/>
        </w:numPr>
      </w:pPr>
      <w:r w:rsidRPr="3B36BD87">
        <w:t>Once the release is completed, confirm</w:t>
      </w:r>
      <w:r w:rsidR="00954D0B">
        <w:t xml:space="preserve"> that the deployment was</w:t>
      </w:r>
      <w:r w:rsidRPr="3B36BD87">
        <w:t xml:space="preserve"> successful on Azure</w:t>
      </w:r>
      <w:r w:rsidR="5FE9199F" w:rsidRPr="3B36BD87">
        <w:t xml:space="preserve"> </w:t>
      </w:r>
      <w:r w:rsidRPr="3B36BD87">
        <w:t xml:space="preserve">DevOps. </w:t>
      </w:r>
    </w:p>
    <w:p w14:paraId="5027911C" w14:textId="673471F5" w:rsidR="56FAFC69" w:rsidRDefault="56FAFC69" w:rsidP="00801832">
      <w:pPr>
        <w:ind w:left="576"/>
      </w:pPr>
      <w:r>
        <w:rPr>
          <w:noProof/>
        </w:rPr>
        <w:drawing>
          <wp:inline distT="0" distB="0" distL="0" distR="0" wp14:anchorId="213C180F" wp14:editId="4A3D7CFC">
            <wp:extent cx="3971925" cy="2829996"/>
            <wp:effectExtent l="76200" t="76200" r="123825" b="142240"/>
            <wp:docPr id="846972114" name="Picture 846972114" descr="Screenshot showing the successful deployment on 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72114" name="Picture 846972114" descr="Screenshot showing the successful deployment on ADO."/>
                    <pic:cNvPicPr/>
                  </pic:nvPicPr>
                  <pic:blipFill>
                    <a:blip r:embed="rId38">
                      <a:extLst>
                        <a:ext uri="{28A0092B-C50C-407E-A947-70E740481C1C}">
                          <a14:useLocalDpi xmlns:a14="http://schemas.microsoft.com/office/drawing/2010/main" val="0"/>
                        </a:ext>
                      </a:extLst>
                    </a:blip>
                    <a:stretch>
                      <a:fillRect/>
                    </a:stretch>
                  </pic:blipFill>
                  <pic:spPr>
                    <a:xfrm>
                      <a:off x="0" y="0"/>
                      <a:ext cx="4029385" cy="287093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4AB49E" w14:textId="77777777" w:rsidR="00F46F67" w:rsidRDefault="00F46F67" w:rsidP="00801832">
      <w:pPr>
        <w:pStyle w:val="ListParagraph"/>
        <w:numPr>
          <w:ilvl w:val="0"/>
          <w:numId w:val="19"/>
        </w:numPr>
        <w:sectPr w:rsidR="00F46F67" w:rsidSect="007529E0">
          <w:pgSz w:w="12240" w:h="15840" w:code="1"/>
          <w:pgMar w:top="720" w:right="720" w:bottom="720" w:left="720" w:header="720" w:footer="720" w:gutter="0"/>
          <w:cols w:space="720"/>
          <w:docGrid w:linePitch="360"/>
        </w:sectPr>
      </w:pPr>
    </w:p>
    <w:p w14:paraId="313D655B" w14:textId="0E7C95B2" w:rsidR="37E5D160" w:rsidRDefault="00414CF1" w:rsidP="00801832">
      <w:pPr>
        <w:pStyle w:val="ListParagraph"/>
        <w:numPr>
          <w:ilvl w:val="0"/>
          <w:numId w:val="19"/>
        </w:numPr>
      </w:pPr>
      <w:r>
        <w:lastRenderedPageBreak/>
        <w:t>After</w:t>
      </w:r>
      <w:r w:rsidR="079B0AF7" w:rsidRPr="3B36BD87">
        <w:t xml:space="preserve"> deployment</w:t>
      </w:r>
      <w:r>
        <w:t>,</w:t>
      </w:r>
      <w:r w:rsidR="079B0AF7" w:rsidRPr="3B36BD87">
        <w:t xml:space="preserve"> validate successful deployment to </w:t>
      </w:r>
      <w:r>
        <w:t xml:space="preserve">the </w:t>
      </w:r>
      <w:r w:rsidR="079B0AF7" w:rsidRPr="3B36BD87">
        <w:t xml:space="preserve">AKS cluster in </w:t>
      </w:r>
      <w:r>
        <w:t xml:space="preserve">the </w:t>
      </w:r>
      <w:r w:rsidR="079B0AF7" w:rsidRPr="3B36BD87">
        <w:t>Azure portal.</w:t>
      </w:r>
    </w:p>
    <w:p w14:paraId="2157D99B" w14:textId="40143DDF" w:rsidR="5D817564" w:rsidRDefault="5D817564" w:rsidP="00801832">
      <w:pPr>
        <w:ind w:left="576"/>
      </w:pPr>
      <w:r>
        <w:rPr>
          <w:noProof/>
        </w:rPr>
        <w:drawing>
          <wp:inline distT="0" distB="0" distL="0" distR="0" wp14:anchorId="2046BAA5" wp14:editId="64A21135">
            <wp:extent cx="6429371" cy="1660921"/>
            <wp:effectExtent l="76200" t="76200" r="124460" b="130175"/>
            <wp:docPr id="1232274262" name="Picture 1232274262" descr="Screenshot showing the successful deployment to AKS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74262" name="Picture 1232274262" descr="Screenshot showing the successful deployment to AKS cluster"/>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665634" cy="17219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6594D80" w14:textId="02AC3748" w:rsidR="37E5D160" w:rsidRPr="00801832" w:rsidRDefault="003756F4" w:rsidP="00801832">
      <w:pPr>
        <w:pStyle w:val="ListParagraph"/>
        <w:numPr>
          <w:ilvl w:val="0"/>
          <w:numId w:val="19"/>
        </w:numPr>
      </w:pPr>
      <w:r w:rsidRPr="00801832">
        <w:t xml:space="preserve">Use </w:t>
      </w:r>
      <w:hyperlink r:id="rId40" w:history="1">
        <w:r w:rsidRPr="00801832">
          <w:t>Lens</w:t>
        </w:r>
      </w:hyperlink>
      <w:r w:rsidRPr="00801832">
        <w:t xml:space="preserve"> to v</w:t>
      </w:r>
      <w:r w:rsidR="079B0AF7" w:rsidRPr="00801832">
        <w:t xml:space="preserve">alidate </w:t>
      </w:r>
      <w:r w:rsidR="17BF0437" w:rsidRPr="3B36BD87">
        <w:t>Automatic Asset Hierarchy Accelerator</w:t>
      </w:r>
      <w:r w:rsidR="079B0AF7" w:rsidRPr="00801832">
        <w:t xml:space="preserve"> logs</w:t>
      </w:r>
      <w:r w:rsidRPr="00801832">
        <w:t>.</w:t>
      </w:r>
    </w:p>
    <w:p w14:paraId="1558573E" w14:textId="768361D2" w:rsidR="0A51121F" w:rsidRDefault="0A51121F" w:rsidP="00801832">
      <w:pPr>
        <w:ind w:left="576"/>
      </w:pPr>
      <w:r>
        <w:rPr>
          <w:noProof/>
        </w:rPr>
        <w:drawing>
          <wp:inline distT="0" distB="0" distL="0" distR="0" wp14:anchorId="371D9DC1" wp14:editId="253D1D98">
            <wp:extent cx="6524164" cy="3656250"/>
            <wp:effectExtent l="0" t="0" r="0" b="1905"/>
            <wp:docPr id="1150458248" name="Picture 1150458248" descr="Screenshot of Lens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58248" name="Picture 1150458248" descr="Screenshot of Lens App"/>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628045" cy="3714467"/>
                    </a:xfrm>
                    <a:prstGeom prst="rect">
                      <a:avLst/>
                    </a:prstGeom>
                  </pic:spPr>
                </pic:pic>
              </a:graphicData>
            </a:graphic>
          </wp:inline>
        </w:drawing>
      </w:r>
    </w:p>
    <w:p w14:paraId="62E048C5" w14:textId="77777777" w:rsidR="00F46F67" w:rsidRDefault="00F46F67" w:rsidP="00A678C0">
      <w:pPr>
        <w:pStyle w:val="ListParagraph"/>
        <w:numPr>
          <w:ilvl w:val="0"/>
          <w:numId w:val="19"/>
        </w:numPr>
        <w:sectPr w:rsidR="00F46F67" w:rsidSect="007529E0">
          <w:pgSz w:w="12240" w:h="15840" w:code="1"/>
          <w:pgMar w:top="720" w:right="720" w:bottom="720" w:left="720" w:header="720" w:footer="720" w:gutter="0"/>
          <w:cols w:space="720"/>
          <w:docGrid w:linePitch="360"/>
        </w:sectPr>
      </w:pPr>
    </w:p>
    <w:p w14:paraId="6DA89748" w14:textId="7F04D205" w:rsidR="37E5D160" w:rsidRDefault="079B0AF7" w:rsidP="00A678C0">
      <w:pPr>
        <w:pStyle w:val="ListParagraph"/>
        <w:numPr>
          <w:ilvl w:val="0"/>
          <w:numId w:val="19"/>
        </w:numPr>
      </w:pPr>
      <w:r w:rsidRPr="3B36BD87">
        <w:lastRenderedPageBreak/>
        <w:t>If everything looks good and AKS POD is created, enable the delete task that was previously disabled.</w:t>
      </w:r>
    </w:p>
    <w:p w14:paraId="3DA39498" w14:textId="5E966784" w:rsidR="5F9AC6A6" w:rsidRDefault="5F9AC6A6" w:rsidP="00A678C0">
      <w:pPr>
        <w:spacing w:before="120"/>
        <w:ind w:left="576"/>
      </w:pPr>
      <w:r>
        <w:rPr>
          <w:noProof/>
        </w:rPr>
        <w:drawing>
          <wp:inline distT="0" distB="0" distL="0" distR="0" wp14:anchorId="0A93C8FE" wp14:editId="654B2337">
            <wp:extent cx="6505056" cy="2981484"/>
            <wp:effectExtent l="76200" t="76200" r="124460" b="142875"/>
            <wp:docPr id="1691879629" name="Picture 1691879629" descr="Screenshot showing the option to enable and disable selected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79629" name="Picture 1691879629" descr="Screenshot showing the option to enable and disable selected task"/>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629566" cy="303855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255D733" w14:textId="0076B8EE" w:rsidR="5E0E0EF3" w:rsidRDefault="5E0E0EF3" w:rsidP="00A678C0">
      <w:pPr>
        <w:pStyle w:val="ListParagraph"/>
        <w:numPr>
          <w:ilvl w:val="0"/>
          <w:numId w:val="19"/>
        </w:numPr>
        <w:rPr>
          <w:lang w:val="en"/>
        </w:rPr>
      </w:pPr>
      <w:r w:rsidRPr="001F2D07">
        <w:t>Validate successful transformation run in CDF</w:t>
      </w:r>
      <w:r w:rsidR="00932D0F" w:rsidRPr="001F2D07">
        <w:t>.</w:t>
      </w:r>
    </w:p>
    <w:p w14:paraId="77BA4F7A" w14:textId="2142A71E" w:rsidR="001A779C" w:rsidRDefault="5E0E0EF3" w:rsidP="00A678C0">
      <w:pPr>
        <w:ind w:left="576"/>
      </w:pPr>
      <w:r>
        <w:rPr>
          <w:noProof/>
        </w:rPr>
        <w:drawing>
          <wp:inline distT="0" distB="0" distL="0" distR="0" wp14:anchorId="228825D4" wp14:editId="27C59B37">
            <wp:extent cx="6481585" cy="2916714"/>
            <wp:effectExtent l="76200" t="76200" r="128905" b="131445"/>
            <wp:docPr id="1799200955" name="Picture 1799200955" descr="Screenshot showing the successful transformation run in C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00955" name="Picture 1799200955" descr="Screenshot showing the successful transformation run in CDF"/>
                    <pic:cNvPicPr/>
                  </pic:nvPicPr>
                  <pic:blipFill>
                    <a:blip r:embed="rId43">
                      <a:extLst>
                        <a:ext uri="{28A0092B-C50C-407E-A947-70E740481C1C}">
                          <a14:useLocalDpi xmlns:a14="http://schemas.microsoft.com/office/drawing/2010/main" val="0"/>
                        </a:ext>
                      </a:extLst>
                    </a:blip>
                    <a:stretch>
                      <a:fillRect/>
                    </a:stretch>
                  </pic:blipFill>
                  <pic:spPr>
                    <a:xfrm>
                      <a:off x="0" y="0"/>
                      <a:ext cx="6577211" cy="295974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3F0A2B8" w14:textId="77777777" w:rsidR="008B725E" w:rsidRDefault="008B725E" w:rsidP="00BD3741">
      <w:pPr>
        <w:pStyle w:val="Heading1"/>
        <w:sectPr w:rsidR="008B725E" w:rsidSect="007529E0">
          <w:pgSz w:w="12240" w:h="15840" w:code="1"/>
          <w:pgMar w:top="720" w:right="720" w:bottom="720" w:left="720" w:header="720" w:footer="720" w:gutter="0"/>
          <w:cols w:space="720"/>
          <w:docGrid w:linePitch="360"/>
        </w:sectPr>
      </w:pPr>
    </w:p>
    <w:p w14:paraId="0A888DC0" w14:textId="26D27685" w:rsidR="001F2D07" w:rsidRDefault="001F2D07" w:rsidP="00BD3741">
      <w:pPr>
        <w:pStyle w:val="Heading1"/>
      </w:pPr>
      <w:bookmarkStart w:id="21" w:name="_Toc219192575"/>
      <w:r>
        <w:lastRenderedPageBreak/>
        <w:t>Result</w:t>
      </w:r>
      <w:bookmarkEnd w:id="21"/>
    </w:p>
    <w:p w14:paraId="5835EDBE" w14:textId="77777777" w:rsidR="00A678C0" w:rsidRDefault="00C90205" w:rsidP="00A678C0">
      <w:r w:rsidRPr="00A678C0">
        <w:t xml:space="preserve">When </w:t>
      </w:r>
      <w:r w:rsidR="00414CF1" w:rsidRPr="00A678C0">
        <w:t xml:space="preserve">the </w:t>
      </w:r>
      <w:r w:rsidRPr="00A678C0">
        <w:t>deployment is completed</w:t>
      </w:r>
      <w:r w:rsidR="44BBDA8A" w:rsidRPr="00A678C0">
        <w:t xml:space="preserve">, an extraction pipeline </w:t>
      </w:r>
      <w:r w:rsidRPr="00A678C0">
        <w:t>is</w:t>
      </w:r>
      <w:r w:rsidR="44BBDA8A" w:rsidRPr="00A678C0">
        <w:t xml:space="preserve"> created in CDF based on the details provided in </w:t>
      </w:r>
      <w:r w:rsidR="00414CF1" w:rsidRPr="00A678C0">
        <w:t xml:space="preserve">the </w:t>
      </w:r>
      <w:r w:rsidR="44BBDA8A" w:rsidRPr="00A678C0">
        <w:t xml:space="preserve">configuration file. </w:t>
      </w:r>
    </w:p>
    <w:p w14:paraId="42320868" w14:textId="2AA51DD0" w:rsidR="09FD07DD" w:rsidRPr="00A678C0" w:rsidRDefault="44BBDA8A" w:rsidP="00A678C0">
      <w:r w:rsidRPr="00A678C0">
        <w:t xml:space="preserve">Success/Failure message </w:t>
      </w:r>
      <w:r w:rsidR="00C90205" w:rsidRPr="00A678C0">
        <w:t>is visible</w:t>
      </w:r>
      <w:r w:rsidRPr="00A678C0">
        <w:t xml:space="preserve"> on </w:t>
      </w:r>
      <w:r w:rsidR="00414CF1" w:rsidRPr="00A678C0">
        <w:t xml:space="preserve">the </w:t>
      </w:r>
      <w:r w:rsidRPr="00A678C0">
        <w:t xml:space="preserve">CDF </w:t>
      </w:r>
      <w:proofErr w:type="gramStart"/>
      <w:r w:rsidRPr="00A678C0">
        <w:t>portal</w:t>
      </w:r>
      <w:proofErr w:type="gramEnd"/>
      <w:r w:rsidR="00A678C0">
        <w:t xml:space="preserve"> and</w:t>
      </w:r>
      <w:r w:rsidRPr="00A678C0">
        <w:t xml:space="preserve"> a notification </w:t>
      </w:r>
      <w:r w:rsidR="00FF29EF">
        <w:t>email has been</w:t>
      </w:r>
      <w:r w:rsidRPr="00A678C0">
        <w:t xml:space="preserve"> sent</w:t>
      </w:r>
      <w:r w:rsidR="00FF29EF">
        <w:t>.</w:t>
      </w:r>
    </w:p>
    <w:p w14:paraId="1F6B6038" w14:textId="1313985B" w:rsidR="4450E022" w:rsidRDefault="4450E022" w:rsidP="002E7176">
      <w:pPr>
        <w:spacing w:before="120" w:after="120"/>
      </w:pPr>
      <w:r>
        <w:rPr>
          <w:noProof/>
        </w:rPr>
        <w:drawing>
          <wp:inline distT="0" distB="0" distL="0" distR="0" wp14:anchorId="073B6B0F" wp14:editId="4724EC4B">
            <wp:extent cx="6787333" cy="876697"/>
            <wp:effectExtent l="76200" t="76200" r="128270" b="133350"/>
            <wp:docPr id="1142868509" name="Picture 1142868509" descr="An example of the Success message visible on CDF portal after deployment and extraction pipeline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68509" name="Picture 1142868509" descr="An example of the Success message visible on CDF portal after deployment and extraction pipeline creation"/>
                    <pic:cNvPicPr/>
                  </pic:nvPicPr>
                  <pic:blipFill>
                    <a:blip r:embed="rId44" cstate="print">
                      <a:extLst>
                        <a:ext uri="{28A0092B-C50C-407E-A947-70E740481C1C}">
                          <a14:useLocalDpi xmlns:a14="http://schemas.microsoft.com/office/drawing/2010/main" val="0"/>
                        </a:ext>
                      </a:extLst>
                    </a:blip>
                    <a:stretch>
                      <a:fillRect/>
                    </a:stretch>
                  </pic:blipFill>
                  <pic:spPr>
                    <a:xfrm>
                      <a:off x="0" y="0"/>
                      <a:ext cx="7208701" cy="9311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CF79E24" w14:textId="50B42C0D" w:rsidR="00557AF1" w:rsidRDefault="4450E022" w:rsidP="002E7176">
      <w:r>
        <w:rPr>
          <w:noProof/>
        </w:rPr>
        <w:drawing>
          <wp:inline distT="0" distB="0" distL="0" distR="0" wp14:anchorId="1B4F2B93" wp14:editId="4C5468A9">
            <wp:extent cx="6798937" cy="849868"/>
            <wp:effectExtent l="76200" t="76200" r="135890" b="140970"/>
            <wp:docPr id="1363565163" name="Picture 1363565163" descr="An example of the Failure message visible on CDF portal after deployment and extraction pipeline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65163" name="Picture 1363565163" descr="An example of the Failure message visible on CDF portal after deployment and extraction pipeline creation"/>
                    <pic:cNvPicPr/>
                  </pic:nvPicPr>
                  <pic:blipFill>
                    <a:blip r:embed="rId45">
                      <a:extLst>
                        <a:ext uri="{28A0092B-C50C-407E-A947-70E740481C1C}">
                          <a14:useLocalDpi xmlns:a14="http://schemas.microsoft.com/office/drawing/2010/main" val="0"/>
                        </a:ext>
                      </a:extLst>
                    </a:blip>
                    <a:stretch>
                      <a:fillRect/>
                    </a:stretch>
                  </pic:blipFill>
                  <pic:spPr>
                    <a:xfrm>
                      <a:off x="0" y="0"/>
                      <a:ext cx="7286689" cy="91083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557AF1" w:rsidSect="007529E0">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587BA" w14:textId="77777777" w:rsidR="00EA6197" w:rsidRDefault="00EA6197" w:rsidP="00AF7049">
      <w:r>
        <w:separator/>
      </w:r>
    </w:p>
  </w:endnote>
  <w:endnote w:type="continuationSeparator" w:id="0">
    <w:p w14:paraId="50F92A6D" w14:textId="77777777" w:rsidR="00EA6197" w:rsidRDefault="00EA6197" w:rsidP="00AF7049">
      <w:r>
        <w:continuationSeparator/>
      </w:r>
    </w:p>
  </w:endnote>
  <w:endnote w:type="continuationNotice" w:id="1">
    <w:p w14:paraId="25B7B9FC" w14:textId="77777777" w:rsidR="00EA6197" w:rsidRDefault="00EA61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53B53A77" w:rsidR="006324D6" w:rsidRPr="00DF5639" w:rsidRDefault="00D00D75" w:rsidP="004458EC">
    <w:pPr>
      <w:spacing w:before="240"/>
      <w:rPr>
        <w:sz w:val="18"/>
      </w:rPr>
    </w:pPr>
    <w:r w:rsidRPr="00DF5639">
      <w:rPr>
        <w:sz w:val="18"/>
      </w:rPr>
      <w:t>© 202</w:t>
    </w:r>
    <w:r w:rsidR="005C7AEC">
      <w:rPr>
        <w:sz w:val="18"/>
      </w:rPr>
      <w:t>5</w:t>
    </w:r>
    <w:r w:rsidRPr="00DF5639">
      <w:rPr>
        <w:sz w:val="18"/>
      </w:rPr>
      <w:t xml:space="preserve"> Accenture. All rights reser</w:t>
    </w:r>
    <w:r w:rsidR="00A55109">
      <w:rPr>
        <w:sz w:val="18"/>
      </w:rPr>
      <w:t>ved.</w:t>
    </w:r>
    <w:r w:rsidR="0000551A" w:rsidRPr="00DF5639">
      <w:rPr>
        <w:sz w:val="18"/>
      </w:rPr>
      <w:ptab w:relativeTo="margin" w:alignment="center" w:leader="none"/>
    </w:r>
    <w:r w:rsidRPr="00DF5639">
      <w:rPr>
        <w:sz w:val="18"/>
      </w:rPr>
      <w:t>Document Version</w:t>
    </w:r>
    <w:r w:rsidR="00414CF1">
      <w:rPr>
        <w:sz w:val="18"/>
      </w:rPr>
      <w:t xml:space="preserve"> </w:t>
    </w:r>
    <w:sdt>
      <w:sdtPr>
        <w:rPr>
          <w:sz w:val="18"/>
        </w:rPr>
        <w:alias w:val="Label"/>
        <w:tag w:val="DLCPolicyLabelValue"/>
        <w:id w:val="-695691628"/>
        <w:lock w:val="contentLocked"/>
        <w:placeholder>
          <w:docPart w:val="603FC4F3164745AC8572E7082C7075CB"/>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B420C088-C205-4007-8581-A5A5B047AAD1}"/>
        <w:text w:multiLine="1"/>
      </w:sdtPr>
      <w:sdtContent>
        <w:r w:rsidR="00CC2A9C">
          <w:rPr>
            <w:sz w:val="18"/>
          </w:rPr>
          <w:t>18.0</w:t>
        </w:r>
      </w:sdtContent>
    </w:sdt>
    <w:r w:rsidR="0000551A" w:rsidRPr="00DF5639">
      <w:rPr>
        <w:sz w:val="18"/>
      </w:rPr>
      <w:ptab w:relativeTo="margin" w:alignment="right" w:leader="none"/>
    </w:r>
    <w:r w:rsidR="00B33BDC" w:rsidRPr="00DF5639">
      <w:rPr>
        <w:sz w:val="18"/>
      </w:rPr>
      <w:fldChar w:fldCharType="begin"/>
    </w:r>
    <w:r w:rsidR="00B33BDC" w:rsidRPr="00DF5639">
      <w:rPr>
        <w:sz w:val="18"/>
      </w:rPr>
      <w:instrText xml:space="preserve"> PAGE   \* MERGEFORMAT </w:instrText>
    </w:r>
    <w:r w:rsidR="00B33BDC" w:rsidRPr="00DF5639">
      <w:rPr>
        <w:sz w:val="18"/>
      </w:rPr>
      <w:fldChar w:fldCharType="separate"/>
    </w:r>
    <w:r w:rsidR="00B33BDC" w:rsidRPr="00DF5639">
      <w:rPr>
        <w:sz w:val="18"/>
      </w:rPr>
      <w:t>1</w:t>
    </w:r>
    <w:r w:rsidR="00B33BDC" w:rsidRPr="00DF5639">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3C3E8" w14:textId="77777777" w:rsidR="00EA6197" w:rsidRDefault="00EA6197" w:rsidP="00AF7049">
      <w:r>
        <w:separator/>
      </w:r>
    </w:p>
  </w:footnote>
  <w:footnote w:type="continuationSeparator" w:id="0">
    <w:p w14:paraId="2FEA49BA" w14:textId="77777777" w:rsidR="00EA6197" w:rsidRDefault="00EA6197" w:rsidP="00AF7049">
      <w:r>
        <w:continuationSeparator/>
      </w:r>
    </w:p>
  </w:footnote>
  <w:footnote w:type="continuationNotice" w:id="1">
    <w:p w14:paraId="0E731F25" w14:textId="77777777" w:rsidR="00EA6197" w:rsidRDefault="00EA619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70419" w14:textId="490CE446" w:rsidR="005C7AEC" w:rsidRDefault="00BB3969" w:rsidP="004458EC">
    <w:pPr>
      <w:pStyle w:val="Header"/>
      <w:spacing w:after="240"/>
    </w:pPr>
    <w:r>
      <w:rPr>
        <w:noProof/>
        <w14:ligatures w14:val="none"/>
      </w:rPr>
      <w:drawing>
        <wp:inline distT="0" distB="0" distL="0" distR="0" wp14:anchorId="0E9E310B" wp14:editId="685AB775">
          <wp:extent cx="1524000" cy="146315"/>
          <wp:effectExtent l="0" t="0" r="0" b="6350"/>
          <wp:docPr id="10961833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83356" name="Picture 1096183356"/>
                  <pic:cNvPicPr/>
                </pic:nvPicPr>
                <pic:blipFill>
                  <a:blip r:embed="rId1">
                    <a:extLst>
                      <a:ext uri="{28A0092B-C50C-407E-A947-70E740481C1C}">
                        <a14:useLocalDpi xmlns:a14="http://schemas.microsoft.com/office/drawing/2010/main" val="0"/>
                      </a:ext>
                    </a:extLst>
                  </a:blip>
                  <a:stretch>
                    <a:fillRect/>
                  </a:stretch>
                </pic:blipFill>
                <pic:spPr>
                  <a:xfrm>
                    <a:off x="0" y="0"/>
                    <a:ext cx="1706014" cy="163790"/>
                  </a:xfrm>
                  <a:prstGeom prst="rect">
                    <a:avLst/>
                  </a:prstGeom>
                </pic:spPr>
              </pic:pic>
            </a:graphicData>
          </a:graphic>
        </wp:inline>
      </w:drawing>
    </w:r>
    <w:r w:rsidR="00D32702">
      <w:ptab w:relativeTo="margin" w:alignment="center" w:leader="none"/>
    </w:r>
    <w:r w:rsidR="00D32702">
      <w:ptab w:relativeTo="margin" w:alignment="right" w:leader="none"/>
    </w:r>
    <w:hyperlink r:id="rId2" w:history="1">
      <w:r w:rsidR="005D7E5D" w:rsidRPr="005D7E5D">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hdskOT0N8hWRi+" int2:id="0k9yQ2kM">
      <int2:state int2:value="Rejected" int2:type="LegacyProofing"/>
    </int2:textHash>
    <int2:textHash int2:hashCode="5f324sOcvgH1ZU" int2:id="1PhGkZD0">
      <int2:state int2:value="Rejected" int2:type="LegacyProofing"/>
    </int2:textHash>
    <int2:textHash int2:hashCode="DNr9ehpqIloqsX" int2:id="4uZpGQHE">
      <int2:state int2:value="Rejected" int2:type="LegacyProofing"/>
    </int2:textHash>
    <int2:textHash int2:hashCode="EjAsMd3nB2T3oo" int2:id="7cVMdESh">
      <int2:state int2:value="Rejected" int2:type="LegacyProofing"/>
    </int2:textHash>
    <int2:textHash int2:hashCode="BAV0AfyfDQOkz/" int2:id="9NKJqQGG">
      <int2:state int2:value="Rejected" int2:type="LegacyProofing"/>
    </int2:textHash>
    <int2:textHash int2:hashCode="iKtVddT5N2ThaM" int2:id="C2foyZ1m">
      <int2:state int2:value="Rejected" int2:type="LegacyProofing"/>
    </int2:textHash>
    <int2:textHash int2:hashCode="Zkf5jzMaodU9mE" int2:id="CK7kww9w">
      <int2:state int2:value="Rejected" int2:type="LegacyProofing"/>
    </int2:textHash>
    <int2:textHash int2:hashCode="XpICs9LN3D2noh" int2:id="DqwsrnF6">
      <int2:state int2:value="Rejected" int2:type="LegacyProofing"/>
    </int2:textHash>
    <int2:textHash int2:hashCode="4+tIvIBukelrdB" int2:id="GDQZPowd">
      <int2:state int2:value="Rejected" int2:type="LegacyProofing"/>
    </int2:textHash>
    <int2:textHash int2:hashCode="yUwIjiaY8EBQ4/" int2:id="GLq0snHL">
      <int2:state int2:value="Rejected" int2:type="LegacyProofing"/>
    </int2:textHash>
    <int2:textHash int2:hashCode="ixQqkc+25hdhit" int2:id="Id0Hje3I">
      <int2:state int2:value="Rejected" int2:type="LegacyProofing"/>
    </int2:textHash>
    <int2:textHash int2:hashCode="ebvhjE0zjIjRw/" int2:id="KQD3KSDG">
      <int2:state int2:value="Rejected" int2:type="LegacyProofing"/>
    </int2:textHash>
    <int2:textHash int2:hashCode="+0AS5E7vq7H0fp" int2:id="ScWXsxIY">
      <int2:state int2:value="Rejected" int2:type="LegacyProofing"/>
    </int2:textHash>
    <int2:textHash int2:hashCode="6nsj22s3qNhod8" int2:id="c6EGey4h">
      <int2:state int2:value="Rejected" int2:type="LegacyProofing"/>
    </int2:textHash>
    <int2:textHash int2:hashCode="MOg7VwvBIoPE1P" int2:id="f7aUFOGp">
      <int2:state int2:value="Rejected" int2:type="LegacyProofing"/>
    </int2:textHash>
    <int2:textHash int2:hashCode="wOYjUs1CIk/597" int2:id="fiouLyIj">
      <int2:state int2:value="Rejected" int2:type="LegacyProofing"/>
    </int2:textHash>
    <int2:textHash int2:hashCode="BQQLmb9kyh/2EN" int2:id="hU4V4MIR">
      <int2:state int2:value="Rejected" int2:type="LegacyProofing"/>
    </int2:textHash>
    <int2:textHash int2:hashCode="JstRoWSAOVLO47" int2:id="hcYhmnDy">
      <int2:state int2:value="Rejected" int2:type="LegacyProofing"/>
    </int2:textHash>
    <int2:textHash int2:hashCode="5/Zly/vnuXL3qb" int2:id="kU149C9d">
      <int2:state int2:value="Rejected" int2:type="LegacyProofing"/>
    </int2:textHash>
    <int2:textHash int2:hashCode="g9hOgMuDLSjDOX" int2:id="kmHMM11H">
      <int2:state int2:value="Rejected" int2:type="LegacyProofing"/>
    </int2:textHash>
    <int2:textHash int2:hashCode="hJCI/dPVYGb/mP" int2:id="tV71izHK">
      <int2:state int2:value="Rejected" int2:type="LegacyProofing"/>
    </int2:textHash>
    <int2:textHash int2:hashCode="6qqj3vE5XcraJx" int2:id="uJxdQpr1">
      <int2:state int2:value="Rejected" int2:type="LegacyProofing"/>
    </int2:textHash>
    <int2:textHash int2:hashCode="JANk4Z+195/fg4" int2:id="vieJTwgS">
      <int2:state int2:value="Rejected" int2:type="LegacyProofing"/>
    </int2:textHash>
    <int2:textHash int2:hashCode="cuyzSee7bRTA2t" int2:id="w3XkO81q">
      <int2:state int2:value="Rejected" int2:type="LegacyProofing"/>
    </int2:textHash>
    <int2:textHash int2:hashCode="onueod9KDkSeVX" int2:id="xMlCNf96">
      <int2:state int2:value="Rejected" int2:type="LegacyProofing"/>
    </int2:textHash>
    <int2:textHash int2:hashCode="Edt16laXtMgGrt" int2:id="zCWvfhfZ">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44F6CE"/>
    <w:multiLevelType w:val="hybridMultilevel"/>
    <w:tmpl w:val="FFFFFFFF"/>
    <w:lvl w:ilvl="0" w:tplc="86BAEFC6">
      <w:start w:val="1"/>
      <w:numFmt w:val="bullet"/>
      <w:lvlText w:val=""/>
      <w:lvlJc w:val="left"/>
      <w:pPr>
        <w:ind w:left="720" w:hanging="360"/>
      </w:pPr>
      <w:rPr>
        <w:rFonts w:ascii="Symbol" w:hAnsi="Symbol" w:hint="default"/>
      </w:rPr>
    </w:lvl>
    <w:lvl w:ilvl="1" w:tplc="21168D8E">
      <w:start w:val="1"/>
      <w:numFmt w:val="bullet"/>
      <w:lvlText w:val="·"/>
      <w:lvlJc w:val="left"/>
      <w:pPr>
        <w:ind w:left="1440" w:hanging="360"/>
      </w:pPr>
      <w:rPr>
        <w:rFonts w:ascii="Symbol" w:hAnsi="Symbol" w:hint="default"/>
      </w:rPr>
    </w:lvl>
    <w:lvl w:ilvl="2" w:tplc="FD5C4504">
      <w:start w:val="1"/>
      <w:numFmt w:val="bullet"/>
      <w:lvlText w:val=""/>
      <w:lvlJc w:val="left"/>
      <w:pPr>
        <w:ind w:left="2160" w:hanging="360"/>
      </w:pPr>
      <w:rPr>
        <w:rFonts w:ascii="Wingdings" w:hAnsi="Wingdings" w:hint="default"/>
      </w:rPr>
    </w:lvl>
    <w:lvl w:ilvl="3" w:tplc="1E32E0AE">
      <w:start w:val="1"/>
      <w:numFmt w:val="bullet"/>
      <w:lvlText w:val=""/>
      <w:lvlJc w:val="left"/>
      <w:pPr>
        <w:ind w:left="2880" w:hanging="360"/>
      </w:pPr>
      <w:rPr>
        <w:rFonts w:ascii="Symbol" w:hAnsi="Symbol" w:hint="default"/>
      </w:rPr>
    </w:lvl>
    <w:lvl w:ilvl="4" w:tplc="038419E2">
      <w:start w:val="1"/>
      <w:numFmt w:val="bullet"/>
      <w:lvlText w:val="o"/>
      <w:lvlJc w:val="left"/>
      <w:pPr>
        <w:ind w:left="3600" w:hanging="360"/>
      </w:pPr>
      <w:rPr>
        <w:rFonts w:ascii="Courier New" w:hAnsi="Courier New" w:hint="default"/>
      </w:rPr>
    </w:lvl>
    <w:lvl w:ilvl="5" w:tplc="35AC9720">
      <w:start w:val="1"/>
      <w:numFmt w:val="bullet"/>
      <w:lvlText w:val=""/>
      <w:lvlJc w:val="left"/>
      <w:pPr>
        <w:ind w:left="4320" w:hanging="360"/>
      </w:pPr>
      <w:rPr>
        <w:rFonts w:ascii="Wingdings" w:hAnsi="Wingdings" w:hint="default"/>
      </w:rPr>
    </w:lvl>
    <w:lvl w:ilvl="6" w:tplc="3306CDD8">
      <w:start w:val="1"/>
      <w:numFmt w:val="bullet"/>
      <w:lvlText w:val=""/>
      <w:lvlJc w:val="left"/>
      <w:pPr>
        <w:ind w:left="5040" w:hanging="360"/>
      </w:pPr>
      <w:rPr>
        <w:rFonts w:ascii="Symbol" w:hAnsi="Symbol" w:hint="default"/>
      </w:rPr>
    </w:lvl>
    <w:lvl w:ilvl="7" w:tplc="6D582DEE">
      <w:start w:val="1"/>
      <w:numFmt w:val="bullet"/>
      <w:lvlText w:val="o"/>
      <w:lvlJc w:val="left"/>
      <w:pPr>
        <w:ind w:left="5760" w:hanging="360"/>
      </w:pPr>
      <w:rPr>
        <w:rFonts w:ascii="Courier New" w:hAnsi="Courier New" w:hint="default"/>
      </w:rPr>
    </w:lvl>
    <w:lvl w:ilvl="8" w:tplc="8C925AC0">
      <w:start w:val="1"/>
      <w:numFmt w:val="bullet"/>
      <w:lvlText w:val=""/>
      <w:lvlJc w:val="left"/>
      <w:pPr>
        <w:ind w:left="6480" w:hanging="360"/>
      </w:pPr>
      <w:rPr>
        <w:rFonts w:ascii="Wingdings" w:hAnsi="Wingdings" w:hint="default"/>
      </w:rPr>
    </w:lvl>
  </w:abstractNum>
  <w:abstractNum w:abstractNumId="4" w15:restartNumberingAfterBreak="0">
    <w:nsid w:val="05FC47E0"/>
    <w:multiLevelType w:val="hybridMultilevel"/>
    <w:tmpl w:val="A8D802AC"/>
    <w:lvl w:ilvl="0" w:tplc="BA40DBD2">
      <w:start w:val="1"/>
      <w:numFmt w:val="decimal"/>
      <w:pStyle w:val="NO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E986CEE"/>
    <w:multiLevelType w:val="hybridMultilevel"/>
    <w:tmpl w:val="AD8EBBE6"/>
    <w:lvl w:ilvl="0" w:tplc="0409000F">
      <w:start w:val="1"/>
      <w:numFmt w:val="decimal"/>
      <w:lvlText w:val="%1."/>
      <w:lvlJc w:val="left"/>
      <w:pPr>
        <w:tabs>
          <w:tab w:val="num" w:pos="360"/>
        </w:tabs>
        <w:ind w:left="36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D6A0285"/>
    <w:multiLevelType w:val="hybridMultilevel"/>
    <w:tmpl w:val="8B967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305321"/>
    <w:multiLevelType w:val="hybridMultilevel"/>
    <w:tmpl w:val="AE2EB3EC"/>
    <w:lvl w:ilvl="0" w:tplc="7EE452BA">
      <w:start w:val="1"/>
      <w:numFmt w:val="bullet"/>
      <w:lvlText w:val="o"/>
      <w:lvlJc w:val="left"/>
      <w:pPr>
        <w:tabs>
          <w:tab w:val="num" w:pos="1080"/>
        </w:tabs>
        <w:ind w:left="1080" w:hanging="360"/>
      </w:pPr>
      <w:rPr>
        <w:rFonts w:ascii="Courier New" w:hAnsi="Courier New"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1" w15:restartNumberingAfterBreak="0">
    <w:nsid w:val="33E02B83"/>
    <w:multiLevelType w:val="hybridMultilevel"/>
    <w:tmpl w:val="FFFFFFFF"/>
    <w:lvl w:ilvl="0" w:tplc="8A542568">
      <w:start w:val="1"/>
      <w:numFmt w:val="bullet"/>
      <w:lvlText w:val="·"/>
      <w:lvlJc w:val="left"/>
      <w:pPr>
        <w:ind w:left="720" w:hanging="360"/>
      </w:pPr>
      <w:rPr>
        <w:rFonts w:ascii="Symbol" w:hAnsi="Symbol" w:hint="default"/>
      </w:rPr>
    </w:lvl>
    <w:lvl w:ilvl="1" w:tplc="53C0484A">
      <w:start w:val="1"/>
      <w:numFmt w:val="bullet"/>
      <w:lvlText w:val="o"/>
      <w:lvlJc w:val="left"/>
      <w:pPr>
        <w:ind w:left="1440" w:hanging="360"/>
      </w:pPr>
      <w:rPr>
        <w:rFonts w:ascii="Courier New" w:hAnsi="Courier New" w:hint="default"/>
      </w:rPr>
    </w:lvl>
    <w:lvl w:ilvl="2" w:tplc="C42C8754">
      <w:start w:val="1"/>
      <w:numFmt w:val="bullet"/>
      <w:lvlText w:val=""/>
      <w:lvlJc w:val="left"/>
      <w:pPr>
        <w:ind w:left="2160" w:hanging="360"/>
      </w:pPr>
      <w:rPr>
        <w:rFonts w:ascii="Wingdings" w:hAnsi="Wingdings" w:hint="default"/>
      </w:rPr>
    </w:lvl>
    <w:lvl w:ilvl="3" w:tplc="1EBA3820">
      <w:start w:val="1"/>
      <w:numFmt w:val="bullet"/>
      <w:lvlText w:val=""/>
      <w:lvlJc w:val="left"/>
      <w:pPr>
        <w:ind w:left="2880" w:hanging="360"/>
      </w:pPr>
      <w:rPr>
        <w:rFonts w:ascii="Symbol" w:hAnsi="Symbol" w:hint="default"/>
      </w:rPr>
    </w:lvl>
    <w:lvl w:ilvl="4" w:tplc="A5F09304">
      <w:start w:val="1"/>
      <w:numFmt w:val="bullet"/>
      <w:lvlText w:val="o"/>
      <w:lvlJc w:val="left"/>
      <w:pPr>
        <w:ind w:left="3600" w:hanging="360"/>
      </w:pPr>
      <w:rPr>
        <w:rFonts w:ascii="Courier New" w:hAnsi="Courier New" w:hint="default"/>
      </w:rPr>
    </w:lvl>
    <w:lvl w:ilvl="5" w:tplc="A2286C52">
      <w:start w:val="1"/>
      <w:numFmt w:val="bullet"/>
      <w:lvlText w:val=""/>
      <w:lvlJc w:val="left"/>
      <w:pPr>
        <w:ind w:left="4320" w:hanging="360"/>
      </w:pPr>
      <w:rPr>
        <w:rFonts w:ascii="Wingdings" w:hAnsi="Wingdings" w:hint="default"/>
      </w:rPr>
    </w:lvl>
    <w:lvl w:ilvl="6" w:tplc="EB9671B6">
      <w:start w:val="1"/>
      <w:numFmt w:val="bullet"/>
      <w:lvlText w:val=""/>
      <w:lvlJc w:val="left"/>
      <w:pPr>
        <w:ind w:left="5040" w:hanging="360"/>
      </w:pPr>
      <w:rPr>
        <w:rFonts w:ascii="Symbol" w:hAnsi="Symbol" w:hint="default"/>
      </w:rPr>
    </w:lvl>
    <w:lvl w:ilvl="7" w:tplc="E5989894">
      <w:start w:val="1"/>
      <w:numFmt w:val="bullet"/>
      <w:lvlText w:val="o"/>
      <w:lvlJc w:val="left"/>
      <w:pPr>
        <w:ind w:left="5760" w:hanging="360"/>
      </w:pPr>
      <w:rPr>
        <w:rFonts w:ascii="Courier New" w:hAnsi="Courier New" w:hint="default"/>
      </w:rPr>
    </w:lvl>
    <w:lvl w:ilvl="8" w:tplc="13120C98">
      <w:start w:val="1"/>
      <w:numFmt w:val="bullet"/>
      <w:lvlText w:val=""/>
      <w:lvlJc w:val="left"/>
      <w:pPr>
        <w:ind w:left="6480" w:hanging="360"/>
      </w:pPr>
      <w:rPr>
        <w:rFonts w:ascii="Wingdings" w:hAnsi="Wingdings" w:hint="default"/>
      </w:rPr>
    </w:lvl>
  </w:abstractNum>
  <w:abstractNum w:abstractNumId="12" w15:restartNumberingAfterBreak="0">
    <w:nsid w:val="3A285B07"/>
    <w:multiLevelType w:val="hybridMultilevel"/>
    <w:tmpl w:val="E438CE08"/>
    <w:lvl w:ilvl="0" w:tplc="43EE722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7071FF"/>
    <w:multiLevelType w:val="hybridMultilevel"/>
    <w:tmpl w:val="35AA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A81E74"/>
    <w:multiLevelType w:val="hybridMultilevel"/>
    <w:tmpl w:val="F976BD92"/>
    <w:lvl w:ilvl="0" w:tplc="43EE722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9E7C39"/>
    <w:multiLevelType w:val="hybridMultilevel"/>
    <w:tmpl w:val="F82C31BE"/>
    <w:lvl w:ilvl="0" w:tplc="43EE722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5B23B7"/>
    <w:multiLevelType w:val="hybridMultilevel"/>
    <w:tmpl w:val="B56448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5B48B6"/>
    <w:multiLevelType w:val="hybridMultilevel"/>
    <w:tmpl w:val="4984DD20"/>
    <w:lvl w:ilvl="0" w:tplc="AE5CB4B2">
      <w:start w:val="1"/>
      <w:numFmt w:val="lowerLetter"/>
      <w:pStyle w:val="NO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5D7000"/>
    <w:multiLevelType w:val="hybridMultilevel"/>
    <w:tmpl w:val="03261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92595737">
    <w:abstractNumId w:val="11"/>
  </w:num>
  <w:num w:numId="2" w16cid:durableId="1473525140">
    <w:abstractNumId w:val="2"/>
  </w:num>
  <w:num w:numId="3" w16cid:durableId="2004895196">
    <w:abstractNumId w:val="1"/>
  </w:num>
  <w:num w:numId="4" w16cid:durableId="1515532992">
    <w:abstractNumId w:val="0"/>
  </w:num>
  <w:num w:numId="5" w16cid:durableId="222983350">
    <w:abstractNumId w:val="4"/>
  </w:num>
  <w:num w:numId="6" w16cid:durableId="1594507716">
    <w:abstractNumId w:val="17"/>
  </w:num>
  <w:num w:numId="7" w16cid:durableId="1914394899">
    <w:abstractNumId w:val="5"/>
  </w:num>
  <w:num w:numId="8" w16cid:durableId="895898498">
    <w:abstractNumId w:val="15"/>
  </w:num>
  <w:num w:numId="9" w16cid:durableId="1785929477">
    <w:abstractNumId w:val="12"/>
  </w:num>
  <w:num w:numId="10" w16cid:durableId="1383476820">
    <w:abstractNumId w:val="14"/>
  </w:num>
  <w:num w:numId="11" w16cid:durableId="1208489587">
    <w:abstractNumId w:val="9"/>
  </w:num>
  <w:num w:numId="12" w16cid:durableId="2044592367">
    <w:abstractNumId w:val="3"/>
  </w:num>
  <w:num w:numId="13" w16cid:durableId="1637372427">
    <w:abstractNumId w:val="10"/>
  </w:num>
  <w:num w:numId="14" w16cid:durableId="1548563634">
    <w:abstractNumId w:val="7"/>
  </w:num>
  <w:num w:numId="15" w16cid:durableId="1615748990">
    <w:abstractNumId w:val="13"/>
  </w:num>
  <w:num w:numId="16" w16cid:durableId="2122143729">
    <w:abstractNumId w:val="6"/>
  </w:num>
  <w:num w:numId="17" w16cid:durableId="49808471">
    <w:abstractNumId w:val="8"/>
  </w:num>
  <w:num w:numId="18" w16cid:durableId="157616436">
    <w:abstractNumId w:val="6"/>
  </w:num>
  <w:num w:numId="19" w16cid:durableId="154416486">
    <w:abstractNumId w:val="16"/>
  </w:num>
  <w:num w:numId="20" w16cid:durableId="559093109">
    <w:abstractNumId w:val="6"/>
  </w:num>
  <w:num w:numId="21" w16cid:durableId="1146821164">
    <w:abstractNumId w:val="6"/>
  </w:num>
  <w:num w:numId="22" w16cid:durableId="1945503480">
    <w:abstractNumId w:val="6"/>
  </w:num>
  <w:num w:numId="23" w16cid:durableId="1686396393">
    <w:abstractNumId w:val="6"/>
  </w:num>
  <w:num w:numId="24" w16cid:durableId="1191450317">
    <w:abstractNumId w:val="6"/>
  </w:num>
  <w:num w:numId="25" w16cid:durableId="1898777928">
    <w:abstractNumId w:val="6"/>
  </w:num>
  <w:num w:numId="26" w16cid:durableId="889804742">
    <w:abstractNumId w:val="6"/>
  </w:num>
  <w:num w:numId="27" w16cid:durableId="1647707238">
    <w:abstractNumId w:val="6"/>
  </w:num>
  <w:num w:numId="28" w16cid:durableId="118914329">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djTQzvadn43ORv6IQK0PPjIvQ/EsoZb+6FR/ykpKkLloNcyzs2r6H5Nf/0ES9DUDjdNzIAey5+LjX10Bmt1xWQ==" w:salt="ZE1PO1aYWzPPJMdoNecgE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azMDI2NrU0NzMxNzRT0lEKTi0uzszPAykwNKoFAMpoYq4tAAAA"/>
  </w:docVars>
  <w:rsids>
    <w:rsidRoot w:val="00514A55"/>
    <w:rsid w:val="000017CF"/>
    <w:rsid w:val="00002B68"/>
    <w:rsid w:val="00003140"/>
    <w:rsid w:val="0000328A"/>
    <w:rsid w:val="00003EEA"/>
    <w:rsid w:val="0000551A"/>
    <w:rsid w:val="00007D97"/>
    <w:rsid w:val="00010DA5"/>
    <w:rsid w:val="00013FBB"/>
    <w:rsid w:val="0002168C"/>
    <w:rsid w:val="000348EC"/>
    <w:rsid w:val="00037FD0"/>
    <w:rsid w:val="00044BB8"/>
    <w:rsid w:val="00047F70"/>
    <w:rsid w:val="000509BC"/>
    <w:rsid w:val="00050C41"/>
    <w:rsid w:val="00051B48"/>
    <w:rsid w:val="00053F65"/>
    <w:rsid w:val="000540C4"/>
    <w:rsid w:val="000546B3"/>
    <w:rsid w:val="00062C9B"/>
    <w:rsid w:val="00063E63"/>
    <w:rsid w:val="000662C0"/>
    <w:rsid w:val="00066C4B"/>
    <w:rsid w:val="0007052B"/>
    <w:rsid w:val="00073028"/>
    <w:rsid w:val="00074403"/>
    <w:rsid w:val="00074B1E"/>
    <w:rsid w:val="00074B89"/>
    <w:rsid w:val="00086352"/>
    <w:rsid w:val="000879AC"/>
    <w:rsid w:val="00087BCC"/>
    <w:rsid w:val="00093AD6"/>
    <w:rsid w:val="00094F32"/>
    <w:rsid w:val="00097C81"/>
    <w:rsid w:val="000A209C"/>
    <w:rsid w:val="000B1306"/>
    <w:rsid w:val="000B203A"/>
    <w:rsid w:val="000C213E"/>
    <w:rsid w:val="000D0124"/>
    <w:rsid w:val="000D18F9"/>
    <w:rsid w:val="000D48C6"/>
    <w:rsid w:val="000D61EF"/>
    <w:rsid w:val="000D7A3A"/>
    <w:rsid w:val="000E0925"/>
    <w:rsid w:val="000E1310"/>
    <w:rsid w:val="000E23A1"/>
    <w:rsid w:val="000E37C0"/>
    <w:rsid w:val="000E4C92"/>
    <w:rsid w:val="000E773F"/>
    <w:rsid w:val="000F3709"/>
    <w:rsid w:val="000F629A"/>
    <w:rsid w:val="001033EC"/>
    <w:rsid w:val="001121CC"/>
    <w:rsid w:val="00112386"/>
    <w:rsid w:val="00121EF7"/>
    <w:rsid w:val="001222E9"/>
    <w:rsid w:val="00122CDB"/>
    <w:rsid w:val="001234AB"/>
    <w:rsid w:val="001356C7"/>
    <w:rsid w:val="00135DDB"/>
    <w:rsid w:val="00137D73"/>
    <w:rsid w:val="0014279A"/>
    <w:rsid w:val="00142EC4"/>
    <w:rsid w:val="001532B7"/>
    <w:rsid w:val="00157CBA"/>
    <w:rsid w:val="00163240"/>
    <w:rsid w:val="0017084E"/>
    <w:rsid w:val="00172596"/>
    <w:rsid w:val="0017768E"/>
    <w:rsid w:val="001811A7"/>
    <w:rsid w:val="00182B95"/>
    <w:rsid w:val="001848A8"/>
    <w:rsid w:val="00187ACC"/>
    <w:rsid w:val="00187C42"/>
    <w:rsid w:val="00187CFD"/>
    <w:rsid w:val="00190593"/>
    <w:rsid w:val="001937A1"/>
    <w:rsid w:val="0019416A"/>
    <w:rsid w:val="0019521A"/>
    <w:rsid w:val="001A4A3A"/>
    <w:rsid w:val="001A65A2"/>
    <w:rsid w:val="001A779C"/>
    <w:rsid w:val="001B5F87"/>
    <w:rsid w:val="001D0B59"/>
    <w:rsid w:val="001D756D"/>
    <w:rsid w:val="001E3101"/>
    <w:rsid w:val="001E5369"/>
    <w:rsid w:val="001E7A77"/>
    <w:rsid w:val="001F0DAC"/>
    <w:rsid w:val="001F2D07"/>
    <w:rsid w:val="001F53AF"/>
    <w:rsid w:val="001F6A49"/>
    <w:rsid w:val="00203FD7"/>
    <w:rsid w:val="00206A8A"/>
    <w:rsid w:val="00213B87"/>
    <w:rsid w:val="002148CC"/>
    <w:rsid w:val="002162A9"/>
    <w:rsid w:val="002170CC"/>
    <w:rsid w:val="00217AE9"/>
    <w:rsid w:val="00222580"/>
    <w:rsid w:val="00226F90"/>
    <w:rsid w:val="00230101"/>
    <w:rsid w:val="00231307"/>
    <w:rsid w:val="00231E35"/>
    <w:rsid w:val="00232899"/>
    <w:rsid w:val="0023404D"/>
    <w:rsid w:val="0023479A"/>
    <w:rsid w:val="002400A7"/>
    <w:rsid w:val="00240E82"/>
    <w:rsid w:val="00241948"/>
    <w:rsid w:val="002447D8"/>
    <w:rsid w:val="00246B0A"/>
    <w:rsid w:val="00250C84"/>
    <w:rsid w:val="002530A4"/>
    <w:rsid w:val="00253A68"/>
    <w:rsid w:val="00253C6B"/>
    <w:rsid w:val="00254F23"/>
    <w:rsid w:val="002564E3"/>
    <w:rsid w:val="00257B61"/>
    <w:rsid w:val="00260444"/>
    <w:rsid w:val="00261509"/>
    <w:rsid w:val="0026167F"/>
    <w:rsid w:val="0026233C"/>
    <w:rsid w:val="002718AB"/>
    <w:rsid w:val="002723A2"/>
    <w:rsid w:val="00276A5C"/>
    <w:rsid w:val="00281146"/>
    <w:rsid w:val="00283D7C"/>
    <w:rsid w:val="00283ED2"/>
    <w:rsid w:val="00287E04"/>
    <w:rsid w:val="0029387C"/>
    <w:rsid w:val="002959D7"/>
    <w:rsid w:val="00295BBF"/>
    <w:rsid w:val="002A12E3"/>
    <w:rsid w:val="002A3180"/>
    <w:rsid w:val="002A3BC8"/>
    <w:rsid w:val="002A424A"/>
    <w:rsid w:val="002A4F78"/>
    <w:rsid w:val="002B2E1E"/>
    <w:rsid w:val="002B2F48"/>
    <w:rsid w:val="002C3126"/>
    <w:rsid w:val="002C3B70"/>
    <w:rsid w:val="002C6A65"/>
    <w:rsid w:val="002D715E"/>
    <w:rsid w:val="002E0BDD"/>
    <w:rsid w:val="002E362C"/>
    <w:rsid w:val="002E4A86"/>
    <w:rsid w:val="002E7176"/>
    <w:rsid w:val="0030177F"/>
    <w:rsid w:val="00302A12"/>
    <w:rsid w:val="00304A2E"/>
    <w:rsid w:val="00310DFD"/>
    <w:rsid w:val="00313A4F"/>
    <w:rsid w:val="00313AC6"/>
    <w:rsid w:val="00315266"/>
    <w:rsid w:val="00315929"/>
    <w:rsid w:val="0032179A"/>
    <w:rsid w:val="003234D3"/>
    <w:rsid w:val="00326BCA"/>
    <w:rsid w:val="00335DF0"/>
    <w:rsid w:val="0034003D"/>
    <w:rsid w:val="00341BA9"/>
    <w:rsid w:val="00344494"/>
    <w:rsid w:val="003444E0"/>
    <w:rsid w:val="003478FC"/>
    <w:rsid w:val="00352F1D"/>
    <w:rsid w:val="003563C9"/>
    <w:rsid w:val="00362696"/>
    <w:rsid w:val="00364997"/>
    <w:rsid w:val="003669DD"/>
    <w:rsid w:val="003711BE"/>
    <w:rsid w:val="0037224C"/>
    <w:rsid w:val="0037254E"/>
    <w:rsid w:val="003745A0"/>
    <w:rsid w:val="003756F4"/>
    <w:rsid w:val="00381C52"/>
    <w:rsid w:val="00386481"/>
    <w:rsid w:val="00386506"/>
    <w:rsid w:val="003903C8"/>
    <w:rsid w:val="003934F5"/>
    <w:rsid w:val="00396595"/>
    <w:rsid w:val="00397CB9"/>
    <w:rsid w:val="003A46AC"/>
    <w:rsid w:val="003B7B69"/>
    <w:rsid w:val="003C5CD7"/>
    <w:rsid w:val="003C6669"/>
    <w:rsid w:val="003D17BB"/>
    <w:rsid w:val="003D3D4D"/>
    <w:rsid w:val="003D5909"/>
    <w:rsid w:val="003D7C46"/>
    <w:rsid w:val="003D7D94"/>
    <w:rsid w:val="003E0290"/>
    <w:rsid w:val="003E1184"/>
    <w:rsid w:val="003E463B"/>
    <w:rsid w:val="003F06B0"/>
    <w:rsid w:val="003F349C"/>
    <w:rsid w:val="003F3E4A"/>
    <w:rsid w:val="003F6614"/>
    <w:rsid w:val="004078F8"/>
    <w:rsid w:val="00410C3D"/>
    <w:rsid w:val="00414CF1"/>
    <w:rsid w:val="00422B1F"/>
    <w:rsid w:val="004237F1"/>
    <w:rsid w:val="00424136"/>
    <w:rsid w:val="00424B88"/>
    <w:rsid w:val="00425B4B"/>
    <w:rsid w:val="00426B82"/>
    <w:rsid w:val="004272E7"/>
    <w:rsid w:val="00430915"/>
    <w:rsid w:val="00430D36"/>
    <w:rsid w:val="00430EBA"/>
    <w:rsid w:val="00442E53"/>
    <w:rsid w:val="0044586F"/>
    <w:rsid w:val="004458EC"/>
    <w:rsid w:val="004463E2"/>
    <w:rsid w:val="00451DA3"/>
    <w:rsid w:val="00452381"/>
    <w:rsid w:val="004556EB"/>
    <w:rsid w:val="004573E5"/>
    <w:rsid w:val="00462DBC"/>
    <w:rsid w:val="00463DBA"/>
    <w:rsid w:val="00470D35"/>
    <w:rsid w:val="004714DF"/>
    <w:rsid w:val="00471BA5"/>
    <w:rsid w:val="004733BA"/>
    <w:rsid w:val="004758C9"/>
    <w:rsid w:val="00483557"/>
    <w:rsid w:val="004839B0"/>
    <w:rsid w:val="00486BDA"/>
    <w:rsid w:val="0048743F"/>
    <w:rsid w:val="004934B8"/>
    <w:rsid w:val="00493D8A"/>
    <w:rsid w:val="004942D3"/>
    <w:rsid w:val="0049587D"/>
    <w:rsid w:val="004A25F8"/>
    <w:rsid w:val="004A631F"/>
    <w:rsid w:val="004B3A04"/>
    <w:rsid w:val="004B6DBA"/>
    <w:rsid w:val="004B7C47"/>
    <w:rsid w:val="004B7E36"/>
    <w:rsid w:val="004C480A"/>
    <w:rsid w:val="004C70A2"/>
    <w:rsid w:val="004E6845"/>
    <w:rsid w:val="004F11D0"/>
    <w:rsid w:val="00501486"/>
    <w:rsid w:val="005031EA"/>
    <w:rsid w:val="00505276"/>
    <w:rsid w:val="00507232"/>
    <w:rsid w:val="00507AF6"/>
    <w:rsid w:val="005131B0"/>
    <w:rsid w:val="00514A55"/>
    <w:rsid w:val="00521836"/>
    <w:rsid w:val="00521954"/>
    <w:rsid w:val="00523E58"/>
    <w:rsid w:val="005260ED"/>
    <w:rsid w:val="005273D5"/>
    <w:rsid w:val="00534FDF"/>
    <w:rsid w:val="00536252"/>
    <w:rsid w:val="00543D21"/>
    <w:rsid w:val="00550AA8"/>
    <w:rsid w:val="005514A6"/>
    <w:rsid w:val="005549EE"/>
    <w:rsid w:val="00554F50"/>
    <w:rsid w:val="005577C3"/>
    <w:rsid w:val="00557AF1"/>
    <w:rsid w:val="0056532F"/>
    <w:rsid w:val="00566C48"/>
    <w:rsid w:val="005734C4"/>
    <w:rsid w:val="00573D8F"/>
    <w:rsid w:val="00574235"/>
    <w:rsid w:val="00574631"/>
    <w:rsid w:val="005760B8"/>
    <w:rsid w:val="00577496"/>
    <w:rsid w:val="005830FD"/>
    <w:rsid w:val="005853ED"/>
    <w:rsid w:val="005A152B"/>
    <w:rsid w:val="005B3A2B"/>
    <w:rsid w:val="005C2E9B"/>
    <w:rsid w:val="005C5107"/>
    <w:rsid w:val="005C7AEC"/>
    <w:rsid w:val="005D0B23"/>
    <w:rsid w:val="005D5AAF"/>
    <w:rsid w:val="005D6694"/>
    <w:rsid w:val="005D79DF"/>
    <w:rsid w:val="005D7E5D"/>
    <w:rsid w:val="005E189A"/>
    <w:rsid w:val="005E32FF"/>
    <w:rsid w:val="005E3C97"/>
    <w:rsid w:val="005E3DB8"/>
    <w:rsid w:val="005E65B7"/>
    <w:rsid w:val="005F31B4"/>
    <w:rsid w:val="00601E42"/>
    <w:rsid w:val="006022C5"/>
    <w:rsid w:val="00603492"/>
    <w:rsid w:val="006048C7"/>
    <w:rsid w:val="00607242"/>
    <w:rsid w:val="00610904"/>
    <w:rsid w:val="0061520A"/>
    <w:rsid w:val="006167F5"/>
    <w:rsid w:val="00623753"/>
    <w:rsid w:val="00624AB6"/>
    <w:rsid w:val="00624DEB"/>
    <w:rsid w:val="006278C1"/>
    <w:rsid w:val="00627FA5"/>
    <w:rsid w:val="006324D6"/>
    <w:rsid w:val="00634818"/>
    <w:rsid w:val="00635294"/>
    <w:rsid w:val="00635938"/>
    <w:rsid w:val="00640707"/>
    <w:rsid w:val="00641669"/>
    <w:rsid w:val="00641BE1"/>
    <w:rsid w:val="0064437F"/>
    <w:rsid w:val="006447AA"/>
    <w:rsid w:val="006460AA"/>
    <w:rsid w:val="00652701"/>
    <w:rsid w:val="00662744"/>
    <w:rsid w:val="0066471D"/>
    <w:rsid w:val="00675E0E"/>
    <w:rsid w:val="006776B5"/>
    <w:rsid w:val="00680D55"/>
    <w:rsid w:val="006851EA"/>
    <w:rsid w:val="006976D1"/>
    <w:rsid w:val="006A05DC"/>
    <w:rsid w:val="006A153D"/>
    <w:rsid w:val="006A5405"/>
    <w:rsid w:val="006D039E"/>
    <w:rsid w:val="006D1765"/>
    <w:rsid w:val="006D301C"/>
    <w:rsid w:val="006E621C"/>
    <w:rsid w:val="006F04B1"/>
    <w:rsid w:val="006F54F1"/>
    <w:rsid w:val="00702CFC"/>
    <w:rsid w:val="007052DE"/>
    <w:rsid w:val="00707F06"/>
    <w:rsid w:val="0071665F"/>
    <w:rsid w:val="00721BBD"/>
    <w:rsid w:val="007222B0"/>
    <w:rsid w:val="00722F79"/>
    <w:rsid w:val="00725061"/>
    <w:rsid w:val="00727779"/>
    <w:rsid w:val="0072779E"/>
    <w:rsid w:val="00730BE9"/>
    <w:rsid w:val="0073125C"/>
    <w:rsid w:val="007331A2"/>
    <w:rsid w:val="00733E07"/>
    <w:rsid w:val="00733F39"/>
    <w:rsid w:val="007352C0"/>
    <w:rsid w:val="00742718"/>
    <w:rsid w:val="0074282C"/>
    <w:rsid w:val="007429B6"/>
    <w:rsid w:val="007431CE"/>
    <w:rsid w:val="00746F84"/>
    <w:rsid w:val="007501B6"/>
    <w:rsid w:val="00750F5B"/>
    <w:rsid w:val="007529E0"/>
    <w:rsid w:val="00756070"/>
    <w:rsid w:val="0075647D"/>
    <w:rsid w:val="007577F4"/>
    <w:rsid w:val="00767A46"/>
    <w:rsid w:val="00771B49"/>
    <w:rsid w:val="007772C4"/>
    <w:rsid w:val="007800E8"/>
    <w:rsid w:val="00782923"/>
    <w:rsid w:val="00784FAE"/>
    <w:rsid w:val="0079071A"/>
    <w:rsid w:val="00792154"/>
    <w:rsid w:val="00793D96"/>
    <w:rsid w:val="00797F82"/>
    <w:rsid w:val="007A02D7"/>
    <w:rsid w:val="007A13E6"/>
    <w:rsid w:val="007A52B5"/>
    <w:rsid w:val="007C0427"/>
    <w:rsid w:val="007C0481"/>
    <w:rsid w:val="007C1267"/>
    <w:rsid w:val="007C18DB"/>
    <w:rsid w:val="007C441A"/>
    <w:rsid w:val="007C7E02"/>
    <w:rsid w:val="007D2214"/>
    <w:rsid w:val="007D57F3"/>
    <w:rsid w:val="007E2465"/>
    <w:rsid w:val="007E3356"/>
    <w:rsid w:val="007E388A"/>
    <w:rsid w:val="007E4291"/>
    <w:rsid w:val="007E4B26"/>
    <w:rsid w:val="007E64E0"/>
    <w:rsid w:val="007F3501"/>
    <w:rsid w:val="007F3B7F"/>
    <w:rsid w:val="007F4C53"/>
    <w:rsid w:val="007F51C7"/>
    <w:rsid w:val="007F5215"/>
    <w:rsid w:val="00801832"/>
    <w:rsid w:val="00804CFF"/>
    <w:rsid w:val="00806003"/>
    <w:rsid w:val="008071A4"/>
    <w:rsid w:val="00816C03"/>
    <w:rsid w:val="00821413"/>
    <w:rsid w:val="00821839"/>
    <w:rsid w:val="00821CF0"/>
    <w:rsid w:val="00823CB0"/>
    <w:rsid w:val="00824D75"/>
    <w:rsid w:val="008253FC"/>
    <w:rsid w:val="00833817"/>
    <w:rsid w:val="00840B79"/>
    <w:rsid w:val="0084151B"/>
    <w:rsid w:val="00843128"/>
    <w:rsid w:val="008431A7"/>
    <w:rsid w:val="008454A6"/>
    <w:rsid w:val="00846573"/>
    <w:rsid w:val="00850822"/>
    <w:rsid w:val="00856AD4"/>
    <w:rsid w:val="008609F3"/>
    <w:rsid w:val="00863C92"/>
    <w:rsid w:val="0086570C"/>
    <w:rsid w:val="008725BC"/>
    <w:rsid w:val="0087267A"/>
    <w:rsid w:val="0087328F"/>
    <w:rsid w:val="00873E17"/>
    <w:rsid w:val="00875259"/>
    <w:rsid w:val="00875FB4"/>
    <w:rsid w:val="00877344"/>
    <w:rsid w:val="00887C3C"/>
    <w:rsid w:val="00890CD6"/>
    <w:rsid w:val="008928DB"/>
    <w:rsid w:val="00894C69"/>
    <w:rsid w:val="008A3AF6"/>
    <w:rsid w:val="008A5FFF"/>
    <w:rsid w:val="008B14BA"/>
    <w:rsid w:val="008B3AC1"/>
    <w:rsid w:val="008B41A0"/>
    <w:rsid w:val="008B725E"/>
    <w:rsid w:val="008C1857"/>
    <w:rsid w:val="008C5BA5"/>
    <w:rsid w:val="008C6829"/>
    <w:rsid w:val="008D58BB"/>
    <w:rsid w:val="008D70B0"/>
    <w:rsid w:val="008E62CD"/>
    <w:rsid w:val="00904E24"/>
    <w:rsid w:val="00905E23"/>
    <w:rsid w:val="00911970"/>
    <w:rsid w:val="009128F9"/>
    <w:rsid w:val="009154CA"/>
    <w:rsid w:val="009154E7"/>
    <w:rsid w:val="00915E75"/>
    <w:rsid w:val="00916ED0"/>
    <w:rsid w:val="00921857"/>
    <w:rsid w:val="00922AD5"/>
    <w:rsid w:val="009239A4"/>
    <w:rsid w:val="009245F1"/>
    <w:rsid w:val="00926FE9"/>
    <w:rsid w:val="0092744C"/>
    <w:rsid w:val="00931081"/>
    <w:rsid w:val="00931964"/>
    <w:rsid w:val="0093285B"/>
    <w:rsid w:val="00932D0F"/>
    <w:rsid w:val="00934441"/>
    <w:rsid w:val="00935060"/>
    <w:rsid w:val="00935F8C"/>
    <w:rsid w:val="009407B0"/>
    <w:rsid w:val="00952594"/>
    <w:rsid w:val="00954D0B"/>
    <w:rsid w:val="00956813"/>
    <w:rsid w:val="00963F5D"/>
    <w:rsid w:val="00970093"/>
    <w:rsid w:val="00971E7A"/>
    <w:rsid w:val="009722B3"/>
    <w:rsid w:val="009732BB"/>
    <w:rsid w:val="009736A5"/>
    <w:rsid w:val="00973C74"/>
    <w:rsid w:val="009759A1"/>
    <w:rsid w:val="00983797"/>
    <w:rsid w:val="0098501E"/>
    <w:rsid w:val="009915E5"/>
    <w:rsid w:val="00997138"/>
    <w:rsid w:val="009A2DD0"/>
    <w:rsid w:val="009A5A1B"/>
    <w:rsid w:val="009A6DFA"/>
    <w:rsid w:val="009B2C2E"/>
    <w:rsid w:val="009C1BCF"/>
    <w:rsid w:val="009C1E9B"/>
    <w:rsid w:val="009C79D9"/>
    <w:rsid w:val="009D3D07"/>
    <w:rsid w:val="009E0B5E"/>
    <w:rsid w:val="009E3FF8"/>
    <w:rsid w:val="009F36B5"/>
    <w:rsid w:val="009F7C4D"/>
    <w:rsid w:val="00A200EB"/>
    <w:rsid w:val="00A21C1D"/>
    <w:rsid w:val="00A22358"/>
    <w:rsid w:val="00A22438"/>
    <w:rsid w:val="00A24D24"/>
    <w:rsid w:val="00A27E83"/>
    <w:rsid w:val="00A33269"/>
    <w:rsid w:val="00A34FC5"/>
    <w:rsid w:val="00A36DD5"/>
    <w:rsid w:val="00A40651"/>
    <w:rsid w:val="00A545F1"/>
    <w:rsid w:val="00A5490B"/>
    <w:rsid w:val="00A55109"/>
    <w:rsid w:val="00A6146B"/>
    <w:rsid w:val="00A64777"/>
    <w:rsid w:val="00A678C0"/>
    <w:rsid w:val="00A715DA"/>
    <w:rsid w:val="00A735AE"/>
    <w:rsid w:val="00A75813"/>
    <w:rsid w:val="00A76268"/>
    <w:rsid w:val="00A762C2"/>
    <w:rsid w:val="00A77AC8"/>
    <w:rsid w:val="00A77F4D"/>
    <w:rsid w:val="00A81D92"/>
    <w:rsid w:val="00A85E57"/>
    <w:rsid w:val="00A908C2"/>
    <w:rsid w:val="00A93F13"/>
    <w:rsid w:val="00A951BA"/>
    <w:rsid w:val="00A954B2"/>
    <w:rsid w:val="00A97530"/>
    <w:rsid w:val="00AA08E9"/>
    <w:rsid w:val="00AA2C25"/>
    <w:rsid w:val="00AA2DA6"/>
    <w:rsid w:val="00AB1838"/>
    <w:rsid w:val="00AB48AA"/>
    <w:rsid w:val="00AB65C8"/>
    <w:rsid w:val="00AB7F1D"/>
    <w:rsid w:val="00AC0B2E"/>
    <w:rsid w:val="00AC34AC"/>
    <w:rsid w:val="00AC6B35"/>
    <w:rsid w:val="00AC700D"/>
    <w:rsid w:val="00AD1871"/>
    <w:rsid w:val="00AE1D02"/>
    <w:rsid w:val="00AF1066"/>
    <w:rsid w:val="00AF12E4"/>
    <w:rsid w:val="00AF7049"/>
    <w:rsid w:val="00AF792C"/>
    <w:rsid w:val="00B01E28"/>
    <w:rsid w:val="00B031FC"/>
    <w:rsid w:val="00B034EB"/>
    <w:rsid w:val="00B0587E"/>
    <w:rsid w:val="00B13308"/>
    <w:rsid w:val="00B20324"/>
    <w:rsid w:val="00B20390"/>
    <w:rsid w:val="00B234E0"/>
    <w:rsid w:val="00B2390B"/>
    <w:rsid w:val="00B33BDC"/>
    <w:rsid w:val="00B36068"/>
    <w:rsid w:val="00B368E2"/>
    <w:rsid w:val="00B3DA42"/>
    <w:rsid w:val="00B42958"/>
    <w:rsid w:val="00B44F12"/>
    <w:rsid w:val="00B4695A"/>
    <w:rsid w:val="00B53587"/>
    <w:rsid w:val="00B5431F"/>
    <w:rsid w:val="00B54400"/>
    <w:rsid w:val="00B56480"/>
    <w:rsid w:val="00B658D8"/>
    <w:rsid w:val="00B71EAA"/>
    <w:rsid w:val="00B73E64"/>
    <w:rsid w:val="00B7497C"/>
    <w:rsid w:val="00B76F16"/>
    <w:rsid w:val="00B832D1"/>
    <w:rsid w:val="00B8578A"/>
    <w:rsid w:val="00B861A8"/>
    <w:rsid w:val="00B86A78"/>
    <w:rsid w:val="00B86EBC"/>
    <w:rsid w:val="00B929F3"/>
    <w:rsid w:val="00B92F66"/>
    <w:rsid w:val="00B939A7"/>
    <w:rsid w:val="00B97031"/>
    <w:rsid w:val="00B97EC5"/>
    <w:rsid w:val="00BA23B4"/>
    <w:rsid w:val="00BA37B6"/>
    <w:rsid w:val="00BA6189"/>
    <w:rsid w:val="00BA75A8"/>
    <w:rsid w:val="00BB3969"/>
    <w:rsid w:val="00BB4791"/>
    <w:rsid w:val="00BB5D96"/>
    <w:rsid w:val="00BC6ED1"/>
    <w:rsid w:val="00BD16F6"/>
    <w:rsid w:val="00BD3741"/>
    <w:rsid w:val="00BE0254"/>
    <w:rsid w:val="00BE092C"/>
    <w:rsid w:val="00BE105A"/>
    <w:rsid w:val="00BE1FA7"/>
    <w:rsid w:val="00BE650A"/>
    <w:rsid w:val="00BE6C3E"/>
    <w:rsid w:val="00BE6FF7"/>
    <w:rsid w:val="00BF1561"/>
    <w:rsid w:val="00BF73DB"/>
    <w:rsid w:val="00C105B7"/>
    <w:rsid w:val="00C13DE9"/>
    <w:rsid w:val="00C1522C"/>
    <w:rsid w:val="00C271D8"/>
    <w:rsid w:val="00C3024B"/>
    <w:rsid w:val="00C32494"/>
    <w:rsid w:val="00C32719"/>
    <w:rsid w:val="00C35AAB"/>
    <w:rsid w:val="00C403F2"/>
    <w:rsid w:val="00C41F4D"/>
    <w:rsid w:val="00C447B7"/>
    <w:rsid w:val="00C456F3"/>
    <w:rsid w:val="00C474EE"/>
    <w:rsid w:val="00C47835"/>
    <w:rsid w:val="00C47DD4"/>
    <w:rsid w:val="00C50FEF"/>
    <w:rsid w:val="00C51257"/>
    <w:rsid w:val="00C66066"/>
    <w:rsid w:val="00C7050D"/>
    <w:rsid w:val="00C70705"/>
    <w:rsid w:val="00C83657"/>
    <w:rsid w:val="00C847B6"/>
    <w:rsid w:val="00C8572A"/>
    <w:rsid w:val="00C879FA"/>
    <w:rsid w:val="00C90205"/>
    <w:rsid w:val="00C918C8"/>
    <w:rsid w:val="00C91C98"/>
    <w:rsid w:val="00C96AA7"/>
    <w:rsid w:val="00CA00CB"/>
    <w:rsid w:val="00CA75A6"/>
    <w:rsid w:val="00CB48AB"/>
    <w:rsid w:val="00CB4EF2"/>
    <w:rsid w:val="00CB6A0D"/>
    <w:rsid w:val="00CB7B53"/>
    <w:rsid w:val="00CC22A6"/>
    <w:rsid w:val="00CC2A9C"/>
    <w:rsid w:val="00CC424D"/>
    <w:rsid w:val="00CC4988"/>
    <w:rsid w:val="00CC6DE1"/>
    <w:rsid w:val="00CD5080"/>
    <w:rsid w:val="00CD7AFC"/>
    <w:rsid w:val="00CD7F2B"/>
    <w:rsid w:val="00CE107E"/>
    <w:rsid w:val="00CE3069"/>
    <w:rsid w:val="00CE6815"/>
    <w:rsid w:val="00CE6F9B"/>
    <w:rsid w:val="00CF01B2"/>
    <w:rsid w:val="00CF366C"/>
    <w:rsid w:val="00CF51F7"/>
    <w:rsid w:val="00D00D75"/>
    <w:rsid w:val="00D0131B"/>
    <w:rsid w:val="00D02DDA"/>
    <w:rsid w:val="00D03E1D"/>
    <w:rsid w:val="00D05120"/>
    <w:rsid w:val="00D0611D"/>
    <w:rsid w:val="00D101FA"/>
    <w:rsid w:val="00D12F66"/>
    <w:rsid w:val="00D154E9"/>
    <w:rsid w:val="00D15BBF"/>
    <w:rsid w:val="00D205B7"/>
    <w:rsid w:val="00D21A03"/>
    <w:rsid w:val="00D2201B"/>
    <w:rsid w:val="00D24440"/>
    <w:rsid w:val="00D27F74"/>
    <w:rsid w:val="00D32702"/>
    <w:rsid w:val="00D32C1C"/>
    <w:rsid w:val="00D36412"/>
    <w:rsid w:val="00D37F36"/>
    <w:rsid w:val="00D4136B"/>
    <w:rsid w:val="00D4420B"/>
    <w:rsid w:val="00D474AB"/>
    <w:rsid w:val="00D53CD9"/>
    <w:rsid w:val="00D63BB4"/>
    <w:rsid w:val="00D64242"/>
    <w:rsid w:val="00D7629E"/>
    <w:rsid w:val="00D7796E"/>
    <w:rsid w:val="00D77A1F"/>
    <w:rsid w:val="00D8022F"/>
    <w:rsid w:val="00D81E81"/>
    <w:rsid w:val="00D824C4"/>
    <w:rsid w:val="00D867D0"/>
    <w:rsid w:val="00D93434"/>
    <w:rsid w:val="00D95BC1"/>
    <w:rsid w:val="00D96E3B"/>
    <w:rsid w:val="00DA2EF0"/>
    <w:rsid w:val="00DA7EDC"/>
    <w:rsid w:val="00DB4639"/>
    <w:rsid w:val="00DB5CC4"/>
    <w:rsid w:val="00DB6634"/>
    <w:rsid w:val="00DB6AF1"/>
    <w:rsid w:val="00DC1713"/>
    <w:rsid w:val="00DC6C7F"/>
    <w:rsid w:val="00DD1F38"/>
    <w:rsid w:val="00DD387F"/>
    <w:rsid w:val="00DD7B98"/>
    <w:rsid w:val="00DE2E12"/>
    <w:rsid w:val="00DE711C"/>
    <w:rsid w:val="00DF2186"/>
    <w:rsid w:val="00DF35F2"/>
    <w:rsid w:val="00DF4AE5"/>
    <w:rsid w:val="00DF5639"/>
    <w:rsid w:val="00E005AB"/>
    <w:rsid w:val="00E00F42"/>
    <w:rsid w:val="00E0589E"/>
    <w:rsid w:val="00E07BEA"/>
    <w:rsid w:val="00E11423"/>
    <w:rsid w:val="00E13A98"/>
    <w:rsid w:val="00E14457"/>
    <w:rsid w:val="00E14B84"/>
    <w:rsid w:val="00E175AD"/>
    <w:rsid w:val="00E1760A"/>
    <w:rsid w:val="00E2100D"/>
    <w:rsid w:val="00E32052"/>
    <w:rsid w:val="00E33A7C"/>
    <w:rsid w:val="00E34F76"/>
    <w:rsid w:val="00E41A13"/>
    <w:rsid w:val="00E46C38"/>
    <w:rsid w:val="00E52BEE"/>
    <w:rsid w:val="00E5418B"/>
    <w:rsid w:val="00E54B71"/>
    <w:rsid w:val="00E54FAE"/>
    <w:rsid w:val="00E60042"/>
    <w:rsid w:val="00E6079F"/>
    <w:rsid w:val="00E6105A"/>
    <w:rsid w:val="00E6214C"/>
    <w:rsid w:val="00E63854"/>
    <w:rsid w:val="00E71D70"/>
    <w:rsid w:val="00E7224F"/>
    <w:rsid w:val="00E815E0"/>
    <w:rsid w:val="00E81954"/>
    <w:rsid w:val="00E851B3"/>
    <w:rsid w:val="00E91550"/>
    <w:rsid w:val="00E9204E"/>
    <w:rsid w:val="00E936DC"/>
    <w:rsid w:val="00E94D56"/>
    <w:rsid w:val="00EA12E6"/>
    <w:rsid w:val="00EA41B3"/>
    <w:rsid w:val="00EA48AF"/>
    <w:rsid w:val="00EA5426"/>
    <w:rsid w:val="00EA6197"/>
    <w:rsid w:val="00EA63E0"/>
    <w:rsid w:val="00EB1192"/>
    <w:rsid w:val="00EB259C"/>
    <w:rsid w:val="00EB50C0"/>
    <w:rsid w:val="00EB52BF"/>
    <w:rsid w:val="00EB7333"/>
    <w:rsid w:val="00EC1977"/>
    <w:rsid w:val="00EC2771"/>
    <w:rsid w:val="00ED06F8"/>
    <w:rsid w:val="00ED099E"/>
    <w:rsid w:val="00ED317F"/>
    <w:rsid w:val="00ED4C94"/>
    <w:rsid w:val="00ED7B29"/>
    <w:rsid w:val="00EE08C8"/>
    <w:rsid w:val="00EE1079"/>
    <w:rsid w:val="00EF4770"/>
    <w:rsid w:val="00F05EBB"/>
    <w:rsid w:val="00F075AB"/>
    <w:rsid w:val="00F1128A"/>
    <w:rsid w:val="00F11EA4"/>
    <w:rsid w:val="00F135DE"/>
    <w:rsid w:val="00F15E36"/>
    <w:rsid w:val="00F21369"/>
    <w:rsid w:val="00F213DC"/>
    <w:rsid w:val="00F22F3A"/>
    <w:rsid w:val="00F23B4E"/>
    <w:rsid w:val="00F254D7"/>
    <w:rsid w:val="00F300CA"/>
    <w:rsid w:val="00F34DD4"/>
    <w:rsid w:val="00F3601A"/>
    <w:rsid w:val="00F46F67"/>
    <w:rsid w:val="00F47D62"/>
    <w:rsid w:val="00F54D4E"/>
    <w:rsid w:val="00F57E03"/>
    <w:rsid w:val="00F719D2"/>
    <w:rsid w:val="00F75A9D"/>
    <w:rsid w:val="00F82196"/>
    <w:rsid w:val="00F827D6"/>
    <w:rsid w:val="00F87953"/>
    <w:rsid w:val="00F9106F"/>
    <w:rsid w:val="00F93101"/>
    <w:rsid w:val="00F942FA"/>
    <w:rsid w:val="00F97A0B"/>
    <w:rsid w:val="00F97CC6"/>
    <w:rsid w:val="00FA0C14"/>
    <w:rsid w:val="00FA29F2"/>
    <w:rsid w:val="00FA2CF7"/>
    <w:rsid w:val="00FA4EB6"/>
    <w:rsid w:val="00FB14E5"/>
    <w:rsid w:val="00FB2ED0"/>
    <w:rsid w:val="00FB376B"/>
    <w:rsid w:val="00FB6674"/>
    <w:rsid w:val="00FB704D"/>
    <w:rsid w:val="00FC5F7F"/>
    <w:rsid w:val="00FC788B"/>
    <w:rsid w:val="00FC7AB9"/>
    <w:rsid w:val="00FC7E47"/>
    <w:rsid w:val="00FD0EE8"/>
    <w:rsid w:val="00FD1DAA"/>
    <w:rsid w:val="00FE1E40"/>
    <w:rsid w:val="00FE225D"/>
    <w:rsid w:val="00FE5439"/>
    <w:rsid w:val="00FE6C75"/>
    <w:rsid w:val="00FE724D"/>
    <w:rsid w:val="00FE787A"/>
    <w:rsid w:val="00FF1CBC"/>
    <w:rsid w:val="00FF29EF"/>
    <w:rsid w:val="00FF58BB"/>
    <w:rsid w:val="00FF6E85"/>
    <w:rsid w:val="011BC1B3"/>
    <w:rsid w:val="0131EA1E"/>
    <w:rsid w:val="0141A5DE"/>
    <w:rsid w:val="018A5EDA"/>
    <w:rsid w:val="01B8509E"/>
    <w:rsid w:val="01E84223"/>
    <w:rsid w:val="029F947D"/>
    <w:rsid w:val="02A8F075"/>
    <w:rsid w:val="02AE1E7C"/>
    <w:rsid w:val="02CEAA82"/>
    <w:rsid w:val="03D33AAC"/>
    <w:rsid w:val="03DA7CE7"/>
    <w:rsid w:val="03E776E5"/>
    <w:rsid w:val="04022F52"/>
    <w:rsid w:val="04748257"/>
    <w:rsid w:val="04A5CF18"/>
    <w:rsid w:val="04E03C8A"/>
    <w:rsid w:val="04EBF2ED"/>
    <w:rsid w:val="0546C4DC"/>
    <w:rsid w:val="0592BD57"/>
    <w:rsid w:val="05A68129"/>
    <w:rsid w:val="05AF5640"/>
    <w:rsid w:val="05B2EC3E"/>
    <w:rsid w:val="05EE821B"/>
    <w:rsid w:val="05EEA0E1"/>
    <w:rsid w:val="05F1FEB7"/>
    <w:rsid w:val="062D8C06"/>
    <w:rsid w:val="063A3204"/>
    <w:rsid w:val="06CEF504"/>
    <w:rsid w:val="0722755C"/>
    <w:rsid w:val="074A1548"/>
    <w:rsid w:val="07880345"/>
    <w:rsid w:val="079B0AF7"/>
    <w:rsid w:val="07C484E6"/>
    <w:rsid w:val="08499A1F"/>
    <w:rsid w:val="084A2DDA"/>
    <w:rsid w:val="08C6E34A"/>
    <w:rsid w:val="091E7AEE"/>
    <w:rsid w:val="0920CB1A"/>
    <w:rsid w:val="09485A74"/>
    <w:rsid w:val="09B313C1"/>
    <w:rsid w:val="09ED419D"/>
    <w:rsid w:val="09FD07DD"/>
    <w:rsid w:val="0A3EE2BC"/>
    <w:rsid w:val="0A51121F"/>
    <w:rsid w:val="0B0C26F7"/>
    <w:rsid w:val="0B16F4CF"/>
    <w:rsid w:val="0B6576C2"/>
    <w:rsid w:val="0B8AEB07"/>
    <w:rsid w:val="0BB6C516"/>
    <w:rsid w:val="0BE6993C"/>
    <w:rsid w:val="0BEAC50F"/>
    <w:rsid w:val="0C1C3CB9"/>
    <w:rsid w:val="0C314E9D"/>
    <w:rsid w:val="0C632058"/>
    <w:rsid w:val="0CB17875"/>
    <w:rsid w:val="0CC57C4E"/>
    <w:rsid w:val="0CDD4707"/>
    <w:rsid w:val="0D233A15"/>
    <w:rsid w:val="0D325C4A"/>
    <w:rsid w:val="0D56C35C"/>
    <w:rsid w:val="0D84BCFD"/>
    <w:rsid w:val="0DAA05AB"/>
    <w:rsid w:val="0DB7344B"/>
    <w:rsid w:val="0DD97563"/>
    <w:rsid w:val="0DDFC62B"/>
    <w:rsid w:val="0DE0BBD2"/>
    <w:rsid w:val="0DF9E42F"/>
    <w:rsid w:val="0E029D26"/>
    <w:rsid w:val="0E1443B3"/>
    <w:rsid w:val="0E45070C"/>
    <w:rsid w:val="0E88A663"/>
    <w:rsid w:val="0EF1554C"/>
    <w:rsid w:val="0F2A298C"/>
    <w:rsid w:val="0F53F576"/>
    <w:rsid w:val="0F5CCF7C"/>
    <w:rsid w:val="0F62D04E"/>
    <w:rsid w:val="0F806795"/>
    <w:rsid w:val="0FBB9FFE"/>
    <w:rsid w:val="0FEE4ECE"/>
    <w:rsid w:val="101541E0"/>
    <w:rsid w:val="103E9F4C"/>
    <w:rsid w:val="103F45F5"/>
    <w:rsid w:val="1048D5B7"/>
    <w:rsid w:val="105B35DD"/>
    <w:rsid w:val="108687FB"/>
    <w:rsid w:val="10C5A08E"/>
    <w:rsid w:val="10D86121"/>
    <w:rsid w:val="10ED0322"/>
    <w:rsid w:val="11245240"/>
    <w:rsid w:val="113B9ADB"/>
    <w:rsid w:val="116B827A"/>
    <w:rsid w:val="11AD2249"/>
    <w:rsid w:val="11AF5CC7"/>
    <w:rsid w:val="11B4BAB4"/>
    <w:rsid w:val="11C05B4D"/>
    <w:rsid w:val="11C9318F"/>
    <w:rsid w:val="1258217F"/>
    <w:rsid w:val="1288D383"/>
    <w:rsid w:val="12AC30BA"/>
    <w:rsid w:val="12C55917"/>
    <w:rsid w:val="12C567CC"/>
    <w:rsid w:val="12FB445B"/>
    <w:rsid w:val="1310F04B"/>
    <w:rsid w:val="13ACC16B"/>
    <w:rsid w:val="13B92ABF"/>
    <w:rsid w:val="13BD4C95"/>
    <w:rsid w:val="13C11845"/>
    <w:rsid w:val="13C3547D"/>
    <w:rsid w:val="13E99FF1"/>
    <w:rsid w:val="144C6D64"/>
    <w:rsid w:val="1456E75B"/>
    <w:rsid w:val="145D4FD4"/>
    <w:rsid w:val="1461382D"/>
    <w:rsid w:val="14FCD9F2"/>
    <w:rsid w:val="15014FA7"/>
    <w:rsid w:val="15069695"/>
    <w:rsid w:val="15110637"/>
    <w:rsid w:val="152D60EE"/>
    <w:rsid w:val="1534DE3A"/>
    <w:rsid w:val="153BC40E"/>
    <w:rsid w:val="153E8310"/>
    <w:rsid w:val="155CE8A6"/>
    <w:rsid w:val="15796A07"/>
    <w:rsid w:val="158220DB"/>
    <w:rsid w:val="15B931DA"/>
    <w:rsid w:val="15FB9D30"/>
    <w:rsid w:val="160BC4C9"/>
    <w:rsid w:val="1655EFEF"/>
    <w:rsid w:val="16584354"/>
    <w:rsid w:val="16C903CE"/>
    <w:rsid w:val="16E3F47D"/>
    <w:rsid w:val="1725C188"/>
    <w:rsid w:val="17291472"/>
    <w:rsid w:val="172B13CB"/>
    <w:rsid w:val="17492439"/>
    <w:rsid w:val="1776545F"/>
    <w:rsid w:val="1789B58D"/>
    <w:rsid w:val="17BF0437"/>
    <w:rsid w:val="17C56DD8"/>
    <w:rsid w:val="17CA5BB0"/>
    <w:rsid w:val="17DC88DA"/>
    <w:rsid w:val="17E583A0"/>
    <w:rsid w:val="181C0C85"/>
    <w:rsid w:val="1841CD62"/>
    <w:rsid w:val="1854527D"/>
    <w:rsid w:val="18984A87"/>
    <w:rsid w:val="18D8686C"/>
    <w:rsid w:val="18E043BD"/>
    <w:rsid w:val="1912F258"/>
    <w:rsid w:val="1923D488"/>
    <w:rsid w:val="19314137"/>
    <w:rsid w:val="19516704"/>
    <w:rsid w:val="1960ED3D"/>
    <w:rsid w:val="1997325E"/>
    <w:rsid w:val="1A06C0C1"/>
    <w:rsid w:val="1A1758AA"/>
    <w:rsid w:val="1A93084B"/>
    <w:rsid w:val="1AB08921"/>
    <w:rsid w:val="1AB23F50"/>
    <w:rsid w:val="1ACC4BCC"/>
    <w:rsid w:val="1AD079B1"/>
    <w:rsid w:val="1AE1DABC"/>
    <w:rsid w:val="1B066F3A"/>
    <w:rsid w:val="1B120C09"/>
    <w:rsid w:val="1B33DFBD"/>
    <w:rsid w:val="1B6F9FDD"/>
    <w:rsid w:val="1BAAFEE4"/>
    <w:rsid w:val="1BBCAA28"/>
    <w:rsid w:val="1BBF9A68"/>
    <w:rsid w:val="1BCBE12F"/>
    <w:rsid w:val="1C2191DC"/>
    <w:rsid w:val="1C2F4674"/>
    <w:rsid w:val="1C50ADC5"/>
    <w:rsid w:val="1C531300"/>
    <w:rsid w:val="1C600603"/>
    <w:rsid w:val="1C66CC90"/>
    <w:rsid w:val="1C76D112"/>
    <w:rsid w:val="1C8C1634"/>
    <w:rsid w:val="1D114E04"/>
    <w:rsid w:val="1D216A63"/>
    <w:rsid w:val="1D291F27"/>
    <w:rsid w:val="1D46D5F3"/>
    <w:rsid w:val="1D4EA0C5"/>
    <w:rsid w:val="1DDACBE9"/>
    <w:rsid w:val="1DDDEB78"/>
    <w:rsid w:val="1DEA91BD"/>
    <w:rsid w:val="1DF8F50F"/>
    <w:rsid w:val="1E1007F9"/>
    <w:rsid w:val="1E1B904C"/>
    <w:rsid w:val="1E4FA118"/>
    <w:rsid w:val="1E7F178B"/>
    <w:rsid w:val="1E9D09EC"/>
    <w:rsid w:val="1EAD6010"/>
    <w:rsid w:val="1F13A579"/>
    <w:rsid w:val="1F175179"/>
    <w:rsid w:val="1F2E0C5F"/>
    <w:rsid w:val="1F4AADDE"/>
    <w:rsid w:val="1F6D545B"/>
    <w:rsid w:val="1FA3DC1F"/>
    <w:rsid w:val="1FABD85A"/>
    <w:rsid w:val="1FBAD20D"/>
    <w:rsid w:val="1FD0601F"/>
    <w:rsid w:val="1FF337C1"/>
    <w:rsid w:val="202CC67E"/>
    <w:rsid w:val="20885C79"/>
    <w:rsid w:val="2089D00D"/>
    <w:rsid w:val="2096C330"/>
    <w:rsid w:val="20D9B059"/>
    <w:rsid w:val="20EE9F7D"/>
    <w:rsid w:val="213B791E"/>
    <w:rsid w:val="215BD7EF"/>
    <w:rsid w:val="2163D688"/>
    <w:rsid w:val="2194A8F1"/>
    <w:rsid w:val="21D29933"/>
    <w:rsid w:val="221A4716"/>
    <w:rsid w:val="225C672B"/>
    <w:rsid w:val="22713EEF"/>
    <w:rsid w:val="22ACE468"/>
    <w:rsid w:val="22B9E501"/>
    <w:rsid w:val="232CF7FF"/>
    <w:rsid w:val="23AAA3E8"/>
    <w:rsid w:val="23D9FD9B"/>
    <w:rsid w:val="23E65F19"/>
    <w:rsid w:val="240BE5DE"/>
    <w:rsid w:val="241E019D"/>
    <w:rsid w:val="244EC4F6"/>
    <w:rsid w:val="245A05B5"/>
    <w:rsid w:val="24613426"/>
    <w:rsid w:val="246D168E"/>
    <w:rsid w:val="24775BF7"/>
    <w:rsid w:val="24C530EE"/>
    <w:rsid w:val="24F8AFBD"/>
    <w:rsid w:val="256858E1"/>
    <w:rsid w:val="25E6CCC6"/>
    <w:rsid w:val="25EE3161"/>
    <w:rsid w:val="2611FC13"/>
    <w:rsid w:val="2620C089"/>
    <w:rsid w:val="2634D7A9"/>
    <w:rsid w:val="2663EAEF"/>
    <w:rsid w:val="266D92C9"/>
    <w:rsid w:val="269E37C1"/>
    <w:rsid w:val="26AADA61"/>
    <w:rsid w:val="26C06225"/>
    <w:rsid w:val="2706F33E"/>
    <w:rsid w:val="2733D6B8"/>
    <w:rsid w:val="27C9CD59"/>
    <w:rsid w:val="283C74DE"/>
    <w:rsid w:val="283DD82D"/>
    <w:rsid w:val="2843F7DC"/>
    <w:rsid w:val="2904E61D"/>
    <w:rsid w:val="294510DD"/>
    <w:rsid w:val="297FA20D"/>
    <w:rsid w:val="2A6CC717"/>
    <w:rsid w:val="2A83824F"/>
    <w:rsid w:val="2A9F1E49"/>
    <w:rsid w:val="2B1D6DAB"/>
    <w:rsid w:val="2B38A15C"/>
    <w:rsid w:val="2B44DFB9"/>
    <w:rsid w:val="2B5D9A93"/>
    <w:rsid w:val="2BAD5D23"/>
    <w:rsid w:val="2BAFCBD1"/>
    <w:rsid w:val="2BBAC908"/>
    <w:rsid w:val="2BF388CB"/>
    <w:rsid w:val="2C0B2261"/>
    <w:rsid w:val="2C393D5C"/>
    <w:rsid w:val="2C65179A"/>
    <w:rsid w:val="2C998E4B"/>
    <w:rsid w:val="2CBA4924"/>
    <w:rsid w:val="2CD89FA2"/>
    <w:rsid w:val="2D086BAB"/>
    <w:rsid w:val="2DA869C9"/>
    <w:rsid w:val="2DB5B640"/>
    <w:rsid w:val="2DB6C708"/>
    <w:rsid w:val="2E00E7FB"/>
    <w:rsid w:val="2E0C8F0F"/>
    <w:rsid w:val="2E0D0366"/>
    <w:rsid w:val="2E250920"/>
    <w:rsid w:val="2E52BF5F"/>
    <w:rsid w:val="2E563020"/>
    <w:rsid w:val="2E68C63A"/>
    <w:rsid w:val="2EEAD5FC"/>
    <w:rsid w:val="2EFFAA51"/>
    <w:rsid w:val="2F576205"/>
    <w:rsid w:val="2FA85F70"/>
    <w:rsid w:val="2FD262F7"/>
    <w:rsid w:val="2FE5C42C"/>
    <w:rsid w:val="2FF50CB3"/>
    <w:rsid w:val="301B8704"/>
    <w:rsid w:val="302F5D0E"/>
    <w:rsid w:val="307BB59B"/>
    <w:rsid w:val="30A8D963"/>
    <w:rsid w:val="30D291B7"/>
    <w:rsid w:val="30DC089B"/>
    <w:rsid w:val="30E6995A"/>
    <w:rsid w:val="30EFE3FA"/>
    <w:rsid w:val="310EF58C"/>
    <w:rsid w:val="312D7706"/>
    <w:rsid w:val="31AE7CCF"/>
    <w:rsid w:val="31B4FA6A"/>
    <w:rsid w:val="31B52BDE"/>
    <w:rsid w:val="31DCB443"/>
    <w:rsid w:val="3210CCE9"/>
    <w:rsid w:val="32135C9F"/>
    <w:rsid w:val="3224A276"/>
    <w:rsid w:val="3224A555"/>
    <w:rsid w:val="32272C44"/>
    <w:rsid w:val="324E2AE1"/>
    <w:rsid w:val="3277D8FC"/>
    <w:rsid w:val="32840539"/>
    <w:rsid w:val="328BB45B"/>
    <w:rsid w:val="32D27D9C"/>
    <w:rsid w:val="32F5A0D7"/>
    <w:rsid w:val="3350AA05"/>
    <w:rsid w:val="337D057A"/>
    <w:rsid w:val="3381DFF6"/>
    <w:rsid w:val="339AEBBE"/>
    <w:rsid w:val="339F2119"/>
    <w:rsid w:val="33B3A2A5"/>
    <w:rsid w:val="33B5EAE6"/>
    <w:rsid w:val="33B8555C"/>
    <w:rsid w:val="34194A2C"/>
    <w:rsid w:val="343731A7"/>
    <w:rsid w:val="3452AD67"/>
    <w:rsid w:val="3461159A"/>
    <w:rsid w:val="3476FD95"/>
    <w:rsid w:val="34889AD2"/>
    <w:rsid w:val="34978165"/>
    <w:rsid w:val="34A3FCAA"/>
    <w:rsid w:val="34DB922B"/>
    <w:rsid w:val="34DCA81C"/>
    <w:rsid w:val="3531FB79"/>
    <w:rsid w:val="355C2DA0"/>
    <w:rsid w:val="355E685F"/>
    <w:rsid w:val="355ECD06"/>
    <w:rsid w:val="35A986D9"/>
    <w:rsid w:val="35BB905C"/>
    <w:rsid w:val="35D3DE0D"/>
    <w:rsid w:val="35F5EC26"/>
    <w:rsid w:val="35FA62B7"/>
    <w:rsid w:val="36175327"/>
    <w:rsid w:val="36565937"/>
    <w:rsid w:val="3695F304"/>
    <w:rsid w:val="36D0DB68"/>
    <w:rsid w:val="36E5E1A9"/>
    <w:rsid w:val="36E649C7"/>
    <w:rsid w:val="36F96A39"/>
    <w:rsid w:val="37452C0E"/>
    <w:rsid w:val="375268E4"/>
    <w:rsid w:val="37596FEC"/>
    <w:rsid w:val="375F257E"/>
    <w:rsid w:val="3765DCF2"/>
    <w:rsid w:val="37B774BE"/>
    <w:rsid w:val="37E5D160"/>
    <w:rsid w:val="38105B4C"/>
    <w:rsid w:val="388BB289"/>
    <w:rsid w:val="388E29DD"/>
    <w:rsid w:val="38D18DB0"/>
    <w:rsid w:val="39106A8F"/>
    <w:rsid w:val="3919C0EF"/>
    <w:rsid w:val="392CE48E"/>
    <w:rsid w:val="39866397"/>
    <w:rsid w:val="39DD8208"/>
    <w:rsid w:val="3A323E29"/>
    <w:rsid w:val="3A437900"/>
    <w:rsid w:val="3A563AFB"/>
    <w:rsid w:val="3A616D2F"/>
    <w:rsid w:val="3A857B92"/>
    <w:rsid w:val="3A9D79CF"/>
    <w:rsid w:val="3ACBE9A3"/>
    <w:rsid w:val="3AEB77B9"/>
    <w:rsid w:val="3AEE6FA0"/>
    <w:rsid w:val="3B1B2746"/>
    <w:rsid w:val="3B32176C"/>
    <w:rsid w:val="3B36BD87"/>
    <w:rsid w:val="3B9DDE47"/>
    <w:rsid w:val="3BDB4096"/>
    <w:rsid w:val="3BFC920B"/>
    <w:rsid w:val="3C1B9751"/>
    <w:rsid w:val="3C5D27D4"/>
    <w:rsid w:val="3C65085F"/>
    <w:rsid w:val="3C962A29"/>
    <w:rsid w:val="3D3AECD0"/>
    <w:rsid w:val="3D6A641C"/>
    <w:rsid w:val="3D7B19C2"/>
    <w:rsid w:val="3D8922D3"/>
    <w:rsid w:val="3DF30910"/>
    <w:rsid w:val="3DF7335B"/>
    <w:rsid w:val="3E4A281B"/>
    <w:rsid w:val="3E55B458"/>
    <w:rsid w:val="3E642210"/>
    <w:rsid w:val="3E7C45F9"/>
    <w:rsid w:val="3E9A9481"/>
    <w:rsid w:val="3E9F3446"/>
    <w:rsid w:val="3EBC28BD"/>
    <w:rsid w:val="3EC35B22"/>
    <w:rsid w:val="3EC513BA"/>
    <w:rsid w:val="3ED7BA7B"/>
    <w:rsid w:val="3F0EC02F"/>
    <w:rsid w:val="3F815C7B"/>
    <w:rsid w:val="3F82929E"/>
    <w:rsid w:val="3F883C84"/>
    <w:rsid w:val="3F903986"/>
    <w:rsid w:val="3F992401"/>
    <w:rsid w:val="3FB21C0A"/>
    <w:rsid w:val="3FDE2C3B"/>
    <w:rsid w:val="3FECF9FB"/>
    <w:rsid w:val="4003B6CA"/>
    <w:rsid w:val="401F089D"/>
    <w:rsid w:val="40D7DC9E"/>
    <w:rsid w:val="40F1E047"/>
    <w:rsid w:val="40FBFA69"/>
    <w:rsid w:val="411F37B5"/>
    <w:rsid w:val="41283ACA"/>
    <w:rsid w:val="414401E2"/>
    <w:rsid w:val="4150A5C0"/>
    <w:rsid w:val="41692B28"/>
    <w:rsid w:val="418558DF"/>
    <w:rsid w:val="41C64CCC"/>
    <w:rsid w:val="41DC1BAB"/>
    <w:rsid w:val="4223C30A"/>
    <w:rsid w:val="42404D05"/>
    <w:rsid w:val="427081EA"/>
    <w:rsid w:val="429A9561"/>
    <w:rsid w:val="42A42E65"/>
    <w:rsid w:val="42B29D53"/>
    <w:rsid w:val="42CD528C"/>
    <w:rsid w:val="42E54EC7"/>
    <w:rsid w:val="436D956B"/>
    <w:rsid w:val="43CF4109"/>
    <w:rsid w:val="43D12434"/>
    <w:rsid w:val="43E968A5"/>
    <w:rsid w:val="43EAB858"/>
    <w:rsid w:val="43EE7E93"/>
    <w:rsid w:val="4431BAAD"/>
    <w:rsid w:val="4433878D"/>
    <w:rsid w:val="4450E022"/>
    <w:rsid w:val="4465C124"/>
    <w:rsid w:val="44813A2A"/>
    <w:rsid w:val="44BBDA8A"/>
    <w:rsid w:val="44E6BEF8"/>
    <w:rsid w:val="44F3BF91"/>
    <w:rsid w:val="44F43DD5"/>
    <w:rsid w:val="45E4B4D9"/>
    <w:rsid w:val="45E5DD8F"/>
    <w:rsid w:val="45F4A41A"/>
    <w:rsid w:val="45F53B39"/>
    <w:rsid w:val="46058036"/>
    <w:rsid w:val="462CFA4F"/>
    <w:rsid w:val="467F0E06"/>
    <w:rsid w:val="46953798"/>
    <w:rsid w:val="46A07180"/>
    <w:rsid w:val="46B9B32B"/>
    <w:rsid w:val="46D8733D"/>
    <w:rsid w:val="46DB0243"/>
    <w:rsid w:val="4708C4F6"/>
    <w:rsid w:val="4715974A"/>
    <w:rsid w:val="47266624"/>
    <w:rsid w:val="477017A4"/>
    <w:rsid w:val="47E11EC4"/>
    <w:rsid w:val="48010C65"/>
    <w:rsid w:val="480D9E95"/>
    <w:rsid w:val="484AC5C4"/>
    <w:rsid w:val="48ADD2B8"/>
    <w:rsid w:val="48B022A6"/>
    <w:rsid w:val="48ED2C26"/>
    <w:rsid w:val="48F7A40C"/>
    <w:rsid w:val="492082CB"/>
    <w:rsid w:val="4934C981"/>
    <w:rsid w:val="49712061"/>
    <w:rsid w:val="4972D690"/>
    <w:rsid w:val="4988981C"/>
    <w:rsid w:val="49BCE0CC"/>
    <w:rsid w:val="49F9DA33"/>
    <w:rsid w:val="4A1061FB"/>
    <w:rsid w:val="4A4A4179"/>
    <w:rsid w:val="4AEFDDB4"/>
    <w:rsid w:val="4B0997BE"/>
    <w:rsid w:val="4B209D43"/>
    <w:rsid w:val="4B2FC015"/>
    <w:rsid w:val="4B434AE7"/>
    <w:rsid w:val="4B816CE7"/>
    <w:rsid w:val="4B8FEE34"/>
    <w:rsid w:val="4B9FE010"/>
    <w:rsid w:val="4BC3777B"/>
    <w:rsid w:val="4BCD1A35"/>
    <w:rsid w:val="4BE9B667"/>
    <w:rsid w:val="4C0FE8D9"/>
    <w:rsid w:val="4C69A316"/>
    <w:rsid w:val="4C846C43"/>
    <w:rsid w:val="4CD1B814"/>
    <w:rsid w:val="4D66DA58"/>
    <w:rsid w:val="4D8D0FA7"/>
    <w:rsid w:val="4DC9F84A"/>
    <w:rsid w:val="4E065498"/>
    <w:rsid w:val="4E252096"/>
    <w:rsid w:val="4E4B7988"/>
    <w:rsid w:val="4E61F9C8"/>
    <w:rsid w:val="4E730D65"/>
    <w:rsid w:val="4EBF2562"/>
    <w:rsid w:val="4F212136"/>
    <w:rsid w:val="4F5F9B15"/>
    <w:rsid w:val="4F74414B"/>
    <w:rsid w:val="4F87192F"/>
    <w:rsid w:val="4FB13954"/>
    <w:rsid w:val="4FD4143D"/>
    <w:rsid w:val="4FD844C7"/>
    <w:rsid w:val="505A8615"/>
    <w:rsid w:val="5064172D"/>
    <w:rsid w:val="5081FE2D"/>
    <w:rsid w:val="50A29A1A"/>
    <w:rsid w:val="50C8262B"/>
    <w:rsid w:val="50D6F9D9"/>
    <w:rsid w:val="50DCE970"/>
    <w:rsid w:val="50DF7D70"/>
    <w:rsid w:val="5137664C"/>
    <w:rsid w:val="519DA153"/>
    <w:rsid w:val="51A09718"/>
    <w:rsid w:val="51DAC70D"/>
    <w:rsid w:val="52082C18"/>
    <w:rsid w:val="5208ABBD"/>
    <w:rsid w:val="52345CF9"/>
    <w:rsid w:val="52501B12"/>
    <w:rsid w:val="5290474E"/>
    <w:rsid w:val="5290993E"/>
    <w:rsid w:val="5296BD6B"/>
    <w:rsid w:val="52DE98DD"/>
    <w:rsid w:val="5333D1A6"/>
    <w:rsid w:val="5358CFB7"/>
    <w:rsid w:val="539AACEC"/>
    <w:rsid w:val="53E912CF"/>
    <w:rsid w:val="540ED022"/>
    <w:rsid w:val="54B155F0"/>
    <w:rsid w:val="54CBA495"/>
    <w:rsid w:val="54E17865"/>
    <w:rsid w:val="550871DB"/>
    <w:rsid w:val="55190182"/>
    <w:rsid w:val="55976BAC"/>
    <w:rsid w:val="55A040E8"/>
    <w:rsid w:val="55A32B3F"/>
    <w:rsid w:val="55E01770"/>
    <w:rsid w:val="55EA93F7"/>
    <w:rsid w:val="55FE0BCA"/>
    <w:rsid w:val="561132D7"/>
    <w:rsid w:val="561D1CBC"/>
    <w:rsid w:val="56224D40"/>
    <w:rsid w:val="565F1BA3"/>
    <w:rsid w:val="566187C6"/>
    <w:rsid w:val="56669B45"/>
    <w:rsid w:val="568F1E7C"/>
    <w:rsid w:val="56A2C00C"/>
    <w:rsid w:val="56BE496E"/>
    <w:rsid w:val="56BEC270"/>
    <w:rsid w:val="56FAFC69"/>
    <w:rsid w:val="57189133"/>
    <w:rsid w:val="574570A8"/>
    <w:rsid w:val="579F0AC4"/>
    <w:rsid w:val="57BE1DA1"/>
    <w:rsid w:val="57D3DFFF"/>
    <w:rsid w:val="57D97083"/>
    <w:rsid w:val="582DA832"/>
    <w:rsid w:val="585E8F1A"/>
    <w:rsid w:val="58661251"/>
    <w:rsid w:val="586FA6C0"/>
    <w:rsid w:val="5873422C"/>
    <w:rsid w:val="587F0BC1"/>
    <w:rsid w:val="58C83CF0"/>
    <w:rsid w:val="58D7BCC1"/>
    <w:rsid w:val="58FE667A"/>
    <w:rsid w:val="5940B2BA"/>
    <w:rsid w:val="594C165A"/>
    <w:rsid w:val="596DD4B2"/>
    <w:rsid w:val="59854A26"/>
    <w:rsid w:val="59B51C59"/>
    <w:rsid w:val="59DBF7CE"/>
    <w:rsid w:val="5A44BFD8"/>
    <w:rsid w:val="5A489701"/>
    <w:rsid w:val="5A670548"/>
    <w:rsid w:val="5A9B126B"/>
    <w:rsid w:val="5AA5E524"/>
    <w:rsid w:val="5ABB7619"/>
    <w:rsid w:val="5AD0255E"/>
    <w:rsid w:val="5AD649B8"/>
    <w:rsid w:val="5AF07CE2"/>
    <w:rsid w:val="5B07987C"/>
    <w:rsid w:val="5B3680ED"/>
    <w:rsid w:val="5B38EEEA"/>
    <w:rsid w:val="5B836FFA"/>
    <w:rsid w:val="5BD21361"/>
    <w:rsid w:val="5BD77884"/>
    <w:rsid w:val="5BEE159E"/>
    <w:rsid w:val="5C0BE96B"/>
    <w:rsid w:val="5C2B8AFF"/>
    <w:rsid w:val="5C828E0D"/>
    <w:rsid w:val="5C96008F"/>
    <w:rsid w:val="5C96B7DA"/>
    <w:rsid w:val="5C993F44"/>
    <w:rsid w:val="5CEA269B"/>
    <w:rsid w:val="5CFC7690"/>
    <w:rsid w:val="5D160D7A"/>
    <w:rsid w:val="5D1DE41F"/>
    <w:rsid w:val="5D212940"/>
    <w:rsid w:val="5D2B24A6"/>
    <w:rsid w:val="5D3162A4"/>
    <w:rsid w:val="5D455806"/>
    <w:rsid w:val="5D553E07"/>
    <w:rsid w:val="5D817564"/>
    <w:rsid w:val="5D879150"/>
    <w:rsid w:val="5DAA98E7"/>
    <w:rsid w:val="5DABFC35"/>
    <w:rsid w:val="5DDC6E48"/>
    <w:rsid w:val="5DE68B25"/>
    <w:rsid w:val="5DF8C53A"/>
    <w:rsid w:val="5E0E0EF3"/>
    <w:rsid w:val="5E150574"/>
    <w:rsid w:val="5E3E2538"/>
    <w:rsid w:val="5E48AB23"/>
    <w:rsid w:val="5E87286C"/>
    <w:rsid w:val="5E9B2449"/>
    <w:rsid w:val="5EC0A705"/>
    <w:rsid w:val="5F1E7037"/>
    <w:rsid w:val="5F7B0CFF"/>
    <w:rsid w:val="5F9AC6A6"/>
    <w:rsid w:val="5FE84030"/>
    <w:rsid w:val="5FE9199F"/>
    <w:rsid w:val="6039B730"/>
    <w:rsid w:val="603B285A"/>
    <w:rsid w:val="6073F9F6"/>
    <w:rsid w:val="607BF0D8"/>
    <w:rsid w:val="6080EA45"/>
    <w:rsid w:val="60D6A25E"/>
    <w:rsid w:val="60DCFA2A"/>
    <w:rsid w:val="61019F1A"/>
    <w:rsid w:val="610524B7"/>
    <w:rsid w:val="610EC221"/>
    <w:rsid w:val="61D80BCB"/>
    <w:rsid w:val="61EA1DC1"/>
    <w:rsid w:val="621338D6"/>
    <w:rsid w:val="6214FF3E"/>
    <w:rsid w:val="62527269"/>
    <w:rsid w:val="626DEA2F"/>
    <w:rsid w:val="6275F2B8"/>
    <w:rsid w:val="629BF361"/>
    <w:rsid w:val="62B6A65D"/>
    <w:rsid w:val="62D37282"/>
    <w:rsid w:val="6305B859"/>
    <w:rsid w:val="63270A0C"/>
    <w:rsid w:val="63426138"/>
    <w:rsid w:val="634FDE18"/>
    <w:rsid w:val="63936344"/>
    <w:rsid w:val="63D505EA"/>
    <w:rsid w:val="64220675"/>
    <w:rsid w:val="64413D4D"/>
    <w:rsid w:val="64448DC6"/>
    <w:rsid w:val="644E8AD2"/>
    <w:rsid w:val="644ECD14"/>
    <w:rsid w:val="647A50D1"/>
    <w:rsid w:val="6492A510"/>
    <w:rsid w:val="64E1AD57"/>
    <w:rsid w:val="64F13D70"/>
    <w:rsid w:val="64FEE1B8"/>
    <w:rsid w:val="6535CACC"/>
    <w:rsid w:val="65926F03"/>
    <w:rsid w:val="65C584DD"/>
    <w:rsid w:val="65F6446C"/>
    <w:rsid w:val="660E3B8B"/>
    <w:rsid w:val="66287465"/>
    <w:rsid w:val="664A3DF6"/>
    <w:rsid w:val="666DC32C"/>
    <w:rsid w:val="66800CE4"/>
    <w:rsid w:val="66951DFF"/>
    <w:rsid w:val="66B38704"/>
    <w:rsid w:val="66D0F28C"/>
    <w:rsid w:val="66D71D92"/>
    <w:rsid w:val="670E7FE3"/>
    <w:rsid w:val="6740949A"/>
    <w:rsid w:val="67426B65"/>
    <w:rsid w:val="674E351A"/>
    <w:rsid w:val="6782C36E"/>
    <w:rsid w:val="680FA720"/>
    <w:rsid w:val="6838D4FF"/>
    <w:rsid w:val="684D672F"/>
    <w:rsid w:val="6864AF0E"/>
    <w:rsid w:val="68B0A76E"/>
    <w:rsid w:val="68B93D98"/>
    <w:rsid w:val="68E856C7"/>
    <w:rsid w:val="68EA41B6"/>
    <w:rsid w:val="68EAADFA"/>
    <w:rsid w:val="68FC437B"/>
    <w:rsid w:val="6947E8B8"/>
    <w:rsid w:val="6948D07E"/>
    <w:rsid w:val="695E110F"/>
    <w:rsid w:val="69BB384E"/>
    <w:rsid w:val="69C060DD"/>
    <w:rsid w:val="69D1240D"/>
    <w:rsid w:val="69D2494F"/>
    <w:rsid w:val="69EF9788"/>
    <w:rsid w:val="6A04F9CC"/>
    <w:rsid w:val="6A32A6F5"/>
    <w:rsid w:val="6A405347"/>
    <w:rsid w:val="6A696767"/>
    <w:rsid w:val="6A8E0E52"/>
    <w:rsid w:val="6A9AA6ED"/>
    <w:rsid w:val="6AC22DAB"/>
    <w:rsid w:val="6B4747E2"/>
    <w:rsid w:val="6B56C169"/>
    <w:rsid w:val="6B5731A3"/>
    <w:rsid w:val="6B5A15F6"/>
    <w:rsid w:val="6B5C510F"/>
    <w:rsid w:val="6B87B4CA"/>
    <w:rsid w:val="6B9CDBCB"/>
    <w:rsid w:val="6BA590B3"/>
    <w:rsid w:val="6BEFF1E0"/>
    <w:rsid w:val="6C25EBCA"/>
    <w:rsid w:val="6C2E518D"/>
    <w:rsid w:val="6C3AB929"/>
    <w:rsid w:val="6C3B5582"/>
    <w:rsid w:val="6C5839BD"/>
    <w:rsid w:val="6C7668A7"/>
    <w:rsid w:val="6C7D435A"/>
    <w:rsid w:val="6C9B6A60"/>
    <w:rsid w:val="6CAE7587"/>
    <w:rsid w:val="6CD9D9A7"/>
    <w:rsid w:val="6D30ACE0"/>
    <w:rsid w:val="6D5258CC"/>
    <w:rsid w:val="6D568881"/>
    <w:rsid w:val="6D626204"/>
    <w:rsid w:val="6D734C6D"/>
    <w:rsid w:val="6E234761"/>
    <w:rsid w:val="6E6887E6"/>
    <w:rsid w:val="6E7AC974"/>
    <w:rsid w:val="6E86E4DF"/>
    <w:rsid w:val="6E8CF2EE"/>
    <w:rsid w:val="6E942CDD"/>
    <w:rsid w:val="6EB7AC4F"/>
    <w:rsid w:val="6F7784DA"/>
    <w:rsid w:val="6FA92E53"/>
    <w:rsid w:val="6FBEDA43"/>
    <w:rsid w:val="70117A69"/>
    <w:rsid w:val="7042263A"/>
    <w:rsid w:val="70504EF5"/>
    <w:rsid w:val="70851B88"/>
    <w:rsid w:val="70CEB35F"/>
    <w:rsid w:val="70F5539B"/>
    <w:rsid w:val="71340616"/>
    <w:rsid w:val="713AE61F"/>
    <w:rsid w:val="7157D7BA"/>
    <w:rsid w:val="715F0AF8"/>
    <w:rsid w:val="71614C9F"/>
    <w:rsid w:val="7164C5A5"/>
    <w:rsid w:val="716C2F3D"/>
    <w:rsid w:val="718020F2"/>
    <w:rsid w:val="719D7108"/>
    <w:rsid w:val="71DC152F"/>
    <w:rsid w:val="71F7A97F"/>
    <w:rsid w:val="721740C9"/>
    <w:rsid w:val="721EDFB2"/>
    <w:rsid w:val="72273CA2"/>
    <w:rsid w:val="72300AD3"/>
    <w:rsid w:val="729B40AE"/>
    <w:rsid w:val="72F6B884"/>
    <w:rsid w:val="73034F5B"/>
    <w:rsid w:val="73087F99"/>
    <w:rsid w:val="73411EF0"/>
    <w:rsid w:val="735A474D"/>
    <w:rsid w:val="73737E5F"/>
    <w:rsid w:val="73AF58D8"/>
    <w:rsid w:val="73BA4F14"/>
    <w:rsid w:val="73C789E6"/>
    <w:rsid w:val="73C96594"/>
    <w:rsid w:val="73F94DC0"/>
    <w:rsid w:val="74004D05"/>
    <w:rsid w:val="74074885"/>
    <w:rsid w:val="74261871"/>
    <w:rsid w:val="748D8AD6"/>
    <w:rsid w:val="74905179"/>
    <w:rsid w:val="74A44FFA"/>
    <w:rsid w:val="74C4C951"/>
    <w:rsid w:val="74CF7893"/>
    <w:rsid w:val="74E0956E"/>
    <w:rsid w:val="74EFB75A"/>
    <w:rsid w:val="75009248"/>
    <w:rsid w:val="751852B6"/>
    <w:rsid w:val="75221D2E"/>
    <w:rsid w:val="75276D90"/>
    <w:rsid w:val="753D85CA"/>
    <w:rsid w:val="754B2939"/>
    <w:rsid w:val="7589A9BE"/>
    <w:rsid w:val="758D5309"/>
    <w:rsid w:val="758E2DB5"/>
    <w:rsid w:val="75BBE87F"/>
    <w:rsid w:val="75E1CFC5"/>
    <w:rsid w:val="7608D191"/>
    <w:rsid w:val="7640205B"/>
    <w:rsid w:val="76763472"/>
    <w:rsid w:val="768F7FA4"/>
    <w:rsid w:val="76E4E392"/>
    <w:rsid w:val="76F4EC72"/>
    <w:rsid w:val="7705A53F"/>
    <w:rsid w:val="771FFF80"/>
    <w:rsid w:val="77328BC3"/>
    <w:rsid w:val="7772C008"/>
    <w:rsid w:val="77B62089"/>
    <w:rsid w:val="77CA29A7"/>
    <w:rsid w:val="7805C1BA"/>
    <w:rsid w:val="781EBD28"/>
    <w:rsid w:val="7821ABBA"/>
    <w:rsid w:val="7846EF82"/>
    <w:rsid w:val="7878DF27"/>
    <w:rsid w:val="78A4E940"/>
    <w:rsid w:val="78E981B3"/>
    <w:rsid w:val="79162B6B"/>
    <w:rsid w:val="797FB19B"/>
    <w:rsid w:val="79E13483"/>
    <w:rsid w:val="7A05634A"/>
    <w:rsid w:val="7A10F6ED"/>
    <w:rsid w:val="7A1D886B"/>
    <w:rsid w:val="7A3B2DCB"/>
    <w:rsid w:val="7AA9803C"/>
    <w:rsid w:val="7AC44FDC"/>
    <w:rsid w:val="7B25F606"/>
    <w:rsid w:val="7B98EEDD"/>
    <w:rsid w:val="7BDF8E7A"/>
    <w:rsid w:val="7C21F539"/>
    <w:rsid w:val="7CA05353"/>
    <w:rsid w:val="7CA1F8A4"/>
    <w:rsid w:val="7CC91B7A"/>
    <w:rsid w:val="7CDAB076"/>
    <w:rsid w:val="7D2B3727"/>
    <w:rsid w:val="7D339035"/>
    <w:rsid w:val="7D3C853A"/>
    <w:rsid w:val="7D4E3752"/>
    <w:rsid w:val="7E5F317E"/>
    <w:rsid w:val="7E82250C"/>
    <w:rsid w:val="7EF62FC7"/>
    <w:rsid w:val="7F10968F"/>
    <w:rsid w:val="7F6FA704"/>
    <w:rsid w:val="7F7CC1CF"/>
    <w:rsid w:val="7F7CF15F"/>
    <w:rsid w:val="7F87CBE2"/>
    <w:rsid w:val="7FDAE1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5C5F5"/>
  <w15:chartTrackingRefBased/>
  <w15:docId w15:val="{C63950F3-096B-4650-920C-8CD2BD750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A9C"/>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CC2A9C"/>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CC2A9C"/>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CC2A9C"/>
    <w:pPr>
      <w:outlineLvl w:val="2"/>
    </w:pPr>
    <w:rPr>
      <w:b/>
      <w:bCs/>
      <w:sz w:val="22"/>
      <w:szCs w:val="24"/>
    </w:rPr>
  </w:style>
  <w:style w:type="paragraph" w:styleId="Heading4">
    <w:name w:val="heading 4"/>
    <w:basedOn w:val="Heading2"/>
    <w:next w:val="Normal"/>
    <w:link w:val="Heading4Char"/>
    <w:uiPriority w:val="9"/>
    <w:unhideWhenUsed/>
    <w:qFormat/>
    <w:rsid w:val="00CC2A9C"/>
    <w:pPr>
      <w:outlineLvl w:val="3"/>
    </w:pPr>
    <w:rPr>
      <w:bCs w:val="0"/>
      <w:iCs/>
      <w:sz w:val="22"/>
      <w:szCs w:val="22"/>
    </w:rPr>
  </w:style>
  <w:style w:type="paragraph" w:styleId="Heading5">
    <w:name w:val="heading 5"/>
    <w:basedOn w:val="Normal"/>
    <w:next w:val="NormalIndent"/>
    <w:link w:val="Heading5Char"/>
    <w:autoRedefine/>
    <w:qFormat/>
    <w:rsid w:val="006A5405"/>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6A5405"/>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6A5405"/>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6A5405"/>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6A5405"/>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CC2A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2A9C"/>
  </w:style>
  <w:style w:type="character" w:customStyle="1" w:styleId="Heading1Char">
    <w:name w:val="Heading 1 Char"/>
    <w:basedOn w:val="DefaultParagraphFont"/>
    <w:link w:val="Heading1"/>
    <w:rsid w:val="00CC2A9C"/>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CC2A9C"/>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CC2A9C"/>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CC2A9C"/>
    <w:rPr>
      <w:rFonts w:ascii="Graphik" w:eastAsiaTheme="majorEastAsia" w:hAnsi="Graphik" w:cstheme="majorBidi"/>
      <w:b/>
      <w:iCs/>
      <w:color w:val="7030A0"/>
      <w:kern w:val="2"/>
      <w:sz w:val="22"/>
      <w:szCs w:val="22"/>
      <w14:ligatures w14:val="standardContextual"/>
    </w:rPr>
  </w:style>
  <w:style w:type="character" w:customStyle="1" w:styleId="Heading5Char">
    <w:name w:val="Heading 5 Char"/>
    <w:basedOn w:val="DefaultParagraphFont"/>
    <w:link w:val="Heading5"/>
    <w:rsid w:val="006A5405"/>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6A5405"/>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6A5405"/>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6A5405"/>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6A5405"/>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CC2A9C"/>
    <w:rPr>
      <w:color w:val="0563C1" w:themeColor="hyperlink"/>
      <w:u w:val="single"/>
    </w:rPr>
  </w:style>
  <w:style w:type="paragraph" w:styleId="TOC1">
    <w:name w:val="toc 1"/>
    <w:basedOn w:val="Normal"/>
    <w:next w:val="Normal"/>
    <w:autoRedefine/>
    <w:uiPriority w:val="39"/>
    <w:unhideWhenUsed/>
    <w:rsid w:val="00CC2A9C"/>
    <w:pPr>
      <w:spacing w:after="100"/>
    </w:pPr>
  </w:style>
  <w:style w:type="paragraph" w:styleId="TOC2">
    <w:name w:val="toc 2"/>
    <w:basedOn w:val="Normal"/>
    <w:next w:val="Normal"/>
    <w:autoRedefine/>
    <w:uiPriority w:val="39"/>
    <w:unhideWhenUsed/>
    <w:rsid w:val="00CC2A9C"/>
    <w:pPr>
      <w:spacing w:after="100"/>
      <w:ind w:left="200"/>
    </w:pPr>
  </w:style>
  <w:style w:type="paragraph" w:styleId="TOC3">
    <w:name w:val="toc 3"/>
    <w:basedOn w:val="Normal"/>
    <w:next w:val="Normal"/>
    <w:autoRedefine/>
    <w:uiPriority w:val="39"/>
    <w:unhideWhenUsed/>
    <w:rsid w:val="00CC2A9C"/>
    <w:pPr>
      <w:spacing w:after="100"/>
      <w:ind w:left="400"/>
    </w:pPr>
  </w:style>
  <w:style w:type="paragraph" w:styleId="NormalIndent">
    <w:name w:val="Normal Indent"/>
    <w:basedOn w:val="Normal"/>
    <w:uiPriority w:val="99"/>
    <w:semiHidden/>
    <w:unhideWhenUsed/>
    <w:rsid w:val="006A5405"/>
    <w:pPr>
      <w:ind w:left="720"/>
    </w:pPr>
  </w:style>
  <w:style w:type="paragraph" w:styleId="ListBullet">
    <w:name w:val="List Bullet"/>
    <w:basedOn w:val="Normal"/>
    <w:link w:val="ListBulletChar"/>
    <w:uiPriority w:val="3"/>
    <w:qFormat/>
    <w:rsid w:val="006A5405"/>
    <w:pPr>
      <w:numPr>
        <w:numId w:val="2"/>
      </w:numPr>
      <w:spacing w:after="60"/>
    </w:pPr>
    <w:rPr>
      <w:rFonts w:eastAsia="Times New Roman" w:cs="Arial"/>
      <w:lang w:val="de-DE"/>
    </w:rPr>
  </w:style>
  <w:style w:type="paragraph" w:styleId="ListBullet2">
    <w:name w:val="List Bullet 2"/>
    <w:basedOn w:val="Normal"/>
    <w:link w:val="ListBullet2Char"/>
    <w:uiPriority w:val="99"/>
    <w:semiHidden/>
    <w:unhideWhenUsed/>
    <w:rsid w:val="006A5405"/>
    <w:pPr>
      <w:numPr>
        <w:numId w:val="3"/>
      </w:numPr>
      <w:contextualSpacing/>
    </w:pPr>
  </w:style>
  <w:style w:type="paragraph" w:styleId="ListBullet3">
    <w:name w:val="List Bullet 3"/>
    <w:basedOn w:val="Normal"/>
    <w:link w:val="ListBullet3Char"/>
    <w:uiPriority w:val="99"/>
    <w:unhideWhenUsed/>
    <w:rsid w:val="006A5405"/>
    <w:pPr>
      <w:numPr>
        <w:numId w:val="4"/>
      </w:numPr>
      <w:contextualSpacing/>
    </w:pPr>
  </w:style>
  <w:style w:type="paragraph" w:customStyle="1" w:styleId="Accenture">
    <w:name w:val="Accenture"/>
    <w:basedOn w:val="Normal"/>
    <w:rsid w:val="006A5405"/>
    <w:pPr>
      <w:spacing w:before="200"/>
    </w:pPr>
    <w:rPr>
      <w:rFonts w:cs="Arial"/>
    </w:rPr>
  </w:style>
  <w:style w:type="table" w:styleId="TableGrid">
    <w:name w:val="Table Grid"/>
    <w:basedOn w:val="TableNormal"/>
    <w:uiPriority w:val="39"/>
    <w:rsid w:val="006A5405"/>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6A5405"/>
    <w:pPr>
      <w:keepLines/>
      <w:tabs>
        <w:tab w:val="left" w:pos="1134"/>
      </w:tabs>
      <w:spacing w:after="120"/>
      <w:jc w:val="center"/>
    </w:pPr>
    <w:rPr>
      <w:rFonts w:ascii="Graphik" w:hAnsi="Graphik" w:cs="Times New Roman"/>
      <w:b/>
      <w:kern w:val="2"/>
      <w:sz w:val="32"/>
      <w:szCs w:val="20"/>
      <w14:ligatures w14:val="standardContextual"/>
    </w:rPr>
  </w:style>
  <w:style w:type="paragraph" w:styleId="Header">
    <w:name w:val="header"/>
    <w:basedOn w:val="Normal"/>
    <w:link w:val="HeaderChar"/>
    <w:uiPriority w:val="99"/>
    <w:unhideWhenUsed/>
    <w:rsid w:val="00CC2A9C"/>
    <w:pPr>
      <w:tabs>
        <w:tab w:val="center" w:pos="4680"/>
        <w:tab w:val="right" w:pos="9360"/>
      </w:tabs>
      <w:spacing w:after="0" w:line="240" w:lineRule="auto"/>
    </w:pPr>
  </w:style>
  <w:style w:type="character" w:customStyle="1" w:styleId="ContentChar">
    <w:name w:val="Content Char"/>
    <w:basedOn w:val="DefaultParagraphFont"/>
    <w:link w:val="Content"/>
    <w:rsid w:val="006A5405"/>
    <w:rPr>
      <w:rFonts w:ascii="Graphik" w:hAnsi="Graphik" w:cs="Times New Roman"/>
      <w:b/>
      <w:kern w:val="2"/>
      <w:sz w:val="32"/>
      <w:szCs w:val="20"/>
      <w14:ligatures w14:val="standardContextual"/>
    </w:rPr>
  </w:style>
  <w:style w:type="paragraph" w:customStyle="1" w:styleId="UOLIST1">
    <w:name w:val="UO LIST 1"/>
    <w:basedOn w:val="ListBullet"/>
    <w:link w:val="UOLIST1Char"/>
    <w:uiPriority w:val="1"/>
    <w:qFormat/>
    <w:rsid w:val="47E11EC4"/>
    <w:rPr>
      <w:sz w:val="24"/>
    </w:rPr>
  </w:style>
  <w:style w:type="character" w:customStyle="1" w:styleId="HeaderChar">
    <w:name w:val="Header Char"/>
    <w:basedOn w:val="DefaultParagraphFont"/>
    <w:link w:val="Header"/>
    <w:uiPriority w:val="99"/>
    <w:rsid w:val="00CC2A9C"/>
    <w:rPr>
      <w:rFonts w:ascii="Graphik" w:hAnsi="Graphik"/>
      <w:kern w:val="2"/>
      <w:sz w:val="20"/>
      <w:szCs w:val="22"/>
      <w14:ligatures w14:val="standardContextual"/>
    </w:rPr>
  </w:style>
  <w:style w:type="paragraph" w:customStyle="1" w:styleId="UOLIST2">
    <w:name w:val="UO LIST 2"/>
    <w:basedOn w:val="ListBullet2"/>
    <w:link w:val="UOLIST2Char"/>
    <w:uiPriority w:val="1"/>
    <w:qFormat/>
    <w:rsid w:val="47E11EC4"/>
    <w:pPr>
      <w:spacing w:before="120" w:after="120"/>
      <w:ind w:left="576" w:hanging="288"/>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uiPriority w:val="1"/>
    <w:rsid w:val="00AF12E4"/>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uiPriority w:val="1"/>
    <w:qFormat/>
    <w:rsid w:val="47E11EC4"/>
    <w:pPr>
      <w:tabs>
        <w:tab w:val="clear" w:pos="1080"/>
        <w:tab w:val="num" w:pos="926"/>
      </w:tabs>
      <w:spacing w:after="120"/>
      <w:ind w:left="926"/>
    </w:pPr>
    <w:rPr>
      <w:rFonts w:cs="Arial"/>
      <w:lang w:val="de-DE"/>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UOLIST2Char">
    <w:name w:val="UO LIST 2 Char"/>
    <w:basedOn w:val="ListBullet2Char"/>
    <w:link w:val="UOLIST2"/>
    <w:uiPriority w:val="1"/>
    <w:rsid w:val="00AF7049"/>
    <w:rPr>
      <w:rFonts w:ascii="Graphik" w:hAnsi="Graphik" w:cs="Arial"/>
      <w:kern w:val="2"/>
      <w:sz w:val="20"/>
      <w:szCs w:val="22"/>
      <w:lang w:val="de-DE"/>
      <w14:ligatures w14:val="standardContextual"/>
    </w:rPr>
  </w:style>
  <w:style w:type="paragraph" w:customStyle="1" w:styleId="NOLIST1">
    <w:name w:val="NO LIST 1"/>
    <w:basedOn w:val="Normal"/>
    <w:link w:val="NOLIST1Char"/>
    <w:uiPriority w:val="1"/>
    <w:qFormat/>
    <w:rsid w:val="47E11EC4"/>
    <w:pPr>
      <w:numPr>
        <w:numId w:val="5"/>
      </w:numPr>
      <w:spacing w:after="120"/>
    </w:pPr>
    <w:rPr>
      <w:rFonts w:eastAsiaTheme="minorEastAsia" w:cs="Arial"/>
    </w:r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uiPriority w:val="1"/>
    <w:rsid w:val="00AF12E4"/>
    <w:rPr>
      <w:rFonts w:ascii="Graphik" w:hAnsi="Graphik" w:cs="Arial"/>
      <w:kern w:val="2"/>
      <w:sz w:val="20"/>
      <w:szCs w:val="22"/>
      <w:lang w:val="de-DE"/>
      <w14:ligatures w14:val="standardContextual"/>
    </w:rPr>
  </w:style>
  <w:style w:type="paragraph" w:customStyle="1" w:styleId="NOLIST2">
    <w:name w:val="NO LIST 2"/>
    <w:basedOn w:val="NOLIST1"/>
    <w:link w:val="NOLIST2Char"/>
    <w:uiPriority w:val="1"/>
    <w:qFormat/>
    <w:rsid w:val="47E11EC4"/>
    <w:pPr>
      <w:numPr>
        <w:numId w:val="6"/>
      </w:numPr>
    </w:pPr>
  </w:style>
  <w:style w:type="character" w:customStyle="1" w:styleId="NOLIST1Char">
    <w:name w:val="NO LIST 1 Char"/>
    <w:basedOn w:val="DefaultParagraphFont"/>
    <w:link w:val="NOLIST1"/>
    <w:uiPriority w:val="1"/>
    <w:rsid w:val="0029387C"/>
    <w:rPr>
      <w:rFonts w:ascii="Graphik" w:eastAsiaTheme="minorEastAsia" w:hAnsi="Graphik" w:cs="Arial"/>
      <w:kern w:val="2"/>
      <w:sz w:val="20"/>
      <w:szCs w:val="22"/>
      <w14:ligatures w14:val="standardContextual"/>
    </w:rPr>
  </w:style>
  <w:style w:type="paragraph" w:styleId="Footer">
    <w:name w:val="footer"/>
    <w:basedOn w:val="Normal"/>
    <w:link w:val="FooterChar"/>
    <w:uiPriority w:val="99"/>
    <w:unhideWhenUsed/>
    <w:rsid w:val="00CC2A9C"/>
    <w:pPr>
      <w:tabs>
        <w:tab w:val="center" w:pos="4680"/>
        <w:tab w:val="right" w:pos="9360"/>
      </w:tabs>
      <w:spacing w:after="0" w:line="240" w:lineRule="auto"/>
    </w:pPr>
  </w:style>
  <w:style w:type="character" w:customStyle="1" w:styleId="NOLIST2Char">
    <w:name w:val="NO LIST 2 Char"/>
    <w:basedOn w:val="NOLIST1Char"/>
    <w:link w:val="NOLIST2"/>
    <w:uiPriority w:val="1"/>
    <w:rsid w:val="0029387C"/>
    <w:rPr>
      <w:rFonts w:ascii="Graphik" w:eastAsiaTheme="minorEastAsia" w:hAnsi="Graphik" w:cs="Arial"/>
      <w:kern w:val="2"/>
      <w:sz w:val="20"/>
      <w:szCs w:val="22"/>
      <w14:ligatures w14:val="standardContextual"/>
    </w:rPr>
  </w:style>
  <w:style w:type="character" w:customStyle="1" w:styleId="FooterChar">
    <w:name w:val="Footer Char"/>
    <w:basedOn w:val="DefaultParagraphFont"/>
    <w:link w:val="Footer"/>
    <w:uiPriority w:val="99"/>
    <w:rsid w:val="00CC2A9C"/>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CC2A9C"/>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6A5405"/>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6A5405"/>
    <w:rPr>
      <w:rFonts w:ascii="Graphik" w:eastAsiaTheme="majorEastAsia" w:hAnsi="Graphik" w:cstheme="majorBidi"/>
      <w:b/>
      <w:spacing w:val="-10"/>
      <w:kern w:val="28"/>
      <w:sz w:val="72"/>
      <w:szCs w:val="56"/>
      <w14:ligatures w14:val="standardContextual"/>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link w:val="ListParagraphChar"/>
    <w:uiPriority w:val="34"/>
    <w:qFormat/>
    <w:rsid w:val="00CC2A9C"/>
    <w:pPr>
      <w:numPr>
        <w:numId w:val="16"/>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6A5405"/>
    <w:rPr>
      <w:sz w:val="16"/>
      <w:szCs w:val="16"/>
    </w:rPr>
  </w:style>
  <w:style w:type="paragraph" w:styleId="CommentSubject">
    <w:name w:val="annotation subject"/>
    <w:basedOn w:val="CommentText"/>
    <w:next w:val="CommentText"/>
    <w:link w:val="CommentSubjectChar"/>
    <w:uiPriority w:val="99"/>
    <w:semiHidden/>
    <w:unhideWhenUsed/>
    <w:rsid w:val="006A5405"/>
    <w:rPr>
      <w:b/>
      <w:bCs/>
    </w:rPr>
  </w:style>
  <w:style w:type="character" w:customStyle="1" w:styleId="CommentSubjectChar">
    <w:name w:val="Comment Subject Char"/>
    <w:basedOn w:val="CommentTextChar"/>
    <w:link w:val="CommentSubject"/>
    <w:uiPriority w:val="99"/>
    <w:semiHidden/>
    <w:rsid w:val="006A5405"/>
    <w:rPr>
      <w:rFonts w:ascii="Graphik" w:hAnsi="Graphik"/>
      <w:b/>
      <w:bCs/>
      <w:kern w:val="2"/>
      <w:sz w:val="20"/>
      <w:szCs w:val="20"/>
      <w14:ligatures w14:val="standardContextual"/>
    </w:rPr>
  </w:style>
  <w:style w:type="paragraph" w:styleId="NormalWeb">
    <w:name w:val="Normal (Web)"/>
    <w:basedOn w:val="Normal"/>
    <w:uiPriority w:val="99"/>
    <w:semiHidden/>
    <w:unhideWhenUsed/>
    <w:rsid w:val="006A5405"/>
    <w:pPr>
      <w:spacing w:before="100" w:beforeAutospacing="1" w:after="100" w:afterAutospacing="1"/>
    </w:pPr>
    <w:rPr>
      <w:rFonts w:ascii="Times New Roman" w:eastAsia="Times New Roman" w:hAnsi="Times New Roman"/>
      <w:lang w:val="en-IE" w:eastAsia="en-GB"/>
    </w:rPr>
  </w:style>
  <w:style w:type="paragraph" w:styleId="BalloonText">
    <w:name w:val="Balloon Text"/>
    <w:basedOn w:val="Normal"/>
    <w:link w:val="BalloonTextChar"/>
    <w:uiPriority w:val="99"/>
    <w:semiHidden/>
    <w:unhideWhenUsed/>
    <w:rsid w:val="006A5405"/>
    <w:rPr>
      <w:rFonts w:ascii="Tahoma" w:hAnsi="Tahoma" w:cs="Tahoma"/>
      <w:sz w:val="16"/>
      <w:szCs w:val="16"/>
    </w:rPr>
  </w:style>
  <w:style w:type="character" w:customStyle="1" w:styleId="BalloonTextChar">
    <w:name w:val="Balloon Text Char"/>
    <w:basedOn w:val="DefaultParagraphFont"/>
    <w:link w:val="BalloonText"/>
    <w:uiPriority w:val="99"/>
    <w:semiHidden/>
    <w:rsid w:val="006A5405"/>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6A5405"/>
    <w:rPr>
      <w:rFonts w:ascii="Lucida Grande" w:hAnsi="Lucida Grande"/>
    </w:rPr>
  </w:style>
  <w:style w:type="character" w:customStyle="1" w:styleId="DocumentMapChar">
    <w:name w:val="Document Map Char"/>
    <w:basedOn w:val="DefaultParagraphFont"/>
    <w:link w:val="DocumentMap"/>
    <w:uiPriority w:val="99"/>
    <w:semiHidden/>
    <w:rsid w:val="006A5405"/>
    <w:rPr>
      <w:rFonts w:ascii="Lucida Grande" w:hAnsi="Lucida Grande"/>
      <w:kern w:val="2"/>
      <w:sz w:val="20"/>
      <w:szCs w:val="22"/>
      <w14:ligatures w14:val="standardContextual"/>
    </w:rPr>
  </w:style>
  <w:style w:type="paragraph" w:customStyle="1" w:styleId="Numberedlist">
    <w:name w:val="Numbered list"/>
    <w:basedOn w:val="ListBullet"/>
    <w:qFormat/>
    <w:rsid w:val="006A5405"/>
    <w:pPr>
      <w:numPr>
        <w:numId w:val="7"/>
      </w:numPr>
    </w:pPr>
  </w:style>
  <w:style w:type="character" w:styleId="PageNumber">
    <w:name w:val="page number"/>
    <w:basedOn w:val="DefaultParagraphFont"/>
    <w:uiPriority w:val="99"/>
    <w:semiHidden/>
    <w:unhideWhenUsed/>
    <w:rsid w:val="006A5405"/>
  </w:style>
  <w:style w:type="paragraph" w:customStyle="1" w:styleId="Picture">
    <w:name w:val="Picture"/>
    <w:basedOn w:val="Accenture"/>
    <w:next w:val="Subtitle"/>
    <w:link w:val="PictureChar"/>
    <w:rsid w:val="006A5405"/>
    <w:pPr>
      <w:jc w:val="center"/>
    </w:pPr>
    <w:rPr>
      <w:noProof/>
    </w:rPr>
  </w:style>
  <w:style w:type="character" w:customStyle="1" w:styleId="PictureChar">
    <w:name w:val="Picture Char"/>
    <w:basedOn w:val="DefaultParagraphFont"/>
    <w:link w:val="Picture"/>
    <w:rsid w:val="006A5405"/>
    <w:rPr>
      <w:rFonts w:ascii="Graphik" w:hAnsi="Graphik" w:cs="Arial"/>
      <w:noProof/>
      <w:kern w:val="2"/>
      <w:sz w:val="20"/>
      <w:szCs w:val="22"/>
      <w14:ligatures w14:val="standardContextual"/>
    </w:rPr>
  </w:style>
  <w:style w:type="paragraph" w:styleId="Subtitle">
    <w:name w:val="Subtitle"/>
    <w:basedOn w:val="Accenture"/>
    <w:next w:val="Normal"/>
    <w:link w:val="SubtitleChar"/>
    <w:uiPriority w:val="11"/>
    <w:qFormat/>
    <w:rsid w:val="006A5405"/>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6A5405"/>
    <w:rPr>
      <w:rFonts w:ascii="Graphik" w:eastAsiaTheme="minorEastAsia" w:hAnsi="Graphik"/>
      <w:color w:val="5A5A5A" w:themeColor="text1" w:themeTint="A5"/>
      <w:spacing w:val="15"/>
      <w:kern w:val="2"/>
      <w:sz w:val="20"/>
      <w:szCs w:val="22"/>
      <w14:ligatures w14:val="standardContextual"/>
    </w:rPr>
  </w:style>
  <w:style w:type="paragraph" w:styleId="Revision">
    <w:name w:val="Revision"/>
    <w:hidden/>
    <w:uiPriority w:val="99"/>
    <w:semiHidden/>
    <w:rsid w:val="006A5405"/>
    <w:pPr>
      <w:spacing w:before="80" w:after="80"/>
    </w:pPr>
    <w:rPr>
      <w:rFonts w:ascii="Calibri" w:eastAsia="Times New Roman" w:hAnsi="Calibri" w:cs="Times New Roman"/>
      <w:kern w:val="2"/>
      <w:szCs w:val="20"/>
      <w14:ligatures w14:val="standardContextual"/>
    </w:rPr>
  </w:style>
  <w:style w:type="table" w:customStyle="1" w:styleId="TableGrid1">
    <w:name w:val="Table Grid1"/>
    <w:basedOn w:val="TableNormal"/>
    <w:next w:val="TableGrid"/>
    <w:uiPriority w:val="59"/>
    <w:rsid w:val="00AA2C25"/>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2">
    <w:name w:val="Table Grid2"/>
    <w:basedOn w:val="TableNormal"/>
    <w:next w:val="TableGrid"/>
    <w:uiPriority w:val="59"/>
    <w:rsid w:val="00AA2C25"/>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ED06F8"/>
    <w:rPr>
      <w:color w:val="954F72" w:themeColor="followedHyperlink"/>
      <w:u w:val="single"/>
    </w:rPr>
  </w:style>
  <w:style w:type="paragraph" w:customStyle="1" w:styleId="TOCHeading2">
    <w:name w:val="TOC Heading 2"/>
    <w:basedOn w:val="TOC1"/>
    <w:link w:val="TOCHeading2Char"/>
    <w:qFormat/>
    <w:rsid w:val="006A5405"/>
    <w:pPr>
      <w:tabs>
        <w:tab w:val="right" w:leader="dot" w:pos="9350"/>
      </w:tabs>
    </w:pPr>
    <w:rPr>
      <w:noProof/>
    </w:rPr>
  </w:style>
  <w:style w:type="character" w:customStyle="1" w:styleId="TOCHeading2Char">
    <w:name w:val="TOC Heading 2 Char"/>
    <w:basedOn w:val="DefaultParagraphFont"/>
    <w:link w:val="TOCHeading2"/>
    <w:rsid w:val="006A5405"/>
    <w:rPr>
      <w:rFonts w:ascii="Graphik" w:eastAsia="Times New Roman" w:hAnsi="Graphik"/>
      <w:b/>
      <w:noProof/>
      <w:kern w:val="2"/>
      <w:sz w:val="20"/>
      <w:szCs w:val="22"/>
      <w14:ligatures w14:val="standardContextual"/>
    </w:rPr>
  </w:style>
  <w:style w:type="paragraph" w:customStyle="1" w:styleId="TOCHeading3">
    <w:name w:val="TOC Heading 3"/>
    <w:basedOn w:val="TOC2"/>
    <w:link w:val="TOCHeading3Char"/>
    <w:qFormat/>
    <w:rsid w:val="006A5405"/>
    <w:pPr>
      <w:tabs>
        <w:tab w:val="right" w:leader="dot" w:pos="9350"/>
      </w:tabs>
    </w:pPr>
  </w:style>
  <w:style w:type="character" w:customStyle="1" w:styleId="TOCHeading3Char">
    <w:name w:val="TOC Heading 3 Char"/>
    <w:basedOn w:val="DefaultParagraphFont"/>
    <w:link w:val="TOCHeading3"/>
    <w:rsid w:val="006A5405"/>
    <w:rPr>
      <w:rFonts w:ascii="Graphik" w:eastAsia="Times New Roman" w:hAnsi="Graphik" w:cs="Times New Roman"/>
      <w:kern w:val="2"/>
      <w:sz w:val="20"/>
      <w:szCs w:val="22"/>
      <w14:ligatures w14:val="standardContextual"/>
    </w:rPr>
  </w:style>
  <w:style w:type="paragraph" w:customStyle="1" w:styleId="TOCHeading4Indented">
    <w:name w:val="TOC Heading 4 Indented"/>
    <w:basedOn w:val="TOC3"/>
    <w:link w:val="TOCHeading4IndentedChar"/>
    <w:qFormat/>
    <w:rsid w:val="006A5405"/>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6A5405"/>
    <w:rPr>
      <w:rFonts w:ascii="Graphik" w:hAnsi="Graphik"/>
      <w:noProof/>
      <w:kern w:val="2"/>
      <w:sz w:val="20"/>
      <w:szCs w:val="22"/>
      <w14:ligatures w14:val="standardContextual"/>
    </w:rPr>
  </w:style>
  <w:style w:type="paragraph" w:styleId="CommentText">
    <w:name w:val="annotation text"/>
    <w:basedOn w:val="Normal"/>
    <w:link w:val="CommentTextChar"/>
    <w:uiPriority w:val="99"/>
    <w:unhideWhenUsed/>
    <w:rsid w:val="006A5405"/>
    <w:rPr>
      <w:szCs w:val="20"/>
    </w:rPr>
  </w:style>
  <w:style w:type="character" w:customStyle="1" w:styleId="CommentTextChar">
    <w:name w:val="Comment Text Char"/>
    <w:basedOn w:val="DefaultParagraphFont"/>
    <w:link w:val="CommentText"/>
    <w:uiPriority w:val="99"/>
    <w:rsid w:val="006A5405"/>
    <w:rPr>
      <w:rFonts w:ascii="Graphik" w:hAnsi="Graphik"/>
      <w:kern w:val="2"/>
      <w:sz w:val="20"/>
      <w:szCs w:val="20"/>
      <w14:ligatures w14:val="standardContextual"/>
    </w:rPr>
  </w:style>
  <w:style w:type="paragraph" w:customStyle="1" w:styleId="CodeSample">
    <w:name w:val="Code Sample"/>
    <w:basedOn w:val="Normal"/>
    <w:link w:val="CodeSampleChar"/>
    <w:autoRedefine/>
    <w:qFormat/>
    <w:rsid w:val="006A5405"/>
    <w:pPr>
      <w:ind w:left="360"/>
    </w:pPr>
    <w:rPr>
      <w:rFonts w:ascii="Consolas" w:hAnsi="Consolas"/>
      <w:lang w:val="fr-FR"/>
    </w:rPr>
  </w:style>
  <w:style w:type="character" w:customStyle="1" w:styleId="CodeSampleChar">
    <w:name w:val="Code Sample Char"/>
    <w:basedOn w:val="DefaultParagraphFont"/>
    <w:link w:val="CodeSample"/>
    <w:rsid w:val="006A5405"/>
    <w:rPr>
      <w:rFonts w:ascii="Consolas" w:hAnsi="Consolas"/>
      <w:kern w:val="2"/>
      <w:sz w:val="20"/>
      <w:szCs w:val="22"/>
      <w:lang w:val="fr-FR"/>
      <w14:ligatures w14:val="standardContextual"/>
    </w:rPr>
  </w:style>
  <w:style w:type="character" w:styleId="Emphasis">
    <w:name w:val="Emphasis"/>
    <w:basedOn w:val="DefaultParagraphFont"/>
    <w:uiPriority w:val="20"/>
    <w:rsid w:val="006A5405"/>
    <w:rPr>
      <w:i/>
      <w:iCs/>
    </w:rPr>
  </w:style>
  <w:style w:type="character" w:styleId="Mention">
    <w:name w:val="Mention"/>
    <w:basedOn w:val="DefaultParagraphFont"/>
    <w:uiPriority w:val="99"/>
    <w:unhideWhenUsed/>
    <w:rsid w:val="006A5405"/>
    <w:rPr>
      <w:color w:val="2B579A"/>
      <w:shd w:val="clear" w:color="auto" w:fill="E1DFDD"/>
    </w:rPr>
  </w:style>
  <w:style w:type="paragraph" w:customStyle="1" w:styleId="Platzhalter">
    <w:name w:val="Platzhalter"/>
    <w:basedOn w:val="Normal"/>
    <w:rsid w:val="006A5405"/>
    <w:pPr>
      <w:jc w:val="center"/>
    </w:pPr>
    <w:rPr>
      <w:rFonts w:eastAsia="Times New Roman" w:cs="Arial"/>
      <w:szCs w:val="20"/>
    </w:rPr>
  </w:style>
  <w:style w:type="character" w:styleId="UnresolvedMention">
    <w:name w:val="Unresolved Mention"/>
    <w:basedOn w:val="DefaultParagraphFont"/>
    <w:uiPriority w:val="99"/>
    <w:unhideWhenUsed/>
    <w:rsid w:val="006A5405"/>
    <w:rPr>
      <w:color w:val="605E5C"/>
      <w:shd w:val="clear" w:color="auto" w:fill="E1DFDD"/>
    </w:rPr>
  </w:style>
  <w:style w:type="paragraph" w:customStyle="1" w:styleId="Style1">
    <w:name w:val="Style1"/>
    <w:basedOn w:val="Normal"/>
    <w:link w:val="Style1Char"/>
    <w:rsid w:val="006A5405"/>
    <w:rPr>
      <w:rFonts w:ascii="Consolas" w:hAnsi="Consolas"/>
    </w:rPr>
  </w:style>
  <w:style w:type="character" w:customStyle="1" w:styleId="Style1Char">
    <w:name w:val="Style1 Char"/>
    <w:basedOn w:val="DefaultParagraphFont"/>
    <w:link w:val="Style1"/>
    <w:rsid w:val="006A5405"/>
    <w:rPr>
      <w:rFonts w:ascii="Consolas" w:hAnsi="Consolas"/>
      <w:kern w:val="2"/>
      <w:sz w:val="20"/>
      <w:szCs w:val="22"/>
      <w14:ligatures w14:val="standardContextual"/>
    </w:rPr>
  </w:style>
  <w:style w:type="character" w:customStyle="1" w:styleId="ListParagraphChar">
    <w:name w:val="List Paragraph Char"/>
    <w:basedOn w:val="DefaultParagraphFont"/>
    <w:link w:val="ListParagraph"/>
    <w:uiPriority w:val="34"/>
    <w:rsid w:val="00CC2A9C"/>
    <w:rPr>
      <w:rFonts w:ascii="Graphik" w:hAnsi="Graphik"/>
      <w:kern w:val="2"/>
      <w:sz w:val="20"/>
      <w:szCs w:val="22"/>
      <w14:ligatures w14:val="standardContextual"/>
    </w:rPr>
  </w:style>
  <w:style w:type="paragraph" w:customStyle="1" w:styleId="Tight">
    <w:name w:val="Tight"/>
    <w:basedOn w:val="Normal"/>
    <w:link w:val="TightChar"/>
    <w:qFormat/>
    <w:rsid w:val="00CC2A9C"/>
    <w:pPr>
      <w:spacing w:after="0"/>
    </w:pPr>
  </w:style>
  <w:style w:type="character" w:customStyle="1" w:styleId="TightChar">
    <w:name w:val="Tight Char"/>
    <w:basedOn w:val="DefaultParagraphFont"/>
    <w:link w:val="Tight"/>
    <w:rsid w:val="00CC2A9C"/>
    <w:rPr>
      <w:rFonts w:ascii="Graphik" w:hAnsi="Graphik"/>
      <w:kern w:val="2"/>
      <w:sz w:val="20"/>
      <w:szCs w:val="22"/>
      <w14:ligatures w14:val="standardContextual"/>
    </w:rPr>
  </w:style>
  <w:style w:type="paragraph" w:customStyle="1" w:styleId="ProductName">
    <w:name w:val="Product_Name"/>
    <w:basedOn w:val="Normal"/>
    <w:link w:val="ProductNameChar"/>
    <w:qFormat/>
    <w:rsid w:val="00CC2A9C"/>
    <w:pPr>
      <w:jc w:val="center"/>
    </w:pPr>
    <w:rPr>
      <w:b/>
      <w:bCs/>
      <w:sz w:val="56"/>
      <w:szCs w:val="72"/>
    </w:rPr>
  </w:style>
  <w:style w:type="character" w:customStyle="1" w:styleId="ProductNameChar">
    <w:name w:val="Product_Name Char"/>
    <w:basedOn w:val="DefaultParagraphFont"/>
    <w:link w:val="ProductName"/>
    <w:rsid w:val="00CC2A9C"/>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CC2A9C"/>
    <w:rPr>
      <w:sz w:val="36"/>
      <w:szCs w:val="40"/>
    </w:rPr>
  </w:style>
  <w:style w:type="character" w:customStyle="1" w:styleId="DocumentTypeChar">
    <w:name w:val="Document_Type Char"/>
    <w:basedOn w:val="ProductNameChar"/>
    <w:link w:val="DocumentType"/>
    <w:rsid w:val="00CC2A9C"/>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CC2A9C"/>
    <w:pPr>
      <w:numPr>
        <w:numId w:val="17"/>
      </w:numPr>
      <w:spacing w:before="60" w:after="60"/>
      <w:ind w:left="360"/>
    </w:pPr>
    <w:rPr>
      <w:rFonts w:eastAsia="Cambria" w:cs="Times New Roman"/>
    </w:rPr>
  </w:style>
  <w:style w:type="character" w:customStyle="1" w:styleId="TightLIstChar">
    <w:name w:val="Tight_LIst Char"/>
    <w:basedOn w:val="ListParagraphChar"/>
    <w:link w:val="TightLIst"/>
    <w:rsid w:val="00CC2A9C"/>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CC2A9C"/>
    <w:pPr>
      <w:spacing w:before="100" w:beforeAutospacing="1" w:after="0"/>
      <w:jc w:val="left"/>
    </w:pPr>
  </w:style>
  <w:style w:type="character" w:customStyle="1" w:styleId="TightLeftAlignedChar">
    <w:name w:val="Tight_Left_Aligned Char"/>
    <w:basedOn w:val="DefaultParagraphFont"/>
    <w:link w:val="TightLeftAligned"/>
    <w:rsid w:val="00CC2A9C"/>
    <w:rPr>
      <w:rFonts w:ascii="Graphik" w:hAnsi="Graphik"/>
      <w:kern w:val="2"/>
      <w:sz w:val="20"/>
      <w:szCs w:val="22"/>
      <w14:ligatures w14:val="standardContextual"/>
    </w:rPr>
  </w:style>
  <w:style w:type="paragraph" w:customStyle="1" w:styleId="TableHeader">
    <w:name w:val="Table_Header"/>
    <w:basedOn w:val="Normal"/>
    <w:link w:val="TableHeaderChar"/>
    <w:qFormat/>
    <w:rsid w:val="00CC2A9C"/>
    <w:pPr>
      <w:spacing w:before="100" w:beforeAutospacing="1" w:after="0"/>
    </w:pPr>
    <w:rPr>
      <w:b/>
      <w:bCs/>
    </w:rPr>
  </w:style>
  <w:style w:type="character" w:customStyle="1" w:styleId="TableHeaderChar">
    <w:name w:val="Table_Header Char"/>
    <w:basedOn w:val="DefaultParagraphFont"/>
    <w:link w:val="TableHeader"/>
    <w:rsid w:val="00CC2A9C"/>
    <w:rPr>
      <w:rFonts w:ascii="Graphik" w:hAnsi="Graphik"/>
      <w:b/>
      <w:bCs/>
      <w:kern w:val="2"/>
      <w:sz w:val="20"/>
      <w:szCs w:val="22"/>
      <w14:ligatures w14:val="standardContextual"/>
    </w:rPr>
  </w:style>
  <w:style w:type="table" w:styleId="PlainTable1">
    <w:name w:val="Plain Table 1"/>
    <w:basedOn w:val="TableNormal"/>
    <w:uiPriority w:val="41"/>
    <w:rsid w:val="00746F8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520379">
      <w:bodyDiv w:val="1"/>
      <w:marLeft w:val="0"/>
      <w:marRight w:val="0"/>
      <w:marTop w:val="0"/>
      <w:marBottom w:val="0"/>
      <w:divBdr>
        <w:top w:val="none" w:sz="0" w:space="0" w:color="auto"/>
        <w:left w:val="none" w:sz="0" w:space="0" w:color="auto"/>
        <w:bottom w:val="none" w:sz="0" w:space="0" w:color="auto"/>
        <w:right w:val="none" w:sz="0" w:space="0" w:color="auto"/>
      </w:divBdr>
      <w:divsChild>
        <w:div w:id="1538085882">
          <w:marLeft w:val="0"/>
          <w:marRight w:val="0"/>
          <w:marTop w:val="0"/>
          <w:marBottom w:val="0"/>
          <w:divBdr>
            <w:top w:val="none" w:sz="0" w:space="0" w:color="auto"/>
            <w:left w:val="none" w:sz="0" w:space="0" w:color="auto"/>
            <w:bottom w:val="none" w:sz="0" w:space="0" w:color="auto"/>
            <w:right w:val="none" w:sz="0" w:space="0" w:color="auto"/>
          </w:divBdr>
        </w:div>
        <w:div w:id="1805929764">
          <w:marLeft w:val="0"/>
          <w:marRight w:val="0"/>
          <w:marTop w:val="0"/>
          <w:marBottom w:val="0"/>
          <w:divBdr>
            <w:top w:val="none" w:sz="0" w:space="0" w:color="auto"/>
            <w:left w:val="none" w:sz="0" w:space="0" w:color="auto"/>
            <w:bottom w:val="none" w:sz="0" w:space="0" w:color="auto"/>
            <w:right w:val="none" w:sz="0" w:space="0" w:color="auto"/>
          </w:divBdr>
        </w:div>
        <w:div w:id="1809779582">
          <w:marLeft w:val="0"/>
          <w:marRight w:val="0"/>
          <w:marTop w:val="0"/>
          <w:marBottom w:val="0"/>
          <w:divBdr>
            <w:top w:val="none" w:sz="0" w:space="0" w:color="auto"/>
            <w:left w:val="none" w:sz="0" w:space="0" w:color="auto"/>
            <w:bottom w:val="none" w:sz="0" w:space="0" w:color="auto"/>
            <w:right w:val="none" w:sz="0" w:space="0" w:color="auto"/>
          </w:divBdr>
        </w:div>
      </w:divsChild>
    </w:div>
    <w:div w:id="967977409">
      <w:bodyDiv w:val="1"/>
      <w:marLeft w:val="0"/>
      <w:marRight w:val="0"/>
      <w:marTop w:val="0"/>
      <w:marBottom w:val="0"/>
      <w:divBdr>
        <w:top w:val="none" w:sz="0" w:space="0" w:color="auto"/>
        <w:left w:val="none" w:sz="0" w:space="0" w:color="auto"/>
        <w:bottom w:val="none" w:sz="0" w:space="0" w:color="auto"/>
        <w:right w:val="none" w:sz="0" w:space="0" w:color="auto"/>
      </w:divBdr>
    </w:div>
    <w:div w:id="1213466930">
      <w:bodyDiv w:val="1"/>
      <w:marLeft w:val="0"/>
      <w:marRight w:val="0"/>
      <w:marTop w:val="0"/>
      <w:marBottom w:val="0"/>
      <w:divBdr>
        <w:top w:val="none" w:sz="0" w:space="0" w:color="auto"/>
        <w:left w:val="none" w:sz="0" w:space="0" w:color="auto"/>
        <w:bottom w:val="none" w:sz="0" w:space="0" w:color="auto"/>
        <w:right w:val="none" w:sz="0" w:space="0" w:color="auto"/>
      </w:divBdr>
      <w:divsChild>
        <w:div w:id="1049182314">
          <w:marLeft w:val="0"/>
          <w:marRight w:val="0"/>
          <w:marTop w:val="0"/>
          <w:marBottom w:val="0"/>
          <w:divBdr>
            <w:top w:val="none" w:sz="0" w:space="0" w:color="auto"/>
            <w:left w:val="none" w:sz="0" w:space="0" w:color="auto"/>
            <w:bottom w:val="none" w:sz="0" w:space="0" w:color="auto"/>
            <w:right w:val="none" w:sz="0" w:space="0" w:color="auto"/>
          </w:divBdr>
        </w:div>
        <w:div w:id="2083214210">
          <w:marLeft w:val="0"/>
          <w:marRight w:val="0"/>
          <w:marTop w:val="0"/>
          <w:marBottom w:val="0"/>
          <w:divBdr>
            <w:top w:val="none" w:sz="0" w:space="0" w:color="auto"/>
            <w:left w:val="none" w:sz="0" w:space="0" w:color="auto"/>
            <w:bottom w:val="none" w:sz="0" w:space="0" w:color="auto"/>
            <w:right w:val="none" w:sz="0" w:space="0" w:color="auto"/>
          </w:divBdr>
        </w:div>
      </w:divsChild>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mailto:hanuman.prasad.gali@accenture.com" TargetMode="Externa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hyperlink" Target="https://docs.microsoft.com/en-us/azure/devops/pipelines/release/?view=azure-devops" TargetMode="External"/><Relationship Id="rId34" Type="http://schemas.openxmlformats.org/officeDocument/2006/relationships/image" Target="media/image14.png"/><Relationship Id="rId42" Type="http://schemas.openxmlformats.org/officeDocument/2006/relationships/image" Target="media/image21.png"/><Relationship Id="rId47" Type="http://schemas.openxmlformats.org/officeDocument/2006/relationships/glossaryDocument" Target="glossary/document.xml"/><Relationship Id="rId50" Type="http://schemas.microsoft.com/office/2020/10/relationships/intelligence" Target="intelligence2.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docs.cognite.com/cdf/learn/cdf_basics/cdf_basics_datamodel" TargetMode="External"/><Relationship Id="rId29" Type="http://schemas.openxmlformats.org/officeDocument/2006/relationships/image" Target="media/image9.png"/><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hyperlink" Target="https://k8slens.dev/" TargetMode="External"/><Relationship Id="rId45" Type="http://schemas.openxmlformats.org/officeDocument/2006/relationships/image" Target="media/image24.png"/><Relationship Id="rId5" Type="http://schemas.openxmlformats.org/officeDocument/2006/relationships/customXml" Target="../customXml/item5.xml"/><Relationship Id="rId15" Type="http://schemas.openxmlformats.org/officeDocument/2006/relationships/hyperlink" Target="https://docs.cognite.com/cdf/integration/guides/transformation/write_sql_queries"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microsoft.com/office/2019/05/relationships/documenttasks" Target="documenttasks/documenttasks1.xml"/><Relationship Id="rId10" Type="http://schemas.openxmlformats.org/officeDocument/2006/relationships/footnotes" Target="footnotes.xml"/><Relationship Id="rId19" Type="http://schemas.openxmlformats.org/officeDocument/2006/relationships/hyperlink" Target="mailto:rishabh.b.joshi@accenture.com" TargetMode="External"/><Relationship Id="rId31" Type="http://schemas.openxmlformats.org/officeDocument/2006/relationships/image" Target="media/image11.png"/><Relationship Id="rId44" Type="http://schemas.openxmlformats.org/officeDocument/2006/relationships/image" Target="media/image2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2.png"/><Relationship Id="rId48"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yperlink" Target="https://k8slens.dev/" TargetMode="Externa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fontTable" Target="fontTable.xml"/><Relationship Id="rId20" Type="http://schemas.openxmlformats.org/officeDocument/2006/relationships/hyperlink" Target="https://docs.microsoft.com/en-us/azure/devops/pipelines/create-first-pipeline?view=azure-devops&amp;tabs=javascript%2Ctfs-2018-2%2Cbrowser" TargetMode="External"/><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documenttasks/documenttasks1.xml><?xml version="1.0" encoding="utf-8"?>
<t:Tasks xmlns:t="http://schemas.microsoft.com/office/tasks/2019/documenttasks" xmlns:oel="http://schemas.microsoft.com/office/2019/extlst">
  <t:Task id="{98A48AAB-9103-4857-BFDA-D432E7A9C8F2}">
    <t:Anchor>
      <t:Comment id="653420675"/>
    </t:Anchor>
    <t:History>
      <t:Event id="{0F4C729B-FB97-45E9-8FA5-BDF0816034B6}" time="2022-11-23T06:04:04.329Z">
        <t:Attribution userId="S::ritushree.rathi@accenture.com::4e8a2082-317f-4b10-87ae-48cbcdb5ccfe" userProvider="AD" userName="Rathi, Ritushree"/>
        <t:Anchor>
          <t:Comment id="112179803"/>
        </t:Anchor>
        <t:Create/>
      </t:Event>
      <t:Event id="{2F15D78A-1B22-48E8-A395-462B5C89C49C}" time="2022-11-23T06:04:04.329Z">
        <t:Attribution userId="S::ritushree.rathi@accenture.com::4e8a2082-317f-4b10-87ae-48cbcdb5ccfe" userProvider="AD" userName="Rathi, Ritushree"/>
        <t:Anchor>
          <t:Comment id="112179803"/>
        </t:Anchor>
        <t:Assign userId="S::shubhangi.jundia@accenture.com::dc2a9682-a988-47af-947e-70a34c2b8746" userProvider="AD" userName="Jundia, Shubhangi"/>
      </t:Event>
      <t:Event id="{1E29DF47-4643-4756-A46C-91A14A36A30C}" time="2022-11-23T06:04:04.329Z">
        <t:Attribution userId="S::ritushree.rathi@accenture.com::4e8a2082-317f-4b10-87ae-48cbcdb5ccfe" userProvider="AD" userName="Rathi, Ritushree"/>
        <t:Anchor>
          <t:Comment id="112179803"/>
        </t:Anchor>
        <t:SetTitle title="Sorry for missing out this comment. @Jundia, Shubhangi Can you please add some more details/context here."/>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7AC12AC03744A62ADF8C98CAFCED659"/>
        <w:category>
          <w:name w:val="General"/>
          <w:gallery w:val="placeholder"/>
        </w:category>
        <w:types>
          <w:type w:val="bbPlcHdr"/>
        </w:types>
        <w:behaviors>
          <w:behavior w:val="content"/>
        </w:behaviors>
        <w:guid w:val="{1BB05698-307D-4F4A-9AA6-2C43ED554D1B}"/>
      </w:docPartPr>
      <w:docPartBody>
        <w:p w:rsidR="00FF3C70" w:rsidRDefault="00635294">
          <w:r w:rsidRPr="009552BA">
            <w:rPr>
              <w:rStyle w:val="PlaceholderText"/>
            </w:rPr>
            <w:t>[Release]</w:t>
          </w:r>
        </w:p>
      </w:docPartBody>
    </w:docPart>
    <w:docPart>
      <w:docPartPr>
        <w:name w:val="603FC4F3164745AC8572E7082C7075CB"/>
        <w:category>
          <w:name w:val="General"/>
          <w:gallery w:val="placeholder"/>
        </w:category>
        <w:types>
          <w:type w:val="bbPlcHdr"/>
        </w:types>
        <w:behaviors>
          <w:behavior w:val="content"/>
        </w:behaviors>
        <w:guid w:val="{E4C954E9-1DB4-41AD-95F7-64B2F6542A19}"/>
      </w:docPartPr>
      <w:docPartBody>
        <w:p w:rsidR="0081362A" w:rsidRDefault="008218A8">
          <w:pPr>
            <w:pStyle w:val="603FC4F3164745AC8572E7082C7075CB"/>
          </w:pPr>
          <w:r w:rsidRPr="000C45C4">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028"/>
    <w:rsid w:val="0006279B"/>
    <w:rsid w:val="00073028"/>
    <w:rsid w:val="00074B1E"/>
    <w:rsid w:val="000F0B97"/>
    <w:rsid w:val="000F5B83"/>
    <w:rsid w:val="0013675F"/>
    <w:rsid w:val="001D2F2A"/>
    <w:rsid w:val="00225E5F"/>
    <w:rsid w:val="00232899"/>
    <w:rsid w:val="00243A34"/>
    <w:rsid w:val="00243BA9"/>
    <w:rsid w:val="00263915"/>
    <w:rsid w:val="00263986"/>
    <w:rsid w:val="002A3180"/>
    <w:rsid w:val="002D188C"/>
    <w:rsid w:val="002E2D7D"/>
    <w:rsid w:val="002E6242"/>
    <w:rsid w:val="003403C8"/>
    <w:rsid w:val="00383783"/>
    <w:rsid w:val="003F06B0"/>
    <w:rsid w:val="00406F61"/>
    <w:rsid w:val="004364CA"/>
    <w:rsid w:val="005514A6"/>
    <w:rsid w:val="005C2D0B"/>
    <w:rsid w:val="00635294"/>
    <w:rsid w:val="00733D36"/>
    <w:rsid w:val="00740A2D"/>
    <w:rsid w:val="00741C40"/>
    <w:rsid w:val="00764F59"/>
    <w:rsid w:val="007A3060"/>
    <w:rsid w:val="0081362A"/>
    <w:rsid w:val="008218A8"/>
    <w:rsid w:val="00825C1F"/>
    <w:rsid w:val="008F0D79"/>
    <w:rsid w:val="00931964"/>
    <w:rsid w:val="00963F5D"/>
    <w:rsid w:val="009B0E8E"/>
    <w:rsid w:val="009F2303"/>
    <w:rsid w:val="00A20C09"/>
    <w:rsid w:val="00A33269"/>
    <w:rsid w:val="00AD6365"/>
    <w:rsid w:val="00AD667F"/>
    <w:rsid w:val="00B102FD"/>
    <w:rsid w:val="00B72EA5"/>
    <w:rsid w:val="00B7497C"/>
    <w:rsid w:val="00BB684A"/>
    <w:rsid w:val="00BF08DA"/>
    <w:rsid w:val="00C66066"/>
    <w:rsid w:val="00C759B3"/>
    <w:rsid w:val="00C879FA"/>
    <w:rsid w:val="00D51F35"/>
    <w:rsid w:val="00DC644D"/>
    <w:rsid w:val="00EA207C"/>
    <w:rsid w:val="00F04167"/>
    <w:rsid w:val="00F42ED6"/>
    <w:rsid w:val="00FB2FCE"/>
    <w:rsid w:val="00FE2B3C"/>
    <w:rsid w:val="00FF3C7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218A8"/>
    <w:rPr>
      <w:color w:val="808080"/>
    </w:rPr>
  </w:style>
  <w:style w:type="paragraph" w:customStyle="1" w:styleId="603FC4F3164745AC8572E7082C7075CB">
    <w:name w:val="603FC4F3164745AC8572E7082C7075CB"/>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Completeness xmlns="c4bbe816-f9b7-401b-8d8f-485022adc0f2">100%</Completeness>
    <Approver xmlns="c4bbe816-f9b7-401b-8d8f-485022adc0f2">
      <UserInfo>
        <DisplayName>Tournier, Florian</DisplayName>
        <AccountId>13</AccountId>
        <AccountType/>
      </UserInfo>
    </Approver>
    <SME xmlns="c4bbe816-f9b7-401b-8d8f-485022adc0f2">
      <UserInfo>
        <DisplayName>Joshi, Rishabh</DisplayName>
        <AccountId>19</AccountId>
        <AccountType/>
      </UserInfo>
    </SME>
    <Release xmlns="c4bbe816-f9b7-401b-8d8f-485022adc0f2">2.5</Release>
    <Author1 xmlns="c4bbe816-f9b7-401b-8d8f-485022adc0f2">
      <UserInfo>
        <DisplayName>Prathamesh Pingale, Snehanka</DisplayName>
        <AccountId>22</AccountId>
        <AccountType/>
      </UserInfo>
    </Author1>
    <Pending_x0020_Content xmlns="c4bbe816-f9b7-401b-8d8f-485022adc0f2">-</Pending_x0020_Content>
    <Priority xmlns="81909fe3-6ae3-4e8c-8389-1cd7b8cbfe53">Normal</Priority>
    <_Flow_SignoffStatus xmlns="81909fe3-6ae3-4e8c-8389-1cd7b8cbfe53">Auto-approved</_Flow_SignoffStatus>
    <SharedWithUsers xmlns="c4bbe816-f9b7-401b-8d8f-485022adc0f2">
      <UserInfo>
        <DisplayName>Farheen, Zara</DisplayName>
        <AccountId>169</AccountId>
        <AccountType/>
      </UserInfo>
    </SharedWithUsers>
    <Pre_x002d_approvalQC xmlns="81909fe3-6ae3-4e8c-8389-1cd7b8cbfe53">Pending</Pre_x002d_approvalQC>
    <Status_x0020_Flag xmlns="c4bbe816-f9b7-401b-8d8f-485022adc0f2">PDF Created</Status_x0020_Flag>
    <Component xmlns="81909fe3-6ae3-4e8c-8389-1cd7b8cbfe53">Extractors</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19.0</DLCPolicyLabelValue>
    <Thumbnail xmlns="81909fe3-6ae3-4e8c-8389-1cd7b8cbfe53" xsi:nil="true"/>
    <BA xmlns="c4bbe816-f9b7-401b-8d8f-485022adc0f2">
      <UserInfo>
        <DisplayName>Joshi, Rishabh</DisplayName>
        <AccountId>19</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20C088-C205-4007-8581-A5A5B047AAD1}">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2.xml><?xml version="1.0" encoding="utf-8"?>
<ds:datastoreItem xmlns:ds="http://schemas.openxmlformats.org/officeDocument/2006/customXml" ds:itemID="{89310D27-E1F9-4DED-8591-1EF5C1812EBC}">
  <ds:schemaRefs>
    <ds:schemaRef ds:uri="http://schemas.openxmlformats.org/officeDocument/2006/bibliography"/>
  </ds:schemaRefs>
</ds:datastoreItem>
</file>

<file path=customXml/itemProps3.xml><?xml version="1.0" encoding="utf-8"?>
<ds:datastoreItem xmlns:ds="http://schemas.openxmlformats.org/officeDocument/2006/customXml" ds:itemID="{660FA7BE-9F02-4F60-8DD4-7EA236C19615}">
  <ds:schemaRefs>
    <ds:schemaRef ds:uri="office.server.policy"/>
  </ds:schemaRefs>
</ds:datastoreItem>
</file>

<file path=customXml/itemProps4.xml><?xml version="1.0" encoding="utf-8"?>
<ds:datastoreItem xmlns:ds="http://schemas.openxmlformats.org/officeDocument/2006/customXml" ds:itemID="{5A8354E3-27CD-43DA-8621-48AA5825E9AD}">
  <ds:schemaRefs>
    <ds:schemaRef ds:uri="http://schemas.microsoft.com/sharepoint/v3/contenttype/forms"/>
  </ds:schemaRefs>
</ds:datastoreItem>
</file>

<file path=customXml/itemProps5.xml><?xml version="1.0" encoding="utf-8"?>
<ds:datastoreItem xmlns:ds="http://schemas.openxmlformats.org/officeDocument/2006/customXml" ds:itemID="{7D2B8961-C85F-49C6-B404-9CD8D3EB57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bef0ac6-58b2-4acb-91cf-d344f8864752}" enabled="1" method="Privileged" siteId="{e0793d39-0939-496d-b129-198edd916feb}" contentBits="0" removed="0"/>
</clbl:labelList>
</file>

<file path=docProps/app.xml><?xml version="1.0" encoding="utf-8"?>
<Properties xmlns="http://schemas.openxmlformats.org/officeDocument/2006/extended-properties" xmlns:vt="http://schemas.openxmlformats.org/officeDocument/2006/docPropsVTypes">
  <Template>Doc_Team_Styles_Template_FY25.dotx</Template>
  <TotalTime>3490</TotalTime>
  <Pages>15</Pages>
  <Words>2029</Words>
  <Characters>12236</Characters>
  <Application>Microsoft Office Word</Application>
  <DocSecurity>0</DocSecurity>
  <Lines>382</Lines>
  <Paragraphs>291</Paragraphs>
  <ScaleCrop>false</ScaleCrop>
  <HeadingPairs>
    <vt:vector size="2" baseType="variant">
      <vt:variant>
        <vt:lpstr>Title</vt:lpstr>
      </vt:variant>
      <vt:variant>
        <vt:i4>1</vt:i4>
      </vt:variant>
    </vt:vector>
  </HeadingPairs>
  <TitlesOfParts>
    <vt:vector size="1" baseType="lpstr">
      <vt:lpstr>AOT Automatic Asset Hierarchy Accelerator Deployment Guide</vt:lpstr>
    </vt:vector>
  </TitlesOfParts>
  <Company/>
  <LinksUpToDate>false</LinksUpToDate>
  <CharactersWithSpaces>13974</CharactersWithSpaces>
  <SharedDoc>false</SharedDoc>
  <HLinks>
    <vt:vector size="270" baseType="variant">
      <vt:variant>
        <vt:i4>5177436</vt:i4>
      </vt:variant>
      <vt:variant>
        <vt:i4>108</vt:i4>
      </vt:variant>
      <vt:variant>
        <vt:i4>0</vt:i4>
      </vt:variant>
      <vt:variant>
        <vt:i4>5</vt:i4>
      </vt:variant>
      <vt:variant>
        <vt:lpwstr>https://k8slens.dev/</vt:lpwstr>
      </vt:variant>
      <vt:variant>
        <vt:lpwstr/>
      </vt:variant>
      <vt:variant>
        <vt:i4>5177436</vt:i4>
      </vt:variant>
      <vt:variant>
        <vt:i4>105</vt:i4>
      </vt:variant>
      <vt:variant>
        <vt:i4>0</vt:i4>
      </vt:variant>
      <vt:variant>
        <vt:i4>5</vt:i4>
      </vt:variant>
      <vt:variant>
        <vt:lpwstr>https://k8slens.dev/</vt:lpwstr>
      </vt:variant>
      <vt:variant>
        <vt:lpwstr/>
      </vt:variant>
      <vt:variant>
        <vt:i4>8323130</vt:i4>
      </vt:variant>
      <vt:variant>
        <vt:i4>102</vt:i4>
      </vt:variant>
      <vt:variant>
        <vt:i4>0</vt:i4>
      </vt:variant>
      <vt:variant>
        <vt:i4>5</vt:i4>
      </vt:variant>
      <vt:variant>
        <vt:lpwstr>https://docs.microsoft.com/en-us/azure/devops/pipelines/release/?view=azure-devops</vt:lpwstr>
      </vt:variant>
      <vt:variant>
        <vt:lpwstr/>
      </vt:variant>
      <vt:variant>
        <vt:i4>2556000</vt:i4>
      </vt:variant>
      <vt:variant>
        <vt:i4>99</vt:i4>
      </vt:variant>
      <vt:variant>
        <vt:i4>0</vt:i4>
      </vt:variant>
      <vt:variant>
        <vt:i4>5</vt:i4>
      </vt:variant>
      <vt:variant>
        <vt:lpwstr>https://docs.microsoft.com/en-us/azure/devops/pipelines/create-first-pipeline?view=azure-devops&amp;tabs=javascript%2Ctfs-2018-2%2Cbrowser</vt:lpwstr>
      </vt:variant>
      <vt:variant>
        <vt:lpwstr/>
      </vt:variant>
      <vt:variant>
        <vt:i4>655407</vt:i4>
      </vt:variant>
      <vt:variant>
        <vt:i4>96</vt:i4>
      </vt:variant>
      <vt:variant>
        <vt:i4>0</vt:i4>
      </vt:variant>
      <vt:variant>
        <vt:i4>5</vt:i4>
      </vt:variant>
      <vt:variant>
        <vt:lpwstr>mailto:rishabh.b.joshi@accenture.com</vt:lpwstr>
      </vt:variant>
      <vt:variant>
        <vt:lpwstr/>
      </vt:variant>
      <vt:variant>
        <vt:i4>1900669</vt:i4>
      </vt:variant>
      <vt:variant>
        <vt:i4>93</vt:i4>
      </vt:variant>
      <vt:variant>
        <vt:i4>0</vt:i4>
      </vt:variant>
      <vt:variant>
        <vt:i4>5</vt:i4>
      </vt:variant>
      <vt:variant>
        <vt:lpwstr>mailto:ritushree.rathi@accenture.com</vt:lpwstr>
      </vt:variant>
      <vt:variant>
        <vt:lpwstr/>
      </vt:variant>
      <vt:variant>
        <vt:i4>99</vt:i4>
      </vt:variant>
      <vt:variant>
        <vt:i4>90</vt:i4>
      </vt:variant>
      <vt:variant>
        <vt:i4>0</vt:i4>
      </vt:variant>
      <vt:variant>
        <vt:i4>5</vt:i4>
      </vt:variant>
      <vt:variant>
        <vt:lpwstr>https://docs.cognite.com/cdf/learn/cdf_basics/cdf_basics_datamodel</vt:lpwstr>
      </vt:variant>
      <vt:variant>
        <vt:lpwstr/>
      </vt:variant>
      <vt:variant>
        <vt:i4>5374035</vt:i4>
      </vt:variant>
      <vt:variant>
        <vt:i4>87</vt:i4>
      </vt:variant>
      <vt:variant>
        <vt:i4>0</vt:i4>
      </vt:variant>
      <vt:variant>
        <vt:i4>5</vt:i4>
      </vt:variant>
      <vt:variant>
        <vt:lpwstr>https://docs.cognite.com/cdf/integration/guides/transformation/write_sql_queries</vt:lpwstr>
      </vt:variant>
      <vt:variant>
        <vt:lpwstr/>
      </vt:variant>
      <vt:variant>
        <vt:i4>1376311</vt:i4>
      </vt:variant>
      <vt:variant>
        <vt:i4>80</vt:i4>
      </vt:variant>
      <vt:variant>
        <vt:i4>0</vt:i4>
      </vt:variant>
      <vt:variant>
        <vt:i4>5</vt:i4>
      </vt:variant>
      <vt:variant>
        <vt:lpwstr/>
      </vt:variant>
      <vt:variant>
        <vt:lpwstr>_Toc116553550</vt:lpwstr>
      </vt:variant>
      <vt:variant>
        <vt:i4>1310775</vt:i4>
      </vt:variant>
      <vt:variant>
        <vt:i4>74</vt:i4>
      </vt:variant>
      <vt:variant>
        <vt:i4>0</vt:i4>
      </vt:variant>
      <vt:variant>
        <vt:i4>5</vt:i4>
      </vt:variant>
      <vt:variant>
        <vt:lpwstr/>
      </vt:variant>
      <vt:variant>
        <vt:lpwstr>_Toc116553549</vt:lpwstr>
      </vt:variant>
      <vt:variant>
        <vt:i4>1310775</vt:i4>
      </vt:variant>
      <vt:variant>
        <vt:i4>68</vt:i4>
      </vt:variant>
      <vt:variant>
        <vt:i4>0</vt:i4>
      </vt:variant>
      <vt:variant>
        <vt:i4>5</vt:i4>
      </vt:variant>
      <vt:variant>
        <vt:lpwstr/>
      </vt:variant>
      <vt:variant>
        <vt:lpwstr>_Toc116553548</vt:lpwstr>
      </vt:variant>
      <vt:variant>
        <vt:i4>1310775</vt:i4>
      </vt:variant>
      <vt:variant>
        <vt:i4>62</vt:i4>
      </vt:variant>
      <vt:variant>
        <vt:i4>0</vt:i4>
      </vt:variant>
      <vt:variant>
        <vt:i4>5</vt:i4>
      </vt:variant>
      <vt:variant>
        <vt:lpwstr/>
      </vt:variant>
      <vt:variant>
        <vt:lpwstr>_Toc116553547</vt:lpwstr>
      </vt:variant>
      <vt:variant>
        <vt:i4>1310775</vt:i4>
      </vt:variant>
      <vt:variant>
        <vt:i4>56</vt:i4>
      </vt:variant>
      <vt:variant>
        <vt:i4>0</vt:i4>
      </vt:variant>
      <vt:variant>
        <vt:i4>5</vt:i4>
      </vt:variant>
      <vt:variant>
        <vt:lpwstr/>
      </vt:variant>
      <vt:variant>
        <vt:lpwstr>_Toc116553546</vt:lpwstr>
      </vt:variant>
      <vt:variant>
        <vt:i4>1310775</vt:i4>
      </vt:variant>
      <vt:variant>
        <vt:i4>50</vt:i4>
      </vt:variant>
      <vt:variant>
        <vt:i4>0</vt:i4>
      </vt:variant>
      <vt:variant>
        <vt:i4>5</vt:i4>
      </vt:variant>
      <vt:variant>
        <vt:lpwstr/>
      </vt:variant>
      <vt:variant>
        <vt:lpwstr>_Toc116553545</vt:lpwstr>
      </vt:variant>
      <vt:variant>
        <vt:i4>1310775</vt:i4>
      </vt:variant>
      <vt:variant>
        <vt:i4>44</vt:i4>
      </vt:variant>
      <vt:variant>
        <vt:i4>0</vt:i4>
      </vt:variant>
      <vt:variant>
        <vt:i4>5</vt:i4>
      </vt:variant>
      <vt:variant>
        <vt:lpwstr/>
      </vt:variant>
      <vt:variant>
        <vt:lpwstr>_Toc116553544</vt:lpwstr>
      </vt:variant>
      <vt:variant>
        <vt:i4>1310775</vt:i4>
      </vt:variant>
      <vt:variant>
        <vt:i4>38</vt:i4>
      </vt:variant>
      <vt:variant>
        <vt:i4>0</vt:i4>
      </vt:variant>
      <vt:variant>
        <vt:i4>5</vt:i4>
      </vt:variant>
      <vt:variant>
        <vt:lpwstr/>
      </vt:variant>
      <vt:variant>
        <vt:lpwstr>_Toc116553543</vt:lpwstr>
      </vt:variant>
      <vt:variant>
        <vt:i4>1310775</vt:i4>
      </vt:variant>
      <vt:variant>
        <vt:i4>32</vt:i4>
      </vt:variant>
      <vt:variant>
        <vt:i4>0</vt:i4>
      </vt:variant>
      <vt:variant>
        <vt:i4>5</vt:i4>
      </vt:variant>
      <vt:variant>
        <vt:lpwstr/>
      </vt:variant>
      <vt:variant>
        <vt:lpwstr>_Toc116553542</vt:lpwstr>
      </vt:variant>
      <vt:variant>
        <vt:i4>1310775</vt:i4>
      </vt:variant>
      <vt:variant>
        <vt:i4>26</vt:i4>
      </vt:variant>
      <vt:variant>
        <vt:i4>0</vt:i4>
      </vt:variant>
      <vt:variant>
        <vt:i4>5</vt:i4>
      </vt:variant>
      <vt:variant>
        <vt:lpwstr/>
      </vt:variant>
      <vt:variant>
        <vt:lpwstr>_Toc116553541</vt:lpwstr>
      </vt:variant>
      <vt:variant>
        <vt:i4>1310775</vt:i4>
      </vt:variant>
      <vt:variant>
        <vt:i4>20</vt:i4>
      </vt:variant>
      <vt:variant>
        <vt:i4>0</vt:i4>
      </vt:variant>
      <vt:variant>
        <vt:i4>5</vt:i4>
      </vt:variant>
      <vt:variant>
        <vt:lpwstr/>
      </vt:variant>
      <vt:variant>
        <vt:lpwstr>_Toc116553540</vt:lpwstr>
      </vt:variant>
      <vt:variant>
        <vt:i4>1245239</vt:i4>
      </vt:variant>
      <vt:variant>
        <vt:i4>14</vt:i4>
      </vt:variant>
      <vt:variant>
        <vt:i4>0</vt:i4>
      </vt:variant>
      <vt:variant>
        <vt:i4>5</vt:i4>
      </vt:variant>
      <vt:variant>
        <vt:lpwstr/>
      </vt:variant>
      <vt:variant>
        <vt:lpwstr>_Toc116553539</vt:lpwstr>
      </vt:variant>
      <vt:variant>
        <vt:i4>1245239</vt:i4>
      </vt:variant>
      <vt:variant>
        <vt:i4>8</vt:i4>
      </vt:variant>
      <vt:variant>
        <vt:i4>0</vt:i4>
      </vt:variant>
      <vt:variant>
        <vt:i4>5</vt:i4>
      </vt:variant>
      <vt:variant>
        <vt:lpwstr/>
      </vt:variant>
      <vt:variant>
        <vt:lpwstr>_Toc116553538</vt:lpwstr>
      </vt:variant>
      <vt:variant>
        <vt:i4>1245239</vt:i4>
      </vt:variant>
      <vt:variant>
        <vt:i4>2</vt:i4>
      </vt:variant>
      <vt:variant>
        <vt:i4>0</vt:i4>
      </vt:variant>
      <vt:variant>
        <vt:i4>5</vt:i4>
      </vt:variant>
      <vt:variant>
        <vt:lpwstr/>
      </vt:variant>
      <vt:variant>
        <vt:lpwstr>_Toc116553537</vt:lpwstr>
      </vt:variant>
      <vt:variant>
        <vt:i4>2687050</vt:i4>
      </vt:variant>
      <vt:variant>
        <vt:i4>66</vt:i4>
      </vt:variant>
      <vt:variant>
        <vt:i4>0</vt:i4>
      </vt:variant>
      <vt:variant>
        <vt:i4>5</vt:i4>
      </vt:variant>
      <vt:variant>
        <vt:lpwstr>mailto:zara.farheen@accenture.com</vt:lpwstr>
      </vt:variant>
      <vt:variant>
        <vt:lpwstr/>
      </vt:variant>
      <vt:variant>
        <vt:i4>52</vt:i4>
      </vt:variant>
      <vt:variant>
        <vt:i4>63</vt:i4>
      </vt:variant>
      <vt:variant>
        <vt:i4>0</vt:i4>
      </vt:variant>
      <vt:variant>
        <vt:i4>5</vt:i4>
      </vt:variant>
      <vt:variant>
        <vt:lpwstr>mailto:edward.r.olson@accenture.com</vt:lpwstr>
      </vt:variant>
      <vt:variant>
        <vt:lpwstr/>
      </vt:variant>
      <vt:variant>
        <vt:i4>1900669</vt:i4>
      </vt:variant>
      <vt:variant>
        <vt:i4>60</vt:i4>
      </vt:variant>
      <vt:variant>
        <vt:i4>0</vt:i4>
      </vt:variant>
      <vt:variant>
        <vt:i4>5</vt:i4>
      </vt:variant>
      <vt:variant>
        <vt:lpwstr>mailto:ritushree.rathi@accenture.com</vt:lpwstr>
      </vt:variant>
      <vt:variant>
        <vt:lpwstr/>
      </vt:variant>
      <vt:variant>
        <vt:i4>6750215</vt:i4>
      </vt:variant>
      <vt:variant>
        <vt:i4>57</vt:i4>
      </vt:variant>
      <vt:variant>
        <vt:i4>0</vt:i4>
      </vt:variant>
      <vt:variant>
        <vt:i4>5</vt:i4>
      </vt:variant>
      <vt:variant>
        <vt:lpwstr>mailto:shubhangi.jundia@accenture.com</vt:lpwstr>
      </vt:variant>
      <vt:variant>
        <vt:lpwstr/>
      </vt:variant>
      <vt:variant>
        <vt:i4>655407</vt:i4>
      </vt:variant>
      <vt:variant>
        <vt:i4>54</vt:i4>
      </vt:variant>
      <vt:variant>
        <vt:i4>0</vt:i4>
      </vt:variant>
      <vt:variant>
        <vt:i4>5</vt:i4>
      </vt:variant>
      <vt:variant>
        <vt:lpwstr>mailto:rishabh.b.joshi@accenture.com</vt:lpwstr>
      </vt:variant>
      <vt:variant>
        <vt:lpwstr/>
      </vt:variant>
      <vt:variant>
        <vt:i4>1900669</vt:i4>
      </vt:variant>
      <vt:variant>
        <vt:i4>51</vt:i4>
      </vt:variant>
      <vt:variant>
        <vt:i4>0</vt:i4>
      </vt:variant>
      <vt:variant>
        <vt:i4>5</vt:i4>
      </vt:variant>
      <vt:variant>
        <vt:lpwstr>mailto:ritushree.rathi@accenture.com</vt:lpwstr>
      </vt:variant>
      <vt:variant>
        <vt:lpwstr/>
      </vt:variant>
      <vt:variant>
        <vt:i4>1900669</vt:i4>
      </vt:variant>
      <vt:variant>
        <vt:i4>48</vt:i4>
      </vt:variant>
      <vt:variant>
        <vt:i4>0</vt:i4>
      </vt:variant>
      <vt:variant>
        <vt:i4>5</vt:i4>
      </vt:variant>
      <vt:variant>
        <vt:lpwstr>mailto:ritushree.rathi@accenture.com</vt:lpwstr>
      </vt:variant>
      <vt:variant>
        <vt:lpwstr/>
      </vt:variant>
      <vt:variant>
        <vt:i4>1900669</vt:i4>
      </vt:variant>
      <vt:variant>
        <vt:i4>45</vt:i4>
      </vt:variant>
      <vt:variant>
        <vt:i4>0</vt:i4>
      </vt:variant>
      <vt:variant>
        <vt:i4>5</vt:i4>
      </vt:variant>
      <vt:variant>
        <vt:lpwstr>mailto:ritushree.rathi@accenture.com</vt:lpwstr>
      </vt:variant>
      <vt:variant>
        <vt:lpwstr/>
      </vt:variant>
      <vt:variant>
        <vt:i4>1900669</vt:i4>
      </vt:variant>
      <vt:variant>
        <vt:i4>42</vt:i4>
      </vt:variant>
      <vt:variant>
        <vt:i4>0</vt:i4>
      </vt:variant>
      <vt:variant>
        <vt:i4>5</vt:i4>
      </vt:variant>
      <vt:variant>
        <vt:lpwstr>mailto:ritushree.rathi@accenture.com</vt:lpwstr>
      </vt:variant>
      <vt:variant>
        <vt:lpwstr/>
      </vt:variant>
      <vt:variant>
        <vt:i4>52</vt:i4>
      </vt:variant>
      <vt:variant>
        <vt:i4>39</vt:i4>
      </vt:variant>
      <vt:variant>
        <vt:i4>0</vt:i4>
      </vt:variant>
      <vt:variant>
        <vt:i4>5</vt:i4>
      </vt:variant>
      <vt:variant>
        <vt:lpwstr>mailto:edward.r.olson@accenture.com</vt:lpwstr>
      </vt:variant>
      <vt:variant>
        <vt:lpwstr/>
      </vt:variant>
      <vt:variant>
        <vt:i4>52</vt:i4>
      </vt:variant>
      <vt:variant>
        <vt:i4>36</vt:i4>
      </vt:variant>
      <vt:variant>
        <vt:i4>0</vt:i4>
      </vt:variant>
      <vt:variant>
        <vt:i4>5</vt:i4>
      </vt:variant>
      <vt:variant>
        <vt:lpwstr>mailto:edward.r.olson@accenture.com</vt:lpwstr>
      </vt:variant>
      <vt:variant>
        <vt:lpwstr/>
      </vt:variant>
      <vt:variant>
        <vt:i4>7143500</vt:i4>
      </vt:variant>
      <vt:variant>
        <vt:i4>33</vt:i4>
      </vt:variant>
      <vt:variant>
        <vt:i4>0</vt:i4>
      </vt:variant>
      <vt:variant>
        <vt:i4>5</vt:i4>
      </vt:variant>
      <vt:variant>
        <vt:lpwstr>https://dev.azure.com/DigitalPlantProject/Marilyn V/_wiki/wikis/Marilyn-V.wiki/1682/Automatic-Creation-of-Transformation-Asset-Hierarchy-in-CDF</vt:lpwstr>
      </vt:variant>
      <vt:variant>
        <vt:lpwstr/>
      </vt:variant>
      <vt:variant>
        <vt:i4>1900669</vt:i4>
      </vt:variant>
      <vt:variant>
        <vt:i4>30</vt:i4>
      </vt:variant>
      <vt:variant>
        <vt:i4>0</vt:i4>
      </vt:variant>
      <vt:variant>
        <vt:i4>5</vt:i4>
      </vt:variant>
      <vt:variant>
        <vt:lpwstr>mailto:ritushree.rathi@accenture.com</vt:lpwstr>
      </vt:variant>
      <vt:variant>
        <vt:lpwstr/>
      </vt:variant>
      <vt:variant>
        <vt:i4>1900669</vt:i4>
      </vt:variant>
      <vt:variant>
        <vt:i4>27</vt:i4>
      </vt:variant>
      <vt:variant>
        <vt:i4>0</vt:i4>
      </vt:variant>
      <vt:variant>
        <vt:i4>5</vt:i4>
      </vt:variant>
      <vt:variant>
        <vt:lpwstr>mailto:ritushree.rathi@accenture.com</vt:lpwstr>
      </vt:variant>
      <vt:variant>
        <vt:lpwstr/>
      </vt:variant>
      <vt:variant>
        <vt:i4>1900669</vt:i4>
      </vt:variant>
      <vt:variant>
        <vt:i4>24</vt:i4>
      </vt:variant>
      <vt:variant>
        <vt:i4>0</vt:i4>
      </vt:variant>
      <vt:variant>
        <vt:i4>5</vt:i4>
      </vt:variant>
      <vt:variant>
        <vt:lpwstr>mailto:ritushree.rathi@accenture.com</vt:lpwstr>
      </vt:variant>
      <vt:variant>
        <vt:lpwstr/>
      </vt:variant>
      <vt:variant>
        <vt:i4>52</vt:i4>
      </vt:variant>
      <vt:variant>
        <vt:i4>21</vt:i4>
      </vt:variant>
      <vt:variant>
        <vt:i4>0</vt:i4>
      </vt:variant>
      <vt:variant>
        <vt:i4>5</vt:i4>
      </vt:variant>
      <vt:variant>
        <vt:lpwstr>mailto:edward.r.olson@accenture.com</vt:lpwstr>
      </vt:variant>
      <vt:variant>
        <vt:lpwstr/>
      </vt:variant>
      <vt:variant>
        <vt:i4>6750210</vt:i4>
      </vt:variant>
      <vt:variant>
        <vt:i4>18</vt:i4>
      </vt:variant>
      <vt:variant>
        <vt:i4>0</vt:i4>
      </vt:variant>
      <vt:variant>
        <vt:i4>5</vt:i4>
      </vt:variant>
      <vt:variant>
        <vt:lpwstr>mailto:florian.tournier@accenture.com</vt:lpwstr>
      </vt:variant>
      <vt:variant>
        <vt:lpwstr/>
      </vt:variant>
      <vt:variant>
        <vt:i4>52</vt:i4>
      </vt:variant>
      <vt:variant>
        <vt:i4>15</vt:i4>
      </vt:variant>
      <vt:variant>
        <vt:i4>0</vt:i4>
      </vt:variant>
      <vt:variant>
        <vt:i4>5</vt:i4>
      </vt:variant>
      <vt:variant>
        <vt:lpwstr>mailto:edward.r.olson@accenture.com</vt:lpwstr>
      </vt:variant>
      <vt:variant>
        <vt:lpwstr/>
      </vt:variant>
      <vt:variant>
        <vt:i4>7143500</vt:i4>
      </vt:variant>
      <vt:variant>
        <vt:i4>12</vt:i4>
      </vt:variant>
      <vt:variant>
        <vt:i4>0</vt:i4>
      </vt:variant>
      <vt:variant>
        <vt:i4>5</vt:i4>
      </vt:variant>
      <vt:variant>
        <vt:lpwstr>https://dev.azure.com/DigitalPlantProject/Marilyn V/_wiki/wikis/Marilyn-V.wiki/1682/Automatic-Creation-of-Transformation-Asset-Hierarchy-in-CDF</vt:lpwstr>
      </vt:variant>
      <vt:variant>
        <vt:lpwstr/>
      </vt:variant>
      <vt:variant>
        <vt:i4>1900669</vt:i4>
      </vt:variant>
      <vt:variant>
        <vt:i4>9</vt:i4>
      </vt:variant>
      <vt:variant>
        <vt:i4>0</vt:i4>
      </vt:variant>
      <vt:variant>
        <vt:i4>5</vt:i4>
      </vt:variant>
      <vt:variant>
        <vt:lpwstr>mailto:ritushree.rathi@accenture.com</vt:lpwstr>
      </vt:variant>
      <vt:variant>
        <vt:lpwstr/>
      </vt:variant>
      <vt:variant>
        <vt:i4>655407</vt:i4>
      </vt:variant>
      <vt:variant>
        <vt:i4>6</vt:i4>
      </vt:variant>
      <vt:variant>
        <vt:i4>0</vt:i4>
      </vt:variant>
      <vt:variant>
        <vt:i4>5</vt:i4>
      </vt:variant>
      <vt:variant>
        <vt:lpwstr>mailto:rishabh.b.joshi@accenture.com</vt:lpwstr>
      </vt:variant>
      <vt:variant>
        <vt:lpwstr/>
      </vt:variant>
      <vt:variant>
        <vt:i4>1900669</vt:i4>
      </vt:variant>
      <vt:variant>
        <vt:i4>3</vt:i4>
      </vt:variant>
      <vt:variant>
        <vt:i4>0</vt:i4>
      </vt:variant>
      <vt:variant>
        <vt:i4>5</vt:i4>
      </vt:variant>
      <vt:variant>
        <vt:lpwstr>mailto:ritushree.rathi@accenture.com</vt:lpwstr>
      </vt:variant>
      <vt:variant>
        <vt:lpwstr/>
      </vt:variant>
      <vt:variant>
        <vt:i4>655407</vt:i4>
      </vt:variant>
      <vt:variant>
        <vt:i4>0</vt:i4>
      </vt:variant>
      <vt:variant>
        <vt:i4>0</vt:i4>
      </vt:variant>
      <vt:variant>
        <vt:i4>5</vt:i4>
      </vt:variant>
      <vt:variant>
        <vt:lpwstr>mailto:rishabh.b.joshi@accenture.com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Automatic Asset Hierarchy Accelerator Deployment Guide</dc:title>
  <dc:subject/>
  <dc:creator>Olson, Ed</dc:creator>
  <cp:keywords/>
  <dc:description/>
  <cp:lastModifiedBy>Olson, Ed</cp:lastModifiedBy>
  <cp:revision>330</cp:revision>
  <cp:lastPrinted>2026-01-13T16:29:00Z</cp:lastPrinted>
  <dcterms:created xsi:type="dcterms:W3CDTF">2022-07-20T01:14:00Z</dcterms:created>
  <dcterms:modified xsi:type="dcterms:W3CDTF">2026-01-13T16:30:00Z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bef0ac6-58b2-4acb-91cf-d344f8864752_ContentBits">
    <vt:lpwstr>0</vt:lpwstr>
  </property>
  <property fmtid="{D5CDD505-2E9C-101B-9397-08002B2CF9AE}" pid="3" name="ContentTypeId">
    <vt:lpwstr>0x01010048C7B084E7B2D74B9B3408F48D725C9A</vt:lpwstr>
  </property>
  <property fmtid="{D5CDD505-2E9C-101B-9397-08002B2CF9AE}" pid="4" name="MSIP_Label_7bef0ac6-58b2-4acb-91cf-d344f8864752_Method">
    <vt:lpwstr>Privileged</vt:lpwstr>
  </property>
  <property fmtid="{D5CDD505-2E9C-101B-9397-08002B2CF9AE}" pid="5" name="MSIP_Label_7bef0ac6-58b2-4acb-91cf-d344f8864752_SiteId">
    <vt:lpwstr>e0793d39-0939-496d-b129-198edd916feb</vt:lpwstr>
  </property>
  <property fmtid="{D5CDD505-2E9C-101B-9397-08002B2CF9AE}" pid="6" name="MSIP_Label_7bef0ac6-58b2-4acb-91cf-d344f8864752_Enabled">
    <vt:lpwstr>true</vt:lpwstr>
  </property>
  <property fmtid="{D5CDD505-2E9C-101B-9397-08002B2CF9AE}" pid="7" name="MSIP_Label_7bef0ac6-58b2-4acb-91cf-d344f8864752_ActionId">
    <vt:lpwstr>9069bb88-e113-4bda-ae16-20fcd0e1c56e</vt:lpwstr>
  </property>
  <property fmtid="{D5CDD505-2E9C-101B-9397-08002B2CF9AE}" pid="8" name="MSIP_Label_7bef0ac6-58b2-4acb-91cf-d344f8864752_SetDate">
    <vt:lpwstr>2022-01-18T19:42:58Z</vt:lpwstr>
  </property>
  <property fmtid="{D5CDD505-2E9C-101B-9397-08002B2CF9AE}" pid="9" name="MSIP_Label_7bef0ac6-58b2-4acb-91cf-d344f8864752_Name">
    <vt:lpwstr>Business Available to Public (unencrypted)</vt:lpwstr>
  </property>
  <property fmtid="{D5CDD505-2E9C-101B-9397-08002B2CF9AE}" pid="10" name="MediaServiceImageTags">
    <vt:lpwstr/>
  </property>
  <property fmtid="{D5CDD505-2E9C-101B-9397-08002B2CF9AE}" pid="11" name="TaxKeyword">
    <vt:lpwstr/>
  </property>
  <property fmtid="{D5CDD505-2E9C-101B-9397-08002B2CF9AE}" pid="12" name="SharedWithUsers">
    <vt:lpwstr>169;#Farheen, Zara</vt:lpwstr>
  </property>
  <property fmtid="{D5CDD505-2E9C-101B-9397-08002B2CF9AE}" pid="13" name="Completeness">
    <vt:lpwstr>85%</vt:lpwstr>
  </property>
  <property fmtid="{D5CDD505-2E9C-101B-9397-08002B2CF9AE}" pid="14" name="xd_ProgID">
    <vt:lpwstr/>
  </property>
  <property fmtid="{D5CDD505-2E9C-101B-9397-08002B2CF9AE}" pid="15" name="ComplianceAssetId">
    <vt:lpwstr/>
  </property>
  <property fmtid="{D5CDD505-2E9C-101B-9397-08002B2CF9AE}" pid="16" name="TemplateUrl">
    <vt:lpwstr/>
  </property>
  <property fmtid="{D5CDD505-2E9C-101B-9397-08002B2CF9AE}" pid="17" name="Enterprise Keywords">
    <vt:lpwstr/>
  </property>
  <property fmtid="{D5CDD505-2E9C-101B-9397-08002B2CF9AE}" pid="18" name="_ExtendedDescription">
    <vt:lpwstr/>
  </property>
  <property fmtid="{D5CDD505-2E9C-101B-9397-08002B2CF9AE}" pid="19" name="TriggerFlowInfo">
    <vt:lpwstr/>
  </property>
  <property fmtid="{D5CDD505-2E9C-101B-9397-08002B2CF9AE}" pid="20" name="xd_Signature">
    <vt:bool>false</vt:bool>
  </property>
  <property fmtid="{D5CDD505-2E9C-101B-9397-08002B2CF9AE}" pid="21" name="_Version">
    <vt:lpwstr>1.1</vt:lpwstr>
  </property>
  <property fmtid="{D5CDD505-2E9C-101B-9397-08002B2CF9AE}" pid="22" name="Sign-off status">
    <vt:lpwstr>None</vt:lpwstr>
  </property>
  <property fmtid="{D5CDD505-2E9C-101B-9397-08002B2CF9AE}" pid="23" name="Copied">
    <vt:bool>false</vt:bool>
  </property>
  <property fmtid="{D5CDD505-2E9C-101B-9397-08002B2CF9AE}" pid="24" name="Doc Version">
    <vt:lpwstr>2.0</vt:lpwstr>
  </property>
  <property fmtid="{D5CDD505-2E9C-101B-9397-08002B2CF9AE}" pid="25" name="Project Acronym">
    <vt:lpwstr>AOT</vt:lpwstr>
  </property>
  <property fmtid="{D5CDD505-2E9C-101B-9397-08002B2CF9AE}" pid="26" name="RFTrigger">
    <vt:lpwstr>No</vt:lpwstr>
  </property>
  <property fmtid="{D5CDD505-2E9C-101B-9397-08002B2CF9AE}" pid="27" name="docLang">
    <vt:lpwstr>en</vt:lpwstr>
  </property>
</Properties>
</file>