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59E7A" w14:textId="3DEA4828" w:rsidR="00EB4D24" w:rsidRDefault="006027E5" w:rsidP="00EB4D24">
      <w:pPr>
        <w:spacing w:after="120"/>
        <w:jc w:val="center"/>
        <w:rPr>
          <w:rFonts w:cs="Arial"/>
          <w:b/>
          <w:bCs/>
          <w:sz w:val="36"/>
          <w:szCs w:val="36"/>
        </w:rPr>
      </w:pPr>
      <w:bookmarkStart w:id="0" w:name="_Hlk132013696"/>
      <w:bookmarkStart w:id="1" w:name="OLE_LINK3"/>
      <w:r>
        <w:rPr>
          <w:rFonts w:cs="Arial"/>
          <w:b/>
          <w:bCs/>
          <w:sz w:val="36"/>
          <w:szCs w:val="36"/>
        </w:rPr>
        <w:t>Accenture Operations Twin</w:t>
      </w:r>
    </w:p>
    <w:bookmarkEnd w:id="0"/>
    <w:p w14:paraId="0C2D7BBA" w14:textId="77777777" w:rsidR="00EB4D24" w:rsidRPr="00BA7BF7" w:rsidRDefault="00EB4D24" w:rsidP="00EB4D24">
      <w:pPr>
        <w:jc w:val="center"/>
        <w:rPr>
          <w:rFonts w:cs="Arial"/>
          <w:b/>
          <w:bCs/>
          <w:sz w:val="4"/>
          <w:szCs w:val="4"/>
        </w:rPr>
      </w:pPr>
    </w:p>
    <w:p w14:paraId="47F03409" w14:textId="77777777" w:rsidR="00EB4D24" w:rsidRPr="00BA7BF7" w:rsidRDefault="00EB4D24" w:rsidP="00EB4D24">
      <w:pPr>
        <w:spacing w:after="120"/>
        <w:jc w:val="center"/>
        <w:rPr>
          <w:rFonts w:cs="Arial"/>
          <w:b/>
          <w:bCs/>
          <w:sz w:val="72"/>
          <w:szCs w:val="72"/>
        </w:rPr>
      </w:pPr>
      <w:bookmarkStart w:id="2" w:name="_Hlk132013594"/>
      <w:r>
        <w:rPr>
          <w:rFonts w:cs="Arial"/>
          <w:b/>
          <w:bCs/>
          <w:sz w:val="72"/>
          <w:szCs w:val="72"/>
        </w:rPr>
        <w:t>Operations Hierarchy</w:t>
      </w:r>
    </w:p>
    <w:p w14:paraId="27BFEABE" w14:textId="6ABCDE9C" w:rsidR="00EB4D24" w:rsidRDefault="00EB4D24" w:rsidP="00EB4D24">
      <w:pPr>
        <w:spacing w:after="240"/>
        <w:jc w:val="center"/>
        <w:rPr>
          <w:rFonts w:cs="Arial"/>
          <w:b/>
          <w:bCs/>
          <w:sz w:val="36"/>
          <w:szCs w:val="36"/>
        </w:rPr>
      </w:pPr>
      <w:bookmarkStart w:id="3" w:name="_Hlk132013602"/>
      <w:bookmarkEnd w:id="2"/>
      <w:r w:rsidRPr="005A68E1">
        <w:rPr>
          <w:rFonts w:cs="Arial"/>
          <w:b/>
          <w:bCs/>
          <w:sz w:val="36"/>
          <w:szCs w:val="36"/>
        </w:rPr>
        <w:t xml:space="preserve">BACKEND DEPLOYMENT GUIDE </w:t>
      </w:r>
      <w:r w:rsidR="00471AF2">
        <w:rPr>
          <w:rFonts w:cs="Arial"/>
          <w:b/>
          <w:bCs/>
          <w:sz w:val="36"/>
          <w:szCs w:val="36"/>
        </w:rPr>
        <w:t>(AZURE)</w:t>
      </w:r>
    </w:p>
    <w:bookmarkEnd w:id="3"/>
    <w:p w14:paraId="089D4FEC" w14:textId="2E81DCC1" w:rsidR="00EB4D24" w:rsidRPr="00C57A64" w:rsidRDefault="00EB4D24" w:rsidP="00EB4D24">
      <w:pPr>
        <w:spacing w:before="360"/>
        <w:jc w:val="center"/>
        <w:rPr>
          <w:rFonts w:cs="Arial"/>
          <w:szCs w:val="20"/>
        </w:rPr>
      </w:pPr>
      <w:r w:rsidRPr="00C57A64">
        <w:rPr>
          <w:rFonts w:cs="Arial"/>
          <w:szCs w:val="20"/>
        </w:rPr>
        <w:t xml:space="preserve">Release Version: </w:t>
      </w:r>
      <w:sdt>
        <w:sdtPr>
          <w:rPr>
            <w:rFonts w:cs="Arial"/>
            <w:szCs w:val="20"/>
          </w:rPr>
          <w:alias w:val="Release"/>
          <w:tag w:val="Release"/>
          <w:id w:val="-1885172340"/>
          <w:placeholder>
            <w:docPart w:val="C46A3459600B4C5487D60B7C979FF146"/>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F51F6D16-607D-405A-8B99-8F49BEE93CE8}"/>
          <w:text/>
        </w:sdtPr>
        <w:sdtContent>
          <w:r w:rsidR="00C52111">
            <w:rPr>
              <w:rFonts w:cs="Arial"/>
              <w:szCs w:val="20"/>
            </w:rPr>
            <w:t>2.</w:t>
          </w:r>
          <w:r w:rsidR="000534BC">
            <w:rPr>
              <w:rFonts w:cs="Arial"/>
              <w:szCs w:val="20"/>
            </w:rPr>
            <w:t>5</w:t>
          </w:r>
        </w:sdtContent>
      </w:sdt>
    </w:p>
    <w:p w14:paraId="16D4B610" w14:textId="77777777" w:rsidR="00C6373D" w:rsidRPr="00336E75" w:rsidRDefault="00C6373D" w:rsidP="00C6373D">
      <w:pPr>
        <w:rPr>
          <w:b/>
          <w:bCs/>
          <w:color w:val="FFFFFF" w:themeColor="background1"/>
        </w:rPr>
      </w:pPr>
      <w:r w:rsidRPr="00336E75">
        <w:rPr>
          <w:b/>
          <w:bCs/>
          <w:color w:val="FFFFFF" w:themeColor="background1"/>
        </w:rPr>
        <w:t xml:space="preserve">Metadata Table </w:t>
      </w:r>
    </w:p>
    <w:tbl>
      <w:tblPr>
        <w:tblW w:w="0" w:type="auto"/>
        <w:tblCellSpacing w:w="15" w:type="dxa"/>
        <w:tblLook w:val="04A0" w:firstRow="1" w:lastRow="0" w:firstColumn="1" w:lastColumn="0" w:noHBand="0" w:noVBand="1"/>
      </w:tblPr>
      <w:tblGrid>
        <w:gridCol w:w="2913"/>
        <w:gridCol w:w="6447"/>
      </w:tblGrid>
      <w:tr w:rsidR="00CA419D" w:rsidRPr="00CA419D" w14:paraId="5EA6AB9E" w14:textId="77777777" w:rsidTr="00336E75">
        <w:trPr>
          <w:tblHeader/>
          <w:tblCellSpacing w:w="15" w:type="dxa"/>
        </w:trPr>
        <w:tc>
          <w:tcPr>
            <w:tcW w:w="0" w:type="auto"/>
            <w:tcMar>
              <w:top w:w="15" w:type="dxa"/>
              <w:left w:w="15" w:type="dxa"/>
              <w:bottom w:w="15" w:type="dxa"/>
              <w:right w:w="15" w:type="dxa"/>
            </w:tcMar>
            <w:vAlign w:val="center"/>
            <w:hideMark/>
          </w:tcPr>
          <w:p w14:paraId="02810AAC" w14:textId="77777777" w:rsidR="00336E75" w:rsidRPr="00CA419D" w:rsidRDefault="00336E75">
            <w:pPr>
              <w:rPr>
                <w:b/>
                <w:bCs/>
                <w:color w:val="FFFFFF" w:themeColor="background1"/>
              </w:rPr>
            </w:pPr>
            <w:r w:rsidRPr="00CA419D">
              <w:rPr>
                <w:b/>
                <w:bCs/>
                <w:color w:val="FFFFFF" w:themeColor="background1"/>
              </w:rPr>
              <w:t>Field</w:t>
            </w:r>
          </w:p>
        </w:tc>
        <w:tc>
          <w:tcPr>
            <w:tcW w:w="0" w:type="auto"/>
            <w:tcMar>
              <w:top w:w="15" w:type="dxa"/>
              <w:left w:w="15" w:type="dxa"/>
              <w:bottom w:w="15" w:type="dxa"/>
              <w:right w:w="15" w:type="dxa"/>
            </w:tcMar>
            <w:vAlign w:val="center"/>
            <w:hideMark/>
          </w:tcPr>
          <w:p w14:paraId="2B831418" w14:textId="77777777" w:rsidR="00336E75" w:rsidRPr="00CA419D" w:rsidRDefault="00336E75">
            <w:pPr>
              <w:rPr>
                <w:b/>
                <w:bCs/>
                <w:color w:val="FFFFFF" w:themeColor="background1"/>
              </w:rPr>
            </w:pPr>
            <w:r w:rsidRPr="00CA419D">
              <w:rPr>
                <w:b/>
                <w:bCs/>
                <w:color w:val="FFFFFF" w:themeColor="background1"/>
              </w:rPr>
              <w:t>Value</w:t>
            </w:r>
          </w:p>
        </w:tc>
      </w:tr>
      <w:tr w:rsidR="00CA419D" w:rsidRPr="00CA419D" w14:paraId="76D6C338" w14:textId="77777777" w:rsidTr="00336E75">
        <w:trPr>
          <w:tblCellSpacing w:w="15" w:type="dxa"/>
        </w:trPr>
        <w:tc>
          <w:tcPr>
            <w:tcW w:w="0" w:type="auto"/>
            <w:tcMar>
              <w:top w:w="15" w:type="dxa"/>
              <w:left w:w="15" w:type="dxa"/>
              <w:bottom w:w="15" w:type="dxa"/>
              <w:right w:w="15" w:type="dxa"/>
            </w:tcMar>
            <w:vAlign w:val="center"/>
            <w:hideMark/>
          </w:tcPr>
          <w:p w14:paraId="3B12C782" w14:textId="77777777" w:rsidR="00336E75" w:rsidRPr="00CA419D" w:rsidRDefault="00336E75">
            <w:pPr>
              <w:rPr>
                <w:color w:val="FFFFFF" w:themeColor="background1"/>
              </w:rPr>
            </w:pPr>
            <w:r w:rsidRPr="00CA419D">
              <w:rPr>
                <w:b/>
                <w:bCs/>
                <w:color w:val="FFFFFF" w:themeColor="background1"/>
              </w:rPr>
              <w:t>Asset / Solution Name</w:t>
            </w:r>
          </w:p>
        </w:tc>
        <w:tc>
          <w:tcPr>
            <w:tcW w:w="0" w:type="auto"/>
            <w:tcMar>
              <w:top w:w="15" w:type="dxa"/>
              <w:left w:w="15" w:type="dxa"/>
              <w:bottom w:w="15" w:type="dxa"/>
              <w:right w:w="15" w:type="dxa"/>
            </w:tcMar>
            <w:vAlign w:val="center"/>
            <w:hideMark/>
          </w:tcPr>
          <w:p w14:paraId="5A7C8A69" w14:textId="77777777" w:rsidR="00336E75" w:rsidRPr="00CA419D" w:rsidRDefault="00336E75">
            <w:pPr>
              <w:rPr>
                <w:color w:val="FFFFFF" w:themeColor="background1"/>
              </w:rPr>
            </w:pPr>
            <w:r w:rsidRPr="00CA419D">
              <w:rPr>
                <w:color w:val="FFFFFF" w:themeColor="background1"/>
              </w:rPr>
              <w:t>Accenture Operations Twin / Operations Hierarchy</w:t>
            </w:r>
          </w:p>
        </w:tc>
      </w:tr>
      <w:tr w:rsidR="00CA419D" w:rsidRPr="00CA419D" w14:paraId="4B86B1F0" w14:textId="77777777" w:rsidTr="00336E75">
        <w:trPr>
          <w:tblCellSpacing w:w="15" w:type="dxa"/>
        </w:trPr>
        <w:tc>
          <w:tcPr>
            <w:tcW w:w="0" w:type="auto"/>
            <w:tcMar>
              <w:top w:w="15" w:type="dxa"/>
              <w:left w:w="15" w:type="dxa"/>
              <w:bottom w:w="15" w:type="dxa"/>
              <w:right w:w="15" w:type="dxa"/>
            </w:tcMar>
            <w:vAlign w:val="center"/>
            <w:hideMark/>
          </w:tcPr>
          <w:p w14:paraId="280C3CD2" w14:textId="77777777" w:rsidR="00336E75" w:rsidRPr="00CA419D" w:rsidRDefault="00336E75">
            <w:pPr>
              <w:rPr>
                <w:color w:val="FFFFFF" w:themeColor="background1"/>
              </w:rPr>
            </w:pPr>
            <w:r w:rsidRPr="00CA419D">
              <w:rPr>
                <w:b/>
                <w:bCs/>
                <w:color w:val="FFFFFF" w:themeColor="background1"/>
              </w:rPr>
              <w:t>Domain / Area</w:t>
            </w:r>
          </w:p>
        </w:tc>
        <w:tc>
          <w:tcPr>
            <w:tcW w:w="0" w:type="auto"/>
            <w:tcMar>
              <w:top w:w="15" w:type="dxa"/>
              <w:left w:w="15" w:type="dxa"/>
              <w:bottom w:w="15" w:type="dxa"/>
              <w:right w:w="15" w:type="dxa"/>
            </w:tcMar>
            <w:vAlign w:val="center"/>
            <w:hideMark/>
          </w:tcPr>
          <w:p w14:paraId="78861954" w14:textId="77777777" w:rsidR="00336E75" w:rsidRPr="00CA419D" w:rsidRDefault="00336E75">
            <w:pPr>
              <w:rPr>
                <w:color w:val="FFFFFF" w:themeColor="background1"/>
              </w:rPr>
            </w:pPr>
            <w:r w:rsidRPr="00CA419D">
              <w:rPr>
                <w:color w:val="FFFFFF" w:themeColor="background1"/>
              </w:rPr>
              <w:t>Digital Twin / Asset Management</w:t>
            </w:r>
          </w:p>
        </w:tc>
      </w:tr>
      <w:tr w:rsidR="00CA419D" w:rsidRPr="00CA419D" w14:paraId="1CE92ACF" w14:textId="77777777" w:rsidTr="00336E75">
        <w:trPr>
          <w:tblCellSpacing w:w="15" w:type="dxa"/>
        </w:trPr>
        <w:tc>
          <w:tcPr>
            <w:tcW w:w="0" w:type="auto"/>
            <w:tcMar>
              <w:top w:w="15" w:type="dxa"/>
              <w:left w:w="15" w:type="dxa"/>
              <w:bottom w:w="15" w:type="dxa"/>
              <w:right w:w="15" w:type="dxa"/>
            </w:tcMar>
            <w:vAlign w:val="center"/>
            <w:hideMark/>
          </w:tcPr>
          <w:p w14:paraId="096518EF" w14:textId="77777777" w:rsidR="00336E75" w:rsidRPr="00CA419D" w:rsidRDefault="00336E75">
            <w:pPr>
              <w:rPr>
                <w:color w:val="FFFFFF" w:themeColor="background1"/>
              </w:rPr>
            </w:pPr>
            <w:r w:rsidRPr="00CA419D">
              <w:rPr>
                <w:b/>
                <w:bCs/>
                <w:color w:val="FFFFFF" w:themeColor="background1"/>
              </w:rPr>
              <w:t>Owner (Team/Person)</w:t>
            </w:r>
          </w:p>
        </w:tc>
        <w:tc>
          <w:tcPr>
            <w:tcW w:w="0" w:type="auto"/>
            <w:tcMar>
              <w:top w:w="15" w:type="dxa"/>
              <w:left w:w="15" w:type="dxa"/>
              <w:bottom w:w="15" w:type="dxa"/>
              <w:right w:w="15" w:type="dxa"/>
            </w:tcMar>
            <w:vAlign w:val="center"/>
            <w:hideMark/>
          </w:tcPr>
          <w:p w14:paraId="067A4D03" w14:textId="77777777" w:rsidR="00336E75" w:rsidRPr="00CA419D" w:rsidRDefault="00336E75">
            <w:pPr>
              <w:rPr>
                <w:color w:val="FFFFFF" w:themeColor="background1"/>
              </w:rPr>
            </w:pPr>
            <w:r w:rsidRPr="00CA419D">
              <w:rPr>
                <w:color w:val="FFFFFF" w:themeColor="background1"/>
              </w:rPr>
              <w:t>Tournier, Florian</w:t>
            </w:r>
          </w:p>
        </w:tc>
      </w:tr>
      <w:tr w:rsidR="00CA419D" w:rsidRPr="00CA419D" w14:paraId="469E1FD9" w14:textId="77777777" w:rsidTr="00336E75">
        <w:trPr>
          <w:tblCellSpacing w:w="15" w:type="dxa"/>
        </w:trPr>
        <w:tc>
          <w:tcPr>
            <w:tcW w:w="0" w:type="auto"/>
            <w:tcMar>
              <w:top w:w="15" w:type="dxa"/>
              <w:left w:w="15" w:type="dxa"/>
              <w:bottom w:w="15" w:type="dxa"/>
              <w:right w:w="15" w:type="dxa"/>
            </w:tcMar>
            <w:vAlign w:val="center"/>
            <w:hideMark/>
          </w:tcPr>
          <w:p w14:paraId="381BFBF3" w14:textId="77777777" w:rsidR="00336E75" w:rsidRPr="00CA419D" w:rsidRDefault="00336E75">
            <w:pPr>
              <w:rPr>
                <w:color w:val="FFFFFF" w:themeColor="background1"/>
              </w:rPr>
            </w:pPr>
            <w:r w:rsidRPr="00CA419D">
              <w:rPr>
                <w:b/>
                <w:bCs/>
                <w:color w:val="FFFFFF" w:themeColor="background1"/>
              </w:rPr>
              <w:t>Reviewers</w:t>
            </w:r>
          </w:p>
        </w:tc>
        <w:tc>
          <w:tcPr>
            <w:tcW w:w="0" w:type="auto"/>
            <w:tcMar>
              <w:top w:w="15" w:type="dxa"/>
              <w:left w:w="15" w:type="dxa"/>
              <w:bottom w:w="15" w:type="dxa"/>
              <w:right w:w="15" w:type="dxa"/>
            </w:tcMar>
            <w:vAlign w:val="center"/>
            <w:hideMark/>
          </w:tcPr>
          <w:p w14:paraId="249D6E53" w14:textId="77777777" w:rsidR="00336E75" w:rsidRPr="00CA419D" w:rsidRDefault="00336E75">
            <w:pPr>
              <w:rPr>
                <w:color w:val="FFFFFF" w:themeColor="background1"/>
              </w:rPr>
            </w:pPr>
            <w:r w:rsidRPr="00CA419D">
              <w:rPr>
                <w:color w:val="FFFFFF" w:themeColor="background1"/>
              </w:rPr>
              <w:t>Ranganathan, Balamurugan</w:t>
            </w:r>
          </w:p>
        </w:tc>
      </w:tr>
      <w:tr w:rsidR="00CA419D" w:rsidRPr="00CA419D" w14:paraId="78BA8492" w14:textId="77777777" w:rsidTr="00336E75">
        <w:trPr>
          <w:tblCellSpacing w:w="15" w:type="dxa"/>
        </w:trPr>
        <w:tc>
          <w:tcPr>
            <w:tcW w:w="0" w:type="auto"/>
            <w:tcMar>
              <w:top w:w="15" w:type="dxa"/>
              <w:left w:w="15" w:type="dxa"/>
              <w:bottom w:w="15" w:type="dxa"/>
              <w:right w:w="15" w:type="dxa"/>
            </w:tcMar>
            <w:vAlign w:val="center"/>
            <w:hideMark/>
          </w:tcPr>
          <w:p w14:paraId="3B389C6D" w14:textId="77777777" w:rsidR="00336E75" w:rsidRPr="00CA419D" w:rsidRDefault="00336E75">
            <w:pPr>
              <w:rPr>
                <w:color w:val="FFFFFF" w:themeColor="background1"/>
              </w:rPr>
            </w:pPr>
            <w:r w:rsidRPr="00CA419D">
              <w:rPr>
                <w:b/>
                <w:bCs/>
                <w:color w:val="FFFFFF" w:themeColor="background1"/>
              </w:rPr>
              <w:t>Status</w:t>
            </w:r>
          </w:p>
        </w:tc>
        <w:tc>
          <w:tcPr>
            <w:tcW w:w="0" w:type="auto"/>
            <w:tcMar>
              <w:top w:w="15" w:type="dxa"/>
              <w:left w:w="15" w:type="dxa"/>
              <w:bottom w:w="15" w:type="dxa"/>
              <w:right w:w="15" w:type="dxa"/>
            </w:tcMar>
            <w:vAlign w:val="center"/>
            <w:hideMark/>
          </w:tcPr>
          <w:p w14:paraId="05D5DE37" w14:textId="067F418E" w:rsidR="00336E75" w:rsidRPr="00CA419D" w:rsidRDefault="00CA419D">
            <w:pPr>
              <w:rPr>
                <w:color w:val="FFFFFF" w:themeColor="background1"/>
              </w:rPr>
            </w:pPr>
            <w:r w:rsidRPr="00CA419D">
              <w:rPr>
                <w:color w:val="FFFFFF" w:themeColor="background1"/>
              </w:rPr>
              <w:t>Published</w:t>
            </w:r>
            <w:r w:rsidR="00336E75" w:rsidRPr="00CA419D">
              <w:rPr>
                <w:color w:val="FFFFFF" w:themeColor="background1"/>
              </w:rPr>
              <w:t xml:space="preserve"> / </w:t>
            </w:r>
            <w:r w:rsidRPr="00CA419D">
              <w:rPr>
                <w:color w:val="FFFFFF" w:themeColor="background1"/>
              </w:rPr>
              <w:t>Approved</w:t>
            </w:r>
          </w:p>
        </w:tc>
      </w:tr>
      <w:tr w:rsidR="00CA419D" w:rsidRPr="00CA419D" w14:paraId="0A7B6588" w14:textId="77777777" w:rsidTr="00336E75">
        <w:trPr>
          <w:tblCellSpacing w:w="15" w:type="dxa"/>
        </w:trPr>
        <w:tc>
          <w:tcPr>
            <w:tcW w:w="0" w:type="auto"/>
            <w:tcMar>
              <w:top w:w="15" w:type="dxa"/>
              <w:left w:w="15" w:type="dxa"/>
              <w:bottom w:w="15" w:type="dxa"/>
              <w:right w:w="15" w:type="dxa"/>
            </w:tcMar>
            <w:vAlign w:val="center"/>
            <w:hideMark/>
          </w:tcPr>
          <w:p w14:paraId="267CD5C5" w14:textId="77777777" w:rsidR="00336E75" w:rsidRPr="00CA419D" w:rsidRDefault="00336E75">
            <w:pPr>
              <w:rPr>
                <w:color w:val="FFFFFF" w:themeColor="background1"/>
              </w:rPr>
            </w:pPr>
            <w:r w:rsidRPr="00CA419D">
              <w:rPr>
                <w:b/>
                <w:bCs/>
                <w:color w:val="FFFFFF" w:themeColor="background1"/>
              </w:rPr>
              <w:t>Confidentiality</w:t>
            </w:r>
          </w:p>
        </w:tc>
        <w:tc>
          <w:tcPr>
            <w:tcW w:w="0" w:type="auto"/>
            <w:tcMar>
              <w:top w:w="15" w:type="dxa"/>
              <w:left w:w="15" w:type="dxa"/>
              <w:bottom w:w="15" w:type="dxa"/>
              <w:right w:w="15" w:type="dxa"/>
            </w:tcMar>
            <w:vAlign w:val="center"/>
            <w:hideMark/>
          </w:tcPr>
          <w:p w14:paraId="1E219C71" w14:textId="77777777" w:rsidR="00336E75" w:rsidRPr="00CA419D" w:rsidRDefault="00336E75">
            <w:pPr>
              <w:rPr>
                <w:color w:val="FFFFFF" w:themeColor="background1"/>
              </w:rPr>
            </w:pPr>
            <w:r w:rsidRPr="00CA419D">
              <w:rPr>
                <w:color w:val="FFFFFF" w:themeColor="background1"/>
              </w:rPr>
              <w:t>Internal / Confidential</w:t>
            </w:r>
          </w:p>
        </w:tc>
      </w:tr>
      <w:tr w:rsidR="00CA419D" w:rsidRPr="00CA419D" w14:paraId="61B86A7C" w14:textId="77777777" w:rsidTr="00336E75">
        <w:trPr>
          <w:tblCellSpacing w:w="15" w:type="dxa"/>
        </w:trPr>
        <w:tc>
          <w:tcPr>
            <w:tcW w:w="0" w:type="auto"/>
            <w:tcMar>
              <w:top w:w="15" w:type="dxa"/>
              <w:left w:w="15" w:type="dxa"/>
              <w:bottom w:w="15" w:type="dxa"/>
              <w:right w:w="15" w:type="dxa"/>
            </w:tcMar>
            <w:vAlign w:val="center"/>
            <w:hideMark/>
          </w:tcPr>
          <w:p w14:paraId="3AF2DB03" w14:textId="77777777" w:rsidR="00336E75" w:rsidRPr="00CA419D" w:rsidRDefault="00336E75">
            <w:pPr>
              <w:rPr>
                <w:color w:val="FFFFFF" w:themeColor="background1"/>
              </w:rPr>
            </w:pPr>
            <w:r w:rsidRPr="00CA419D">
              <w:rPr>
                <w:b/>
                <w:bCs/>
                <w:color w:val="FFFFFF" w:themeColor="background1"/>
              </w:rPr>
              <w:t>Source of Truth</w:t>
            </w:r>
          </w:p>
        </w:tc>
        <w:tc>
          <w:tcPr>
            <w:tcW w:w="0" w:type="auto"/>
            <w:tcMar>
              <w:top w:w="15" w:type="dxa"/>
              <w:left w:w="15" w:type="dxa"/>
              <w:bottom w:w="15" w:type="dxa"/>
              <w:right w:w="15" w:type="dxa"/>
            </w:tcMar>
            <w:vAlign w:val="center"/>
            <w:hideMark/>
          </w:tcPr>
          <w:p w14:paraId="11C8DC4F" w14:textId="77777777" w:rsidR="00336E75" w:rsidRPr="00CA419D" w:rsidRDefault="00336E75">
            <w:pPr>
              <w:rPr>
                <w:color w:val="FFFFFF" w:themeColor="background1"/>
              </w:rPr>
            </w:pPr>
            <w:hyperlink r:id="rId12" w:history="1">
              <w:r w:rsidRPr="00CA419D">
                <w:rPr>
                  <w:rStyle w:val="Hyperlink"/>
                  <w:color w:val="FFFFFF" w:themeColor="background1"/>
                </w:rPr>
                <w:t>Summary - Overview</w:t>
              </w:r>
            </w:hyperlink>
          </w:p>
        </w:tc>
      </w:tr>
      <w:tr w:rsidR="00CA419D" w:rsidRPr="00CA419D" w14:paraId="5BB0D2EC" w14:textId="77777777" w:rsidTr="00336E75">
        <w:trPr>
          <w:tblCellSpacing w:w="15" w:type="dxa"/>
        </w:trPr>
        <w:tc>
          <w:tcPr>
            <w:tcW w:w="0" w:type="auto"/>
            <w:tcMar>
              <w:top w:w="15" w:type="dxa"/>
              <w:left w:w="15" w:type="dxa"/>
              <w:bottom w:w="15" w:type="dxa"/>
              <w:right w:w="15" w:type="dxa"/>
            </w:tcMar>
            <w:vAlign w:val="center"/>
            <w:hideMark/>
          </w:tcPr>
          <w:p w14:paraId="7ADA0231" w14:textId="77777777" w:rsidR="00336E75" w:rsidRPr="00CA419D" w:rsidRDefault="00336E75">
            <w:pPr>
              <w:rPr>
                <w:color w:val="FFFFFF" w:themeColor="background1"/>
              </w:rPr>
            </w:pPr>
            <w:r w:rsidRPr="00CA419D">
              <w:rPr>
                <w:b/>
                <w:bCs/>
                <w:color w:val="FFFFFF" w:themeColor="background1"/>
              </w:rPr>
              <w:t>Related Assets / Alternatives</w:t>
            </w:r>
          </w:p>
        </w:tc>
        <w:tc>
          <w:tcPr>
            <w:tcW w:w="0" w:type="auto"/>
            <w:tcMar>
              <w:top w:w="15" w:type="dxa"/>
              <w:left w:w="15" w:type="dxa"/>
              <w:bottom w:w="15" w:type="dxa"/>
              <w:right w:w="15" w:type="dxa"/>
            </w:tcMar>
            <w:vAlign w:val="center"/>
            <w:hideMark/>
          </w:tcPr>
          <w:p w14:paraId="18930844" w14:textId="77777777" w:rsidR="00336E75" w:rsidRPr="00CA419D" w:rsidRDefault="00336E75">
            <w:pPr>
              <w:rPr>
                <w:color w:val="FFFFFF" w:themeColor="background1"/>
              </w:rPr>
            </w:pPr>
            <w:r w:rsidRPr="00CA419D">
              <w:rPr>
                <w:color w:val="FFFFFF" w:themeColor="background1"/>
              </w:rPr>
              <w:t>Operations Hierarchy UI Guide, Operations Hierarchy API Reference</w:t>
            </w:r>
          </w:p>
        </w:tc>
      </w:tr>
    </w:tbl>
    <w:sdt>
      <w:sdtPr>
        <w:rPr>
          <w:rFonts w:ascii="Arial" w:eastAsia="Times New Roman" w:hAnsi="Arial" w:cstheme="minorBidi"/>
          <w:b w:val="0"/>
          <w:bCs w:val="0"/>
          <w:kern w:val="2"/>
          <w:sz w:val="22"/>
          <w:szCs w:val="22"/>
          <w14:ligatures w14:val="standardContextual"/>
        </w:rPr>
        <w:id w:val="1190132251"/>
        <w:docPartObj>
          <w:docPartGallery w:val="Table of Contents"/>
          <w:docPartUnique/>
        </w:docPartObj>
      </w:sdtPr>
      <w:sdtEndPr>
        <w:rPr>
          <w:rFonts w:ascii="Graphik" w:eastAsiaTheme="minorHAnsi" w:hAnsi="Graphik"/>
          <w:sz w:val="20"/>
        </w:rPr>
      </w:sdtEndPr>
      <w:sdtContent>
        <w:p w14:paraId="799339BE" w14:textId="77777777" w:rsidR="006912E2" w:rsidRDefault="006912E2" w:rsidP="00941D0A">
          <w:pPr>
            <w:pStyle w:val="TOCHeading"/>
            <w:rPr>
              <w:rFonts w:ascii="Arial" w:eastAsia="Times New Roman" w:hAnsi="Arial" w:cstheme="minorBidi"/>
              <w:b w:val="0"/>
              <w:bCs w:val="0"/>
              <w:kern w:val="2"/>
              <w:sz w:val="22"/>
              <w:szCs w:val="22"/>
              <w14:ligatures w14:val="standardContextual"/>
            </w:rPr>
            <w:sectPr w:rsidR="006912E2" w:rsidSect="0028010F">
              <w:headerReference w:type="default" r:id="rId13"/>
              <w:footerReference w:type="default" r:id="rId14"/>
              <w:pgSz w:w="12240" w:h="20160" w:code="5"/>
              <w:pgMar w:top="7200" w:right="1440" w:bottom="1440" w:left="1440" w:header="720" w:footer="720" w:gutter="0"/>
              <w:cols w:space="720"/>
              <w:docGrid w:linePitch="360"/>
            </w:sectPr>
          </w:pPr>
        </w:p>
        <w:p w14:paraId="2C282B6B" w14:textId="77777777" w:rsidR="00EB4D24" w:rsidRPr="00C57A64" w:rsidRDefault="00EB4D24" w:rsidP="00941D0A">
          <w:pPr>
            <w:pStyle w:val="TOCHeading"/>
          </w:pPr>
          <w:r w:rsidRPr="00C57A64">
            <w:lastRenderedPageBreak/>
            <w:t>Contents</w:t>
          </w:r>
        </w:p>
        <w:p w14:paraId="25019FAC" w14:textId="59231907" w:rsidR="0028010F" w:rsidRDefault="00EB4D24">
          <w:pPr>
            <w:pStyle w:val="TOC1"/>
            <w:tabs>
              <w:tab w:val="right" w:leader="dot" w:pos="9350"/>
            </w:tabs>
            <w:rPr>
              <w:rFonts w:asciiTheme="minorHAnsi" w:eastAsiaTheme="minorEastAsia" w:hAnsiTheme="minorHAnsi"/>
              <w:noProof/>
              <w:sz w:val="24"/>
              <w:szCs w:val="24"/>
            </w:rPr>
          </w:pPr>
          <w:r w:rsidRPr="00C57A64">
            <w:rPr>
              <w:b/>
            </w:rPr>
            <w:fldChar w:fldCharType="begin"/>
          </w:r>
          <w:r w:rsidRPr="00C57A64">
            <w:instrText>TOC \o "1-3" \h \z \u</w:instrText>
          </w:r>
          <w:r w:rsidRPr="00C57A64">
            <w:rPr>
              <w:b/>
            </w:rPr>
            <w:fldChar w:fldCharType="separate"/>
          </w:r>
          <w:hyperlink w:anchor="_Toc219380653" w:history="1">
            <w:r w:rsidR="0028010F" w:rsidRPr="008E0333">
              <w:rPr>
                <w:rStyle w:val="Hyperlink"/>
                <w:noProof/>
              </w:rPr>
              <w:t>Introduction</w:t>
            </w:r>
            <w:r w:rsidR="0028010F">
              <w:rPr>
                <w:noProof/>
                <w:webHidden/>
              </w:rPr>
              <w:tab/>
            </w:r>
            <w:r w:rsidR="0028010F">
              <w:rPr>
                <w:noProof/>
                <w:webHidden/>
              </w:rPr>
              <w:fldChar w:fldCharType="begin"/>
            </w:r>
            <w:r w:rsidR="0028010F">
              <w:rPr>
                <w:noProof/>
                <w:webHidden/>
              </w:rPr>
              <w:instrText xml:space="preserve"> PAGEREF _Toc219380653 \h </w:instrText>
            </w:r>
            <w:r w:rsidR="0028010F">
              <w:rPr>
                <w:noProof/>
                <w:webHidden/>
              </w:rPr>
            </w:r>
            <w:r w:rsidR="0028010F">
              <w:rPr>
                <w:noProof/>
                <w:webHidden/>
              </w:rPr>
              <w:fldChar w:fldCharType="separate"/>
            </w:r>
            <w:r w:rsidR="00953348">
              <w:rPr>
                <w:noProof/>
                <w:webHidden/>
              </w:rPr>
              <w:t>3</w:t>
            </w:r>
            <w:r w:rsidR="0028010F">
              <w:rPr>
                <w:noProof/>
                <w:webHidden/>
              </w:rPr>
              <w:fldChar w:fldCharType="end"/>
            </w:r>
          </w:hyperlink>
        </w:p>
        <w:p w14:paraId="4A574188" w14:textId="1F716587" w:rsidR="0028010F" w:rsidRDefault="0028010F">
          <w:pPr>
            <w:pStyle w:val="TOC2"/>
            <w:tabs>
              <w:tab w:val="right" w:leader="dot" w:pos="9350"/>
            </w:tabs>
            <w:rPr>
              <w:rFonts w:asciiTheme="minorHAnsi" w:eastAsiaTheme="minorEastAsia" w:hAnsiTheme="minorHAnsi"/>
              <w:noProof/>
              <w:sz w:val="24"/>
              <w:szCs w:val="24"/>
            </w:rPr>
          </w:pPr>
          <w:hyperlink w:anchor="_Toc219380654" w:history="1">
            <w:r w:rsidRPr="008E0333">
              <w:rPr>
                <w:rStyle w:val="Hyperlink"/>
                <w:noProof/>
              </w:rPr>
              <w:t>Purpose</w:t>
            </w:r>
            <w:r>
              <w:rPr>
                <w:noProof/>
                <w:webHidden/>
              </w:rPr>
              <w:tab/>
            </w:r>
            <w:r>
              <w:rPr>
                <w:noProof/>
                <w:webHidden/>
              </w:rPr>
              <w:fldChar w:fldCharType="begin"/>
            </w:r>
            <w:r>
              <w:rPr>
                <w:noProof/>
                <w:webHidden/>
              </w:rPr>
              <w:instrText xml:space="preserve"> PAGEREF _Toc219380654 \h </w:instrText>
            </w:r>
            <w:r>
              <w:rPr>
                <w:noProof/>
                <w:webHidden/>
              </w:rPr>
            </w:r>
            <w:r>
              <w:rPr>
                <w:noProof/>
                <w:webHidden/>
              </w:rPr>
              <w:fldChar w:fldCharType="separate"/>
            </w:r>
            <w:r w:rsidR="00953348">
              <w:rPr>
                <w:noProof/>
                <w:webHidden/>
              </w:rPr>
              <w:t>3</w:t>
            </w:r>
            <w:r>
              <w:rPr>
                <w:noProof/>
                <w:webHidden/>
              </w:rPr>
              <w:fldChar w:fldCharType="end"/>
            </w:r>
          </w:hyperlink>
        </w:p>
        <w:p w14:paraId="1079D327" w14:textId="1E20EAAD" w:rsidR="0028010F" w:rsidRDefault="0028010F">
          <w:pPr>
            <w:pStyle w:val="TOC2"/>
            <w:tabs>
              <w:tab w:val="right" w:leader="dot" w:pos="9350"/>
            </w:tabs>
            <w:rPr>
              <w:rFonts w:asciiTheme="minorHAnsi" w:eastAsiaTheme="minorEastAsia" w:hAnsiTheme="minorHAnsi"/>
              <w:noProof/>
              <w:sz w:val="24"/>
              <w:szCs w:val="24"/>
            </w:rPr>
          </w:pPr>
          <w:hyperlink w:anchor="_Toc219380655" w:history="1">
            <w:r w:rsidRPr="008E0333">
              <w:rPr>
                <w:rStyle w:val="Hyperlink"/>
                <w:noProof/>
              </w:rPr>
              <w:t>Target Audience</w:t>
            </w:r>
            <w:r>
              <w:rPr>
                <w:noProof/>
                <w:webHidden/>
              </w:rPr>
              <w:tab/>
            </w:r>
            <w:r>
              <w:rPr>
                <w:noProof/>
                <w:webHidden/>
              </w:rPr>
              <w:fldChar w:fldCharType="begin"/>
            </w:r>
            <w:r>
              <w:rPr>
                <w:noProof/>
                <w:webHidden/>
              </w:rPr>
              <w:instrText xml:space="preserve"> PAGEREF _Toc219380655 \h </w:instrText>
            </w:r>
            <w:r>
              <w:rPr>
                <w:noProof/>
                <w:webHidden/>
              </w:rPr>
            </w:r>
            <w:r>
              <w:rPr>
                <w:noProof/>
                <w:webHidden/>
              </w:rPr>
              <w:fldChar w:fldCharType="separate"/>
            </w:r>
            <w:r w:rsidR="00953348">
              <w:rPr>
                <w:noProof/>
                <w:webHidden/>
              </w:rPr>
              <w:t>3</w:t>
            </w:r>
            <w:r>
              <w:rPr>
                <w:noProof/>
                <w:webHidden/>
              </w:rPr>
              <w:fldChar w:fldCharType="end"/>
            </w:r>
          </w:hyperlink>
        </w:p>
        <w:p w14:paraId="2CA6435B" w14:textId="430A2751" w:rsidR="0028010F" w:rsidRDefault="0028010F">
          <w:pPr>
            <w:pStyle w:val="TOC2"/>
            <w:tabs>
              <w:tab w:val="right" w:leader="dot" w:pos="9350"/>
            </w:tabs>
            <w:rPr>
              <w:rFonts w:asciiTheme="minorHAnsi" w:eastAsiaTheme="minorEastAsia" w:hAnsiTheme="minorHAnsi"/>
              <w:noProof/>
              <w:sz w:val="24"/>
              <w:szCs w:val="24"/>
            </w:rPr>
          </w:pPr>
          <w:hyperlink w:anchor="_Toc219380656" w:history="1">
            <w:r w:rsidRPr="008E0333">
              <w:rPr>
                <w:rStyle w:val="Hyperlink"/>
                <w:noProof/>
              </w:rPr>
              <w:t>Contacts</w:t>
            </w:r>
            <w:r>
              <w:rPr>
                <w:noProof/>
                <w:webHidden/>
              </w:rPr>
              <w:tab/>
            </w:r>
            <w:r>
              <w:rPr>
                <w:noProof/>
                <w:webHidden/>
              </w:rPr>
              <w:fldChar w:fldCharType="begin"/>
            </w:r>
            <w:r>
              <w:rPr>
                <w:noProof/>
                <w:webHidden/>
              </w:rPr>
              <w:instrText xml:space="preserve"> PAGEREF _Toc219380656 \h </w:instrText>
            </w:r>
            <w:r>
              <w:rPr>
                <w:noProof/>
                <w:webHidden/>
              </w:rPr>
            </w:r>
            <w:r>
              <w:rPr>
                <w:noProof/>
                <w:webHidden/>
              </w:rPr>
              <w:fldChar w:fldCharType="separate"/>
            </w:r>
            <w:r w:rsidR="00953348">
              <w:rPr>
                <w:noProof/>
                <w:webHidden/>
              </w:rPr>
              <w:t>3</w:t>
            </w:r>
            <w:r>
              <w:rPr>
                <w:noProof/>
                <w:webHidden/>
              </w:rPr>
              <w:fldChar w:fldCharType="end"/>
            </w:r>
          </w:hyperlink>
        </w:p>
        <w:p w14:paraId="0172B8C7" w14:textId="65A4718B" w:rsidR="0028010F" w:rsidRDefault="0028010F">
          <w:pPr>
            <w:pStyle w:val="TOC2"/>
            <w:tabs>
              <w:tab w:val="right" w:leader="dot" w:pos="9350"/>
            </w:tabs>
            <w:rPr>
              <w:rFonts w:asciiTheme="minorHAnsi" w:eastAsiaTheme="minorEastAsia" w:hAnsiTheme="minorHAnsi"/>
              <w:noProof/>
              <w:sz w:val="24"/>
              <w:szCs w:val="24"/>
            </w:rPr>
          </w:pPr>
          <w:hyperlink w:anchor="_Toc219380657" w:history="1">
            <w:r w:rsidRPr="008E0333">
              <w:rPr>
                <w:rStyle w:val="Hyperlink"/>
                <w:noProof/>
              </w:rPr>
              <w:t>Related Links</w:t>
            </w:r>
            <w:r>
              <w:rPr>
                <w:noProof/>
                <w:webHidden/>
              </w:rPr>
              <w:tab/>
            </w:r>
            <w:r>
              <w:rPr>
                <w:noProof/>
                <w:webHidden/>
              </w:rPr>
              <w:fldChar w:fldCharType="begin"/>
            </w:r>
            <w:r>
              <w:rPr>
                <w:noProof/>
                <w:webHidden/>
              </w:rPr>
              <w:instrText xml:space="preserve"> PAGEREF _Toc219380657 \h </w:instrText>
            </w:r>
            <w:r>
              <w:rPr>
                <w:noProof/>
                <w:webHidden/>
              </w:rPr>
            </w:r>
            <w:r>
              <w:rPr>
                <w:noProof/>
                <w:webHidden/>
              </w:rPr>
              <w:fldChar w:fldCharType="separate"/>
            </w:r>
            <w:r w:rsidR="00953348">
              <w:rPr>
                <w:noProof/>
                <w:webHidden/>
              </w:rPr>
              <w:t>3</w:t>
            </w:r>
            <w:r>
              <w:rPr>
                <w:noProof/>
                <w:webHidden/>
              </w:rPr>
              <w:fldChar w:fldCharType="end"/>
            </w:r>
          </w:hyperlink>
        </w:p>
        <w:p w14:paraId="29275F0B" w14:textId="7CD00B99" w:rsidR="0028010F" w:rsidRDefault="0028010F">
          <w:pPr>
            <w:pStyle w:val="TOC2"/>
            <w:tabs>
              <w:tab w:val="right" w:leader="dot" w:pos="9350"/>
            </w:tabs>
            <w:rPr>
              <w:rFonts w:asciiTheme="minorHAnsi" w:eastAsiaTheme="minorEastAsia" w:hAnsiTheme="minorHAnsi"/>
              <w:noProof/>
              <w:sz w:val="24"/>
              <w:szCs w:val="24"/>
            </w:rPr>
          </w:pPr>
          <w:hyperlink w:anchor="_Toc219380658" w:history="1">
            <w:r w:rsidRPr="008E0333">
              <w:rPr>
                <w:rStyle w:val="Hyperlink"/>
                <w:noProof/>
              </w:rPr>
              <w:t>Glossary</w:t>
            </w:r>
            <w:r>
              <w:rPr>
                <w:noProof/>
                <w:webHidden/>
              </w:rPr>
              <w:tab/>
            </w:r>
            <w:r>
              <w:rPr>
                <w:noProof/>
                <w:webHidden/>
              </w:rPr>
              <w:fldChar w:fldCharType="begin"/>
            </w:r>
            <w:r>
              <w:rPr>
                <w:noProof/>
                <w:webHidden/>
              </w:rPr>
              <w:instrText xml:space="preserve"> PAGEREF _Toc219380658 \h </w:instrText>
            </w:r>
            <w:r>
              <w:rPr>
                <w:noProof/>
                <w:webHidden/>
              </w:rPr>
            </w:r>
            <w:r>
              <w:rPr>
                <w:noProof/>
                <w:webHidden/>
              </w:rPr>
              <w:fldChar w:fldCharType="separate"/>
            </w:r>
            <w:r w:rsidR="00953348">
              <w:rPr>
                <w:noProof/>
                <w:webHidden/>
              </w:rPr>
              <w:t>4</w:t>
            </w:r>
            <w:r>
              <w:rPr>
                <w:noProof/>
                <w:webHidden/>
              </w:rPr>
              <w:fldChar w:fldCharType="end"/>
            </w:r>
          </w:hyperlink>
        </w:p>
        <w:p w14:paraId="6675FE0A" w14:textId="17B2BA38" w:rsidR="0028010F" w:rsidRDefault="0028010F">
          <w:pPr>
            <w:pStyle w:val="TOC1"/>
            <w:tabs>
              <w:tab w:val="right" w:leader="dot" w:pos="9350"/>
            </w:tabs>
            <w:rPr>
              <w:rFonts w:asciiTheme="minorHAnsi" w:eastAsiaTheme="minorEastAsia" w:hAnsiTheme="minorHAnsi"/>
              <w:noProof/>
              <w:sz w:val="24"/>
              <w:szCs w:val="24"/>
            </w:rPr>
          </w:pPr>
          <w:hyperlink w:anchor="_Toc219380659" w:history="1">
            <w:r w:rsidRPr="008E0333">
              <w:rPr>
                <w:rStyle w:val="Hyperlink"/>
                <w:noProof/>
              </w:rPr>
              <w:t>Deployment Pipeline</w:t>
            </w:r>
            <w:r>
              <w:rPr>
                <w:noProof/>
                <w:webHidden/>
              </w:rPr>
              <w:tab/>
            </w:r>
            <w:r>
              <w:rPr>
                <w:noProof/>
                <w:webHidden/>
              </w:rPr>
              <w:fldChar w:fldCharType="begin"/>
            </w:r>
            <w:r>
              <w:rPr>
                <w:noProof/>
                <w:webHidden/>
              </w:rPr>
              <w:instrText xml:space="preserve"> PAGEREF _Toc219380659 \h </w:instrText>
            </w:r>
            <w:r>
              <w:rPr>
                <w:noProof/>
                <w:webHidden/>
              </w:rPr>
            </w:r>
            <w:r>
              <w:rPr>
                <w:noProof/>
                <w:webHidden/>
              </w:rPr>
              <w:fldChar w:fldCharType="separate"/>
            </w:r>
            <w:r w:rsidR="00953348">
              <w:rPr>
                <w:noProof/>
                <w:webHidden/>
              </w:rPr>
              <w:t>5</w:t>
            </w:r>
            <w:r>
              <w:rPr>
                <w:noProof/>
                <w:webHidden/>
              </w:rPr>
              <w:fldChar w:fldCharType="end"/>
            </w:r>
          </w:hyperlink>
        </w:p>
        <w:p w14:paraId="579FB131" w14:textId="69DCB854" w:rsidR="0028010F" w:rsidRDefault="0028010F">
          <w:pPr>
            <w:pStyle w:val="TOC2"/>
            <w:tabs>
              <w:tab w:val="right" w:leader="dot" w:pos="9350"/>
            </w:tabs>
            <w:rPr>
              <w:rFonts w:asciiTheme="minorHAnsi" w:eastAsiaTheme="minorEastAsia" w:hAnsiTheme="minorHAnsi"/>
              <w:noProof/>
              <w:sz w:val="24"/>
              <w:szCs w:val="24"/>
            </w:rPr>
          </w:pPr>
          <w:hyperlink w:anchor="_Toc219380660" w:history="1">
            <w:r w:rsidRPr="008E0333">
              <w:rPr>
                <w:rStyle w:val="Hyperlink"/>
                <w:noProof/>
              </w:rPr>
              <w:t>AOT- OperationsHierarchy-Module-IaC-MS Pipeline</w:t>
            </w:r>
            <w:r>
              <w:rPr>
                <w:noProof/>
                <w:webHidden/>
              </w:rPr>
              <w:tab/>
            </w:r>
            <w:r>
              <w:rPr>
                <w:noProof/>
                <w:webHidden/>
              </w:rPr>
              <w:fldChar w:fldCharType="begin"/>
            </w:r>
            <w:r>
              <w:rPr>
                <w:noProof/>
                <w:webHidden/>
              </w:rPr>
              <w:instrText xml:space="preserve"> PAGEREF _Toc219380660 \h </w:instrText>
            </w:r>
            <w:r>
              <w:rPr>
                <w:noProof/>
                <w:webHidden/>
              </w:rPr>
            </w:r>
            <w:r>
              <w:rPr>
                <w:noProof/>
                <w:webHidden/>
              </w:rPr>
              <w:fldChar w:fldCharType="separate"/>
            </w:r>
            <w:r w:rsidR="00953348">
              <w:rPr>
                <w:noProof/>
                <w:webHidden/>
              </w:rPr>
              <w:t>5</w:t>
            </w:r>
            <w:r>
              <w:rPr>
                <w:noProof/>
                <w:webHidden/>
              </w:rPr>
              <w:fldChar w:fldCharType="end"/>
            </w:r>
          </w:hyperlink>
        </w:p>
        <w:p w14:paraId="245D8802" w14:textId="15337030" w:rsidR="0028010F" w:rsidRDefault="0028010F">
          <w:pPr>
            <w:pStyle w:val="TOC3"/>
            <w:tabs>
              <w:tab w:val="right" w:leader="dot" w:pos="9350"/>
            </w:tabs>
            <w:rPr>
              <w:rFonts w:asciiTheme="minorHAnsi" w:eastAsiaTheme="minorEastAsia" w:hAnsiTheme="minorHAnsi"/>
              <w:noProof/>
              <w:sz w:val="24"/>
              <w:szCs w:val="24"/>
            </w:rPr>
          </w:pPr>
          <w:hyperlink w:anchor="_Toc219380661" w:history="1">
            <w:r w:rsidRPr="008E0333">
              <w:rPr>
                <w:rStyle w:val="Hyperlink"/>
                <w:noProof/>
              </w:rPr>
              <w:t>Stage 1: CreateImage</w:t>
            </w:r>
            <w:r>
              <w:rPr>
                <w:noProof/>
                <w:webHidden/>
              </w:rPr>
              <w:tab/>
            </w:r>
            <w:r>
              <w:rPr>
                <w:noProof/>
                <w:webHidden/>
              </w:rPr>
              <w:fldChar w:fldCharType="begin"/>
            </w:r>
            <w:r>
              <w:rPr>
                <w:noProof/>
                <w:webHidden/>
              </w:rPr>
              <w:instrText xml:space="preserve"> PAGEREF _Toc219380661 \h </w:instrText>
            </w:r>
            <w:r>
              <w:rPr>
                <w:noProof/>
                <w:webHidden/>
              </w:rPr>
            </w:r>
            <w:r>
              <w:rPr>
                <w:noProof/>
                <w:webHidden/>
              </w:rPr>
              <w:fldChar w:fldCharType="separate"/>
            </w:r>
            <w:r w:rsidR="00953348">
              <w:rPr>
                <w:noProof/>
                <w:webHidden/>
              </w:rPr>
              <w:t>5</w:t>
            </w:r>
            <w:r>
              <w:rPr>
                <w:noProof/>
                <w:webHidden/>
              </w:rPr>
              <w:fldChar w:fldCharType="end"/>
            </w:r>
          </w:hyperlink>
        </w:p>
        <w:p w14:paraId="33377B16" w14:textId="1799210C" w:rsidR="0028010F" w:rsidRDefault="0028010F">
          <w:pPr>
            <w:pStyle w:val="TOC3"/>
            <w:tabs>
              <w:tab w:val="right" w:leader="dot" w:pos="9350"/>
            </w:tabs>
            <w:rPr>
              <w:rFonts w:asciiTheme="minorHAnsi" w:eastAsiaTheme="minorEastAsia" w:hAnsiTheme="minorHAnsi"/>
              <w:noProof/>
              <w:sz w:val="24"/>
              <w:szCs w:val="24"/>
            </w:rPr>
          </w:pPr>
          <w:hyperlink w:anchor="_Toc219380662" w:history="1">
            <w:r w:rsidRPr="008E0333">
              <w:rPr>
                <w:rStyle w:val="Hyperlink"/>
                <w:noProof/>
              </w:rPr>
              <w:t>Stage 2: DeployApplication</w:t>
            </w:r>
            <w:r>
              <w:rPr>
                <w:noProof/>
                <w:webHidden/>
              </w:rPr>
              <w:tab/>
            </w:r>
            <w:r>
              <w:rPr>
                <w:noProof/>
                <w:webHidden/>
              </w:rPr>
              <w:fldChar w:fldCharType="begin"/>
            </w:r>
            <w:r>
              <w:rPr>
                <w:noProof/>
                <w:webHidden/>
              </w:rPr>
              <w:instrText xml:space="preserve"> PAGEREF _Toc219380662 \h </w:instrText>
            </w:r>
            <w:r>
              <w:rPr>
                <w:noProof/>
                <w:webHidden/>
              </w:rPr>
            </w:r>
            <w:r>
              <w:rPr>
                <w:noProof/>
                <w:webHidden/>
              </w:rPr>
              <w:fldChar w:fldCharType="separate"/>
            </w:r>
            <w:r w:rsidR="00953348">
              <w:rPr>
                <w:noProof/>
                <w:webHidden/>
              </w:rPr>
              <w:t>5</w:t>
            </w:r>
            <w:r>
              <w:rPr>
                <w:noProof/>
                <w:webHidden/>
              </w:rPr>
              <w:fldChar w:fldCharType="end"/>
            </w:r>
          </w:hyperlink>
        </w:p>
        <w:p w14:paraId="7279C3F8" w14:textId="4E15FF0C" w:rsidR="0028010F" w:rsidRDefault="0028010F">
          <w:pPr>
            <w:pStyle w:val="TOC3"/>
            <w:tabs>
              <w:tab w:val="right" w:leader="dot" w:pos="9350"/>
            </w:tabs>
            <w:rPr>
              <w:rFonts w:asciiTheme="minorHAnsi" w:eastAsiaTheme="minorEastAsia" w:hAnsiTheme="minorHAnsi"/>
              <w:noProof/>
              <w:sz w:val="24"/>
              <w:szCs w:val="24"/>
            </w:rPr>
          </w:pPr>
          <w:hyperlink w:anchor="_Toc219380663" w:history="1">
            <w:r w:rsidRPr="008E0333">
              <w:rPr>
                <w:rStyle w:val="Hyperlink"/>
                <w:noProof/>
              </w:rPr>
              <w:t>Stage 3: APIMIntegration</w:t>
            </w:r>
            <w:r>
              <w:rPr>
                <w:noProof/>
                <w:webHidden/>
              </w:rPr>
              <w:tab/>
            </w:r>
            <w:r>
              <w:rPr>
                <w:noProof/>
                <w:webHidden/>
              </w:rPr>
              <w:fldChar w:fldCharType="begin"/>
            </w:r>
            <w:r>
              <w:rPr>
                <w:noProof/>
                <w:webHidden/>
              </w:rPr>
              <w:instrText xml:space="preserve"> PAGEREF _Toc219380663 \h </w:instrText>
            </w:r>
            <w:r>
              <w:rPr>
                <w:noProof/>
                <w:webHidden/>
              </w:rPr>
            </w:r>
            <w:r>
              <w:rPr>
                <w:noProof/>
                <w:webHidden/>
              </w:rPr>
              <w:fldChar w:fldCharType="separate"/>
            </w:r>
            <w:r w:rsidR="00953348">
              <w:rPr>
                <w:noProof/>
                <w:webHidden/>
              </w:rPr>
              <w:t>5</w:t>
            </w:r>
            <w:r>
              <w:rPr>
                <w:noProof/>
                <w:webHidden/>
              </w:rPr>
              <w:fldChar w:fldCharType="end"/>
            </w:r>
          </w:hyperlink>
        </w:p>
        <w:p w14:paraId="7BAAC2E5" w14:textId="445FFE26" w:rsidR="00EB4D24" w:rsidRPr="00D245B0" w:rsidRDefault="00EB4D24" w:rsidP="006912E2">
          <w:pPr>
            <w:pStyle w:val="TOC1"/>
            <w:tabs>
              <w:tab w:val="right" w:leader="dot" w:pos="13958"/>
            </w:tabs>
            <w:rPr>
              <w:rStyle w:val="Hyperlink"/>
            </w:rPr>
          </w:pPr>
          <w:r w:rsidRPr="00C57A64">
            <w:fldChar w:fldCharType="end"/>
          </w:r>
        </w:p>
      </w:sdtContent>
    </w:sdt>
    <w:p w14:paraId="4219ABE2" w14:textId="77777777" w:rsidR="009A25C1" w:rsidRDefault="009A25C1" w:rsidP="00C57A64">
      <w:pPr>
        <w:pStyle w:val="Heading1"/>
        <w:sectPr w:rsidR="009A25C1" w:rsidSect="0028010F">
          <w:pgSz w:w="12240" w:h="20160" w:code="5"/>
          <w:pgMar w:top="5760" w:right="2880" w:bottom="2880" w:left="2880" w:header="720" w:footer="720" w:gutter="0"/>
          <w:cols w:space="720"/>
          <w:docGrid w:linePitch="360"/>
        </w:sectPr>
      </w:pPr>
      <w:bookmarkStart w:id="4" w:name="_Toc99704918"/>
      <w:bookmarkStart w:id="5" w:name="_Hlk132366067"/>
    </w:p>
    <w:p w14:paraId="7EB23EBF" w14:textId="77777777" w:rsidR="00EB4D24" w:rsidRPr="007D4E17" w:rsidRDefault="00EB4D24" w:rsidP="00C57A64">
      <w:pPr>
        <w:pStyle w:val="Heading1"/>
      </w:pPr>
      <w:bookmarkStart w:id="6" w:name="_Toc219380653"/>
      <w:r>
        <w:lastRenderedPageBreak/>
        <w:t>Introduction</w:t>
      </w:r>
      <w:bookmarkEnd w:id="4"/>
      <w:bookmarkEnd w:id="6"/>
    </w:p>
    <w:p w14:paraId="171E1542" w14:textId="77777777" w:rsidR="00EB4D24" w:rsidRPr="00463A71" w:rsidRDefault="00EB4D24" w:rsidP="00463A71">
      <w:bookmarkStart w:id="7" w:name="_Hlk133234666"/>
      <w:r w:rsidRPr="00463A71">
        <w:t>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78223FCB" w14:textId="2C6275B6" w:rsidR="00EB4D24" w:rsidRPr="00463A71" w:rsidRDefault="00370B67" w:rsidP="00370B67">
      <w:r w:rsidRPr="00370B67">
        <w:rPr>
          <w:color w:val="000000"/>
        </w:rPr>
        <w:t>Operations Hierarchy (OH) is an AOT component that lets users navigate the plant's asset hierarchy and access comprehensive node data. Presented as a tree or two-dimensional view of the plant structure, OH typically starts at the company level and drills down through regions, plants, lines, units, systems, subsystems, and equipment. Integrated with other AOT tools, OH enables access to insights and filtered KPIs for each node.</w:t>
      </w:r>
    </w:p>
    <w:p w14:paraId="54F63F23" w14:textId="033F2489" w:rsidR="00EB4D24" w:rsidRDefault="00EB4D24" w:rsidP="00941D0A">
      <w:pPr>
        <w:pStyle w:val="Heading2"/>
      </w:pPr>
      <w:bookmarkStart w:id="8" w:name="OLE_LINK1"/>
      <w:bookmarkStart w:id="9" w:name="OLE_LINK2"/>
      <w:bookmarkStart w:id="10" w:name="_Toc219380654"/>
      <w:bookmarkEnd w:id="7"/>
      <w:r>
        <w:t>Purpose</w:t>
      </w:r>
      <w:bookmarkEnd w:id="10"/>
    </w:p>
    <w:p w14:paraId="2E877AED" w14:textId="6CC3BA0B" w:rsidR="00DC6074" w:rsidRDefault="00DA088F" w:rsidP="006877C2">
      <w:r w:rsidRPr="00DA088F">
        <w:rPr>
          <w:color w:val="000000"/>
        </w:rPr>
        <w:t xml:space="preserve">This guide outlines the deployment process for the </w:t>
      </w:r>
      <w:r w:rsidR="00592FB6">
        <w:rPr>
          <w:color w:val="000000"/>
        </w:rPr>
        <w:t xml:space="preserve">OH </w:t>
      </w:r>
      <w:r w:rsidRPr="00DA088F">
        <w:rPr>
          <w:color w:val="000000"/>
        </w:rPr>
        <w:t>Module APIs, including</w:t>
      </w:r>
      <w:r>
        <w:rPr>
          <w:color w:val="000000"/>
        </w:rPr>
        <w:t xml:space="preserve"> </w:t>
      </w:r>
      <w:r w:rsidRPr="00DA088F">
        <w:t>Infrastructure as Code Microservice (IaC MS)</w:t>
      </w:r>
      <w:r w:rsidR="006877C2">
        <w:t xml:space="preserve"> and </w:t>
      </w:r>
      <w:r w:rsidRPr="00DA088F">
        <w:t>Swagger file deployment</w:t>
      </w:r>
      <w:r w:rsidR="006877C2">
        <w:t>.</w:t>
      </w:r>
      <w:r w:rsidR="00ED5EBA">
        <w:t xml:space="preserve"> It </w:t>
      </w:r>
      <w:r w:rsidRPr="00DA088F">
        <w:rPr>
          <w:color w:val="000000"/>
        </w:rPr>
        <w:t xml:space="preserve">explains how to set up the backend for </w:t>
      </w:r>
      <w:r w:rsidR="00592FB6">
        <w:rPr>
          <w:color w:val="000000"/>
        </w:rPr>
        <w:t>OH</w:t>
      </w:r>
      <w:r w:rsidRPr="00DA088F">
        <w:rPr>
          <w:color w:val="000000"/>
        </w:rPr>
        <w:t xml:space="preserve"> </w:t>
      </w:r>
      <w:r w:rsidR="00CE59F7">
        <w:rPr>
          <w:color w:val="000000"/>
        </w:rPr>
        <w:t xml:space="preserve">for AOT </w:t>
      </w:r>
      <w:r w:rsidRPr="00DA088F">
        <w:rPr>
          <w:color w:val="000000"/>
        </w:rPr>
        <w:t xml:space="preserve">on </w:t>
      </w:r>
      <w:r w:rsidR="00592FB6">
        <w:rPr>
          <w:color w:val="000000"/>
        </w:rPr>
        <w:t>the</w:t>
      </w:r>
      <w:r w:rsidRPr="00DA088F">
        <w:rPr>
          <w:color w:val="000000"/>
        </w:rPr>
        <w:t xml:space="preserve"> Azure platform and details the creation of resources</w:t>
      </w:r>
      <w:r w:rsidR="00CE59F7">
        <w:rPr>
          <w:color w:val="000000"/>
        </w:rPr>
        <w:t xml:space="preserve"> including</w:t>
      </w:r>
      <w:r w:rsidRPr="00DA088F">
        <w:rPr>
          <w:color w:val="000000"/>
        </w:rPr>
        <w:t xml:space="preserve"> the API management platform. </w:t>
      </w:r>
      <w:r w:rsidR="00DC6074" w:rsidRPr="006877C2">
        <w:rPr>
          <w:rStyle w:val="Heading2Char"/>
        </w:rPr>
        <w:t>Prerequisites</w:t>
      </w:r>
      <w:r w:rsidR="00DC6074">
        <w:t xml:space="preserve"> </w:t>
      </w:r>
    </w:p>
    <w:p w14:paraId="1E83ACDE" w14:textId="77777777" w:rsidR="00DC6074" w:rsidRDefault="00DC6074" w:rsidP="00D66343">
      <w:pPr>
        <w:pStyle w:val="ListParagraph"/>
        <w:numPr>
          <w:ilvl w:val="0"/>
          <w:numId w:val="1"/>
        </w:numPr>
        <w:spacing w:before="100" w:after="100"/>
        <w:rPr>
          <w:rFonts w:eastAsiaTheme="minorEastAsia"/>
          <w:lang w:val="en-GB"/>
        </w:rPr>
      </w:pPr>
      <w:r w:rsidRPr="2E68C63A">
        <w:rPr>
          <w:lang w:val="en-GB"/>
        </w:rPr>
        <w:t>Azure license/subscription to create resources for implementation.</w:t>
      </w:r>
    </w:p>
    <w:p w14:paraId="3C8B812A" w14:textId="77777777" w:rsidR="00DC6074" w:rsidRPr="00A6146B" w:rsidRDefault="00DC6074" w:rsidP="00D66343">
      <w:pPr>
        <w:pStyle w:val="ListParagraph"/>
        <w:numPr>
          <w:ilvl w:val="0"/>
          <w:numId w:val="1"/>
        </w:numPr>
        <w:spacing w:before="100" w:after="100"/>
        <w:rPr>
          <w:rFonts w:eastAsiaTheme="minorEastAsia"/>
          <w:lang w:val="en-GB"/>
        </w:rPr>
      </w:pPr>
      <w:r w:rsidRPr="2E68C63A">
        <w:rPr>
          <w:lang w:val="en-GB"/>
        </w:rPr>
        <w:t xml:space="preserve">Azure DevOps repository </w:t>
      </w:r>
      <w:r>
        <w:rPr>
          <w:lang w:val="en-GB"/>
        </w:rPr>
        <w:t>for</w:t>
      </w:r>
      <w:r w:rsidRPr="2E68C63A">
        <w:rPr>
          <w:lang w:val="en-GB"/>
        </w:rPr>
        <w:t xml:space="preserve"> extractor code, ARM templates</w:t>
      </w:r>
      <w:r>
        <w:rPr>
          <w:lang w:val="en-GB"/>
        </w:rPr>
        <w:t>,</w:t>
      </w:r>
      <w:r w:rsidRPr="2E68C63A">
        <w:rPr>
          <w:lang w:val="en-GB"/>
        </w:rPr>
        <w:t xml:space="preserve"> and pipeline files</w:t>
      </w:r>
      <w:r>
        <w:rPr>
          <w:lang w:val="en-GB"/>
        </w:rPr>
        <w:t>.</w:t>
      </w:r>
    </w:p>
    <w:p w14:paraId="4EE6EACB" w14:textId="77777777" w:rsidR="00DC6074" w:rsidRPr="00A6146B" w:rsidRDefault="00DC6074" w:rsidP="00D66343">
      <w:pPr>
        <w:pStyle w:val="ListParagraph"/>
        <w:numPr>
          <w:ilvl w:val="0"/>
          <w:numId w:val="1"/>
        </w:numPr>
        <w:spacing w:before="100" w:after="100"/>
        <w:rPr>
          <w:lang w:val="en-GB"/>
        </w:rPr>
      </w:pPr>
      <w:r w:rsidRPr="00A6146B">
        <w:rPr>
          <w:lang w:val="en-GB"/>
        </w:rPr>
        <w:t>A service connection on Azure DevOps for running ARM templates.</w:t>
      </w:r>
    </w:p>
    <w:p w14:paraId="0BCA52FA" w14:textId="77777777" w:rsidR="00DC6074" w:rsidRDefault="00DC6074" w:rsidP="00D66343">
      <w:pPr>
        <w:pStyle w:val="ListParagraph"/>
        <w:numPr>
          <w:ilvl w:val="0"/>
          <w:numId w:val="1"/>
        </w:numPr>
        <w:spacing w:before="100" w:after="100"/>
        <w:rPr>
          <w:lang w:val="en-GB"/>
        </w:rPr>
      </w:pPr>
      <w:r w:rsidRPr="00A6146B">
        <w:rPr>
          <w:lang w:val="en-GB"/>
        </w:rPr>
        <w:t xml:space="preserve">A library </w:t>
      </w:r>
      <w:r>
        <w:rPr>
          <w:lang w:val="en-GB"/>
        </w:rPr>
        <w:t>to</w:t>
      </w:r>
      <w:r w:rsidRPr="00A6146B">
        <w:rPr>
          <w:lang w:val="en-GB"/>
        </w:rPr>
        <w:t xml:space="preserve"> hold </w:t>
      </w:r>
      <w:r>
        <w:rPr>
          <w:lang w:val="en-GB"/>
        </w:rPr>
        <w:t xml:space="preserve">the </w:t>
      </w:r>
      <w:r w:rsidRPr="00A6146B">
        <w:rPr>
          <w:lang w:val="en-GB"/>
        </w:rPr>
        <w:t xml:space="preserve">parameters </w:t>
      </w:r>
      <w:r>
        <w:rPr>
          <w:lang w:val="en-GB"/>
        </w:rPr>
        <w:t>needed</w:t>
      </w:r>
      <w:r w:rsidRPr="00A6146B">
        <w:rPr>
          <w:lang w:val="en-GB"/>
        </w:rPr>
        <w:t xml:space="preserve"> to run the template pipeline.</w:t>
      </w:r>
    </w:p>
    <w:p w14:paraId="6BDE0381" w14:textId="77777777" w:rsidR="00DC6074" w:rsidRDefault="00DC6074" w:rsidP="00D66343">
      <w:pPr>
        <w:pStyle w:val="ListParagraph"/>
        <w:numPr>
          <w:ilvl w:val="0"/>
          <w:numId w:val="1"/>
        </w:numPr>
        <w:spacing w:before="100" w:after="100"/>
        <w:rPr>
          <w:lang w:val="en-GB"/>
        </w:rPr>
      </w:pPr>
      <w:r w:rsidRPr="00D7796E">
        <w:rPr>
          <w:lang w:val="en-GB"/>
        </w:rPr>
        <w:t>Azure service connections for SonarQube and Container Registry</w:t>
      </w:r>
      <w:r>
        <w:rPr>
          <w:lang w:val="en-GB"/>
        </w:rPr>
        <w:t>.</w:t>
      </w:r>
    </w:p>
    <w:p w14:paraId="3F395F07" w14:textId="77777777" w:rsidR="00DC6074" w:rsidRPr="00C9746C" w:rsidRDefault="00DC6074" w:rsidP="00D66343">
      <w:pPr>
        <w:pStyle w:val="ListParagraph"/>
        <w:numPr>
          <w:ilvl w:val="0"/>
          <w:numId w:val="1"/>
        </w:numPr>
        <w:spacing w:before="100" w:after="100"/>
        <w:rPr>
          <w:rFonts w:eastAsiaTheme="minorEastAsia"/>
        </w:rPr>
      </w:pPr>
      <w:r w:rsidRPr="00C9746C">
        <w:t>Storage Account</w:t>
      </w:r>
    </w:p>
    <w:p w14:paraId="16FF706E" w14:textId="77777777" w:rsidR="00DC6074" w:rsidRPr="00C9746C" w:rsidRDefault="00DC6074" w:rsidP="00D66343">
      <w:pPr>
        <w:pStyle w:val="ListParagraph"/>
        <w:numPr>
          <w:ilvl w:val="0"/>
          <w:numId w:val="1"/>
        </w:numPr>
        <w:spacing w:before="100" w:after="100"/>
        <w:rPr>
          <w:rFonts w:eastAsiaTheme="minorEastAsia"/>
        </w:rPr>
      </w:pPr>
      <w:r w:rsidRPr="00C9746C">
        <w:t>Azure Kubernetes Cluster</w:t>
      </w:r>
    </w:p>
    <w:p w14:paraId="6088DA1D" w14:textId="77777777" w:rsidR="00DC6074" w:rsidRPr="00D7796E" w:rsidRDefault="00DC6074" w:rsidP="00D66343">
      <w:pPr>
        <w:pStyle w:val="ListParagraph"/>
        <w:numPr>
          <w:ilvl w:val="0"/>
          <w:numId w:val="1"/>
        </w:numPr>
        <w:spacing w:before="100" w:after="100"/>
        <w:rPr>
          <w:rFonts w:eastAsia="Graphik" w:cs="Graphik"/>
          <w:lang w:val="en-GB"/>
        </w:rPr>
      </w:pPr>
      <w:r w:rsidRPr="00C9746C">
        <w:t>Container Registry</w:t>
      </w:r>
    </w:p>
    <w:p w14:paraId="7D24868A" w14:textId="77777777" w:rsidR="00DC6074" w:rsidRPr="00D7796E" w:rsidRDefault="00DC6074" w:rsidP="00D66343">
      <w:pPr>
        <w:pStyle w:val="ListParagraph"/>
        <w:numPr>
          <w:ilvl w:val="0"/>
          <w:numId w:val="1"/>
        </w:numPr>
        <w:spacing w:before="100" w:after="100"/>
        <w:rPr>
          <w:lang w:val="en-GB"/>
        </w:rPr>
      </w:pPr>
      <w:r>
        <w:rPr>
          <w:lang w:val="en-GB"/>
        </w:rPr>
        <w:t>N</w:t>
      </w:r>
      <w:r w:rsidRPr="00D7796E">
        <w:rPr>
          <w:lang w:val="en-GB"/>
        </w:rPr>
        <w:t>amespace in the AKS cluster for environments</w:t>
      </w:r>
    </w:p>
    <w:p w14:paraId="7D4A4D92" w14:textId="77777777" w:rsidR="00DC6074" w:rsidRPr="00C9746C" w:rsidRDefault="00DC6074" w:rsidP="00D66343">
      <w:pPr>
        <w:pStyle w:val="ListParagraph"/>
        <w:numPr>
          <w:ilvl w:val="0"/>
          <w:numId w:val="1"/>
        </w:numPr>
        <w:spacing w:before="100" w:after="100"/>
        <w:rPr>
          <w:lang w:val="en-GB"/>
        </w:rPr>
      </w:pPr>
      <w:r w:rsidRPr="00D7796E">
        <w:rPr>
          <w:lang w:val="en-GB"/>
        </w:rPr>
        <w:t>Kubernetes Service Connection for AKS Cluster</w:t>
      </w:r>
    </w:p>
    <w:p w14:paraId="268EDA8B" w14:textId="77777777" w:rsidR="00DC6074" w:rsidRPr="00262D20" w:rsidRDefault="00DC6074" w:rsidP="00D66343">
      <w:pPr>
        <w:pStyle w:val="ListParagraph"/>
        <w:numPr>
          <w:ilvl w:val="0"/>
          <w:numId w:val="1"/>
        </w:numPr>
        <w:spacing w:before="100" w:after="100"/>
        <w:rPr>
          <w:lang w:val="en-GB"/>
        </w:rPr>
      </w:pPr>
      <w:r w:rsidRPr="00C9746C">
        <w:rPr>
          <w:lang w:val="en-GB"/>
        </w:rPr>
        <w:t>Sonar project and key</w:t>
      </w:r>
    </w:p>
    <w:p w14:paraId="7A790BE7" w14:textId="2BC5241F" w:rsidR="00EB4D24" w:rsidRPr="0080625D" w:rsidRDefault="00EB4D24" w:rsidP="00941D0A">
      <w:pPr>
        <w:pStyle w:val="Heading2"/>
      </w:pPr>
      <w:bookmarkStart w:id="11" w:name="_Toc219380655"/>
      <w:r w:rsidRPr="0080625D">
        <w:t>Target Audience</w:t>
      </w:r>
      <w:bookmarkEnd w:id="11"/>
    </w:p>
    <w:p w14:paraId="10CAA105" w14:textId="77777777" w:rsidR="00EB4D24" w:rsidRPr="00EA1139" w:rsidRDefault="00EB4D24" w:rsidP="00EB4D24">
      <w:pPr>
        <w:pStyle w:val="Accenture"/>
        <w:spacing w:after="240"/>
        <w:rPr>
          <w:szCs w:val="20"/>
          <w:lang w:val="en-GB"/>
        </w:rPr>
      </w:pPr>
      <w:r>
        <w:rPr>
          <w:szCs w:val="20"/>
          <w:lang w:val="en-GB"/>
        </w:rPr>
        <w:t>D</w:t>
      </w:r>
      <w:r w:rsidRPr="00EA1139">
        <w:rPr>
          <w:szCs w:val="20"/>
          <w:lang w:val="en-GB"/>
        </w:rPr>
        <w:t xml:space="preserve">evelopers </w:t>
      </w:r>
      <w:r w:rsidRPr="00EA1139">
        <w:rPr>
          <w:szCs w:val="20"/>
        </w:rPr>
        <w:t>with</w:t>
      </w:r>
      <w:r w:rsidRPr="00EA1139">
        <w:rPr>
          <w:szCs w:val="20"/>
          <w:lang w:val="en-GB"/>
        </w:rPr>
        <w:t xml:space="preserve"> the following skills:</w:t>
      </w:r>
    </w:p>
    <w:p w14:paraId="488FF949" w14:textId="77777777" w:rsidR="00EB4D24" w:rsidRPr="00B9780E" w:rsidRDefault="00EB4D24" w:rsidP="00D66343">
      <w:pPr>
        <w:pStyle w:val="ListParagraph"/>
        <w:numPr>
          <w:ilvl w:val="0"/>
          <w:numId w:val="4"/>
        </w:numPr>
        <w:spacing w:before="80" w:after="80"/>
        <w:ind w:left="648"/>
        <w:rPr>
          <w:lang w:val="en-GB"/>
        </w:rPr>
      </w:pPr>
      <w:r w:rsidRPr="00B9780E">
        <w:rPr>
          <w:lang w:val="en-GB"/>
        </w:rPr>
        <w:t>Python</w:t>
      </w:r>
    </w:p>
    <w:p w14:paraId="565B2F66" w14:textId="77777777" w:rsidR="00EB4D24" w:rsidRPr="00B9780E" w:rsidRDefault="00EB4D24" w:rsidP="00D66343">
      <w:pPr>
        <w:pStyle w:val="ListParagraph"/>
        <w:numPr>
          <w:ilvl w:val="0"/>
          <w:numId w:val="4"/>
        </w:numPr>
        <w:spacing w:before="80" w:after="80"/>
        <w:ind w:left="648"/>
        <w:rPr>
          <w:lang w:val="en-GB"/>
        </w:rPr>
      </w:pPr>
      <w:r>
        <w:rPr>
          <w:lang w:val="en-GB"/>
        </w:rPr>
        <w:t xml:space="preserve">Azure </w:t>
      </w:r>
      <w:r w:rsidRPr="00B9780E">
        <w:rPr>
          <w:lang w:val="en-GB"/>
        </w:rPr>
        <w:t>Pipelines</w:t>
      </w:r>
    </w:p>
    <w:p w14:paraId="033639A5" w14:textId="77777777" w:rsidR="00EB4D24" w:rsidRPr="00B9780E" w:rsidRDefault="00EB4D24" w:rsidP="00D66343">
      <w:pPr>
        <w:pStyle w:val="ListParagraph"/>
        <w:numPr>
          <w:ilvl w:val="0"/>
          <w:numId w:val="4"/>
        </w:numPr>
        <w:spacing w:before="80" w:after="80"/>
        <w:ind w:left="648"/>
        <w:rPr>
          <w:lang w:val="en-GB"/>
        </w:rPr>
      </w:pPr>
      <w:r w:rsidRPr="00B9780E">
        <w:rPr>
          <w:lang w:val="en-GB"/>
        </w:rPr>
        <w:t>Swagger Document</w:t>
      </w:r>
    </w:p>
    <w:p w14:paraId="08E730A4" w14:textId="77777777" w:rsidR="00EB4D24" w:rsidRDefault="00EB4D24" w:rsidP="00941D0A">
      <w:pPr>
        <w:pStyle w:val="Heading2"/>
      </w:pPr>
      <w:bookmarkStart w:id="12" w:name="_Toc99704922"/>
      <w:bookmarkStart w:id="13" w:name="_Toc219380656"/>
      <w:bookmarkEnd w:id="5"/>
      <w:bookmarkEnd w:id="8"/>
      <w:bookmarkEnd w:id="9"/>
      <w:r>
        <w:t>Contacts</w:t>
      </w:r>
      <w:bookmarkEnd w:id="13"/>
    </w:p>
    <w:p w14:paraId="64223F41" w14:textId="1D57CC5C" w:rsidR="00C52111" w:rsidRDefault="00C52111" w:rsidP="00D66343">
      <w:pPr>
        <w:pStyle w:val="ListParagraph"/>
        <w:numPr>
          <w:ilvl w:val="0"/>
          <w:numId w:val="6"/>
        </w:numPr>
        <w:spacing w:before="80" w:after="80"/>
        <w:ind w:left="648"/>
      </w:pPr>
      <w:hyperlink r:id="rId15" w:history="1">
        <w:r w:rsidRPr="00300E0F">
          <w:rPr>
            <w:rStyle w:val="Hyperlink"/>
          </w:rPr>
          <w:t>b.h.ranganathan@accenture.com</w:t>
        </w:r>
      </w:hyperlink>
      <w:r>
        <w:t xml:space="preserve"> </w:t>
      </w:r>
    </w:p>
    <w:p w14:paraId="7EE4258D" w14:textId="65D98077" w:rsidR="00EB4D24" w:rsidRDefault="00EB4D24" w:rsidP="00D66343">
      <w:pPr>
        <w:pStyle w:val="ListParagraph"/>
        <w:numPr>
          <w:ilvl w:val="0"/>
          <w:numId w:val="6"/>
        </w:numPr>
        <w:spacing w:before="80" w:after="80"/>
        <w:ind w:left="648"/>
      </w:pPr>
      <w:hyperlink r:id="rId16">
        <w:r w:rsidRPr="127A3B66">
          <w:rPr>
            <w:rStyle w:val="Hyperlink"/>
          </w:rPr>
          <w:t>rishabh.b.joshi@accenture.com</w:t>
        </w:r>
      </w:hyperlink>
    </w:p>
    <w:p w14:paraId="11819BA5" w14:textId="77777777" w:rsidR="00EB4D24" w:rsidRPr="00262D20" w:rsidRDefault="00EB4D24" w:rsidP="00941D0A">
      <w:pPr>
        <w:pStyle w:val="Heading2"/>
      </w:pPr>
      <w:bookmarkStart w:id="14" w:name="_Toc219380657"/>
      <w:r>
        <w:t>Related Links</w:t>
      </w:r>
      <w:bookmarkEnd w:id="14"/>
    </w:p>
    <w:p w14:paraId="41CC7D15" w14:textId="256BEE86" w:rsidR="00355B12" w:rsidRDefault="00355B12" w:rsidP="00D66343">
      <w:pPr>
        <w:pStyle w:val="ListParagraph"/>
        <w:numPr>
          <w:ilvl w:val="0"/>
          <w:numId w:val="7"/>
        </w:numPr>
        <w:spacing w:before="80" w:after="80"/>
        <w:ind w:left="648"/>
        <w:rPr>
          <w:rStyle w:val="Hyperlink"/>
        </w:rPr>
      </w:pPr>
      <w:hyperlink r:id="rId17" w:history="1">
        <w:r w:rsidRPr="00D639B3">
          <w:rPr>
            <w:rStyle w:val="Hyperlink"/>
          </w:rPr>
          <w:t>AOT Documentation</w:t>
        </w:r>
      </w:hyperlink>
    </w:p>
    <w:p w14:paraId="38AA5289" w14:textId="57441F91" w:rsidR="00355B12" w:rsidRPr="00355B12" w:rsidRDefault="00355B12" w:rsidP="00D66343">
      <w:pPr>
        <w:pStyle w:val="ListParagraph"/>
        <w:numPr>
          <w:ilvl w:val="0"/>
          <w:numId w:val="7"/>
        </w:numPr>
        <w:spacing w:before="80" w:after="80"/>
        <w:ind w:left="648"/>
        <w:rPr>
          <w:rFonts w:cs="Times New Roman"/>
          <w:color w:val="0000FF"/>
          <w:u w:val="single"/>
        </w:rPr>
      </w:pPr>
      <w:r>
        <w:rPr>
          <w:rStyle w:val="Hyperlink"/>
        </w:rPr>
        <w:t xml:space="preserve">AOT OH </w:t>
      </w:r>
      <w:hyperlink r:id="rId18" w:history="1">
        <w:r w:rsidRPr="000E75C3">
          <w:rPr>
            <w:rStyle w:val="Hyperlink"/>
          </w:rPr>
          <w:t>Documentation</w:t>
        </w:r>
      </w:hyperlink>
    </w:p>
    <w:p w14:paraId="5CE7755B" w14:textId="7C95580F" w:rsidR="00355B12" w:rsidRDefault="00355B12" w:rsidP="00D66343">
      <w:pPr>
        <w:pStyle w:val="ListParagraph"/>
        <w:numPr>
          <w:ilvl w:val="0"/>
          <w:numId w:val="7"/>
        </w:numPr>
        <w:spacing w:before="80" w:after="80"/>
        <w:ind w:left="648"/>
        <w:rPr>
          <w:color w:val="0000FF"/>
          <w:u w:val="single"/>
        </w:rPr>
      </w:pPr>
      <w:hyperlink r:id="rId19">
        <w:r>
          <w:rPr>
            <w:color w:val="0000FF"/>
            <w:u w:val="single"/>
          </w:rPr>
          <w:t>AOT Release Notes</w:t>
        </w:r>
      </w:hyperlink>
    </w:p>
    <w:p w14:paraId="57E8E234" w14:textId="77777777" w:rsidR="00E04A01" w:rsidRDefault="00E04A01" w:rsidP="002C604C">
      <w:pPr>
        <w:pStyle w:val="Heading2"/>
        <w:sectPr w:rsidR="00E04A01" w:rsidSect="009A03C4">
          <w:pgSz w:w="12240" w:h="20160" w:code="5"/>
          <w:pgMar w:top="1440" w:right="1440" w:bottom="1440" w:left="1440" w:header="720" w:footer="720" w:gutter="0"/>
          <w:cols w:space="720"/>
          <w:docGrid w:linePitch="360"/>
        </w:sectPr>
      </w:pPr>
      <w:bookmarkStart w:id="15" w:name="_Hlk132366309"/>
      <w:bookmarkEnd w:id="12"/>
    </w:p>
    <w:p w14:paraId="10D0472F" w14:textId="77777777" w:rsidR="00E27277" w:rsidRDefault="002C604C" w:rsidP="002C604C">
      <w:pPr>
        <w:pStyle w:val="Heading2"/>
      </w:pPr>
      <w:bookmarkStart w:id="16" w:name="_Toc219380658"/>
      <w:r>
        <w:lastRenderedPageBreak/>
        <w:t>Glossary</w:t>
      </w:r>
      <w:bookmarkEnd w:id="16"/>
    </w:p>
    <w:tbl>
      <w:tblPr>
        <w:tblStyle w:val="TableGridLight"/>
        <w:tblW w:w="0" w:type="auto"/>
        <w:tblLook w:val="0420" w:firstRow="1" w:lastRow="0" w:firstColumn="0" w:lastColumn="0" w:noHBand="0" w:noVBand="1"/>
      </w:tblPr>
      <w:tblGrid>
        <w:gridCol w:w="2195"/>
        <w:gridCol w:w="7155"/>
      </w:tblGrid>
      <w:tr w:rsidR="002C604C" w:rsidRPr="002C604C" w14:paraId="3490B8D9" w14:textId="77777777" w:rsidTr="00626A64">
        <w:tc>
          <w:tcPr>
            <w:tcW w:w="3235" w:type="dxa"/>
            <w:shd w:val="clear" w:color="auto" w:fill="D9D9D9" w:themeFill="background1" w:themeFillShade="D9"/>
          </w:tcPr>
          <w:p w14:paraId="0D44F217" w14:textId="2F101B8C" w:rsidR="002C604C" w:rsidRPr="00626A64" w:rsidRDefault="002C604C" w:rsidP="00D05E8D">
            <w:pPr>
              <w:spacing w:before="80" w:after="80"/>
              <w:rPr>
                <w:b/>
                <w:bCs/>
              </w:rPr>
            </w:pPr>
            <w:r w:rsidRPr="00626A64">
              <w:rPr>
                <w:b/>
                <w:bCs/>
              </w:rPr>
              <w:t>Term</w:t>
            </w:r>
          </w:p>
        </w:tc>
        <w:tc>
          <w:tcPr>
            <w:tcW w:w="16915" w:type="dxa"/>
            <w:shd w:val="clear" w:color="auto" w:fill="D9D9D9" w:themeFill="background1" w:themeFillShade="D9"/>
          </w:tcPr>
          <w:p w14:paraId="29080ABD" w14:textId="17FDA4FA" w:rsidR="002C604C" w:rsidRPr="00626A64" w:rsidRDefault="002C604C" w:rsidP="00D05E8D">
            <w:pPr>
              <w:spacing w:before="80" w:after="80"/>
              <w:rPr>
                <w:b/>
                <w:bCs/>
              </w:rPr>
            </w:pPr>
            <w:r w:rsidRPr="00626A64">
              <w:rPr>
                <w:b/>
                <w:bCs/>
              </w:rPr>
              <w:t>Definition</w:t>
            </w:r>
          </w:p>
        </w:tc>
      </w:tr>
      <w:tr w:rsidR="002C604C" w:rsidRPr="002C604C" w14:paraId="6F11F9EE" w14:textId="77777777" w:rsidTr="00626A64">
        <w:tc>
          <w:tcPr>
            <w:tcW w:w="3235" w:type="dxa"/>
          </w:tcPr>
          <w:p w14:paraId="1B50E55D" w14:textId="1FAE1D58" w:rsidR="002C604C" w:rsidRDefault="002C604C" w:rsidP="0028010F">
            <w:pPr>
              <w:spacing w:before="80" w:after="80"/>
              <w:jc w:val="left"/>
            </w:pPr>
            <w:r>
              <w:t>Azure Pipelines</w:t>
            </w:r>
          </w:p>
        </w:tc>
        <w:tc>
          <w:tcPr>
            <w:tcW w:w="16915" w:type="dxa"/>
          </w:tcPr>
          <w:p w14:paraId="097BD7C9" w14:textId="75A87270" w:rsidR="002C604C" w:rsidRDefault="002C604C" w:rsidP="0028010F">
            <w:pPr>
              <w:spacing w:before="80" w:after="80"/>
              <w:jc w:val="left"/>
            </w:pPr>
            <w:r>
              <w:t>A cloud-based service in Azure DevOps that automates the building, testing, and deployment of code projects.</w:t>
            </w:r>
          </w:p>
        </w:tc>
      </w:tr>
      <w:tr w:rsidR="002C604C" w:rsidRPr="002C604C" w14:paraId="52776A75" w14:textId="77777777" w:rsidTr="00626A64">
        <w:tc>
          <w:tcPr>
            <w:tcW w:w="3235" w:type="dxa"/>
          </w:tcPr>
          <w:p w14:paraId="6535FD80" w14:textId="4A3BFCEB" w:rsidR="002C604C" w:rsidRDefault="002C604C" w:rsidP="0028010F">
            <w:pPr>
              <w:spacing w:before="80" w:after="80"/>
              <w:jc w:val="left"/>
            </w:pPr>
            <w:r>
              <w:t>Swagger Document</w:t>
            </w:r>
          </w:p>
        </w:tc>
        <w:tc>
          <w:tcPr>
            <w:tcW w:w="16915" w:type="dxa"/>
          </w:tcPr>
          <w:p w14:paraId="634B1527" w14:textId="3835F364" w:rsidR="002C604C" w:rsidRDefault="002C604C" w:rsidP="0028010F">
            <w:pPr>
              <w:spacing w:before="80" w:after="80"/>
              <w:jc w:val="left"/>
            </w:pPr>
            <w:r>
              <w:t>A specification for describing and documenting RESTful APIs, enabling both humans and computers to understand the API</w:t>
            </w:r>
            <w:r w:rsidR="00895847">
              <w:t>'</w:t>
            </w:r>
            <w:r>
              <w:t>s capabilities.</w:t>
            </w:r>
          </w:p>
        </w:tc>
      </w:tr>
      <w:tr w:rsidR="002C604C" w:rsidRPr="002C604C" w14:paraId="012614BC" w14:textId="77777777" w:rsidTr="00626A64">
        <w:tc>
          <w:tcPr>
            <w:tcW w:w="3235" w:type="dxa"/>
          </w:tcPr>
          <w:p w14:paraId="70F76C36" w14:textId="2CF61CCE" w:rsidR="002C604C" w:rsidRDefault="002C604C" w:rsidP="0028010F">
            <w:pPr>
              <w:spacing w:before="80" w:after="80"/>
              <w:jc w:val="left"/>
            </w:pPr>
            <w:r>
              <w:t>API Management (APIM)</w:t>
            </w:r>
          </w:p>
        </w:tc>
        <w:tc>
          <w:tcPr>
            <w:tcW w:w="16915" w:type="dxa"/>
          </w:tcPr>
          <w:p w14:paraId="5EFF3F23" w14:textId="78BBE0A0" w:rsidR="002C604C" w:rsidRDefault="002C604C" w:rsidP="0028010F">
            <w:pPr>
              <w:spacing w:before="80" w:after="80"/>
              <w:jc w:val="left"/>
            </w:pPr>
            <w:r>
              <w:t>A platform for managing, publishing, and securing APIs, providing a central point for API access and monitoring.</w:t>
            </w:r>
          </w:p>
        </w:tc>
      </w:tr>
      <w:tr w:rsidR="002C604C" w:rsidRPr="002C604C" w14:paraId="67232BAC" w14:textId="77777777" w:rsidTr="00626A64">
        <w:tc>
          <w:tcPr>
            <w:tcW w:w="3235" w:type="dxa"/>
          </w:tcPr>
          <w:p w14:paraId="228B6535" w14:textId="4B4F48C4" w:rsidR="002C604C" w:rsidRDefault="002C604C" w:rsidP="0028010F">
            <w:pPr>
              <w:spacing w:before="80" w:after="80"/>
              <w:jc w:val="left"/>
            </w:pPr>
            <w:r>
              <w:t>IaC (Infrastructure as Code)</w:t>
            </w:r>
          </w:p>
        </w:tc>
        <w:tc>
          <w:tcPr>
            <w:tcW w:w="16915" w:type="dxa"/>
          </w:tcPr>
          <w:p w14:paraId="58B65D39" w14:textId="3BA75488" w:rsidR="002C604C" w:rsidRDefault="002C604C" w:rsidP="0028010F">
            <w:pPr>
              <w:spacing w:before="80" w:after="80"/>
              <w:jc w:val="left"/>
            </w:pPr>
            <w:r>
              <w:t>The practice of managing and provisioning infrastructure through machine-readable definition files, rather than manual processes.</w:t>
            </w:r>
          </w:p>
        </w:tc>
      </w:tr>
      <w:tr w:rsidR="002C604C" w:rsidRPr="002C604C" w14:paraId="58BF8005" w14:textId="77777777" w:rsidTr="00626A64">
        <w:tc>
          <w:tcPr>
            <w:tcW w:w="3235" w:type="dxa"/>
          </w:tcPr>
          <w:p w14:paraId="21109933" w14:textId="459F2438" w:rsidR="002C604C" w:rsidRDefault="002C604C" w:rsidP="0028010F">
            <w:pPr>
              <w:spacing w:before="80" w:after="80"/>
              <w:jc w:val="left"/>
            </w:pPr>
            <w:r>
              <w:t>Pipeline</w:t>
            </w:r>
          </w:p>
        </w:tc>
        <w:tc>
          <w:tcPr>
            <w:tcW w:w="16915" w:type="dxa"/>
          </w:tcPr>
          <w:p w14:paraId="14D20967" w14:textId="053D6179" w:rsidR="002C604C" w:rsidRDefault="002C604C" w:rsidP="0028010F">
            <w:pPr>
              <w:spacing w:before="80" w:after="80"/>
              <w:jc w:val="left"/>
            </w:pPr>
            <w:r>
              <w:t>A sequence of automated processes or stages that deliver software from development to deployment.</w:t>
            </w:r>
          </w:p>
        </w:tc>
      </w:tr>
      <w:tr w:rsidR="002C604C" w:rsidRPr="002C604C" w14:paraId="0611050E" w14:textId="77777777" w:rsidTr="00626A64">
        <w:tc>
          <w:tcPr>
            <w:tcW w:w="3235" w:type="dxa"/>
          </w:tcPr>
          <w:p w14:paraId="40D3EB43" w14:textId="55FB9000" w:rsidR="002C604C" w:rsidRDefault="002C604C" w:rsidP="0028010F">
            <w:pPr>
              <w:spacing w:before="80" w:after="80"/>
              <w:jc w:val="left"/>
            </w:pPr>
            <w:r>
              <w:t>Deployment</w:t>
            </w:r>
          </w:p>
        </w:tc>
        <w:tc>
          <w:tcPr>
            <w:tcW w:w="16915" w:type="dxa"/>
          </w:tcPr>
          <w:p w14:paraId="1CF53578" w14:textId="2ED02665" w:rsidR="002C604C" w:rsidRDefault="002C604C" w:rsidP="0028010F">
            <w:pPr>
              <w:spacing w:before="80" w:after="80"/>
              <w:jc w:val="left"/>
            </w:pPr>
            <w:r>
              <w:t>The process of releasing, installing, and configuring a software application into a production environment.</w:t>
            </w:r>
          </w:p>
        </w:tc>
      </w:tr>
      <w:tr w:rsidR="002C604C" w:rsidRPr="002C604C" w14:paraId="6C302E5C" w14:textId="77777777" w:rsidTr="00626A64">
        <w:tc>
          <w:tcPr>
            <w:tcW w:w="3235" w:type="dxa"/>
          </w:tcPr>
          <w:p w14:paraId="01288CD6" w14:textId="0F6F6969" w:rsidR="002C604C" w:rsidRDefault="002C604C" w:rsidP="0028010F">
            <w:pPr>
              <w:spacing w:before="80" w:after="80"/>
              <w:jc w:val="left"/>
            </w:pPr>
            <w:r>
              <w:t>Test Cases</w:t>
            </w:r>
          </w:p>
        </w:tc>
        <w:tc>
          <w:tcPr>
            <w:tcW w:w="16915" w:type="dxa"/>
          </w:tcPr>
          <w:p w14:paraId="0BAFA3EB" w14:textId="402BA541" w:rsidR="002C604C" w:rsidRDefault="002C604C" w:rsidP="0028010F">
            <w:pPr>
              <w:spacing w:before="80" w:after="80"/>
              <w:jc w:val="left"/>
            </w:pPr>
            <w:r>
              <w:t xml:space="preserve">Specific scenarios </w:t>
            </w:r>
            <w:proofErr w:type="gramStart"/>
            <w:r>
              <w:t>designed</w:t>
            </w:r>
            <w:proofErr w:type="gramEnd"/>
            <w:r>
              <w:t xml:space="preserve"> to verify that a software application functions as expected under various conditions.</w:t>
            </w:r>
          </w:p>
        </w:tc>
      </w:tr>
      <w:tr w:rsidR="002C604C" w:rsidRPr="002C604C" w14:paraId="32D9B96E" w14:textId="77777777" w:rsidTr="00626A64">
        <w:tc>
          <w:tcPr>
            <w:tcW w:w="3235" w:type="dxa"/>
          </w:tcPr>
          <w:p w14:paraId="1DB87F89" w14:textId="65AB748B" w:rsidR="002C604C" w:rsidRDefault="002C604C" w:rsidP="0028010F">
            <w:pPr>
              <w:spacing w:before="80" w:after="80"/>
              <w:jc w:val="left"/>
            </w:pPr>
            <w:r>
              <w:t>APIs</w:t>
            </w:r>
          </w:p>
        </w:tc>
        <w:tc>
          <w:tcPr>
            <w:tcW w:w="16915" w:type="dxa"/>
          </w:tcPr>
          <w:p w14:paraId="4A016703" w14:textId="7DA2F28D" w:rsidR="002C604C" w:rsidRDefault="002C604C" w:rsidP="0028010F">
            <w:pPr>
              <w:spacing w:before="80" w:after="80"/>
              <w:jc w:val="left"/>
            </w:pPr>
            <w:r>
              <w:t>Application Programming Interfaces, which allow different software applications to communicate with each other.</w:t>
            </w:r>
          </w:p>
        </w:tc>
      </w:tr>
      <w:tr w:rsidR="002C604C" w:rsidRPr="002C604C" w14:paraId="114A2CA8" w14:textId="77777777" w:rsidTr="00626A64">
        <w:tc>
          <w:tcPr>
            <w:tcW w:w="3235" w:type="dxa"/>
          </w:tcPr>
          <w:p w14:paraId="6952B513" w14:textId="659FD4CA" w:rsidR="002C604C" w:rsidRDefault="002C604C" w:rsidP="0028010F">
            <w:pPr>
              <w:spacing w:before="80" w:after="80"/>
              <w:jc w:val="left"/>
            </w:pPr>
            <w:r>
              <w:t>Image</w:t>
            </w:r>
          </w:p>
        </w:tc>
        <w:tc>
          <w:tcPr>
            <w:tcW w:w="16915" w:type="dxa"/>
          </w:tcPr>
          <w:p w14:paraId="24F976AA" w14:textId="3FB32638" w:rsidR="002C604C" w:rsidRDefault="002C604C" w:rsidP="0028010F">
            <w:pPr>
              <w:spacing w:before="80" w:after="80"/>
              <w:jc w:val="left"/>
            </w:pPr>
            <w:r>
              <w:t>A packaged version of an application or environment, often used to ensure consistency across deployments.</w:t>
            </w:r>
          </w:p>
        </w:tc>
      </w:tr>
      <w:tr w:rsidR="002C604C" w:rsidRPr="002C604C" w14:paraId="1B14A440" w14:textId="77777777" w:rsidTr="00626A64">
        <w:tc>
          <w:tcPr>
            <w:tcW w:w="3235" w:type="dxa"/>
          </w:tcPr>
          <w:p w14:paraId="42FBA2B4" w14:textId="01EDEC11" w:rsidR="002C604C" w:rsidRDefault="002C604C" w:rsidP="0028010F">
            <w:pPr>
              <w:spacing w:before="80" w:after="80"/>
              <w:jc w:val="left"/>
            </w:pPr>
            <w:r>
              <w:t>Environment</w:t>
            </w:r>
          </w:p>
        </w:tc>
        <w:tc>
          <w:tcPr>
            <w:tcW w:w="16915" w:type="dxa"/>
          </w:tcPr>
          <w:p w14:paraId="4A9D9973" w14:textId="1F860039" w:rsidR="002C604C" w:rsidRDefault="002C604C" w:rsidP="0028010F">
            <w:pPr>
              <w:spacing w:before="80" w:after="80"/>
              <w:jc w:val="left"/>
            </w:pPr>
            <w:r>
              <w:t>A distinct configuration space (such as development, testing, or production) where applications are developed, tested, or deployed.</w:t>
            </w:r>
          </w:p>
        </w:tc>
      </w:tr>
    </w:tbl>
    <w:p w14:paraId="722DD460" w14:textId="77777777" w:rsidR="009A25C1" w:rsidRDefault="009A25C1" w:rsidP="00AC1465">
      <w:pPr>
        <w:pStyle w:val="Heading1"/>
        <w:sectPr w:rsidR="009A25C1" w:rsidSect="009A03C4">
          <w:pgSz w:w="12240" w:h="20160" w:code="5"/>
          <w:pgMar w:top="1440" w:right="1440" w:bottom="1440" w:left="1440" w:header="720" w:footer="720" w:gutter="0"/>
          <w:cols w:space="720"/>
          <w:docGrid w:linePitch="360"/>
        </w:sectPr>
      </w:pPr>
    </w:p>
    <w:p w14:paraId="7F06CF79" w14:textId="77777777" w:rsidR="00EB4D24" w:rsidRDefault="00EB4D24" w:rsidP="00AC1465">
      <w:pPr>
        <w:pStyle w:val="Heading1"/>
      </w:pPr>
      <w:bookmarkStart w:id="17" w:name="_Toc219380659"/>
      <w:r>
        <w:lastRenderedPageBreak/>
        <w:t>Deployment Pipeline</w:t>
      </w:r>
      <w:bookmarkEnd w:id="17"/>
    </w:p>
    <w:p w14:paraId="43526425" w14:textId="0304475E" w:rsidR="00EB4D24" w:rsidRPr="009A25C1" w:rsidRDefault="00EB4D24" w:rsidP="009A25C1">
      <w:r w:rsidRPr="009A25C1">
        <w:t>The deployment depends on the AOT OperationsHierarchy-Module-IaC-MS and AOT- OperationsHierarchy-Config-IaC-MS pipeline to create the environment, build the image, run test cases, and deploy the APIs in the API Management using a swagger file.</w:t>
      </w:r>
      <w:bookmarkEnd w:id="15"/>
      <w:r w:rsidRPr="009A25C1">
        <w:t xml:space="preserve"> The outcome of this pipeline will enable the user to validate the </w:t>
      </w:r>
      <w:r w:rsidR="003A4977" w:rsidRPr="009A25C1">
        <w:t>APIs deployed</w:t>
      </w:r>
      <w:r w:rsidRPr="009A25C1">
        <w:t xml:space="preserve"> on the APIM. There are three stages of the pipeline. Each stage serves a specific purpose as described below. </w:t>
      </w:r>
    </w:p>
    <w:p w14:paraId="2FBECEEF" w14:textId="0813CD09" w:rsidR="00621C1E" w:rsidRDefault="00621C1E" w:rsidP="00AC1465">
      <w:pPr>
        <w:pStyle w:val="Heading2"/>
      </w:pPr>
      <w:bookmarkStart w:id="18" w:name="_Toc219380660"/>
      <w:r w:rsidRPr="00621C1E">
        <w:t>AOT- OperationsHierarchy-Module-IaC-MS Pipeline</w:t>
      </w:r>
      <w:bookmarkEnd w:id="18"/>
    </w:p>
    <w:p w14:paraId="635798E4" w14:textId="77777777" w:rsidR="00665807" w:rsidRDefault="00665807" w:rsidP="00665807">
      <w:bookmarkStart w:id="19" w:name="OLE_LINK10"/>
      <w:r w:rsidRPr="00665807">
        <w:t>The deployment process consists of three main stages:</w:t>
      </w:r>
    </w:p>
    <w:p w14:paraId="7149B6DA" w14:textId="77777777" w:rsidR="00665807" w:rsidRDefault="00665807" w:rsidP="00DD5B2B">
      <w:pPr>
        <w:pStyle w:val="Heading3"/>
      </w:pPr>
      <w:bookmarkStart w:id="20" w:name="_Toc219380661"/>
      <w:r w:rsidRPr="00665807">
        <w:t>Stage 1: CreateImage</w:t>
      </w:r>
      <w:bookmarkEnd w:id="20"/>
    </w:p>
    <w:p w14:paraId="4BE34365" w14:textId="77777777" w:rsidR="00665807" w:rsidRDefault="00665807" w:rsidP="00665807">
      <w:r w:rsidRPr="00665807">
        <w:t>In this stage, the DockerContanerBuildAndPush process is used to run test cases, perform a SonarQube check, build the Docker image, and push the image to the container registry. An artifact is then created for use in the next stage. This process is defined in the jobimagebuildtemplate.yml file.</w:t>
      </w:r>
    </w:p>
    <w:p w14:paraId="6A5FD832" w14:textId="77777777" w:rsidR="00665807" w:rsidRDefault="00665807" w:rsidP="00DD5B2B">
      <w:pPr>
        <w:pStyle w:val="Heading3"/>
      </w:pPr>
      <w:bookmarkStart w:id="21" w:name="_Toc219380662"/>
      <w:r w:rsidRPr="00665807">
        <w:t>Stage 2: DeployApplication</w:t>
      </w:r>
      <w:bookmarkEnd w:id="21"/>
    </w:p>
    <w:p w14:paraId="078027AC" w14:textId="77777777" w:rsidR="00665807" w:rsidRDefault="00665807" w:rsidP="00665807">
      <w:r w:rsidRPr="00665807">
        <w:t>The KubernetesDeployment process utilizes the artifact produced in the previous step to deploy the Docker container. The configuration for this stage is found in the jobapplicationdeploytemplate.yml file.</w:t>
      </w:r>
    </w:p>
    <w:p w14:paraId="75EB0AFD" w14:textId="77777777" w:rsidR="00665807" w:rsidRDefault="00665807" w:rsidP="00DD5B2B">
      <w:pPr>
        <w:pStyle w:val="Heading3"/>
      </w:pPr>
      <w:bookmarkStart w:id="22" w:name="_Toc219380663"/>
      <w:r w:rsidRPr="00665807">
        <w:t>Stage 3: APIMIntegration</w:t>
      </w:r>
      <w:bookmarkEnd w:id="22"/>
    </w:p>
    <w:p w14:paraId="35A91B03" w14:textId="1DE85AAB" w:rsidR="00665807" w:rsidRPr="00665807" w:rsidRDefault="00665807" w:rsidP="00665807">
      <w:r w:rsidRPr="00665807">
        <w:t>During this stage, the ApiImportAutomation process leverages the Swagger Document to import and create the API. The corresponding file for this step is ohapideployment.yml.</w:t>
      </w:r>
    </w:p>
    <w:p w14:paraId="12ABC6C5" w14:textId="62D3673C" w:rsidR="00EB4D24" w:rsidRDefault="00EB4D24" w:rsidP="003A4977">
      <w:pPr>
        <w:spacing w:before="240"/>
      </w:pPr>
      <w:r>
        <w:t xml:space="preserve">The YML files listed above can be found </w:t>
      </w:r>
      <w:proofErr w:type="gramStart"/>
      <w:r>
        <w:t>at</w:t>
      </w:r>
      <w:proofErr w:type="gramEnd"/>
      <w:r>
        <w:t xml:space="preserve"> the following file path</w:t>
      </w:r>
      <w:r w:rsidR="000E03F1">
        <w:t>s</w:t>
      </w:r>
      <w:r>
        <w:t>:</w:t>
      </w:r>
    </w:p>
    <w:p w14:paraId="1971BDDE" w14:textId="77777777" w:rsidR="00ED67CF" w:rsidRPr="00ED67CF" w:rsidRDefault="00EB4D24" w:rsidP="006B2FD3">
      <w:pPr>
        <w:pStyle w:val="ListParagraph"/>
        <w:numPr>
          <w:ilvl w:val="0"/>
          <w:numId w:val="9"/>
        </w:numPr>
      </w:pPr>
      <w:r w:rsidRPr="00ED67CF">
        <w:rPr>
          <w:rFonts w:ascii="Consolas" w:hAnsi="Consolas" w:cs="Segoe UI"/>
          <w:color w:val="201F1E"/>
        </w:rPr>
        <w:t>Consumption</w:t>
      </w:r>
      <w:r w:rsidR="00021599" w:rsidRPr="00ED67CF">
        <w:rPr>
          <w:rFonts w:ascii="Consolas" w:hAnsi="Consolas" w:cs="Segoe UI"/>
          <w:color w:val="201F1E"/>
        </w:rPr>
        <w:t>/</w:t>
      </w:r>
      <w:r w:rsidRPr="00ED67CF">
        <w:rPr>
          <w:rFonts w:ascii="Consolas" w:hAnsi="Consolas" w:cs="Segoe UI"/>
          <w:color w:val="201F1E"/>
        </w:rPr>
        <w:t>DataAccess</w:t>
      </w:r>
      <w:r w:rsidR="00021599" w:rsidRPr="00ED67CF">
        <w:rPr>
          <w:rFonts w:ascii="Consolas" w:hAnsi="Consolas" w:cs="Segoe UI"/>
          <w:color w:val="201F1E"/>
        </w:rPr>
        <w:t>/</w:t>
      </w:r>
      <w:r w:rsidRPr="00ED67CF">
        <w:rPr>
          <w:rFonts w:ascii="Consolas" w:hAnsi="Consolas" w:cs="Segoe UI"/>
          <w:color w:val="201F1E"/>
        </w:rPr>
        <w:t>OperationsHierarchy</w:t>
      </w:r>
      <w:r w:rsidR="00021599" w:rsidRPr="00ED67CF">
        <w:rPr>
          <w:rFonts w:ascii="Consolas" w:hAnsi="Consolas" w:cs="Segoe UI"/>
          <w:color w:val="201F1E"/>
        </w:rPr>
        <w:t>/</w:t>
      </w:r>
      <w:r w:rsidRPr="00ED67CF">
        <w:rPr>
          <w:rFonts w:ascii="Consolas" w:hAnsi="Consolas" w:cs="Segoe UI"/>
          <w:color w:val="201F1E"/>
        </w:rPr>
        <w:t>Module_APIs</w:t>
      </w:r>
      <w:r w:rsidR="00021599" w:rsidRPr="00ED67CF">
        <w:rPr>
          <w:rFonts w:ascii="Consolas" w:hAnsi="Consolas" w:cs="Segoe UI"/>
          <w:color w:val="201F1E"/>
        </w:rPr>
        <w:t>/</w:t>
      </w:r>
      <w:r w:rsidRPr="00ED67CF">
        <w:rPr>
          <w:rFonts w:ascii="Consolas" w:hAnsi="Consolas" w:cs="Segoe UI"/>
          <w:color w:val="201F1E"/>
        </w:rPr>
        <w:t>oh_middleware</w:t>
      </w:r>
      <w:r w:rsidR="00021599" w:rsidRPr="00ED67CF">
        <w:rPr>
          <w:rFonts w:ascii="Consolas" w:hAnsi="Consolas" w:cs="Segoe UI"/>
          <w:color w:val="201F1E"/>
        </w:rPr>
        <w:t>/</w:t>
      </w:r>
      <w:r w:rsidRPr="00ED67CF">
        <w:rPr>
          <w:rFonts w:ascii="Consolas" w:hAnsi="Consolas" w:cs="Segoe UI"/>
          <w:color w:val="201F1E"/>
        </w:rPr>
        <w:t>oh_ms</w:t>
      </w:r>
      <w:r w:rsidR="00021599" w:rsidRPr="00ED67CF">
        <w:rPr>
          <w:rFonts w:ascii="Consolas" w:hAnsi="Consolas" w:cs="Segoe UI"/>
          <w:color w:val="201F1E"/>
        </w:rPr>
        <w:t>/</w:t>
      </w:r>
      <w:r w:rsidRPr="00ED67CF">
        <w:rPr>
          <w:rFonts w:ascii="Consolas" w:hAnsi="Consolas" w:cs="Segoe UI"/>
          <w:color w:val="201F1E"/>
        </w:rPr>
        <w:t>pipeline</w:t>
      </w:r>
      <w:r w:rsidR="00021599" w:rsidRPr="00ED67CF">
        <w:rPr>
          <w:rFonts w:ascii="Consolas" w:hAnsi="Consolas" w:cs="Segoe UI"/>
          <w:color w:val="201F1E"/>
        </w:rPr>
        <w:t>/</w:t>
      </w:r>
      <w:bookmarkStart w:id="23" w:name="_Hlk142391835"/>
    </w:p>
    <w:p w14:paraId="0BF22F62" w14:textId="741309F4" w:rsidR="00ED67CF" w:rsidRPr="00ED67CF" w:rsidRDefault="00EB4D24" w:rsidP="006B2FD3">
      <w:pPr>
        <w:pStyle w:val="ListParagraph"/>
        <w:numPr>
          <w:ilvl w:val="0"/>
          <w:numId w:val="9"/>
        </w:numPr>
        <w:rPr>
          <w:rFonts w:ascii="Consolas" w:hAnsi="Consolas"/>
        </w:rPr>
      </w:pPr>
      <w:r w:rsidRPr="00ED67CF">
        <w:rPr>
          <w:rFonts w:ascii="Consolas" w:hAnsi="Consolas"/>
        </w:rPr>
        <w:t>Consumption/DataAccess/OperationsHierarchy/Configuration/oh_config_middleware/oh_config_ms/pipeline</w:t>
      </w:r>
      <w:bookmarkEnd w:id="19"/>
      <w:bookmarkEnd w:id="23"/>
      <w:r w:rsidRPr="00ED67CF">
        <w:rPr>
          <w:rFonts w:ascii="Consolas" w:hAnsi="Consolas"/>
        </w:rPr>
        <w:t>Deployment Steps</w:t>
      </w:r>
      <w:bookmarkStart w:id="24" w:name="OLE_LINK4"/>
      <w:r w:rsidR="00ED67CF" w:rsidRPr="00ED67CF">
        <w:rPr>
          <w:rFonts w:ascii="Consolas" w:hAnsi="Consolas"/>
        </w:rPr>
        <w:t>\</w:t>
      </w:r>
    </w:p>
    <w:p w14:paraId="7D19B6C0" w14:textId="23E10E66" w:rsidR="00EB4D24" w:rsidRPr="00916FD0" w:rsidRDefault="00EB4D24" w:rsidP="00916FD0">
      <w:pPr>
        <w:pStyle w:val="ListParagraph"/>
        <w:numPr>
          <w:ilvl w:val="0"/>
          <w:numId w:val="16"/>
        </w:numPr>
      </w:pPr>
      <w:r w:rsidRPr="00916FD0">
        <w:t>Create</w:t>
      </w:r>
      <w:r w:rsidR="00013113" w:rsidRPr="00916FD0">
        <w:t xml:space="preserve"> a</w:t>
      </w:r>
      <w:r w:rsidRPr="00916FD0">
        <w:t xml:space="preserve"> library in</w:t>
      </w:r>
      <w:r w:rsidR="00FF59AA" w:rsidRPr="00916FD0">
        <w:t xml:space="preserve"> the</w:t>
      </w:r>
      <w:r w:rsidRPr="00916FD0">
        <w:t xml:space="preserve"> DevOps portal</w:t>
      </w:r>
      <w:r w:rsidR="00FF59AA" w:rsidRPr="00916FD0">
        <w:t xml:space="preserve"> with the following variable groups.</w:t>
      </w:r>
    </w:p>
    <w:p w14:paraId="4DA2B2DE" w14:textId="572A1EBB" w:rsidR="00FF59AA" w:rsidRDefault="00FF59AA" w:rsidP="00FF59AA">
      <w:pPr>
        <w:numPr>
          <w:ilvl w:val="1"/>
          <w:numId w:val="2"/>
        </w:numPr>
        <w:spacing w:after="120"/>
        <w:ind w:right="-963"/>
        <w:rPr>
          <w:szCs w:val="20"/>
        </w:rPr>
      </w:pPr>
      <w:r>
        <w:rPr>
          <w:szCs w:val="20"/>
        </w:rPr>
        <w:t>DEV-AOT-AZURE-INFRASTRUCTURE</w:t>
      </w:r>
      <w:r w:rsidR="00A0572E">
        <w:rPr>
          <w:szCs w:val="20"/>
        </w:rPr>
        <w:t>-VARIABLE</w:t>
      </w:r>
    </w:p>
    <w:p w14:paraId="75F01C1B" w14:textId="0476E6D4" w:rsidR="00A0572E" w:rsidRDefault="00A0572E" w:rsidP="00FF59AA">
      <w:pPr>
        <w:numPr>
          <w:ilvl w:val="1"/>
          <w:numId w:val="2"/>
        </w:numPr>
        <w:spacing w:after="120"/>
        <w:ind w:right="-963"/>
        <w:rPr>
          <w:szCs w:val="20"/>
        </w:rPr>
      </w:pPr>
      <w:r>
        <w:rPr>
          <w:szCs w:val="20"/>
        </w:rPr>
        <w:t>DEV-AOT-A</w:t>
      </w:r>
      <w:r w:rsidR="002B3A0D">
        <w:rPr>
          <w:szCs w:val="20"/>
        </w:rPr>
        <w:t>ZURE -APP-GLOBAL-VARIABLE</w:t>
      </w:r>
    </w:p>
    <w:p w14:paraId="74CD3DA3" w14:textId="6D7518FB" w:rsidR="002B3A0D" w:rsidRDefault="002B3A0D" w:rsidP="00FF59AA">
      <w:pPr>
        <w:numPr>
          <w:ilvl w:val="1"/>
          <w:numId w:val="2"/>
        </w:numPr>
        <w:spacing w:after="120"/>
        <w:ind w:right="-963"/>
        <w:rPr>
          <w:szCs w:val="20"/>
        </w:rPr>
      </w:pPr>
      <w:r>
        <w:rPr>
          <w:szCs w:val="20"/>
        </w:rPr>
        <w:t>DEV-AOT-AZURE-OH-BE-VARIABLE</w:t>
      </w:r>
    </w:p>
    <w:p w14:paraId="71FDA818" w14:textId="77777777" w:rsidR="00916FD0" w:rsidRDefault="00916FD0" w:rsidP="00382153">
      <w:pPr>
        <w:pStyle w:val="ListParagraph"/>
        <w:numPr>
          <w:ilvl w:val="0"/>
          <w:numId w:val="2"/>
        </w:numPr>
        <w:ind w:right="-963"/>
        <w:jc w:val="left"/>
        <w:rPr>
          <w:szCs w:val="20"/>
        </w:rPr>
        <w:sectPr w:rsidR="00916FD0" w:rsidSect="009A03C4">
          <w:pgSz w:w="12240" w:h="20160" w:code="5"/>
          <w:pgMar w:top="1440" w:right="1440" w:bottom="1440" w:left="1440" w:header="720" w:footer="720" w:gutter="0"/>
          <w:cols w:space="720"/>
          <w:docGrid w:linePitch="360"/>
        </w:sectPr>
      </w:pPr>
    </w:p>
    <w:p w14:paraId="5DE20014" w14:textId="58701C43" w:rsidR="00021599" w:rsidRPr="00382153" w:rsidRDefault="00D24295" w:rsidP="00916FD0">
      <w:pPr>
        <w:pStyle w:val="ListParagraph"/>
        <w:numPr>
          <w:ilvl w:val="0"/>
          <w:numId w:val="16"/>
        </w:numPr>
        <w:rPr>
          <w:szCs w:val="20"/>
        </w:rPr>
      </w:pPr>
      <w:r>
        <w:rPr>
          <w:szCs w:val="20"/>
        </w:rPr>
        <w:t>Update the library with the corresponding variables listed in the sheet</w:t>
      </w:r>
      <w:r w:rsidR="004C0BDF">
        <w:rPr>
          <w:szCs w:val="20"/>
        </w:rPr>
        <w:t xml:space="preserve"> </w:t>
      </w:r>
      <w:hyperlink r:id="rId20" w:history="1">
        <w:r w:rsidR="00762E1C">
          <w:rPr>
            <w:rStyle w:val="Hyperlink"/>
          </w:rPr>
          <w:t>AOT_Azure_OH_Backend_Deployment_Variables.xlsx</w:t>
        </w:r>
      </w:hyperlink>
      <w:r w:rsidR="00762E1C">
        <w:t>.</w:t>
      </w:r>
    </w:p>
    <w:bookmarkEnd w:id="24"/>
    <w:p w14:paraId="26CC46B3" w14:textId="2A15531F" w:rsidR="00D314E4" w:rsidRDefault="00D314E4" w:rsidP="00916FD0">
      <w:pPr>
        <w:ind w:left="720"/>
        <w:rPr>
          <w:noProof/>
        </w:rPr>
      </w:pPr>
      <w:r w:rsidRPr="00D314E4">
        <w:rPr>
          <w:noProof/>
        </w:rPr>
        <w:drawing>
          <wp:inline distT="0" distB="0" distL="0" distR="0" wp14:anchorId="0F22A1B0" wp14:editId="0EFE4EB7">
            <wp:extent cx="5419022" cy="3445332"/>
            <wp:effectExtent l="19050" t="19050" r="10795" b="22225"/>
            <wp:docPr id="1465259328" name="Picture 1" descr="Creating library with variable group in 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59328" name="Picture 1" descr="Creating library with variable group in ADO"/>
                    <pic:cNvPicPr/>
                  </pic:nvPicPr>
                  <pic:blipFill rotWithShape="1">
                    <a:blip r:embed="rId21"/>
                    <a:srcRect r="8761" b="2103"/>
                    <a:stretch/>
                  </pic:blipFill>
                  <pic:spPr bwMode="auto">
                    <a:xfrm>
                      <a:off x="0" y="0"/>
                      <a:ext cx="5439079" cy="3458084"/>
                    </a:xfrm>
                    <a:prstGeom prst="rect">
                      <a:avLst/>
                    </a:prstGeom>
                    <a:ln>
                      <a:solidFill>
                        <a:schemeClr val="bg2"/>
                      </a:solidFill>
                    </a:ln>
                    <a:extLst>
                      <a:ext uri="{53640926-AAD7-44D8-BBD7-CCE9431645EC}">
                        <a14:shadowObscured xmlns:a14="http://schemas.microsoft.com/office/drawing/2010/main"/>
                      </a:ext>
                    </a:extLst>
                  </pic:spPr>
                </pic:pic>
              </a:graphicData>
            </a:graphic>
          </wp:inline>
        </w:drawing>
      </w:r>
    </w:p>
    <w:p w14:paraId="1C3ACC72" w14:textId="77777777" w:rsidR="00E04A01" w:rsidRDefault="00E04A01" w:rsidP="00916FD0">
      <w:pPr>
        <w:pStyle w:val="ListParagraph"/>
        <w:numPr>
          <w:ilvl w:val="0"/>
          <w:numId w:val="16"/>
        </w:numPr>
        <w:rPr>
          <w:szCs w:val="20"/>
        </w:rPr>
        <w:sectPr w:rsidR="00E04A01" w:rsidSect="009A03C4">
          <w:type w:val="continuous"/>
          <w:pgSz w:w="12240" w:h="20160" w:code="5"/>
          <w:pgMar w:top="1440" w:right="1440" w:bottom="1440" w:left="1440" w:header="720" w:footer="720" w:gutter="0"/>
          <w:cols w:space="720"/>
          <w:docGrid w:linePitch="360"/>
        </w:sectPr>
      </w:pPr>
    </w:p>
    <w:p w14:paraId="16C1E5F1" w14:textId="77777777" w:rsidR="00E04A01" w:rsidRDefault="000D30AF" w:rsidP="00916FD0">
      <w:pPr>
        <w:pStyle w:val="ListParagraph"/>
        <w:numPr>
          <w:ilvl w:val="0"/>
          <w:numId w:val="16"/>
        </w:numPr>
        <w:rPr>
          <w:szCs w:val="20"/>
        </w:rPr>
        <w:sectPr w:rsidR="00E04A01" w:rsidSect="009A03C4">
          <w:pgSz w:w="12240" w:h="20160" w:code="5"/>
          <w:pgMar w:top="1440" w:right="1440" w:bottom="1440" w:left="1440" w:header="720" w:footer="720" w:gutter="0"/>
          <w:cols w:space="720"/>
          <w:docGrid w:linePitch="360"/>
        </w:sectPr>
      </w:pPr>
      <w:r w:rsidRPr="00916FD0">
        <w:rPr>
          <w:szCs w:val="20"/>
        </w:rPr>
        <w:lastRenderedPageBreak/>
        <w:t>Update the pipeline file with the relevant library name as shown in the screenshots below for both</w:t>
      </w:r>
      <w:r w:rsidR="00AF7109" w:rsidRPr="00916FD0">
        <w:rPr>
          <w:szCs w:val="20"/>
        </w:rPr>
        <w:t xml:space="preserve"> Module and Config APIs.</w:t>
      </w:r>
    </w:p>
    <w:p w14:paraId="1829C375" w14:textId="77777777" w:rsidR="00916FD0" w:rsidRDefault="00382153" w:rsidP="009A03C4">
      <w:r>
        <w:rPr>
          <w:noProof/>
        </w:rPr>
        <w:drawing>
          <wp:inline distT="0" distB="0" distL="0" distR="0" wp14:anchorId="6A814B00" wp14:editId="623981EE">
            <wp:extent cx="2790825" cy="3837957"/>
            <wp:effectExtent l="19050" t="19050" r="9525" b="10160"/>
            <wp:docPr id="1251927394" name="Picture 1" descr="Module APIs pipelin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27394" name="Picture 1" descr="Module APIs pipeline file"/>
                    <pic:cNvPicPr>
                      <a:picLocks noChangeAspect="1"/>
                    </pic:cNvPicPr>
                  </pic:nvPicPr>
                  <pic:blipFill>
                    <a:blip r:embed="rId22">
                      <a:extLst>
                        <a:ext uri="{28A0092B-C50C-407E-A947-70E740481C1C}">
                          <a14:useLocalDpi xmlns:a14="http://schemas.microsoft.com/office/drawing/2010/main" val="0"/>
                        </a:ext>
                      </a:extLst>
                    </a:blip>
                    <a:srcRect l="126" r="126"/>
                    <a:stretch>
                      <a:fillRect/>
                    </a:stretch>
                  </pic:blipFill>
                  <pic:spPr bwMode="auto">
                    <a:xfrm>
                      <a:off x="0" y="0"/>
                      <a:ext cx="2805679" cy="3858384"/>
                    </a:xfrm>
                    <a:prstGeom prst="rect">
                      <a:avLst/>
                    </a:prstGeom>
                    <a:noFill/>
                    <a:ln>
                      <a:solidFill>
                        <a:schemeClr val="bg2"/>
                      </a:solidFill>
                    </a:ln>
                    <a:extLst>
                      <a:ext uri="{53640926-AAD7-44D8-BBD7-CCE9431645EC}">
                        <a14:shadowObscured xmlns:a14="http://schemas.microsoft.com/office/drawing/2010/main"/>
                      </a:ext>
                    </a:extLst>
                  </pic:spPr>
                </pic:pic>
              </a:graphicData>
            </a:graphic>
          </wp:inline>
        </w:drawing>
      </w:r>
    </w:p>
    <w:p w14:paraId="0158C72A" w14:textId="77777777" w:rsidR="00916FD0" w:rsidRDefault="00382153" w:rsidP="0028010F">
      <w:r>
        <w:rPr>
          <w:noProof/>
        </w:rPr>
        <w:drawing>
          <wp:inline distT="0" distB="0" distL="0" distR="0" wp14:anchorId="17D5004E" wp14:editId="61797C29">
            <wp:extent cx="2808593" cy="3832105"/>
            <wp:effectExtent l="19050" t="19050" r="11430" b="16510"/>
            <wp:docPr id="499398019" name="Picture 1" descr="Config APIs pipelin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98019" name="Picture 1" descr="Config APIs pipeline file"/>
                    <pic:cNvPicPr>
                      <a:picLocks noChangeAspect="1"/>
                    </pic:cNvPicPr>
                  </pic:nvPicPr>
                  <pic:blipFill>
                    <a:blip r:embed="rId23">
                      <a:extLst>
                        <a:ext uri="{28A0092B-C50C-407E-A947-70E740481C1C}">
                          <a14:useLocalDpi xmlns:a14="http://schemas.microsoft.com/office/drawing/2010/main" val="0"/>
                        </a:ext>
                      </a:extLst>
                    </a:blip>
                    <a:srcRect l="58" r="58"/>
                    <a:stretch>
                      <a:fillRect/>
                    </a:stretch>
                  </pic:blipFill>
                  <pic:spPr bwMode="auto">
                    <a:xfrm>
                      <a:off x="0" y="0"/>
                      <a:ext cx="2808593" cy="3832105"/>
                    </a:xfrm>
                    <a:prstGeom prst="rect">
                      <a:avLst/>
                    </a:prstGeom>
                    <a:noFill/>
                    <a:ln>
                      <a:solidFill>
                        <a:schemeClr val="bg2"/>
                      </a:solidFill>
                    </a:ln>
                    <a:extLst>
                      <a:ext uri="{53640926-AAD7-44D8-BBD7-CCE9431645EC}">
                        <a14:shadowObscured xmlns:a14="http://schemas.microsoft.com/office/drawing/2010/main"/>
                      </a:ext>
                    </a:extLst>
                  </pic:spPr>
                </pic:pic>
              </a:graphicData>
            </a:graphic>
          </wp:inline>
        </w:drawing>
      </w:r>
    </w:p>
    <w:p w14:paraId="279F0EB1" w14:textId="77777777" w:rsidR="00E04A01" w:rsidRDefault="00E04A01" w:rsidP="00916FD0">
      <w:pPr>
        <w:ind w:left="720"/>
        <w:sectPr w:rsidR="00E04A01" w:rsidSect="009A03C4">
          <w:type w:val="continuous"/>
          <w:pgSz w:w="12240" w:h="20160" w:code="5"/>
          <w:pgMar w:top="1440" w:right="1440" w:bottom="1440" w:left="1440" w:header="720" w:footer="720" w:gutter="0"/>
          <w:cols w:num="2" w:space="720"/>
          <w:docGrid w:linePitch="360"/>
        </w:sectPr>
      </w:pPr>
    </w:p>
    <w:p w14:paraId="2401F0CA" w14:textId="3CB4DB95" w:rsidR="00382153" w:rsidRDefault="00382153" w:rsidP="0028010F">
      <w:r>
        <w:rPr>
          <w:noProof/>
        </w:rPr>
        <w:drawing>
          <wp:inline distT="0" distB="0" distL="0" distR="0" wp14:anchorId="2B75C071" wp14:editId="58A167D6">
            <wp:extent cx="6008370" cy="5000276"/>
            <wp:effectExtent l="19050" t="19050" r="11430" b="10160"/>
            <wp:docPr id="785438191" name="Picture 1" descr="Pipeline file up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38191" name="Picture 1" descr="Pipeline file updation"/>
                    <pic:cNvPicPr>
                      <a:picLocks noChangeAspect="1"/>
                    </pic:cNvPicPr>
                  </pic:nvPicPr>
                  <pic:blipFill rotWithShape="1">
                    <a:blip r:embed="rId24">
                      <a:extLst>
                        <a:ext uri="{28A0092B-C50C-407E-A947-70E740481C1C}">
                          <a14:useLocalDpi xmlns:a14="http://schemas.microsoft.com/office/drawing/2010/main" val="0"/>
                        </a:ext>
                      </a:extLst>
                    </a:blip>
                    <a:srcRect l="41586"/>
                    <a:stretch/>
                  </pic:blipFill>
                  <pic:spPr bwMode="auto">
                    <a:xfrm>
                      <a:off x="0" y="0"/>
                      <a:ext cx="6037238" cy="5024300"/>
                    </a:xfrm>
                    <a:prstGeom prst="rect">
                      <a:avLst/>
                    </a:prstGeom>
                    <a:noFill/>
                    <a:ln>
                      <a:solidFill>
                        <a:schemeClr val="bg2"/>
                      </a:solidFill>
                    </a:ln>
                    <a:extLst>
                      <a:ext uri="{53640926-AAD7-44D8-BBD7-CCE9431645EC}">
                        <a14:shadowObscured xmlns:a14="http://schemas.microsoft.com/office/drawing/2010/main"/>
                      </a:ext>
                    </a:extLst>
                  </pic:spPr>
                </pic:pic>
              </a:graphicData>
            </a:graphic>
          </wp:inline>
        </w:drawing>
      </w:r>
    </w:p>
    <w:p w14:paraId="3B21A4B0" w14:textId="77777777" w:rsidR="00E04A01" w:rsidRDefault="00E04A01" w:rsidP="005E3147">
      <w:pPr>
        <w:pStyle w:val="ListParagraph"/>
        <w:numPr>
          <w:ilvl w:val="0"/>
          <w:numId w:val="16"/>
        </w:numPr>
        <w:rPr>
          <w:szCs w:val="20"/>
        </w:rPr>
        <w:sectPr w:rsidR="00E04A01" w:rsidSect="009A03C4">
          <w:type w:val="continuous"/>
          <w:pgSz w:w="12240" w:h="20160" w:code="5"/>
          <w:pgMar w:top="1440" w:right="1440" w:bottom="1440" w:left="1440" w:header="720" w:footer="720" w:gutter="0"/>
          <w:cols w:space="720"/>
          <w:docGrid w:linePitch="360"/>
        </w:sectPr>
      </w:pPr>
    </w:p>
    <w:p w14:paraId="710E6257" w14:textId="5FD5BCA1" w:rsidR="00EB4D24" w:rsidRPr="005E3147" w:rsidRDefault="00EB4D24" w:rsidP="005E3147">
      <w:pPr>
        <w:pStyle w:val="ListParagraph"/>
        <w:numPr>
          <w:ilvl w:val="0"/>
          <w:numId w:val="16"/>
        </w:numPr>
        <w:rPr>
          <w:szCs w:val="20"/>
        </w:rPr>
      </w:pPr>
      <w:r>
        <w:rPr>
          <w:szCs w:val="20"/>
        </w:rPr>
        <w:lastRenderedPageBreak/>
        <w:t xml:space="preserve">Check each </w:t>
      </w:r>
      <w:r w:rsidRPr="00411D0F">
        <w:rPr>
          <w:szCs w:val="20"/>
        </w:rPr>
        <w:t xml:space="preserve">YML file </w:t>
      </w:r>
      <w:r>
        <w:rPr>
          <w:szCs w:val="20"/>
        </w:rPr>
        <w:t xml:space="preserve">found in the folder below to </w:t>
      </w:r>
      <w:r w:rsidRPr="00411D0F">
        <w:rPr>
          <w:szCs w:val="20"/>
        </w:rPr>
        <w:t xml:space="preserve">verify that </w:t>
      </w:r>
      <w:r>
        <w:rPr>
          <w:szCs w:val="20"/>
        </w:rPr>
        <w:t xml:space="preserve">the </w:t>
      </w:r>
      <w:r w:rsidRPr="00411D0F">
        <w:rPr>
          <w:szCs w:val="20"/>
        </w:rPr>
        <w:t>configured values</w:t>
      </w:r>
      <w:r>
        <w:rPr>
          <w:szCs w:val="20"/>
        </w:rPr>
        <w:t xml:space="preserve"> in each step</w:t>
      </w:r>
      <w:r w:rsidRPr="00411D0F">
        <w:rPr>
          <w:szCs w:val="20"/>
        </w:rPr>
        <w:t xml:space="preserve"> are updated as </w:t>
      </w:r>
      <w:r>
        <w:rPr>
          <w:szCs w:val="20"/>
        </w:rPr>
        <w:t>necessary.</w:t>
      </w:r>
      <w:r w:rsidRPr="005E3147">
        <w:rPr>
          <w:szCs w:val="20"/>
        </w:rPr>
        <w:t xml:space="preserve"> </w:t>
      </w:r>
    </w:p>
    <w:p w14:paraId="04102E07" w14:textId="77777777" w:rsidR="00F250E3" w:rsidRPr="005E3147" w:rsidRDefault="00F250E3" w:rsidP="00F520C6">
      <w:pPr>
        <w:pStyle w:val="ListParagraph"/>
        <w:numPr>
          <w:ilvl w:val="0"/>
          <w:numId w:val="9"/>
        </w:numPr>
        <w:ind w:left="1080"/>
        <w:rPr>
          <w:rFonts w:ascii="Consolas" w:hAnsi="Consolas" w:cs="Segoe UI"/>
          <w:color w:val="201F1E"/>
        </w:rPr>
      </w:pPr>
      <w:r w:rsidRPr="005E3147">
        <w:rPr>
          <w:rFonts w:ascii="Consolas" w:hAnsi="Consolas" w:cs="Segoe UI"/>
          <w:color w:val="201F1E"/>
        </w:rPr>
        <w:t>Consumption/DataAccess/OperationsHierarchy/Module_APIs/oh_middleware/oh_ms/pipeline/</w:t>
      </w:r>
    </w:p>
    <w:p w14:paraId="4DBDBDB2" w14:textId="554FCEBD" w:rsidR="00F250E3" w:rsidRDefault="00F250E3" w:rsidP="00F520C6">
      <w:pPr>
        <w:ind w:left="720"/>
      </w:pPr>
      <w:r>
        <w:rPr>
          <w:noProof/>
        </w:rPr>
        <w:drawing>
          <wp:inline distT="0" distB="0" distL="0" distR="0" wp14:anchorId="71BB1946" wp14:editId="69847EDF">
            <wp:extent cx="3257550" cy="4468936"/>
            <wp:effectExtent l="19050" t="19050" r="19050" b="27305"/>
            <wp:docPr id="8" name="Picture 1" descr="azure-pipelines.yml file folder structure for OH module 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zure-pipelines.yml file folder structure for OH module APIs"/>
                    <pic:cNvPicPr>
                      <a:picLocks noChangeAspect="1"/>
                    </pic:cNvPicPr>
                  </pic:nvPicPr>
                  <pic:blipFill rotWithShape="1">
                    <a:blip r:embed="rId25"/>
                    <a:srcRect r="8487"/>
                    <a:stretch/>
                  </pic:blipFill>
                  <pic:spPr bwMode="auto">
                    <a:xfrm>
                      <a:off x="0" y="0"/>
                      <a:ext cx="3298543" cy="4525173"/>
                    </a:xfrm>
                    <a:prstGeom prst="rect">
                      <a:avLst/>
                    </a:prstGeom>
                    <a:ln w="9525" cap="flat" cmpd="sng" algn="ctr">
                      <a:solidFill>
                        <a:srgbClr val="E7E6E6">
                          <a:lumMod val="9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F09028" w14:textId="6820A78D" w:rsidR="00F250E3" w:rsidRPr="00F520C6" w:rsidRDefault="00F250E3" w:rsidP="00F520C6">
      <w:pPr>
        <w:pStyle w:val="ListParagraph"/>
        <w:numPr>
          <w:ilvl w:val="0"/>
          <w:numId w:val="9"/>
        </w:numPr>
        <w:ind w:left="1080"/>
        <w:rPr>
          <w:rFonts w:ascii="Consolas" w:hAnsi="Consolas" w:cs="Segoe UI"/>
          <w:color w:val="201F1E"/>
        </w:rPr>
      </w:pPr>
      <w:r w:rsidRPr="00F520C6">
        <w:rPr>
          <w:rFonts w:ascii="Consolas" w:hAnsi="Consolas" w:cs="Segoe UI"/>
          <w:color w:val="201F1E"/>
        </w:rPr>
        <w:t>Consumption/DataAccess/OperationsHierarchy/Configuration/oh_config_middleware/oh_config_ms/pipeline</w:t>
      </w:r>
    </w:p>
    <w:p w14:paraId="7D4EA3A7" w14:textId="75DA9DC1" w:rsidR="00F250E3" w:rsidRPr="00411D0F" w:rsidRDefault="00F250E3" w:rsidP="00F520C6">
      <w:pPr>
        <w:ind w:left="720"/>
      </w:pPr>
      <w:r>
        <w:rPr>
          <w:noProof/>
        </w:rPr>
        <w:drawing>
          <wp:inline distT="0" distB="0" distL="0" distR="0" wp14:anchorId="5EE2E461" wp14:editId="50E4CA24">
            <wp:extent cx="3333750" cy="4860974"/>
            <wp:effectExtent l="19050" t="19050" r="19050" b="15875"/>
            <wp:docPr id="9" name="Picture 1" descr="azure pipeline yml file in folder structure for config middle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zure pipeline yml file in folder structure for config middleware"/>
                    <pic:cNvPicPr>
                      <a:picLocks noChangeAspect="1"/>
                    </pic:cNvPicPr>
                  </pic:nvPicPr>
                  <pic:blipFill>
                    <a:blip r:embed="rId26"/>
                    <a:stretch>
                      <a:fillRect/>
                    </a:stretch>
                  </pic:blipFill>
                  <pic:spPr>
                    <a:xfrm>
                      <a:off x="0" y="0"/>
                      <a:ext cx="3354724" cy="4891556"/>
                    </a:xfrm>
                    <a:prstGeom prst="rect">
                      <a:avLst/>
                    </a:prstGeom>
                    <a:ln>
                      <a:solidFill>
                        <a:schemeClr val="bg2">
                          <a:lumMod val="90000"/>
                        </a:schemeClr>
                      </a:solidFill>
                    </a:ln>
                  </pic:spPr>
                </pic:pic>
              </a:graphicData>
            </a:graphic>
          </wp:inline>
        </w:drawing>
      </w:r>
    </w:p>
    <w:p w14:paraId="226CF6AA" w14:textId="24BAA88D" w:rsidR="00404F32" w:rsidRPr="00012CA2" w:rsidRDefault="00404F32" w:rsidP="00AC4870">
      <w:pPr>
        <w:spacing w:before="120"/>
        <w:ind w:left="720" w:right="751"/>
        <w:rPr>
          <w:sz w:val="2"/>
          <w:szCs w:val="4"/>
        </w:rPr>
      </w:pPr>
    </w:p>
    <w:p w14:paraId="27285AE0" w14:textId="77777777" w:rsidR="003A4977" w:rsidRPr="00F520C6" w:rsidRDefault="00EB4D24" w:rsidP="00F520C6">
      <w:pPr>
        <w:pStyle w:val="ListParagraph"/>
        <w:numPr>
          <w:ilvl w:val="0"/>
          <w:numId w:val="16"/>
        </w:numPr>
        <w:rPr>
          <w:szCs w:val="20"/>
        </w:rPr>
      </w:pPr>
      <w:r w:rsidRPr="003A4977">
        <w:rPr>
          <w:szCs w:val="20"/>
        </w:rPr>
        <w:lastRenderedPageBreak/>
        <w:t xml:space="preserve">Open the YML files and verify that the parameters are present under </w:t>
      </w:r>
      <w:r w:rsidR="00F71C71" w:rsidRPr="003A4977">
        <w:rPr>
          <w:szCs w:val="20"/>
        </w:rPr>
        <w:t xml:space="preserve">the </w:t>
      </w:r>
      <w:r w:rsidRPr="00F520C6">
        <w:rPr>
          <w:szCs w:val="20"/>
        </w:rPr>
        <w:t>CreateImage</w:t>
      </w:r>
      <w:r w:rsidRPr="003A4977">
        <w:rPr>
          <w:szCs w:val="20"/>
        </w:rPr>
        <w:t xml:space="preserve">, </w:t>
      </w:r>
      <w:r w:rsidRPr="00F520C6">
        <w:rPr>
          <w:szCs w:val="20"/>
        </w:rPr>
        <w:t>DeployApplication</w:t>
      </w:r>
      <w:r w:rsidRPr="003A4977">
        <w:rPr>
          <w:szCs w:val="20"/>
        </w:rPr>
        <w:t xml:space="preserve">, and </w:t>
      </w:r>
      <w:r w:rsidRPr="00F520C6">
        <w:rPr>
          <w:szCs w:val="20"/>
        </w:rPr>
        <w:t>ApiImportAutomation</w:t>
      </w:r>
      <w:r w:rsidRPr="003A4977">
        <w:rPr>
          <w:szCs w:val="20"/>
        </w:rPr>
        <w:t xml:space="preserve"> stages.</w:t>
      </w:r>
    </w:p>
    <w:p w14:paraId="75F7CFE2" w14:textId="77777777" w:rsidR="00F520C6" w:rsidRDefault="00F520C6" w:rsidP="00F520C6">
      <w:pPr>
        <w:pStyle w:val="ListParagraph"/>
        <w:numPr>
          <w:ilvl w:val="0"/>
          <w:numId w:val="16"/>
        </w:numPr>
        <w:rPr>
          <w:szCs w:val="20"/>
        </w:rPr>
        <w:sectPr w:rsidR="00F520C6" w:rsidSect="009A03C4">
          <w:pgSz w:w="12240" w:h="20160" w:code="5"/>
          <w:pgMar w:top="1440" w:right="1440" w:bottom="1440" w:left="1440" w:header="720" w:footer="720" w:gutter="0"/>
          <w:cols w:space="720"/>
          <w:docGrid w:linePitch="360"/>
        </w:sectPr>
      </w:pPr>
    </w:p>
    <w:p w14:paraId="0B98B7BB" w14:textId="58B8086E" w:rsidR="00EB4D24" w:rsidRPr="00F520C6" w:rsidRDefault="00EB4D24" w:rsidP="00F520C6">
      <w:pPr>
        <w:pStyle w:val="ListParagraph"/>
        <w:numPr>
          <w:ilvl w:val="0"/>
          <w:numId w:val="16"/>
        </w:numPr>
        <w:rPr>
          <w:szCs w:val="20"/>
        </w:rPr>
      </w:pPr>
      <w:r w:rsidRPr="003A4977">
        <w:rPr>
          <w:szCs w:val="20"/>
        </w:rPr>
        <w:t>Create and then run the pipeline from the following pipeline file</w:t>
      </w:r>
      <w:r w:rsidR="00AC08CD" w:rsidRPr="003A4977">
        <w:rPr>
          <w:szCs w:val="20"/>
        </w:rPr>
        <w:t>s</w:t>
      </w:r>
      <w:r w:rsidRPr="003A4977">
        <w:rPr>
          <w:szCs w:val="20"/>
        </w:rPr>
        <w:t>:</w:t>
      </w:r>
    </w:p>
    <w:p w14:paraId="15A2A2A1" w14:textId="05A8B7A9" w:rsidR="00F250E3" w:rsidRPr="00191985" w:rsidRDefault="00F250E3" w:rsidP="00191985">
      <w:pPr>
        <w:pStyle w:val="ListParagraph"/>
        <w:numPr>
          <w:ilvl w:val="0"/>
          <w:numId w:val="9"/>
        </w:numPr>
        <w:ind w:left="1080"/>
        <w:rPr>
          <w:rFonts w:ascii="Consolas" w:hAnsi="Consolas" w:cs="Segoe UI"/>
          <w:color w:val="201F1E"/>
        </w:rPr>
      </w:pPr>
      <w:r w:rsidRPr="00191985">
        <w:rPr>
          <w:rFonts w:ascii="Consolas" w:hAnsi="Consolas" w:cs="Segoe UI"/>
          <w:color w:val="201F1E"/>
        </w:rPr>
        <w:t>Consumption/DataAccess/OperationsHierarchy/Module_APIs/oh_middleware/oh_ms/pipeline/azure-pipelines.yml</w:t>
      </w:r>
    </w:p>
    <w:p w14:paraId="23A959E3" w14:textId="28A50EA2" w:rsidR="00F250E3" w:rsidRPr="00191985" w:rsidRDefault="00F250E3" w:rsidP="00191985">
      <w:pPr>
        <w:pStyle w:val="ListParagraph"/>
        <w:numPr>
          <w:ilvl w:val="0"/>
          <w:numId w:val="9"/>
        </w:numPr>
        <w:ind w:left="1080"/>
        <w:rPr>
          <w:rFonts w:ascii="Consolas" w:hAnsi="Consolas" w:cs="Segoe UI"/>
          <w:color w:val="201F1E"/>
        </w:rPr>
      </w:pPr>
      <w:r w:rsidRPr="00191985">
        <w:rPr>
          <w:rFonts w:ascii="Consolas" w:hAnsi="Consolas" w:cs="Segoe UI"/>
          <w:color w:val="201F1E"/>
        </w:rPr>
        <w:t>Consumption/DataAccess/OperationsHierarchy/Configuration/oh_config_middleware/oh_config_ms/pipeline/azure-pipelines.yml</w:t>
      </w:r>
    </w:p>
    <w:p w14:paraId="1DAC9EE6" w14:textId="41A2E585" w:rsidR="00EB4D24" w:rsidRPr="00F520C6" w:rsidRDefault="00EB4D24" w:rsidP="00F520C6">
      <w:bookmarkStart w:id="25" w:name="OLE_LINK5"/>
      <w:r w:rsidRPr="00F520C6">
        <w:t>In the Azure portal, validate that the correct set of APIs was created in API management and that their policies were updated</w:t>
      </w:r>
      <w:r w:rsidR="00695ECF" w:rsidRPr="00F520C6">
        <w:t xml:space="preserve"> </w:t>
      </w:r>
      <w:r w:rsidR="00C57A64" w:rsidRPr="00F520C6">
        <w:t>for both OH Module Middleware and OH Config Middleware</w:t>
      </w:r>
      <w:r w:rsidR="00DC7935" w:rsidRPr="00F520C6">
        <w:t>.</w:t>
      </w:r>
      <w:r w:rsidR="00A7523B" w:rsidRPr="00F520C6">
        <w:t xml:space="preserve"> </w:t>
      </w:r>
    </w:p>
    <w:bookmarkEnd w:id="1"/>
    <w:bookmarkEnd w:id="25"/>
    <w:p w14:paraId="7B39E29A" w14:textId="730C153F" w:rsidR="00A7523B" w:rsidRDefault="00A7523B">
      <w:r>
        <w:rPr>
          <w:noProof/>
        </w:rPr>
        <w:drawing>
          <wp:inline distT="0" distB="0" distL="0" distR="0" wp14:anchorId="28ED08F8" wp14:editId="6B91215A">
            <wp:extent cx="6443980" cy="3390294"/>
            <wp:effectExtent l="19050" t="19050" r="13970" b="19685"/>
            <wp:docPr id="382421555" name="Picture 5" descr="APIM screen for module 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21555" name="Picture 5" descr="APIM screen for module APIs"/>
                    <pic:cNvPicPr>
                      <a:picLocks noChangeAspect="1" noChangeArrowheads="1"/>
                    </pic:cNvPicPr>
                  </pic:nvPicPr>
                  <pic:blipFill rotWithShape="1">
                    <a:blip r:embed="rId27">
                      <a:extLst>
                        <a:ext uri="{28A0092B-C50C-407E-A947-70E740481C1C}">
                          <a14:useLocalDpi xmlns:a14="http://schemas.microsoft.com/office/drawing/2010/main" val="0"/>
                        </a:ext>
                      </a:extLst>
                    </a:blip>
                    <a:srcRect r="29998" b="17080"/>
                    <a:stretch/>
                  </pic:blipFill>
                  <pic:spPr bwMode="auto">
                    <a:xfrm>
                      <a:off x="0" y="0"/>
                      <a:ext cx="6495800" cy="3417557"/>
                    </a:xfrm>
                    <a:prstGeom prst="rect">
                      <a:avLst/>
                    </a:prstGeom>
                    <a:noFill/>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C316244" w14:textId="22E6BB0A" w:rsidR="00A7523B" w:rsidRDefault="00A7523B">
      <w:r>
        <w:rPr>
          <w:noProof/>
        </w:rPr>
        <w:drawing>
          <wp:inline distT="0" distB="0" distL="0" distR="0" wp14:anchorId="7F9BECF7" wp14:editId="6B73D1AB">
            <wp:extent cx="6443980" cy="3333601"/>
            <wp:effectExtent l="19050" t="19050" r="13970" b="19685"/>
            <wp:docPr id="1086209532" name="Picture 6" descr="APIM screen for config 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09532" name="Picture 6" descr="APIM screen for config APIs"/>
                    <pic:cNvPicPr>
                      <a:picLocks noChangeAspect="1" noChangeArrowheads="1"/>
                    </pic:cNvPicPr>
                  </pic:nvPicPr>
                  <pic:blipFill rotWithShape="1">
                    <a:blip r:embed="rId28">
                      <a:extLst>
                        <a:ext uri="{28A0092B-C50C-407E-A947-70E740481C1C}">
                          <a14:useLocalDpi xmlns:a14="http://schemas.microsoft.com/office/drawing/2010/main" val="0"/>
                        </a:ext>
                      </a:extLst>
                    </a:blip>
                    <a:srcRect r="28940" b="17234"/>
                    <a:stretch/>
                  </pic:blipFill>
                  <pic:spPr bwMode="auto">
                    <a:xfrm>
                      <a:off x="0" y="0"/>
                      <a:ext cx="6485755" cy="3355212"/>
                    </a:xfrm>
                    <a:prstGeom prst="rect">
                      <a:avLst/>
                    </a:prstGeom>
                    <a:noFill/>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sectPr w:rsidR="00A7523B" w:rsidSect="009A03C4">
      <w:type w:val="continuous"/>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3D68F" w14:textId="77777777" w:rsidR="00995D78" w:rsidRDefault="00995D78">
      <w:pPr>
        <w:spacing w:after="0" w:line="240" w:lineRule="auto"/>
      </w:pPr>
      <w:r>
        <w:separator/>
      </w:r>
    </w:p>
  </w:endnote>
  <w:endnote w:type="continuationSeparator" w:id="0">
    <w:p w14:paraId="071DF699" w14:textId="77777777" w:rsidR="00995D78" w:rsidRDefault="00995D78">
      <w:pPr>
        <w:spacing w:after="0" w:line="240" w:lineRule="auto"/>
      </w:pPr>
      <w:r>
        <w:continuationSeparator/>
      </w:r>
    </w:p>
  </w:endnote>
  <w:endnote w:type="continuationNotice" w:id="1">
    <w:p w14:paraId="02D673EC" w14:textId="77777777" w:rsidR="00995D78" w:rsidRDefault="00995D7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D78D8" w14:textId="2541167E" w:rsidR="005C24CA" w:rsidRPr="002063E0" w:rsidRDefault="00A66AAA">
    <w:pPr>
      <w:pStyle w:val="Footer"/>
      <w:rPr>
        <w:sz w:val="16"/>
        <w:szCs w:val="20"/>
      </w:rPr>
    </w:pPr>
    <w:r w:rsidRPr="002063E0">
      <w:rPr>
        <w:sz w:val="16"/>
        <w:szCs w:val="20"/>
      </w:rPr>
      <w:t>© 202</w:t>
    </w:r>
    <w:r w:rsidR="00624158">
      <w:rPr>
        <w:sz w:val="16"/>
        <w:szCs w:val="20"/>
      </w:rPr>
      <w:t>5</w:t>
    </w:r>
    <w:r w:rsidRPr="002063E0">
      <w:rPr>
        <w:sz w:val="16"/>
        <w:szCs w:val="20"/>
      </w:rPr>
      <w:t xml:space="preserve"> Accenture. All rights reserved.</w:t>
    </w:r>
    <w:r w:rsidRPr="002063E0">
      <w:rPr>
        <w:sz w:val="16"/>
        <w:szCs w:val="20"/>
      </w:rPr>
      <w:ptab w:relativeTo="margin" w:alignment="center" w:leader="none"/>
    </w:r>
    <w:r>
      <w:rPr>
        <w:sz w:val="16"/>
        <w:szCs w:val="20"/>
      </w:rPr>
      <w:t xml:space="preserve">-               </w:t>
    </w:r>
    <w:r w:rsidRPr="002063E0">
      <w:rPr>
        <w:sz w:val="16"/>
        <w:szCs w:val="20"/>
      </w:rPr>
      <w:t>Document Version</w:t>
    </w:r>
    <w:r w:rsidR="000B0D6C">
      <w:rPr>
        <w:sz w:val="16"/>
        <w:szCs w:val="20"/>
      </w:rPr>
      <w:t xml:space="preserve"> </w:t>
    </w:r>
    <w:sdt>
      <w:sdtPr>
        <w:rPr>
          <w:sz w:val="16"/>
          <w:szCs w:val="20"/>
        </w:rPr>
        <w:alias w:val="Label"/>
        <w:tag w:val="DLCPolicyLabelValue"/>
        <w:id w:val="-313343541"/>
        <w:lock w:val="contentLocked"/>
        <w:placeholder>
          <w:docPart w:val="22FBFA70EC0A42FB8F830D17088E8FD5"/>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F51F6D16-607D-405A-8B99-8F49BEE93CE8}"/>
        <w:text w:multiLine="1"/>
      </w:sdtPr>
      <w:sdtContent>
        <w:r w:rsidR="00030AAA">
          <w:rPr>
            <w:sz w:val="16"/>
            <w:szCs w:val="20"/>
          </w:rPr>
          <w:t>15.0</w:t>
        </w:r>
      </w:sdtContent>
    </w:sdt>
    <w:r w:rsidRPr="002063E0">
      <w:rPr>
        <w:sz w:val="16"/>
        <w:szCs w:val="20"/>
      </w:rPr>
      <w:ptab w:relativeTo="margin" w:alignment="right" w:leader="none"/>
    </w:r>
    <w:r w:rsidRPr="002063E0">
      <w:rPr>
        <w:sz w:val="16"/>
        <w:szCs w:val="20"/>
      </w:rPr>
      <w:fldChar w:fldCharType="begin"/>
    </w:r>
    <w:r w:rsidRPr="002063E0">
      <w:rPr>
        <w:sz w:val="16"/>
        <w:szCs w:val="20"/>
      </w:rPr>
      <w:instrText xml:space="preserve"> PAGE   \* MERGEFORMAT </w:instrText>
    </w:r>
    <w:r w:rsidRPr="002063E0">
      <w:rPr>
        <w:sz w:val="16"/>
        <w:szCs w:val="20"/>
      </w:rPr>
      <w:fldChar w:fldCharType="separate"/>
    </w:r>
    <w:r w:rsidRPr="002063E0">
      <w:rPr>
        <w:noProof/>
        <w:sz w:val="16"/>
        <w:szCs w:val="20"/>
      </w:rPr>
      <w:t>1</w:t>
    </w:r>
    <w:r w:rsidRPr="002063E0">
      <w:rPr>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63F35" w14:textId="77777777" w:rsidR="00995D78" w:rsidRDefault="00995D78">
      <w:pPr>
        <w:spacing w:after="0" w:line="240" w:lineRule="auto"/>
      </w:pPr>
      <w:r>
        <w:separator/>
      </w:r>
    </w:p>
  </w:footnote>
  <w:footnote w:type="continuationSeparator" w:id="0">
    <w:p w14:paraId="26BBAFDB" w14:textId="77777777" w:rsidR="00995D78" w:rsidRDefault="00995D78">
      <w:pPr>
        <w:spacing w:after="0" w:line="240" w:lineRule="auto"/>
      </w:pPr>
      <w:r>
        <w:continuationSeparator/>
      </w:r>
    </w:p>
  </w:footnote>
  <w:footnote w:type="continuationNotice" w:id="1">
    <w:p w14:paraId="494367A7" w14:textId="77777777" w:rsidR="00995D78" w:rsidRDefault="00995D7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F37BB" w14:textId="68337E83" w:rsidR="005C24CA" w:rsidRPr="006324D6" w:rsidRDefault="00766006">
    <w:pPr>
      <w:pStyle w:val="Header"/>
      <w:jc w:val="right"/>
      <w:rPr>
        <w:sz w:val="16"/>
        <w:szCs w:val="16"/>
      </w:rPr>
    </w:pPr>
    <w:r>
      <w:rPr>
        <w:noProof/>
        <w:sz w:val="16"/>
        <w:szCs w:val="16"/>
      </w:rPr>
      <w:drawing>
        <wp:inline distT="0" distB="0" distL="0" distR="0" wp14:anchorId="1E5D679F" wp14:editId="5EE1DAC8">
          <wp:extent cx="1499505" cy="144000"/>
          <wp:effectExtent l="0" t="0" r="0" b="8890"/>
          <wp:docPr id="1649237700" name="Picture 1" descr="Accenture Industry X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08963" name="Picture 1" descr="Accenture Industry X logo">
                    <a:extLst>
                      <a:ext uri="{C183D7F6-B498-43B3-948B-1728B52AA6E4}">
                        <adec:decorative xmlns:adec="http://schemas.microsoft.com/office/drawing/2017/decorative" val="0"/>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Pr="00766006">
      <w:rPr>
        <w:sz w:val="16"/>
        <w:szCs w:val="16"/>
      </w:rPr>
      <w:ptab w:relativeTo="margin" w:alignment="center" w:leader="none"/>
    </w:r>
    <w:r w:rsidRPr="00766006">
      <w:rPr>
        <w:sz w:val="16"/>
        <w:szCs w:val="16"/>
      </w:rPr>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0CA3"/>
    <w:multiLevelType w:val="hybridMultilevel"/>
    <w:tmpl w:val="ED6CF972"/>
    <w:lvl w:ilvl="0" w:tplc="FFFFFFFF">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1EFC6B76"/>
    <w:multiLevelType w:val="hybridMultilevel"/>
    <w:tmpl w:val="A5346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630827"/>
    <w:multiLevelType w:val="hybridMultilevel"/>
    <w:tmpl w:val="EF564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2308F7"/>
    <w:multiLevelType w:val="hybridMultilevel"/>
    <w:tmpl w:val="32E4C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D55B55"/>
    <w:multiLevelType w:val="hybridMultilevel"/>
    <w:tmpl w:val="49467CD6"/>
    <w:lvl w:ilvl="0" w:tplc="3BAEF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3A56BE"/>
    <w:multiLevelType w:val="hybridMultilevel"/>
    <w:tmpl w:val="0C44E77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077099A"/>
    <w:multiLevelType w:val="hybridMultilevel"/>
    <w:tmpl w:val="501EE63E"/>
    <w:lvl w:ilvl="0" w:tplc="7B6E9282">
      <w:start w:val="1"/>
      <w:numFmt w:val="decimal"/>
      <w:lvlText w:val="%1."/>
      <w:lvlJc w:val="left"/>
      <w:pPr>
        <w:tabs>
          <w:tab w:val="num" w:pos="288"/>
        </w:tabs>
        <w:ind w:left="288" w:hanging="288"/>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0E13B7"/>
    <w:multiLevelType w:val="hybridMultilevel"/>
    <w:tmpl w:val="035C1F68"/>
    <w:lvl w:ilvl="0" w:tplc="3BAEF3A4">
      <w:start w:val="1"/>
      <w:numFmt w:val="bullet"/>
      <w:lvlText w:val="·"/>
      <w:lvlJc w:val="left"/>
      <w:pPr>
        <w:ind w:left="720" w:hanging="360"/>
      </w:pPr>
      <w:rPr>
        <w:rFonts w:ascii="Symbol" w:hAnsi="Symbol" w:hint="default"/>
      </w:rPr>
    </w:lvl>
    <w:lvl w:ilvl="1" w:tplc="71683720">
      <w:start w:val="1"/>
      <w:numFmt w:val="bullet"/>
      <w:lvlText w:val="o"/>
      <w:lvlJc w:val="left"/>
      <w:pPr>
        <w:ind w:left="1440" w:hanging="360"/>
      </w:pPr>
      <w:rPr>
        <w:rFonts w:ascii="Courier New" w:hAnsi="Courier New" w:hint="default"/>
      </w:rPr>
    </w:lvl>
    <w:lvl w:ilvl="2" w:tplc="287C7570">
      <w:start w:val="1"/>
      <w:numFmt w:val="bullet"/>
      <w:lvlText w:val=""/>
      <w:lvlJc w:val="left"/>
      <w:pPr>
        <w:ind w:left="2160" w:hanging="360"/>
      </w:pPr>
      <w:rPr>
        <w:rFonts w:ascii="Wingdings" w:hAnsi="Wingdings" w:hint="default"/>
      </w:rPr>
    </w:lvl>
    <w:lvl w:ilvl="3" w:tplc="B2EEEFBC">
      <w:start w:val="1"/>
      <w:numFmt w:val="bullet"/>
      <w:lvlText w:val=""/>
      <w:lvlJc w:val="left"/>
      <w:pPr>
        <w:ind w:left="2880" w:hanging="360"/>
      </w:pPr>
      <w:rPr>
        <w:rFonts w:ascii="Symbol" w:hAnsi="Symbol" w:hint="default"/>
      </w:rPr>
    </w:lvl>
    <w:lvl w:ilvl="4" w:tplc="C30E628C">
      <w:start w:val="1"/>
      <w:numFmt w:val="bullet"/>
      <w:lvlText w:val="o"/>
      <w:lvlJc w:val="left"/>
      <w:pPr>
        <w:ind w:left="3600" w:hanging="360"/>
      </w:pPr>
      <w:rPr>
        <w:rFonts w:ascii="Courier New" w:hAnsi="Courier New" w:hint="default"/>
      </w:rPr>
    </w:lvl>
    <w:lvl w:ilvl="5" w:tplc="21EA99CA">
      <w:start w:val="1"/>
      <w:numFmt w:val="bullet"/>
      <w:lvlText w:val=""/>
      <w:lvlJc w:val="left"/>
      <w:pPr>
        <w:ind w:left="4320" w:hanging="360"/>
      </w:pPr>
      <w:rPr>
        <w:rFonts w:ascii="Wingdings" w:hAnsi="Wingdings" w:hint="default"/>
      </w:rPr>
    </w:lvl>
    <w:lvl w:ilvl="6" w:tplc="8236EC80">
      <w:start w:val="1"/>
      <w:numFmt w:val="bullet"/>
      <w:lvlText w:val=""/>
      <w:lvlJc w:val="left"/>
      <w:pPr>
        <w:ind w:left="5040" w:hanging="360"/>
      </w:pPr>
      <w:rPr>
        <w:rFonts w:ascii="Symbol" w:hAnsi="Symbol" w:hint="default"/>
      </w:rPr>
    </w:lvl>
    <w:lvl w:ilvl="7" w:tplc="B2E20994">
      <w:start w:val="1"/>
      <w:numFmt w:val="bullet"/>
      <w:lvlText w:val="o"/>
      <w:lvlJc w:val="left"/>
      <w:pPr>
        <w:ind w:left="5760" w:hanging="360"/>
      </w:pPr>
      <w:rPr>
        <w:rFonts w:ascii="Courier New" w:hAnsi="Courier New" w:hint="default"/>
      </w:rPr>
    </w:lvl>
    <w:lvl w:ilvl="8" w:tplc="F614DE04">
      <w:start w:val="1"/>
      <w:numFmt w:val="bullet"/>
      <w:lvlText w:val=""/>
      <w:lvlJc w:val="left"/>
      <w:pPr>
        <w:ind w:left="6480" w:hanging="360"/>
      </w:pPr>
      <w:rPr>
        <w:rFonts w:ascii="Wingdings" w:hAnsi="Wingdings" w:hint="default"/>
      </w:rPr>
    </w:lvl>
  </w:abstractNum>
  <w:abstractNum w:abstractNumId="11" w15:restartNumberingAfterBreak="0">
    <w:nsid w:val="6A481A16"/>
    <w:multiLevelType w:val="hybridMultilevel"/>
    <w:tmpl w:val="F426E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B87D6B"/>
    <w:multiLevelType w:val="hybridMultilevel"/>
    <w:tmpl w:val="8932B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8E671E0"/>
    <w:multiLevelType w:val="hybridMultilevel"/>
    <w:tmpl w:val="EABE4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8579E0"/>
    <w:multiLevelType w:val="multilevel"/>
    <w:tmpl w:val="C562C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8068351">
    <w:abstractNumId w:val="10"/>
  </w:num>
  <w:num w:numId="2" w16cid:durableId="1639608765">
    <w:abstractNumId w:val="9"/>
  </w:num>
  <w:num w:numId="3" w16cid:durableId="620262676">
    <w:abstractNumId w:val="12"/>
  </w:num>
  <w:num w:numId="4" w16cid:durableId="1126896320">
    <w:abstractNumId w:val="3"/>
  </w:num>
  <w:num w:numId="5" w16cid:durableId="2123915988">
    <w:abstractNumId w:val="5"/>
  </w:num>
  <w:num w:numId="6" w16cid:durableId="856042223">
    <w:abstractNumId w:val="7"/>
  </w:num>
  <w:num w:numId="7" w16cid:durableId="243420330">
    <w:abstractNumId w:val="0"/>
  </w:num>
  <w:num w:numId="8" w16cid:durableId="96827196">
    <w:abstractNumId w:val="9"/>
  </w:num>
  <w:num w:numId="9" w16cid:durableId="1455757454">
    <w:abstractNumId w:val="6"/>
  </w:num>
  <w:num w:numId="10" w16cid:durableId="2140878201">
    <w:abstractNumId w:val="14"/>
  </w:num>
  <w:num w:numId="11" w16cid:durableId="1573850908">
    <w:abstractNumId w:val="5"/>
  </w:num>
  <w:num w:numId="12" w16cid:durableId="2122143729">
    <w:abstractNumId w:val="1"/>
  </w:num>
  <w:num w:numId="13" w16cid:durableId="49808471">
    <w:abstractNumId w:val="4"/>
  </w:num>
  <w:num w:numId="14" w16cid:durableId="1050298695">
    <w:abstractNumId w:val="13"/>
  </w:num>
  <w:num w:numId="15" w16cid:durableId="2002729077">
    <w:abstractNumId w:val="2"/>
  </w:num>
  <w:num w:numId="16" w16cid:durableId="2006475408">
    <w:abstractNumId w:val="11"/>
  </w:num>
  <w:num w:numId="17" w16cid:durableId="106898413">
    <w:abstractNumId w:val="1"/>
  </w:num>
  <w:num w:numId="18" w16cid:durableId="254747765">
    <w:abstractNumId w:val="1"/>
  </w:num>
  <w:num w:numId="19" w16cid:durableId="1078820046">
    <w:abstractNumId w:val="1"/>
  </w:num>
  <w:num w:numId="20" w16cid:durableId="2011911364">
    <w:abstractNumId w:val="1"/>
  </w:num>
  <w:num w:numId="21" w16cid:durableId="1828396745">
    <w:abstractNumId w:val="1"/>
  </w:num>
  <w:num w:numId="22" w16cid:durableId="544871087">
    <w:abstractNumId w:val="1"/>
  </w:num>
  <w:num w:numId="23" w16cid:durableId="13312984">
    <w:abstractNumId w:val="8"/>
  </w:num>
  <w:num w:numId="24" w16cid:durableId="2068675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Z2VGtHM5NgDH8EGWzrl6MC9iJPjSo1Myt4OPUZFNJkK3CM4blx4QhMpiIup7PJWoLkdiymVx6j8XZcCJtGbPxg==" w:salt="AYIfbt851VWjstU/bxYbt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xNjQ1N7I0t7A0MTBS0lEKTi0uzszPAykwtKgFAB6eAW4tAAAA"/>
  </w:docVars>
  <w:rsids>
    <w:rsidRoot w:val="00EB4D24"/>
    <w:rsid w:val="000004B7"/>
    <w:rsid w:val="0001222B"/>
    <w:rsid w:val="00012CA2"/>
    <w:rsid w:val="00012FCD"/>
    <w:rsid w:val="00013113"/>
    <w:rsid w:val="000132E7"/>
    <w:rsid w:val="00021599"/>
    <w:rsid w:val="000229F5"/>
    <w:rsid w:val="0002767A"/>
    <w:rsid w:val="0003081F"/>
    <w:rsid w:val="00030A39"/>
    <w:rsid w:val="00030AAA"/>
    <w:rsid w:val="000354ED"/>
    <w:rsid w:val="00046A6B"/>
    <w:rsid w:val="0004763B"/>
    <w:rsid w:val="000534BC"/>
    <w:rsid w:val="000639EA"/>
    <w:rsid w:val="000765A1"/>
    <w:rsid w:val="000A0B70"/>
    <w:rsid w:val="000A1B78"/>
    <w:rsid w:val="000B0D6C"/>
    <w:rsid w:val="000B54A3"/>
    <w:rsid w:val="000C20DD"/>
    <w:rsid w:val="000C703F"/>
    <w:rsid w:val="000D30AF"/>
    <w:rsid w:val="000D5231"/>
    <w:rsid w:val="000D749E"/>
    <w:rsid w:val="000E007E"/>
    <w:rsid w:val="000E03F1"/>
    <w:rsid w:val="000E34BD"/>
    <w:rsid w:val="000E5BE6"/>
    <w:rsid w:val="000E724A"/>
    <w:rsid w:val="000F3402"/>
    <w:rsid w:val="00106D62"/>
    <w:rsid w:val="00110386"/>
    <w:rsid w:val="0011321C"/>
    <w:rsid w:val="00113EDA"/>
    <w:rsid w:val="00116930"/>
    <w:rsid w:val="00120FEF"/>
    <w:rsid w:val="001255E5"/>
    <w:rsid w:val="0013060A"/>
    <w:rsid w:val="00140061"/>
    <w:rsid w:val="001409B0"/>
    <w:rsid w:val="001412D5"/>
    <w:rsid w:val="001422E2"/>
    <w:rsid w:val="001446C0"/>
    <w:rsid w:val="001454FB"/>
    <w:rsid w:val="00155ECB"/>
    <w:rsid w:val="001657C5"/>
    <w:rsid w:val="00181957"/>
    <w:rsid w:val="00184312"/>
    <w:rsid w:val="00191985"/>
    <w:rsid w:val="0019296E"/>
    <w:rsid w:val="00195296"/>
    <w:rsid w:val="00197B4C"/>
    <w:rsid w:val="001A1AF1"/>
    <w:rsid w:val="001A49BC"/>
    <w:rsid w:val="001B0F9A"/>
    <w:rsid w:val="001B5449"/>
    <w:rsid w:val="001C070C"/>
    <w:rsid w:val="001C3467"/>
    <w:rsid w:val="001C37A5"/>
    <w:rsid w:val="001E2C08"/>
    <w:rsid w:val="001F2D72"/>
    <w:rsid w:val="001F75AC"/>
    <w:rsid w:val="00205053"/>
    <w:rsid w:val="00205823"/>
    <w:rsid w:val="00205BE6"/>
    <w:rsid w:val="00213931"/>
    <w:rsid w:val="00213B6E"/>
    <w:rsid w:val="00221F9D"/>
    <w:rsid w:val="00242DF8"/>
    <w:rsid w:val="00246A4C"/>
    <w:rsid w:val="0025070D"/>
    <w:rsid w:val="002522F7"/>
    <w:rsid w:val="00254CBC"/>
    <w:rsid w:val="0025750A"/>
    <w:rsid w:val="00257E20"/>
    <w:rsid w:val="00263ABE"/>
    <w:rsid w:val="00267D0F"/>
    <w:rsid w:val="00273AAD"/>
    <w:rsid w:val="0027611A"/>
    <w:rsid w:val="0027735A"/>
    <w:rsid w:val="0028010F"/>
    <w:rsid w:val="0028025F"/>
    <w:rsid w:val="002832D8"/>
    <w:rsid w:val="002916C0"/>
    <w:rsid w:val="00293112"/>
    <w:rsid w:val="00297C55"/>
    <w:rsid w:val="002A0DDD"/>
    <w:rsid w:val="002A1E75"/>
    <w:rsid w:val="002A2469"/>
    <w:rsid w:val="002B29F0"/>
    <w:rsid w:val="002B3A0D"/>
    <w:rsid w:val="002B6255"/>
    <w:rsid w:val="002C1064"/>
    <w:rsid w:val="002C1224"/>
    <w:rsid w:val="002C302E"/>
    <w:rsid w:val="002C604C"/>
    <w:rsid w:val="002C69C5"/>
    <w:rsid w:val="002C7D16"/>
    <w:rsid w:val="002C7F85"/>
    <w:rsid w:val="002D1BB0"/>
    <w:rsid w:val="002D2599"/>
    <w:rsid w:val="002D39D8"/>
    <w:rsid w:val="002D534E"/>
    <w:rsid w:val="002E002A"/>
    <w:rsid w:val="002E53BC"/>
    <w:rsid w:val="002E7EBC"/>
    <w:rsid w:val="002F2987"/>
    <w:rsid w:val="002F3701"/>
    <w:rsid w:val="002F5824"/>
    <w:rsid w:val="00303785"/>
    <w:rsid w:val="0031281D"/>
    <w:rsid w:val="003130EE"/>
    <w:rsid w:val="00316838"/>
    <w:rsid w:val="00320210"/>
    <w:rsid w:val="0032142A"/>
    <w:rsid w:val="00330042"/>
    <w:rsid w:val="00336E75"/>
    <w:rsid w:val="0034405C"/>
    <w:rsid w:val="003445D6"/>
    <w:rsid w:val="00345A98"/>
    <w:rsid w:val="00347280"/>
    <w:rsid w:val="0035116B"/>
    <w:rsid w:val="003529CA"/>
    <w:rsid w:val="003548CA"/>
    <w:rsid w:val="00355B12"/>
    <w:rsid w:val="0036178E"/>
    <w:rsid w:val="003654A8"/>
    <w:rsid w:val="00370B67"/>
    <w:rsid w:val="003713B4"/>
    <w:rsid w:val="0037455C"/>
    <w:rsid w:val="00382153"/>
    <w:rsid w:val="00383895"/>
    <w:rsid w:val="003871F3"/>
    <w:rsid w:val="003A4977"/>
    <w:rsid w:val="003A4E06"/>
    <w:rsid w:val="003A7445"/>
    <w:rsid w:val="003A7F2A"/>
    <w:rsid w:val="003B3444"/>
    <w:rsid w:val="003B5ED2"/>
    <w:rsid w:val="003C2BEC"/>
    <w:rsid w:val="003D2EE1"/>
    <w:rsid w:val="003D53EA"/>
    <w:rsid w:val="003D7EC7"/>
    <w:rsid w:val="003E1C00"/>
    <w:rsid w:val="003E3399"/>
    <w:rsid w:val="003F108A"/>
    <w:rsid w:val="003F4FFD"/>
    <w:rsid w:val="003F6BA4"/>
    <w:rsid w:val="00404F32"/>
    <w:rsid w:val="00406EA4"/>
    <w:rsid w:val="004131FC"/>
    <w:rsid w:val="00416020"/>
    <w:rsid w:val="00416D66"/>
    <w:rsid w:val="00421280"/>
    <w:rsid w:val="0042297B"/>
    <w:rsid w:val="00442420"/>
    <w:rsid w:val="00443BCE"/>
    <w:rsid w:val="00451056"/>
    <w:rsid w:val="00463A71"/>
    <w:rsid w:val="00467757"/>
    <w:rsid w:val="00471AF2"/>
    <w:rsid w:val="004730D4"/>
    <w:rsid w:val="00473E0F"/>
    <w:rsid w:val="00474370"/>
    <w:rsid w:val="004750BD"/>
    <w:rsid w:val="0047535B"/>
    <w:rsid w:val="004760EB"/>
    <w:rsid w:val="00481E28"/>
    <w:rsid w:val="0048309B"/>
    <w:rsid w:val="004863B5"/>
    <w:rsid w:val="004963F5"/>
    <w:rsid w:val="004A2AF7"/>
    <w:rsid w:val="004A3EF9"/>
    <w:rsid w:val="004A4CF4"/>
    <w:rsid w:val="004C0BDF"/>
    <w:rsid w:val="004C1813"/>
    <w:rsid w:val="004C22E1"/>
    <w:rsid w:val="004C4B3E"/>
    <w:rsid w:val="004D3435"/>
    <w:rsid w:val="004D586B"/>
    <w:rsid w:val="004D5D0B"/>
    <w:rsid w:val="004D637E"/>
    <w:rsid w:val="004E2A76"/>
    <w:rsid w:val="004E34E8"/>
    <w:rsid w:val="004E3EA9"/>
    <w:rsid w:val="004E5D13"/>
    <w:rsid w:val="004E6DA9"/>
    <w:rsid w:val="004F16EC"/>
    <w:rsid w:val="004F2EFB"/>
    <w:rsid w:val="004F692B"/>
    <w:rsid w:val="00501790"/>
    <w:rsid w:val="00502BA3"/>
    <w:rsid w:val="00510953"/>
    <w:rsid w:val="005169A8"/>
    <w:rsid w:val="00520A1A"/>
    <w:rsid w:val="005449DF"/>
    <w:rsid w:val="00557161"/>
    <w:rsid w:val="00562BFC"/>
    <w:rsid w:val="00563330"/>
    <w:rsid w:val="00563B43"/>
    <w:rsid w:val="005667BE"/>
    <w:rsid w:val="00566FC7"/>
    <w:rsid w:val="005703BB"/>
    <w:rsid w:val="0057138F"/>
    <w:rsid w:val="00571641"/>
    <w:rsid w:val="005769FC"/>
    <w:rsid w:val="00583D9D"/>
    <w:rsid w:val="00592FB6"/>
    <w:rsid w:val="00593BDD"/>
    <w:rsid w:val="005A0D2D"/>
    <w:rsid w:val="005A317C"/>
    <w:rsid w:val="005A35FC"/>
    <w:rsid w:val="005A4387"/>
    <w:rsid w:val="005B402F"/>
    <w:rsid w:val="005C24CA"/>
    <w:rsid w:val="005C5C09"/>
    <w:rsid w:val="005C6988"/>
    <w:rsid w:val="005D2BEB"/>
    <w:rsid w:val="005E2D8B"/>
    <w:rsid w:val="005E3147"/>
    <w:rsid w:val="005F127A"/>
    <w:rsid w:val="005F2780"/>
    <w:rsid w:val="005F7BFF"/>
    <w:rsid w:val="006001E3"/>
    <w:rsid w:val="006003EE"/>
    <w:rsid w:val="006027E5"/>
    <w:rsid w:val="00602BBD"/>
    <w:rsid w:val="006109AB"/>
    <w:rsid w:val="00612006"/>
    <w:rsid w:val="00615896"/>
    <w:rsid w:val="00621C1E"/>
    <w:rsid w:val="00622C55"/>
    <w:rsid w:val="00624158"/>
    <w:rsid w:val="00626A64"/>
    <w:rsid w:val="00631B45"/>
    <w:rsid w:val="00632519"/>
    <w:rsid w:val="00633EB0"/>
    <w:rsid w:val="00635638"/>
    <w:rsid w:val="0064048B"/>
    <w:rsid w:val="006577AE"/>
    <w:rsid w:val="00665807"/>
    <w:rsid w:val="00666E54"/>
    <w:rsid w:val="0067686C"/>
    <w:rsid w:val="00681495"/>
    <w:rsid w:val="00681C44"/>
    <w:rsid w:val="00682BE2"/>
    <w:rsid w:val="006877C2"/>
    <w:rsid w:val="0069008F"/>
    <w:rsid w:val="006912E2"/>
    <w:rsid w:val="00695ECF"/>
    <w:rsid w:val="006968C5"/>
    <w:rsid w:val="0069745D"/>
    <w:rsid w:val="006A3A38"/>
    <w:rsid w:val="006B129B"/>
    <w:rsid w:val="006B164E"/>
    <w:rsid w:val="006C3CF0"/>
    <w:rsid w:val="006C6F38"/>
    <w:rsid w:val="006D5F14"/>
    <w:rsid w:val="006D5F32"/>
    <w:rsid w:val="006D62FB"/>
    <w:rsid w:val="006E0E11"/>
    <w:rsid w:val="006E16D0"/>
    <w:rsid w:val="006E24E5"/>
    <w:rsid w:val="006E3698"/>
    <w:rsid w:val="006E7D8B"/>
    <w:rsid w:val="00701237"/>
    <w:rsid w:val="00715000"/>
    <w:rsid w:val="0071520B"/>
    <w:rsid w:val="00715287"/>
    <w:rsid w:val="00716A8E"/>
    <w:rsid w:val="007207ED"/>
    <w:rsid w:val="00734129"/>
    <w:rsid w:val="00735455"/>
    <w:rsid w:val="00736101"/>
    <w:rsid w:val="007428BE"/>
    <w:rsid w:val="0075696F"/>
    <w:rsid w:val="00757413"/>
    <w:rsid w:val="007578F1"/>
    <w:rsid w:val="00762E1C"/>
    <w:rsid w:val="00766006"/>
    <w:rsid w:val="00775F6F"/>
    <w:rsid w:val="00786772"/>
    <w:rsid w:val="00786BA7"/>
    <w:rsid w:val="00791FAD"/>
    <w:rsid w:val="007A2055"/>
    <w:rsid w:val="007A23C6"/>
    <w:rsid w:val="007A55A0"/>
    <w:rsid w:val="007A68C0"/>
    <w:rsid w:val="007B00BE"/>
    <w:rsid w:val="007B0E04"/>
    <w:rsid w:val="007B0E09"/>
    <w:rsid w:val="007B3E1E"/>
    <w:rsid w:val="007B424E"/>
    <w:rsid w:val="007B4520"/>
    <w:rsid w:val="007C0D62"/>
    <w:rsid w:val="007C4A32"/>
    <w:rsid w:val="007D7EB3"/>
    <w:rsid w:val="007E7166"/>
    <w:rsid w:val="007F1E73"/>
    <w:rsid w:val="007F205B"/>
    <w:rsid w:val="00801D60"/>
    <w:rsid w:val="0080389A"/>
    <w:rsid w:val="008046FD"/>
    <w:rsid w:val="00804BFC"/>
    <w:rsid w:val="00812550"/>
    <w:rsid w:val="00816809"/>
    <w:rsid w:val="0083018D"/>
    <w:rsid w:val="00832014"/>
    <w:rsid w:val="008320D0"/>
    <w:rsid w:val="00832FE6"/>
    <w:rsid w:val="0083463B"/>
    <w:rsid w:val="00835E94"/>
    <w:rsid w:val="00844891"/>
    <w:rsid w:val="00871563"/>
    <w:rsid w:val="0087547D"/>
    <w:rsid w:val="00885E06"/>
    <w:rsid w:val="008860B3"/>
    <w:rsid w:val="00886390"/>
    <w:rsid w:val="00887BAA"/>
    <w:rsid w:val="00894F02"/>
    <w:rsid w:val="00895847"/>
    <w:rsid w:val="008961D1"/>
    <w:rsid w:val="008974C8"/>
    <w:rsid w:val="008A0263"/>
    <w:rsid w:val="008A30BD"/>
    <w:rsid w:val="008A3242"/>
    <w:rsid w:val="008B2F2D"/>
    <w:rsid w:val="008B732C"/>
    <w:rsid w:val="008C076B"/>
    <w:rsid w:val="008C2FC7"/>
    <w:rsid w:val="008C3632"/>
    <w:rsid w:val="008E0972"/>
    <w:rsid w:val="008F0684"/>
    <w:rsid w:val="008F4C92"/>
    <w:rsid w:val="008F5C19"/>
    <w:rsid w:val="008F6B37"/>
    <w:rsid w:val="00904208"/>
    <w:rsid w:val="00905CB4"/>
    <w:rsid w:val="00907A5F"/>
    <w:rsid w:val="00910F3C"/>
    <w:rsid w:val="00910FD3"/>
    <w:rsid w:val="009115A3"/>
    <w:rsid w:val="009129AD"/>
    <w:rsid w:val="00916FD0"/>
    <w:rsid w:val="009212A6"/>
    <w:rsid w:val="009217C9"/>
    <w:rsid w:val="00924F80"/>
    <w:rsid w:val="00927F24"/>
    <w:rsid w:val="009406AF"/>
    <w:rsid w:val="00941D0A"/>
    <w:rsid w:val="0094394C"/>
    <w:rsid w:val="0094463C"/>
    <w:rsid w:val="00953348"/>
    <w:rsid w:val="0095372B"/>
    <w:rsid w:val="00954C0A"/>
    <w:rsid w:val="009600D2"/>
    <w:rsid w:val="00963F5D"/>
    <w:rsid w:val="009736CC"/>
    <w:rsid w:val="00981AA8"/>
    <w:rsid w:val="00982038"/>
    <w:rsid w:val="00991A14"/>
    <w:rsid w:val="00992E31"/>
    <w:rsid w:val="00995D78"/>
    <w:rsid w:val="00996288"/>
    <w:rsid w:val="0099764D"/>
    <w:rsid w:val="009A03C4"/>
    <w:rsid w:val="009A1A08"/>
    <w:rsid w:val="009A25C1"/>
    <w:rsid w:val="009A38EE"/>
    <w:rsid w:val="009B23DD"/>
    <w:rsid w:val="009C2005"/>
    <w:rsid w:val="009C4C71"/>
    <w:rsid w:val="009D0B4A"/>
    <w:rsid w:val="009D1513"/>
    <w:rsid w:val="009D2D97"/>
    <w:rsid w:val="009E543A"/>
    <w:rsid w:val="009E55FE"/>
    <w:rsid w:val="009E796F"/>
    <w:rsid w:val="009F0820"/>
    <w:rsid w:val="009F605C"/>
    <w:rsid w:val="00A0238D"/>
    <w:rsid w:val="00A03D84"/>
    <w:rsid w:val="00A0572E"/>
    <w:rsid w:val="00A10A30"/>
    <w:rsid w:val="00A136E9"/>
    <w:rsid w:val="00A24B6B"/>
    <w:rsid w:val="00A260AA"/>
    <w:rsid w:val="00A26E19"/>
    <w:rsid w:val="00A31283"/>
    <w:rsid w:val="00A330CC"/>
    <w:rsid w:val="00A34292"/>
    <w:rsid w:val="00A42DB9"/>
    <w:rsid w:val="00A4352D"/>
    <w:rsid w:val="00A43B82"/>
    <w:rsid w:val="00A56A24"/>
    <w:rsid w:val="00A66AAA"/>
    <w:rsid w:val="00A71499"/>
    <w:rsid w:val="00A7523B"/>
    <w:rsid w:val="00A91C3A"/>
    <w:rsid w:val="00A9223A"/>
    <w:rsid w:val="00A94321"/>
    <w:rsid w:val="00AA0982"/>
    <w:rsid w:val="00AA7F71"/>
    <w:rsid w:val="00AC0654"/>
    <w:rsid w:val="00AC08CD"/>
    <w:rsid w:val="00AC1465"/>
    <w:rsid w:val="00AC3318"/>
    <w:rsid w:val="00AC4870"/>
    <w:rsid w:val="00AC5B3A"/>
    <w:rsid w:val="00AD41EE"/>
    <w:rsid w:val="00AD57A9"/>
    <w:rsid w:val="00AE24D4"/>
    <w:rsid w:val="00AF7109"/>
    <w:rsid w:val="00AF7C1A"/>
    <w:rsid w:val="00B05D42"/>
    <w:rsid w:val="00B10CCB"/>
    <w:rsid w:val="00B23C52"/>
    <w:rsid w:val="00B24BDE"/>
    <w:rsid w:val="00B2517A"/>
    <w:rsid w:val="00B26AAD"/>
    <w:rsid w:val="00B273BD"/>
    <w:rsid w:val="00B27E9A"/>
    <w:rsid w:val="00B332DC"/>
    <w:rsid w:val="00B33454"/>
    <w:rsid w:val="00B35D76"/>
    <w:rsid w:val="00B40963"/>
    <w:rsid w:val="00B46BDB"/>
    <w:rsid w:val="00B50DB2"/>
    <w:rsid w:val="00B51DC5"/>
    <w:rsid w:val="00B67255"/>
    <w:rsid w:val="00B73F26"/>
    <w:rsid w:val="00B80C2C"/>
    <w:rsid w:val="00B823EE"/>
    <w:rsid w:val="00B83D30"/>
    <w:rsid w:val="00B83F26"/>
    <w:rsid w:val="00B849DC"/>
    <w:rsid w:val="00B85F22"/>
    <w:rsid w:val="00BA07FE"/>
    <w:rsid w:val="00BB08E1"/>
    <w:rsid w:val="00BB1927"/>
    <w:rsid w:val="00BC35F2"/>
    <w:rsid w:val="00BD03A2"/>
    <w:rsid w:val="00BD3712"/>
    <w:rsid w:val="00BD416D"/>
    <w:rsid w:val="00BD53C2"/>
    <w:rsid w:val="00BD7BA8"/>
    <w:rsid w:val="00BE5E3E"/>
    <w:rsid w:val="00BE6C87"/>
    <w:rsid w:val="00BF1342"/>
    <w:rsid w:val="00BF1A3A"/>
    <w:rsid w:val="00BF4505"/>
    <w:rsid w:val="00BF497E"/>
    <w:rsid w:val="00BF511D"/>
    <w:rsid w:val="00C00DE1"/>
    <w:rsid w:val="00C07F7A"/>
    <w:rsid w:val="00C1041F"/>
    <w:rsid w:val="00C134EE"/>
    <w:rsid w:val="00C21A3B"/>
    <w:rsid w:val="00C21FAC"/>
    <w:rsid w:val="00C2567E"/>
    <w:rsid w:val="00C25A21"/>
    <w:rsid w:val="00C27682"/>
    <w:rsid w:val="00C31463"/>
    <w:rsid w:val="00C41041"/>
    <w:rsid w:val="00C4534B"/>
    <w:rsid w:val="00C52111"/>
    <w:rsid w:val="00C57A64"/>
    <w:rsid w:val="00C6373D"/>
    <w:rsid w:val="00C74999"/>
    <w:rsid w:val="00C7606E"/>
    <w:rsid w:val="00C760DE"/>
    <w:rsid w:val="00C76CAB"/>
    <w:rsid w:val="00C76DEE"/>
    <w:rsid w:val="00C8238D"/>
    <w:rsid w:val="00C872C4"/>
    <w:rsid w:val="00C9185F"/>
    <w:rsid w:val="00CA0560"/>
    <w:rsid w:val="00CA0E02"/>
    <w:rsid w:val="00CA419D"/>
    <w:rsid w:val="00CA450E"/>
    <w:rsid w:val="00CA6082"/>
    <w:rsid w:val="00CB24B3"/>
    <w:rsid w:val="00CB54AF"/>
    <w:rsid w:val="00CB77C5"/>
    <w:rsid w:val="00CC4F2B"/>
    <w:rsid w:val="00CC580C"/>
    <w:rsid w:val="00CC71C4"/>
    <w:rsid w:val="00CD6369"/>
    <w:rsid w:val="00CE19CE"/>
    <w:rsid w:val="00CE59F7"/>
    <w:rsid w:val="00CE5F6C"/>
    <w:rsid w:val="00CE68A8"/>
    <w:rsid w:val="00CE6FBA"/>
    <w:rsid w:val="00CF0511"/>
    <w:rsid w:val="00CF1A6A"/>
    <w:rsid w:val="00D05E8D"/>
    <w:rsid w:val="00D130F5"/>
    <w:rsid w:val="00D13541"/>
    <w:rsid w:val="00D14292"/>
    <w:rsid w:val="00D15764"/>
    <w:rsid w:val="00D2031F"/>
    <w:rsid w:val="00D24295"/>
    <w:rsid w:val="00D314E4"/>
    <w:rsid w:val="00D33EC1"/>
    <w:rsid w:val="00D40269"/>
    <w:rsid w:val="00D51954"/>
    <w:rsid w:val="00D52FDF"/>
    <w:rsid w:val="00D61A45"/>
    <w:rsid w:val="00D6308C"/>
    <w:rsid w:val="00D63864"/>
    <w:rsid w:val="00D66343"/>
    <w:rsid w:val="00D7345D"/>
    <w:rsid w:val="00D868F9"/>
    <w:rsid w:val="00D87772"/>
    <w:rsid w:val="00D908CD"/>
    <w:rsid w:val="00D90EB7"/>
    <w:rsid w:val="00DA0611"/>
    <w:rsid w:val="00DA088F"/>
    <w:rsid w:val="00DA14C8"/>
    <w:rsid w:val="00DA7DF3"/>
    <w:rsid w:val="00DB5D5D"/>
    <w:rsid w:val="00DC02DA"/>
    <w:rsid w:val="00DC1155"/>
    <w:rsid w:val="00DC397E"/>
    <w:rsid w:val="00DC3DB4"/>
    <w:rsid w:val="00DC3DEC"/>
    <w:rsid w:val="00DC6074"/>
    <w:rsid w:val="00DC7935"/>
    <w:rsid w:val="00DC7A26"/>
    <w:rsid w:val="00DD5B2B"/>
    <w:rsid w:val="00DE16C0"/>
    <w:rsid w:val="00DE1765"/>
    <w:rsid w:val="00DF5BA6"/>
    <w:rsid w:val="00E00BEA"/>
    <w:rsid w:val="00E04A01"/>
    <w:rsid w:val="00E07B30"/>
    <w:rsid w:val="00E13401"/>
    <w:rsid w:val="00E24D95"/>
    <w:rsid w:val="00E27277"/>
    <w:rsid w:val="00E304CF"/>
    <w:rsid w:val="00E37AFB"/>
    <w:rsid w:val="00E42985"/>
    <w:rsid w:val="00E52FAE"/>
    <w:rsid w:val="00E55926"/>
    <w:rsid w:val="00E57263"/>
    <w:rsid w:val="00E60E29"/>
    <w:rsid w:val="00E61F37"/>
    <w:rsid w:val="00E633B3"/>
    <w:rsid w:val="00E643AB"/>
    <w:rsid w:val="00E74AD5"/>
    <w:rsid w:val="00E85E39"/>
    <w:rsid w:val="00E93FF2"/>
    <w:rsid w:val="00EA2725"/>
    <w:rsid w:val="00EA3F24"/>
    <w:rsid w:val="00EB1141"/>
    <w:rsid w:val="00EB4D24"/>
    <w:rsid w:val="00EC14F8"/>
    <w:rsid w:val="00ED1AE2"/>
    <w:rsid w:val="00ED2B43"/>
    <w:rsid w:val="00ED5EBA"/>
    <w:rsid w:val="00ED67CF"/>
    <w:rsid w:val="00EE0160"/>
    <w:rsid w:val="00EE48A2"/>
    <w:rsid w:val="00EF62DA"/>
    <w:rsid w:val="00EF6894"/>
    <w:rsid w:val="00F02248"/>
    <w:rsid w:val="00F02F86"/>
    <w:rsid w:val="00F11B5B"/>
    <w:rsid w:val="00F16E95"/>
    <w:rsid w:val="00F1717E"/>
    <w:rsid w:val="00F250E3"/>
    <w:rsid w:val="00F33FA6"/>
    <w:rsid w:val="00F501AE"/>
    <w:rsid w:val="00F5028D"/>
    <w:rsid w:val="00F520C6"/>
    <w:rsid w:val="00F521DB"/>
    <w:rsid w:val="00F55E96"/>
    <w:rsid w:val="00F62154"/>
    <w:rsid w:val="00F66953"/>
    <w:rsid w:val="00F71C71"/>
    <w:rsid w:val="00F724EB"/>
    <w:rsid w:val="00F92B2C"/>
    <w:rsid w:val="00F96721"/>
    <w:rsid w:val="00F972D0"/>
    <w:rsid w:val="00FA0DC2"/>
    <w:rsid w:val="00FA2A5F"/>
    <w:rsid w:val="00FB2CA0"/>
    <w:rsid w:val="00FC0F50"/>
    <w:rsid w:val="00FC3C87"/>
    <w:rsid w:val="00FC46F5"/>
    <w:rsid w:val="00FC75A3"/>
    <w:rsid w:val="00FD0851"/>
    <w:rsid w:val="00FD77EC"/>
    <w:rsid w:val="00FE0143"/>
    <w:rsid w:val="00FF1B77"/>
    <w:rsid w:val="00FF515A"/>
    <w:rsid w:val="00FF59AA"/>
    <w:rsid w:val="35E26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7A87C"/>
  <w15:chartTrackingRefBased/>
  <w15:docId w15:val="{637D8F7C-D66F-47E8-BD1D-F099BEE77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AF2"/>
    <w:pPr>
      <w:jc w:val="both"/>
    </w:pPr>
    <w:rPr>
      <w:rFonts w:ascii="Graphik" w:hAnsi="Graphik"/>
      <w:sz w:val="20"/>
    </w:rPr>
  </w:style>
  <w:style w:type="paragraph" w:styleId="Heading1">
    <w:name w:val="heading 1"/>
    <w:basedOn w:val="Normal"/>
    <w:next w:val="Normal"/>
    <w:link w:val="Heading1Char"/>
    <w:autoRedefine/>
    <w:qFormat/>
    <w:rsid w:val="00471AF2"/>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471AF2"/>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471AF2"/>
    <w:pPr>
      <w:outlineLvl w:val="2"/>
    </w:pPr>
    <w:rPr>
      <w:b/>
      <w:bCs/>
      <w:sz w:val="22"/>
      <w:szCs w:val="24"/>
    </w:rPr>
  </w:style>
  <w:style w:type="paragraph" w:styleId="Heading4">
    <w:name w:val="heading 4"/>
    <w:basedOn w:val="Heading2"/>
    <w:next w:val="Normal"/>
    <w:link w:val="Heading4Char"/>
    <w:uiPriority w:val="9"/>
    <w:unhideWhenUsed/>
    <w:qFormat/>
    <w:rsid w:val="00471AF2"/>
    <w:pPr>
      <w:outlineLvl w:val="3"/>
    </w:pPr>
    <w:rPr>
      <w:bCs w:val="0"/>
      <w:iCs/>
      <w:sz w:val="22"/>
      <w:szCs w:val="22"/>
    </w:rPr>
  </w:style>
  <w:style w:type="character" w:default="1" w:styleId="DefaultParagraphFont">
    <w:name w:val="Default Paragraph Font"/>
    <w:uiPriority w:val="1"/>
    <w:unhideWhenUsed/>
    <w:rsid w:val="00471A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1AF2"/>
  </w:style>
  <w:style w:type="character" w:customStyle="1" w:styleId="Heading1Char">
    <w:name w:val="Heading 1 Char"/>
    <w:basedOn w:val="DefaultParagraphFont"/>
    <w:link w:val="Heading1"/>
    <w:rsid w:val="00471AF2"/>
    <w:rPr>
      <w:rFonts w:ascii="Graphik" w:eastAsia="Times New Roman" w:hAnsi="Graphik"/>
      <w:b/>
      <w:sz w:val="28"/>
      <w:szCs w:val="20"/>
      <w:lang w:val="en-GB"/>
    </w:rPr>
  </w:style>
  <w:style w:type="character" w:customStyle="1" w:styleId="Heading2Char">
    <w:name w:val="Heading 2 Char"/>
    <w:basedOn w:val="DefaultParagraphFont"/>
    <w:link w:val="Heading2"/>
    <w:uiPriority w:val="9"/>
    <w:rsid w:val="00471AF2"/>
    <w:rPr>
      <w:rFonts w:ascii="Graphik" w:eastAsiaTheme="majorEastAsia" w:hAnsi="Graphik" w:cstheme="majorBidi"/>
      <w:b/>
      <w:bCs/>
      <w:color w:val="7030A0"/>
      <w:sz w:val="24"/>
      <w:szCs w:val="24"/>
    </w:rPr>
  </w:style>
  <w:style w:type="character" w:customStyle="1" w:styleId="Heading3Char">
    <w:name w:val="Heading 3 Char"/>
    <w:basedOn w:val="DefaultParagraphFont"/>
    <w:link w:val="Heading3"/>
    <w:uiPriority w:val="9"/>
    <w:rsid w:val="00471AF2"/>
    <w:rPr>
      <w:rFonts w:ascii="Graphik" w:hAnsi="Graphik"/>
      <w:b/>
      <w:bCs/>
      <w:szCs w:val="24"/>
    </w:rPr>
  </w:style>
  <w:style w:type="character" w:styleId="Hyperlink">
    <w:name w:val="Hyperlink"/>
    <w:basedOn w:val="DefaultParagraphFont"/>
    <w:uiPriority w:val="99"/>
    <w:unhideWhenUsed/>
    <w:rsid w:val="00471AF2"/>
    <w:rPr>
      <w:color w:val="0563C1" w:themeColor="hyperlink"/>
      <w:u w:val="single"/>
    </w:rPr>
  </w:style>
  <w:style w:type="paragraph" w:styleId="TOC1">
    <w:name w:val="toc 1"/>
    <w:basedOn w:val="Normal"/>
    <w:next w:val="Normal"/>
    <w:autoRedefine/>
    <w:uiPriority w:val="39"/>
    <w:unhideWhenUsed/>
    <w:rsid w:val="00471AF2"/>
    <w:pPr>
      <w:spacing w:after="100"/>
    </w:pPr>
  </w:style>
  <w:style w:type="paragraph" w:styleId="TOC2">
    <w:name w:val="toc 2"/>
    <w:basedOn w:val="Normal"/>
    <w:next w:val="Normal"/>
    <w:autoRedefine/>
    <w:uiPriority w:val="39"/>
    <w:unhideWhenUsed/>
    <w:rsid w:val="00471AF2"/>
    <w:pPr>
      <w:spacing w:after="100"/>
      <w:ind w:left="200"/>
    </w:pPr>
  </w:style>
  <w:style w:type="paragraph" w:styleId="TOC3">
    <w:name w:val="toc 3"/>
    <w:basedOn w:val="Normal"/>
    <w:next w:val="Normal"/>
    <w:autoRedefine/>
    <w:uiPriority w:val="39"/>
    <w:unhideWhenUsed/>
    <w:rsid w:val="00471AF2"/>
    <w:pPr>
      <w:spacing w:after="100"/>
      <w:ind w:left="400"/>
    </w:pPr>
  </w:style>
  <w:style w:type="paragraph" w:customStyle="1" w:styleId="Accenture">
    <w:name w:val="Accenture"/>
    <w:basedOn w:val="Normal"/>
    <w:rsid w:val="00EB4D24"/>
    <w:pPr>
      <w:spacing w:before="200"/>
    </w:pPr>
    <w:rPr>
      <w:rFonts w:cs="Arial"/>
    </w:rPr>
  </w:style>
  <w:style w:type="paragraph" w:styleId="Header">
    <w:name w:val="header"/>
    <w:basedOn w:val="Normal"/>
    <w:link w:val="HeaderChar"/>
    <w:uiPriority w:val="99"/>
    <w:unhideWhenUsed/>
    <w:rsid w:val="00471A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1AF2"/>
    <w:rPr>
      <w:rFonts w:ascii="Graphik" w:hAnsi="Graphik"/>
      <w:sz w:val="20"/>
    </w:rPr>
  </w:style>
  <w:style w:type="paragraph" w:styleId="Footer">
    <w:name w:val="footer"/>
    <w:basedOn w:val="Normal"/>
    <w:link w:val="FooterChar"/>
    <w:uiPriority w:val="99"/>
    <w:unhideWhenUsed/>
    <w:rsid w:val="00471A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AF2"/>
    <w:rPr>
      <w:rFonts w:ascii="Graphik" w:hAnsi="Graphik"/>
      <w:sz w:val="20"/>
    </w:rPr>
  </w:style>
  <w:style w:type="paragraph" w:styleId="TOCHeading">
    <w:name w:val="TOC Heading"/>
    <w:basedOn w:val="Heading1"/>
    <w:next w:val="Normal"/>
    <w:uiPriority w:val="39"/>
    <w:unhideWhenUsed/>
    <w:qFormat/>
    <w:rsid w:val="00471AF2"/>
    <w:pPr>
      <w:tabs>
        <w:tab w:val="clear" w:pos="1134"/>
      </w:tabs>
      <w:spacing w:after="0"/>
      <w:jc w:val="center"/>
      <w:outlineLvl w:val="9"/>
    </w:pPr>
    <w:rPr>
      <w:rFonts w:eastAsiaTheme="majorEastAsia" w:cstheme="majorBidi"/>
      <w:bCs/>
      <w:kern w:val="0"/>
      <w:sz w:val="32"/>
      <w:szCs w:val="32"/>
      <w:lang w:val="en-US"/>
      <w14:ligatures w14:val="none"/>
    </w:rPr>
  </w:style>
  <w:style w:type="paragraph" w:styleId="ListParagraph">
    <w:name w:val="List Paragraph"/>
    <w:aliases w:val="TOC style,lp1,Bullet List,FooterText,List Paragraph_Number"/>
    <w:basedOn w:val="Normal"/>
    <w:link w:val="ListParagraphChar"/>
    <w:uiPriority w:val="34"/>
    <w:qFormat/>
    <w:rsid w:val="00471AF2"/>
    <w:pPr>
      <w:numPr>
        <w:numId w:val="12"/>
      </w:numPr>
      <w:spacing w:before="120" w:after="120" w:line="240" w:lineRule="auto"/>
      <w:ind w:right="720"/>
    </w:pPr>
  </w:style>
  <w:style w:type="table" w:styleId="TableGridLight">
    <w:name w:val="Grid Table Light"/>
    <w:basedOn w:val="TableNormal"/>
    <w:uiPriority w:val="40"/>
    <w:rsid w:val="00EB4D24"/>
    <w:pPr>
      <w:spacing w:after="0" w:line="240" w:lineRule="auto"/>
    </w:pPr>
    <w:rPr>
      <w:kern w:val="0"/>
      <w:sz w:val="24"/>
      <w:szCs w:val="24"/>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99"/>
    <w:unhideWhenUsed/>
    <w:rsid w:val="00EB4D24"/>
    <w:pPr>
      <w:spacing w:before="240"/>
    </w:pPr>
    <w:rPr>
      <w:szCs w:val="20"/>
    </w:rPr>
  </w:style>
  <w:style w:type="character" w:customStyle="1" w:styleId="BodyTextChar">
    <w:name w:val="Body Text Char"/>
    <w:basedOn w:val="DefaultParagraphFont"/>
    <w:link w:val="BodyText"/>
    <w:uiPriority w:val="99"/>
    <w:rsid w:val="00EB4D24"/>
    <w:rPr>
      <w:szCs w:val="20"/>
    </w:rPr>
  </w:style>
  <w:style w:type="character" w:customStyle="1" w:styleId="ListParagraphChar">
    <w:name w:val="List Paragraph Char"/>
    <w:aliases w:val="TOC style Char,lp1 Char,Bullet List Char,FooterText Char,List Paragraph_Number Char"/>
    <w:basedOn w:val="DefaultParagraphFont"/>
    <w:link w:val="ListParagraph"/>
    <w:uiPriority w:val="34"/>
    <w:rsid w:val="00471AF2"/>
    <w:rPr>
      <w:rFonts w:ascii="Graphik" w:hAnsi="Graphik"/>
      <w:sz w:val="20"/>
    </w:rPr>
  </w:style>
  <w:style w:type="character" w:customStyle="1" w:styleId="ui-provider">
    <w:name w:val="ui-provider"/>
    <w:basedOn w:val="DefaultParagraphFont"/>
    <w:rsid w:val="00EB4D24"/>
  </w:style>
  <w:style w:type="table" w:styleId="TableGrid">
    <w:name w:val="Table Grid"/>
    <w:basedOn w:val="TableNormal"/>
    <w:uiPriority w:val="39"/>
    <w:rsid w:val="00EB4D24"/>
    <w:pPr>
      <w:spacing w:after="0" w:line="240" w:lineRule="auto"/>
      <w:jc w:val="both"/>
    </w:pPr>
    <w:rPr>
      <w:rFonts w:ascii="Cambria" w:hAnsi="Cambria" w:cs="Times New Roman"/>
      <w:kern w:val="0"/>
      <w:sz w:val="20"/>
      <w:szCs w:val="2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0E03F1"/>
    <w:rPr>
      <w:color w:val="808080"/>
    </w:rPr>
  </w:style>
  <w:style w:type="paragraph" w:styleId="Revision">
    <w:name w:val="Revision"/>
    <w:hidden/>
    <w:uiPriority w:val="99"/>
    <w:semiHidden/>
    <w:rsid w:val="00C41041"/>
    <w:pPr>
      <w:spacing w:after="0" w:line="240" w:lineRule="auto"/>
    </w:pPr>
    <w:rPr>
      <w:rFonts w:ascii="Graphik" w:hAnsi="Graphik"/>
      <w:sz w:val="20"/>
    </w:rPr>
  </w:style>
  <w:style w:type="character" w:styleId="CommentReference">
    <w:name w:val="annotation reference"/>
    <w:basedOn w:val="DefaultParagraphFont"/>
    <w:uiPriority w:val="99"/>
    <w:semiHidden/>
    <w:unhideWhenUsed/>
    <w:rsid w:val="008974C8"/>
    <w:rPr>
      <w:sz w:val="16"/>
      <w:szCs w:val="16"/>
    </w:rPr>
  </w:style>
  <w:style w:type="paragraph" w:styleId="CommentText">
    <w:name w:val="annotation text"/>
    <w:basedOn w:val="Normal"/>
    <w:link w:val="CommentTextChar"/>
    <w:uiPriority w:val="99"/>
    <w:unhideWhenUsed/>
    <w:rsid w:val="008974C8"/>
    <w:pPr>
      <w:spacing w:line="240" w:lineRule="auto"/>
    </w:pPr>
    <w:rPr>
      <w:szCs w:val="20"/>
    </w:rPr>
  </w:style>
  <w:style w:type="character" w:customStyle="1" w:styleId="CommentTextChar">
    <w:name w:val="Comment Text Char"/>
    <w:basedOn w:val="DefaultParagraphFont"/>
    <w:link w:val="CommentText"/>
    <w:uiPriority w:val="99"/>
    <w:rsid w:val="008974C8"/>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8974C8"/>
    <w:rPr>
      <w:b/>
      <w:bCs/>
    </w:rPr>
  </w:style>
  <w:style w:type="character" w:customStyle="1" w:styleId="CommentSubjectChar">
    <w:name w:val="Comment Subject Char"/>
    <w:basedOn w:val="CommentTextChar"/>
    <w:link w:val="CommentSubject"/>
    <w:uiPriority w:val="99"/>
    <w:semiHidden/>
    <w:rsid w:val="008974C8"/>
    <w:rPr>
      <w:rFonts w:ascii="Graphik" w:hAnsi="Graphik"/>
      <w:b/>
      <w:bCs/>
      <w:sz w:val="20"/>
      <w:szCs w:val="20"/>
    </w:rPr>
  </w:style>
  <w:style w:type="character" w:styleId="Mention">
    <w:name w:val="Mention"/>
    <w:basedOn w:val="DefaultParagraphFont"/>
    <w:uiPriority w:val="99"/>
    <w:unhideWhenUsed/>
    <w:rsid w:val="008974C8"/>
    <w:rPr>
      <w:color w:val="2B579A"/>
      <w:shd w:val="clear" w:color="auto" w:fill="E1DFDD"/>
    </w:rPr>
  </w:style>
  <w:style w:type="character" w:styleId="FollowedHyperlink">
    <w:name w:val="FollowedHyperlink"/>
    <w:basedOn w:val="DefaultParagraphFont"/>
    <w:uiPriority w:val="99"/>
    <w:semiHidden/>
    <w:unhideWhenUsed/>
    <w:rsid w:val="002D534E"/>
    <w:rPr>
      <w:color w:val="954F72" w:themeColor="followedHyperlink"/>
      <w:u w:val="single"/>
    </w:rPr>
  </w:style>
  <w:style w:type="character" w:styleId="UnresolvedMention">
    <w:name w:val="Unresolved Mention"/>
    <w:basedOn w:val="DefaultParagraphFont"/>
    <w:uiPriority w:val="99"/>
    <w:semiHidden/>
    <w:unhideWhenUsed/>
    <w:rsid w:val="0013060A"/>
    <w:rPr>
      <w:color w:val="605E5C"/>
      <w:shd w:val="clear" w:color="auto" w:fill="E1DFDD"/>
    </w:rPr>
  </w:style>
  <w:style w:type="character" w:customStyle="1" w:styleId="Heading4Char">
    <w:name w:val="Heading 4 Char"/>
    <w:basedOn w:val="DefaultParagraphFont"/>
    <w:link w:val="Heading4"/>
    <w:uiPriority w:val="9"/>
    <w:rsid w:val="00471AF2"/>
    <w:rPr>
      <w:rFonts w:ascii="Graphik" w:eastAsiaTheme="majorEastAsia" w:hAnsi="Graphik" w:cstheme="majorBidi"/>
      <w:b/>
      <w:iCs/>
      <w:color w:val="7030A0"/>
    </w:rPr>
  </w:style>
  <w:style w:type="paragraph" w:customStyle="1" w:styleId="Tight">
    <w:name w:val="Tight"/>
    <w:basedOn w:val="Normal"/>
    <w:link w:val="TightChar"/>
    <w:qFormat/>
    <w:rsid w:val="00471AF2"/>
    <w:pPr>
      <w:spacing w:after="0"/>
    </w:pPr>
  </w:style>
  <w:style w:type="character" w:customStyle="1" w:styleId="TightChar">
    <w:name w:val="Tight Char"/>
    <w:basedOn w:val="DefaultParagraphFont"/>
    <w:link w:val="Tight"/>
    <w:rsid w:val="00471AF2"/>
    <w:rPr>
      <w:rFonts w:ascii="Graphik" w:hAnsi="Graphik"/>
      <w:sz w:val="20"/>
    </w:rPr>
  </w:style>
  <w:style w:type="paragraph" w:customStyle="1" w:styleId="ProductName">
    <w:name w:val="Product_Name"/>
    <w:basedOn w:val="Normal"/>
    <w:link w:val="ProductNameChar"/>
    <w:qFormat/>
    <w:rsid w:val="00471AF2"/>
    <w:pPr>
      <w:jc w:val="center"/>
    </w:pPr>
    <w:rPr>
      <w:b/>
      <w:bCs/>
      <w:sz w:val="56"/>
      <w:szCs w:val="72"/>
    </w:rPr>
  </w:style>
  <w:style w:type="character" w:customStyle="1" w:styleId="ProductNameChar">
    <w:name w:val="Product_Name Char"/>
    <w:basedOn w:val="DefaultParagraphFont"/>
    <w:link w:val="ProductName"/>
    <w:rsid w:val="00471AF2"/>
    <w:rPr>
      <w:rFonts w:ascii="Graphik" w:hAnsi="Graphik"/>
      <w:b/>
      <w:bCs/>
      <w:sz w:val="56"/>
      <w:szCs w:val="72"/>
    </w:rPr>
  </w:style>
  <w:style w:type="paragraph" w:customStyle="1" w:styleId="DocumentType">
    <w:name w:val="Document_Type"/>
    <w:basedOn w:val="ProductName"/>
    <w:link w:val="DocumentTypeChar"/>
    <w:qFormat/>
    <w:rsid w:val="00471AF2"/>
    <w:rPr>
      <w:sz w:val="36"/>
      <w:szCs w:val="40"/>
    </w:rPr>
  </w:style>
  <w:style w:type="character" w:customStyle="1" w:styleId="DocumentTypeChar">
    <w:name w:val="Document_Type Char"/>
    <w:basedOn w:val="ProductNameChar"/>
    <w:link w:val="DocumentType"/>
    <w:rsid w:val="00471AF2"/>
    <w:rPr>
      <w:rFonts w:ascii="Graphik" w:hAnsi="Graphik"/>
      <w:b/>
      <w:bCs/>
      <w:sz w:val="36"/>
      <w:szCs w:val="40"/>
    </w:rPr>
  </w:style>
  <w:style w:type="paragraph" w:customStyle="1" w:styleId="TightLIst">
    <w:name w:val="Tight_LIst"/>
    <w:basedOn w:val="ListParagraph"/>
    <w:link w:val="TightLIstChar"/>
    <w:qFormat/>
    <w:rsid w:val="00471AF2"/>
    <w:pPr>
      <w:numPr>
        <w:numId w:val="13"/>
      </w:numPr>
      <w:spacing w:before="60" w:after="60"/>
      <w:ind w:left="360"/>
    </w:pPr>
    <w:rPr>
      <w:rFonts w:eastAsia="Cambria" w:cs="Times New Roman"/>
    </w:rPr>
  </w:style>
  <w:style w:type="character" w:customStyle="1" w:styleId="TightLIstChar">
    <w:name w:val="Tight_LIst Char"/>
    <w:basedOn w:val="ListParagraphChar"/>
    <w:link w:val="TightLIst"/>
    <w:rsid w:val="00471AF2"/>
    <w:rPr>
      <w:rFonts w:ascii="Graphik" w:eastAsia="Cambria" w:hAnsi="Graphik" w:cs="Times New Roman"/>
      <w:sz w:val="20"/>
    </w:rPr>
  </w:style>
  <w:style w:type="paragraph" w:customStyle="1" w:styleId="TightLeftAligned">
    <w:name w:val="Tight_Left_Aligned"/>
    <w:basedOn w:val="Normal"/>
    <w:link w:val="TightLeftAlignedChar"/>
    <w:qFormat/>
    <w:rsid w:val="00471AF2"/>
    <w:pPr>
      <w:spacing w:before="100" w:beforeAutospacing="1" w:after="0"/>
      <w:jc w:val="left"/>
    </w:pPr>
  </w:style>
  <w:style w:type="character" w:customStyle="1" w:styleId="TightLeftAlignedChar">
    <w:name w:val="Tight_Left_Aligned Char"/>
    <w:basedOn w:val="DefaultParagraphFont"/>
    <w:link w:val="TightLeftAligned"/>
    <w:rsid w:val="00471AF2"/>
    <w:rPr>
      <w:rFonts w:ascii="Graphik" w:hAnsi="Graphik"/>
      <w:sz w:val="20"/>
    </w:rPr>
  </w:style>
  <w:style w:type="paragraph" w:customStyle="1" w:styleId="TableHeader">
    <w:name w:val="Table_Header"/>
    <w:basedOn w:val="Normal"/>
    <w:link w:val="TableHeaderChar"/>
    <w:qFormat/>
    <w:rsid w:val="00471AF2"/>
    <w:pPr>
      <w:spacing w:before="100" w:beforeAutospacing="1" w:after="0"/>
    </w:pPr>
    <w:rPr>
      <w:b/>
      <w:bCs/>
    </w:rPr>
  </w:style>
  <w:style w:type="character" w:customStyle="1" w:styleId="TableHeaderChar">
    <w:name w:val="Table_Header Char"/>
    <w:basedOn w:val="DefaultParagraphFont"/>
    <w:link w:val="TableHeader"/>
    <w:rsid w:val="00471AF2"/>
    <w:rPr>
      <w:rFonts w:ascii="Graphik" w:hAnsi="Graphik"/>
      <w:b/>
      <w:bCs/>
      <w:sz w:val="20"/>
    </w:rPr>
  </w:style>
  <w:style w:type="table" w:styleId="PlainTable1">
    <w:name w:val="Plain Table 1"/>
    <w:basedOn w:val="TableNormal"/>
    <w:uiPriority w:val="41"/>
    <w:rsid w:val="002C604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6498">
      <w:bodyDiv w:val="1"/>
      <w:marLeft w:val="0"/>
      <w:marRight w:val="0"/>
      <w:marTop w:val="0"/>
      <w:marBottom w:val="0"/>
      <w:divBdr>
        <w:top w:val="none" w:sz="0" w:space="0" w:color="auto"/>
        <w:left w:val="none" w:sz="0" w:space="0" w:color="auto"/>
        <w:bottom w:val="none" w:sz="0" w:space="0" w:color="auto"/>
        <w:right w:val="none" w:sz="0" w:space="0" w:color="auto"/>
      </w:divBdr>
    </w:div>
    <w:div w:id="8919533">
      <w:bodyDiv w:val="1"/>
      <w:marLeft w:val="0"/>
      <w:marRight w:val="0"/>
      <w:marTop w:val="0"/>
      <w:marBottom w:val="0"/>
      <w:divBdr>
        <w:top w:val="none" w:sz="0" w:space="0" w:color="auto"/>
        <w:left w:val="none" w:sz="0" w:space="0" w:color="auto"/>
        <w:bottom w:val="none" w:sz="0" w:space="0" w:color="auto"/>
        <w:right w:val="none" w:sz="0" w:space="0" w:color="auto"/>
      </w:divBdr>
    </w:div>
    <w:div w:id="9646969">
      <w:bodyDiv w:val="1"/>
      <w:marLeft w:val="0"/>
      <w:marRight w:val="0"/>
      <w:marTop w:val="0"/>
      <w:marBottom w:val="0"/>
      <w:divBdr>
        <w:top w:val="none" w:sz="0" w:space="0" w:color="auto"/>
        <w:left w:val="none" w:sz="0" w:space="0" w:color="auto"/>
        <w:bottom w:val="none" w:sz="0" w:space="0" w:color="auto"/>
        <w:right w:val="none" w:sz="0" w:space="0" w:color="auto"/>
      </w:divBdr>
    </w:div>
    <w:div w:id="14622792">
      <w:bodyDiv w:val="1"/>
      <w:marLeft w:val="0"/>
      <w:marRight w:val="0"/>
      <w:marTop w:val="0"/>
      <w:marBottom w:val="0"/>
      <w:divBdr>
        <w:top w:val="none" w:sz="0" w:space="0" w:color="auto"/>
        <w:left w:val="none" w:sz="0" w:space="0" w:color="auto"/>
        <w:bottom w:val="none" w:sz="0" w:space="0" w:color="auto"/>
        <w:right w:val="none" w:sz="0" w:space="0" w:color="auto"/>
      </w:divBdr>
    </w:div>
    <w:div w:id="27609393">
      <w:bodyDiv w:val="1"/>
      <w:marLeft w:val="0"/>
      <w:marRight w:val="0"/>
      <w:marTop w:val="0"/>
      <w:marBottom w:val="0"/>
      <w:divBdr>
        <w:top w:val="none" w:sz="0" w:space="0" w:color="auto"/>
        <w:left w:val="none" w:sz="0" w:space="0" w:color="auto"/>
        <w:bottom w:val="none" w:sz="0" w:space="0" w:color="auto"/>
        <w:right w:val="none" w:sz="0" w:space="0" w:color="auto"/>
      </w:divBdr>
    </w:div>
    <w:div w:id="30224855">
      <w:bodyDiv w:val="1"/>
      <w:marLeft w:val="0"/>
      <w:marRight w:val="0"/>
      <w:marTop w:val="0"/>
      <w:marBottom w:val="0"/>
      <w:divBdr>
        <w:top w:val="none" w:sz="0" w:space="0" w:color="auto"/>
        <w:left w:val="none" w:sz="0" w:space="0" w:color="auto"/>
        <w:bottom w:val="none" w:sz="0" w:space="0" w:color="auto"/>
        <w:right w:val="none" w:sz="0" w:space="0" w:color="auto"/>
      </w:divBdr>
    </w:div>
    <w:div w:id="55472900">
      <w:bodyDiv w:val="1"/>
      <w:marLeft w:val="0"/>
      <w:marRight w:val="0"/>
      <w:marTop w:val="0"/>
      <w:marBottom w:val="0"/>
      <w:divBdr>
        <w:top w:val="none" w:sz="0" w:space="0" w:color="auto"/>
        <w:left w:val="none" w:sz="0" w:space="0" w:color="auto"/>
        <w:bottom w:val="none" w:sz="0" w:space="0" w:color="auto"/>
        <w:right w:val="none" w:sz="0" w:space="0" w:color="auto"/>
      </w:divBdr>
    </w:div>
    <w:div w:id="74597662">
      <w:bodyDiv w:val="1"/>
      <w:marLeft w:val="0"/>
      <w:marRight w:val="0"/>
      <w:marTop w:val="0"/>
      <w:marBottom w:val="0"/>
      <w:divBdr>
        <w:top w:val="none" w:sz="0" w:space="0" w:color="auto"/>
        <w:left w:val="none" w:sz="0" w:space="0" w:color="auto"/>
        <w:bottom w:val="none" w:sz="0" w:space="0" w:color="auto"/>
        <w:right w:val="none" w:sz="0" w:space="0" w:color="auto"/>
      </w:divBdr>
    </w:div>
    <w:div w:id="106126576">
      <w:bodyDiv w:val="1"/>
      <w:marLeft w:val="0"/>
      <w:marRight w:val="0"/>
      <w:marTop w:val="0"/>
      <w:marBottom w:val="0"/>
      <w:divBdr>
        <w:top w:val="none" w:sz="0" w:space="0" w:color="auto"/>
        <w:left w:val="none" w:sz="0" w:space="0" w:color="auto"/>
        <w:bottom w:val="none" w:sz="0" w:space="0" w:color="auto"/>
        <w:right w:val="none" w:sz="0" w:space="0" w:color="auto"/>
      </w:divBdr>
    </w:div>
    <w:div w:id="148907367">
      <w:bodyDiv w:val="1"/>
      <w:marLeft w:val="0"/>
      <w:marRight w:val="0"/>
      <w:marTop w:val="0"/>
      <w:marBottom w:val="0"/>
      <w:divBdr>
        <w:top w:val="none" w:sz="0" w:space="0" w:color="auto"/>
        <w:left w:val="none" w:sz="0" w:space="0" w:color="auto"/>
        <w:bottom w:val="none" w:sz="0" w:space="0" w:color="auto"/>
        <w:right w:val="none" w:sz="0" w:space="0" w:color="auto"/>
      </w:divBdr>
    </w:div>
    <w:div w:id="164328121">
      <w:bodyDiv w:val="1"/>
      <w:marLeft w:val="0"/>
      <w:marRight w:val="0"/>
      <w:marTop w:val="0"/>
      <w:marBottom w:val="0"/>
      <w:divBdr>
        <w:top w:val="none" w:sz="0" w:space="0" w:color="auto"/>
        <w:left w:val="none" w:sz="0" w:space="0" w:color="auto"/>
        <w:bottom w:val="none" w:sz="0" w:space="0" w:color="auto"/>
        <w:right w:val="none" w:sz="0" w:space="0" w:color="auto"/>
      </w:divBdr>
    </w:div>
    <w:div w:id="167254025">
      <w:bodyDiv w:val="1"/>
      <w:marLeft w:val="0"/>
      <w:marRight w:val="0"/>
      <w:marTop w:val="0"/>
      <w:marBottom w:val="0"/>
      <w:divBdr>
        <w:top w:val="none" w:sz="0" w:space="0" w:color="auto"/>
        <w:left w:val="none" w:sz="0" w:space="0" w:color="auto"/>
        <w:bottom w:val="none" w:sz="0" w:space="0" w:color="auto"/>
        <w:right w:val="none" w:sz="0" w:space="0" w:color="auto"/>
      </w:divBdr>
    </w:div>
    <w:div w:id="172961298">
      <w:bodyDiv w:val="1"/>
      <w:marLeft w:val="0"/>
      <w:marRight w:val="0"/>
      <w:marTop w:val="0"/>
      <w:marBottom w:val="0"/>
      <w:divBdr>
        <w:top w:val="none" w:sz="0" w:space="0" w:color="auto"/>
        <w:left w:val="none" w:sz="0" w:space="0" w:color="auto"/>
        <w:bottom w:val="none" w:sz="0" w:space="0" w:color="auto"/>
        <w:right w:val="none" w:sz="0" w:space="0" w:color="auto"/>
      </w:divBdr>
    </w:div>
    <w:div w:id="181630786">
      <w:bodyDiv w:val="1"/>
      <w:marLeft w:val="0"/>
      <w:marRight w:val="0"/>
      <w:marTop w:val="0"/>
      <w:marBottom w:val="0"/>
      <w:divBdr>
        <w:top w:val="none" w:sz="0" w:space="0" w:color="auto"/>
        <w:left w:val="none" w:sz="0" w:space="0" w:color="auto"/>
        <w:bottom w:val="none" w:sz="0" w:space="0" w:color="auto"/>
        <w:right w:val="none" w:sz="0" w:space="0" w:color="auto"/>
      </w:divBdr>
    </w:div>
    <w:div w:id="182136926">
      <w:bodyDiv w:val="1"/>
      <w:marLeft w:val="0"/>
      <w:marRight w:val="0"/>
      <w:marTop w:val="0"/>
      <w:marBottom w:val="0"/>
      <w:divBdr>
        <w:top w:val="none" w:sz="0" w:space="0" w:color="auto"/>
        <w:left w:val="none" w:sz="0" w:space="0" w:color="auto"/>
        <w:bottom w:val="none" w:sz="0" w:space="0" w:color="auto"/>
        <w:right w:val="none" w:sz="0" w:space="0" w:color="auto"/>
      </w:divBdr>
    </w:div>
    <w:div w:id="192891240">
      <w:bodyDiv w:val="1"/>
      <w:marLeft w:val="0"/>
      <w:marRight w:val="0"/>
      <w:marTop w:val="0"/>
      <w:marBottom w:val="0"/>
      <w:divBdr>
        <w:top w:val="none" w:sz="0" w:space="0" w:color="auto"/>
        <w:left w:val="none" w:sz="0" w:space="0" w:color="auto"/>
        <w:bottom w:val="none" w:sz="0" w:space="0" w:color="auto"/>
        <w:right w:val="none" w:sz="0" w:space="0" w:color="auto"/>
      </w:divBdr>
    </w:div>
    <w:div w:id="232854963">
      <w:bodyDiv w:val="1"/>
      <w:marLeft w:val="0"/>
      <w:marRight w:val="0"/>
      <w:marTop w:val="0"/>
      <w:marBottom w:val="0"/>
      <w:divBdr>
        <w:top w:val="none" w:sz="0" w:space="0" w:color="auto"/>
        <w:left w:val="none" w:sz="0" w:space="0" w:color="auto"/>
        <w:bottom w:val="none" w:sz="0" w:space="0" w:color="auto"/>
        <w:right w:val="none" w:sz="0" w:space="0" w:color="auto"/>
      </w:divBdr>
    </w:div>
    <w:div w:id="247465988">
      <w:bodyDiv w:val="1"/>
      <w:marLeft w:val="0"/>
      <w:marRight w:val="0"/>
      <w:marTop w:val="0"/>
      <w:marBottom w:val="0"/>
      <w:divBdr>
        <w:top w:val="none" w:sz="0" w:space="0" w:color="auto"/>
        <w:left w:val="none" w:sz="0" w:space="0" w:color="auto"/>
        <w:bottom w:val="none" w:sz="0" w:space="0" w:color="auto"/>
        <w:right w:val="none" w:sz="0" w:space="0" w:color="auto"/>
      </w:divBdr>
    </w:div>
    <w:div w:id="250284996">
      <w:bodyDiv w:val="1"/>
      <w:marLeft w:val="0"/>
      <w:marRight w:val="0"/>
      <w:marTop w:val="0"/>
      <w:marBottom w:val="0"/>
      <w:divBdr>
        <w:top w:val="none" w:sz="0" w:space="0" w:color="auto"/>
        <w:left w:val="none" w:sz="0" w:space="0" w:color="auto"/>
        <w:bottom w:val="none" w:sz="0" w:space="0" w:color="auto"/>
        <w:right w:val="none" w:sz="0" w:space="0" w:color="auto"/>
      </w:divBdr>
    </w:div>
    <w:div w:id="253324247">
      <w:bodyDiv w:val="1"/>
      <w:marLeft w:val="0"/>
      <w:marRight w:val="0"/>
      <w:marTop w:val="0"/>
      <w:marBottom w:val="0"/>
      <w:divBdr>
        <w:top w:val="none" w:sz="0" w:space="0" w:color="auto"/>
        <w:left w:val="none" w:sz="0" w:space="0" w:color="auto"/>
        <w:bottom w:val="none" w:sz="0" w:space="0" w:color="auto"/>
        <w:right w:val="none" w:sz="0" w:space="0" w:color="auto"/>
      </w:divBdr>
    </w:div>
    <w:div w:id="257372114">
      <w:bodyDiv w:val="1"/>
      <w:marLeft w:val="0"/>
      <w:marRight w:val="0"/>
      <w:marTop w:val="0"/>
      <w:marBottom w:val="0"/>
      <w:divBdr>
        <w:top w:val="none" w:sz="0" w:space="0" w:color="auto"/>
        <w:left w:val="none" w:sz="0" w:space="0" w:color="auto"/>
        <w:bottom w:val="none" w:sz="0" w:space="0" w:color="auto"/>
        <w:right w:val="none" w:sz="0" w:space="0" w:color="auto"/>
      </w:divBdr>
    </w:div>
    <w:div w:id="266544496">
      <w:bodyDiv w:val="1"/>
      <w:marLeft w:val="0"/>
      <w:marRight w:val="0"/>
      <w:marTop w:val="0"/>
      <w:marBottom w:val="0"/>
      <w:divBdr>
        <w:top w:val="none" w:sz="0" w:space="0" w:color="auto"/>
        <w:left w:val="none" w:sz="0" w:space="0" w:color="auto"/>
        <w:bottom w:val="none" w:sz="0" w:space="0" w:color="auto"/>
        <w:right w:val="none" w:sz="0" w:space="0" w:color="auto"/>
      </w:divBdr>
    </w:div>
    <w:div w:id="267003781">
      <w:bodyDiv w:val="1"/>
      <w:marLeft w:val="0"/>
      <w:marRight w:val="0"/>
      <w:marTop w:val="0"/>
      <w:marBottom w:val="0"/>
      <w:divBdr>
        <w:top w:val="none" w:sz="0" w:space="0" w:color="auto"/>
        <w:left w:val="none" w:sz="0" w:space="0" w:color="auto"/>
        <w:bottom w:val="none" w:sz="0" w:space="0" w:color="auto"/>
        <w:right w:val="none" w:sz="0" w:space="0" w:color="auto"/>
      </w:divBdr>
    </w:div>
    <w:div w:id="273366969">
      <w:bodyDiv w:val="1"/>
      <w:marLeft w:val="0"/>
      <w:marRight w:val="0"/>
      <w:marTop w:val="0"/>
      <w:marBottom w:val="0"/>
      <w:divBdr>
        <w:top w:val="none" w:sz="0" w:space="0" w:color="auto"/>
        <w:left w:val="none" w:sz="0" w:space="0" w:color="auto"/>
        <w:bottom w:val="none" w:sz="0" w:space="0" w:color="auto"/>
        <w:right w:val="none" w:sz="0" w:space="0" w:color="auto"/>
      </w:divBdr>
    </w:div>
    <w:div w:id="314183090">
      <w:bodyDiv w:val="1"/>
      <w:marLeft w:val="0"/>
      <w:marRight w:val="0"/>
      <w:marTop w:val="0"/>
      <w:marBottom w:val="0"/>
      <w:divBdr>
        <w:top w:val="none" w:sz="0" w:space="0" w:color="auto"/>
        <w:left w:val="none" w:sz="0" w:space="0" w:color="auto"/>
        <w:bottom w:val="none" w:sz="0" w:space="0" w:color="auto"/>
        <w:right w:val="none" w:sz="0" w:space="0" w:color="auto"/>
      </w:divBdr>
    </w:div>
    <w:div w:id="317197437">
      <w:bodyDiv w:val="1"/>
      <w:marLeft w:val="0"/>
      <w:marRight w:val="0"/>
      <w:marTop w:val="0"/>
      <w:marBottom w:val="0"/>
      <w:divBdr>
        <w:top w:val="none" w:sz="0" w:space="0" w:color="auto"/>
        <w:left w:val="none" w:sz="0" w:space="0" w:color="auto"/>
        <w:bottom w:val="none" w:sz="0" w:space="0" w:color="auto"/>
        <w:right w:val="none" w:sz="0" w:space="0" w:color="auto"/>
      </w:divBdr>
    </w:div>
    <w:div w:id="327632722">
      <w:bodyDiv w:val="1"/>
      <w:marLeft w:val="0"/>
      <w:marRight w:val="0"/>
      <w:marTop w:val="0"/>
      <w:marBottom w:val="0"/>
      <w:divBdr>
        <w:top w:val="none" w:sz="0" w:space="0" w:color="auto"/>
        <w:left w:val="none" w:sz="0" w:space="0" w:color="auto"/>
        <w:bottom w:val="none" w:sz="0" w:space="0" w:color="auto"/>
        <w:right w:val="none" w:sz="0" w:space="0" w:color="auto"/>
      </w:divBdr>
    </w:div>
    <w:div w:id="342099722">
      <w:bodyDiv w:val="1"/>
      <w:marLeft w:val="0"/>
      <w:marRight w:val="0"/>
      <w:marTop w:val="0"/>
      <w:marBottom w:val="0"/>
      <w:divBdr>
        <w:top w:val="none" w:sz="0" w:space="0" w:color="auto"/>
        <w:left w:val="none" w:sz="0" w:space="0" w:color="auto"/>
        <w:bottom w:val="none" w:sz="0" w:space="0" w:color="auto"/>
        <w:right w:val="none" w:sz="0" w:space="0" w:color="auto"/>
      </w:divBdr>
    </w:div>
    <w:div w:id="380253398">
      <w:bodyDiv w:val="1"/>
      <w:marLeft w:val="0"/>
      <w:marRight w:val="0"/>
      <w:marTop w:val="0"/>
      <w:marBottom w:val="0"/>
      <w:divBdr>
        <w:top w:val="none" w:sz="0" w:space="0" w:color="auto"/>
        <w:left w:val="none" w:sz="0" w:space="0" w:color="auto"/>
        <w:bottom w:val="none" w:sz="0" w:space="0" w:color="auto"/>
        <w:right w:val="none" w:sz="0" w:space="0" w:color="auto"/>
      </w:divBdr>
    </w:div>
    <w:div w:id="389039566">
      <w:bodyDiv w:val="1"/>
      <w:marLeft w:val="0"/>
      <w:marRight w:val="0"/>
      <w:marTop w:val="0"/>
      <w:marBottom w:val="0"/>
      <w:divBdr>
        <w:top w:val="none" w:sz="0" w:space="0" w:color="auto"/>
        <w:left w:val="none" w:sz="0" w:space="0" w:color="auto"/>
        <w:bottom w:val="none" w:sz="0" w:space="0" w:color="auto"/>
        <w:right w:val="none" w:sz="0" w:space="0" w:color="auto"/>
      </w:divBdr>
    </w:div>
    <w:div w:id="395395161">
      <w:bodyDiv w:val="1"/>
      <w:marLeft w:val="0"/>
      <w:marRight w:val="0"/>
      <w:marTop w:val="0"/>
      <w:marBottom w:val="0"/>
      <w:divBdr>
        <w:top w:val="none" w:sz="0" w:space="0" w:color="auto"/>
        <w:left w:val="none" w:sz="0" w:space="0" w:color="auto"/>
        <w:bottom w:val="none" w:sz="0" w:space="0" w:color="auto"/>
        <w:right w:val="none" w:sz="0" w:space="0" w:color="auto"/>
      </w:divBdr>
    </w:div>
    <w:div w:id="417409279">
      <w:bodyDiv w:val="1"/>
      <w:marLeft w:val="0"/>
      <w:marRight w:val="0"/>
      <w:marTop w:val="0"/>
      <w:marBottom w:val="0"/>
      <w:divBdr>
        <w:top w:val="none" w:sz="0" w:space="0" w:color="auto"/>
        <w:left w:val="none" w:sz="0" w:space="0" w:color="auto"/>
        <w:bottom w:val="none" w:sz="0" w:space="0" w:color="auto"/>
        <w:right w:val="none" w:sz="0" w:space="0" w:color="auto"/>
      </w:divBdr>
    </w:div>
    <w:div w:id="427967184">
      <w:bodyDiv w:val="1"/>
      <w:marLeft w:val="0"/>
      <w:marRight w:val="0"/>
      <w:marTop w:val="0"/>
      <w:marBottom w:val="0"/>
      <w:divBdr>
        <w:top w:val="none" w:sz="0" w:space="0" w:color="auto"/>
        <w:left w:val="none" w:sz="0" w:space="0" w:color="auto"/>
        <w:bottom w:val="none" w:sz="0" w:space="0" w:color="auto"/>
        <w:right w:val="none" w:sz="0" w:space="0" w:color="auto"/>
      </w:divBdr>
    </w:div>
    <w:div w:id="446657390">
      <w:bodyDiv w:val="1"/>
      <w:marLeft w:val="0"/>
      <w:marRight w:val="0"/>
      <w:marTop w:val="0"/>
      <w:marBottom w:val="0"/>
      <w:divBdr>
        <w:top w:val="none" w:sz="0" w:space="0" w:color="auto"/>
        <w:left w:val="none" w:sz="0" w:space="0" w:color="auto"/>
        <w:bottom w:val="none" w:sz="0" w:space="0" w:color="auto"/>
        <w:right w:val="none" w:sz="0" w:space="0" w:color="auto"/>
      </w:divBdr>
    </w:div>
    <w:div w:id="449206259">
      <w:bodyDiv w:val="1"/>
      <w:marLeft w:val="0"/>
      <w:marRight w:val="0"/>
      <w:marTop w:val="0"/>
      <w:marBottom w:val="0"/>
      <w:divBdr>
        <w:top w:val="none" w:sz="0" w:space="0" w:color="auto"/>
        <w:left w:val="none" w:sz="0" w:space="0" w:color="auto"/>
        <w:bottom w:val="none" w:sz="0" w:space="0" w:color="auto"/>
        <w:right w:val="none" w:sz="0" w:space="0" w:color="auto"/>
      </w:divBdr>
    </w:div>
    <w:div w:id="466512707">
      <w:bodyDiv w:val="1"/>
      <w:marLeft w:val="0"/>
      <w:marRight w:val="0"/>
      <w:marTop w:val="0"/>
      <w:marBottom w:val="0"/>
      <w:divBdr>
        <w:top w:val="none" w:sz="0" w:space="0" w:color="auto"/>
        <w:left w:val="none" w:sz="0" w:space="0" w:color="auto"/>
        <w:bottom w:val="none" w:sz="0" w:space="0" w:color="auto"/>
        <w:right w:val="none" w:sz="0" w:space="0" w:color="auto"/>
      </w:divBdr>
      <w:divsChild>
        <w:div w:id="71245503">
          <w:marLeft w:val="0"/>
          <w:marRight w:val="0"/>
          <w:marTop w:val="0"/>
          <w:marBottom w:val="0"/>
          <w:divBdr>
            <w:top w:val="none" w:sz="0" w:space="0" w:color="auto"/>
            <w:left w:val="none" w:sz="0" w:space="0" w:color="auto"/>
            <w:bottom w:val="none" w:sz="0" w:space="0" w:color="auto"/>
            <w:right w:val="none" w:sz="0" w:space="0" w:color="auto"/>
          </w:divBdr>
          <w:divsChild>
            <w:div w:id="79491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331947">
      <w:bodyDiv w:val="1"/>
      <w:marLeft w:val="0"/>
      <w:marRight w:val="0"/>
      <w:marTop w:val="0"/>
      <w:marBottom w:val="0"/>
      <w:divBdr>
        <w:top w:val="none" w:sz="0" w:space="0" w:color="auto"/>
        <w:left w:val="none" w:sz="0" w:space="0" w:color="auto"/>
        <w:bottom w:val="none" w:sz="0" w:space="0" w:color="auto"/>
        <w:right w:val="none" w:sz="0" w:space="0" w:color="auto"/>
      </w:divBdr>
    </w:div>
    <w:div w:id="516312427">
      <w:bodyDiv w:val="1"/>
      <w:marLeft w:val="0"/>
      <w:marRight w:val="0"/>
      <w:marTop w:val="0"/>
      <w:marBottom w:val="0"/>
      <w:divBdr>
        <w:top w:val="none" w:sz="0" w:space="0" w:color="auto"/>
        <w:left w:val="none" w:sz="0" w:space="0" w:color="auto"/>
        <w:bottom w:val="none" w:sz="0" w:space="0" w:color="auto"/>
        <w:right w:val="none" w:sz="0" w:space="0" w:color="auto"/>
      </w:divBdr>
    </w:div>
    <w:div w:id="554703672">
      <w:bodyDiv w:val="1"/>
      <w:marLeft w:val="0"/>
      <w:marRight w:val="0"/>
      <w:marTop w:val="0"/>
      <w:marBottom w:val="0"/>
      <w:divBdr>
        <w:top w:val="none" w:sz="0" w:space="0" w:color="auto"/>
        <w:left w:val="none" w:sz="0" w:space="0" w:color="auto"/>
        <w:bottom w:val="none" w:sz="0" w:space="0" w:color="auto"/>
        <w:right w:val="none" w:sz="0" w:space="0" w:color="auto"/>
      </w:divBdr>
    </w:div>
    <w:div w:id="579799838">
      <w:bodyDiv w:val="1"/>
      <w:marLeft w:val="0"/>
      <w:marRight w:val="0"/>
      <w:marTop w:val="0"/>
      <w:marBottom w:val="0"/>
      <w:divBdr>
        <w:top w:val="none" w:sz="0" w:space="0" w:color="auto"/>
        <w:left w:val="none" w:sz="0" w:space="0" w:color="auto"/>
        <w:bottom w:val="none" w:sz="0" w:space="0" w:color="auto"/>
        <w:right w:val="none" w:sz="0" w:space="0" w:color="auto"/>
      </w:divBdr>
    </w:div>
    <w:div w:id="594365525">
      <w:bodyDiv w:val="1"/>
      <w:marLeft w:val="0"/>
      <w:marRight w:val="0"/>
      <w:marTop w:val="0"/>
      <w:marBottom w:val="0"/>
      <w:divBdr>
        <w:top w:val="none" w:sz="0" w:space="0" w:color="auto"/>
        <w:left w:val="none" w:sz="0" w:space="0" w:color="auto"/>
        <w:bottom w:val="none" w:sz="0" w:space="0" w:color="auto"/>
        <w:right w:val="none" w:sz="0" w:space="0" w:color="auto"/>
      </w:divBdr>
    </w:div>
    <w:div w:id="596139601">
      <w:bodyDiv w:val="1"/>
      <w:marLeft w:val="0"/>
      <w:marRight w:val="0"/>
      <w:marTop w:val="0"/>
      <w:marBottom w:val="0"/>
      <w:divBdr>
        <w:top w:val="none" w:sz="0" w:space="0" w:color="auto"/>
        <w:left w:val="none" w:sz="0" w:space="0" w:color="auto"/>
        <w:bottom w:val="none" w:sz="0" w:space="0" w:color="auto"/>
        <w:right w:val="none" w:sz="0" w:space="0" w:color="auto"/>
      </w:divBdr>
    </w:div>
    <w:div w:id="627666747">
      <w:bodyDiv w:val="1"/>
      <w:marLeft w:val="0"/>
      <w:marRight w:val="0"/>
      <w:marTop w:val="0"/>
      <w:marBottom w:val="0"/>
      <w:divBdr>
        <w:top w:val="none" w:sz="0" w:space="0" w:color="auto"/>
        <w:left w:val="none" w:sz="0" w:space="0" w:color="auto"/>
        <w:bottom w:val="none" w:sz="0" w:space="0" w:color="auto"/>
        <w:right w:val="none" w:sz="0" w:space="0" w:color="auto"/>
      </w:divBdr>
    </w:div>
    <w:div w:id="628319845">
      <w:bodyDiv w:val="1"/>
      <w:marLeft w:val="0"/>
      <w:marRight w:val="0"/>
      <w:marTop w:val="0"/>
      <w:marBottom w:val="0"/>
      <w:divBdr>
        <w:top w:val="none" w:sz="0" w:space="0" w:color="auto"/>
        <w:left w:val="none" w:sz="0" w:space="0" w:color="auto"/>
        <w:bottom w:val="none" w:sz="0" w:space="0" w:color="auto"/>
        <w:right w:val="none" w:sz="0" w:space="0" w:color="auto"/>
      </w:divBdr>
    </w:div>
    <w:div w:id="655690721">
      <w:bodyDiv w:val="1"/>
      <w:marLeft w:val="0"/>
      <w:marRight w:val="0"/>
      <w:marTop w:val="0"/>
      <w:marBottom w:val="0"/>
      <w:divBdr>
        <w:top w:val="none" w:sz="0" w:space="0" w:color="auto"/>
        <w:left w:val="none" w:sz="0" w:space="0" w:color="auto"/>
        <w:bottom w:val="none" w:sz="0" w:space="0" w:color="auto"/>
        <w:right w:val="none" w:sz="0" w:space="0" w:color="auto"/>
      </w:divBdr>
    </w:div>
    <w:div w:id="659234741">
      <w:bodyDiv w:val="1"/>
      <w:marLeft w:val="0"/>
      <w:marRight w:val="0"/>
      <w:marTop w:val="0"/>
      <w:marBottom w:val="0"/>
      <w:divBdr>
        <w:top w:val="none" w:sz="0" w:space="0" w:color="auto"/>
        <w:left w:val="none" w:sz="0" w:space="0" w:color="auto"/>
        <w:bottom w:val="none" w:sz="0" w:space="0" w:color="auto"/>
        <w:right w:val="none" w:sz="0" w:space="0" w:color="auto"/>
      </w:divBdr>
    </w:div>
    <w:div w:id="660043252">
      <w:bodyDiv w:val="1"/>
      <w:marLeft w:val="0"/>
      <w:marRight w:val="0"/>
      <w:marTop w:val="0"/>
      <w:marBottom w:val="0"/>
      <w:divBdr>
        <w:top w:val="none" w:sz="0" w:space="0" w:color="auto"/>
        <w:left w:val="none" w:sz="0" w:space="0" w:color="auto"/>
        <w:bottom w:val="none" w:sz="0" w:space="0" w:color="auto"/>
        <w:right w:val="none" w:sz="0" w:space="0" w:color="auto"/>
      </w:divBdr>
    </w:div>
    <w:div w:id="691954729">
      <w:bodyDiv w:val="1"/>
      <w:marLeft w:val="0"/>
      <w:marRight w:val="0"/>
      <w:marTop w:val="0"/>
      <w:marBottom w:val="0"/>
      <w:divBdr>
        <w:top w:val="none" w:sz="0" w:space="0" w:color="auto"/>
        <w:left w:val="none" w:sz="0" w:space="0" w:color="auto"/>
        <w:bottom w:val="none" w:sz="0" w:space="0" w:color="auto"/>
        <w:right w:val="none" w:sz="0" w:space="0" w:color="auto"/>
      </w:divBdr>
    </w:div>
    <w:div w:id="708645720">
      <w:bodyDiv w:val="1"/>
      <w:marLeft w:val="0"/>
      <w:marRight w:val="0"/>
      <w:marTop w:val="0"/>
      <w:marBottom w:val="0"/>
      <w:divBdr>
        <w:top w:val="none" w:sz="0" w:space="0" w:color="auto"/>
        <w:left w:val="none" w:sz="0" w:space="0" w:color="auto"/>
        <w:bottom w:val="none" w:sz="0" w:space="0" w:color="auto"/>
        <w:right w:val="none" w:sz="0" w:space="0" w:color="auto"/>
      </w:divBdr>
    </w:div>
    <w:div w:id="716898327">
      <w:bodyDiv w:val="1"/>
      <w:marLeft w:val="0"/>
      <w:marRight w:val="0"/>
      <w:marTop w:val="0"/>
      <w:marBottom w:val="0"/>
      <w:divBdr>
        <w:top w:val="none" w:sz="0" w:space="0" w:color="auto"/>
        <w:left w:val="none" w:sz="0" w:space="0" w:color="auto"/>
        <w:bottom w:val="none" w:sz="0" w:space="0" w:color="auto"/>
        <w:right w:val="none" w:sz="0" w:space="0" w:color="auto"/>
      </w:divBdr>
    </w:div>
    <w:div w:id="737557200">
      <w:bodyDiv w:val="1"/>
      <w:marLeft w:val="0"/>
      <w:marRight w:val="0"/>
      <w:marTop w:val="0"/>
      <w:marBottom w:val="0"/>
      <w:divBdr>
        <w:top w:val="none" w:sz="0" w:space="0" w:color="auto"/>
        <w:left w:val="none" w:sz="0" w:space="0" w:color="auto"/>
        <w:bottom w:val="none" w:sz="0" w:space="0" w:color="auto"/>
        <w:right w:val="none" w:sz="0" w:space="0" w:color="auto"/>
      </w:divBdr>
    </w:div>
    <w:div w:id="773551910">
      <w:bodyDiv w:val="1"/>
      <w:marLeft w:val="0"/>
      <w:marRight w:val="0"/>
      <w:marTop w:val="0"/>
      <w:marBottom w:val="0"/>
      <w:divBdr>
        <w:top w:val="none" w:sz="0" w:space="0" w:color="auto"/>
        <w:left w:val="none" w:sz="0" w:space="0" w:color="auto"/>
        <w:bottom w:val="none" w:sz="0" w:space="0" w:color="auto"/>
        <w:right w:val="none" w:sz="0" w:space="0" w:color="auto"/>
      </w:divBdr>
    </w:div>
    <w:div w:id="775443400">
      <w:bodyDiv w:val="1"/>
      <w:marLeft w:val="0"/>
      <w:marRight w:val="0"/>
      <w:marTop w:val="0"/>
      <w:marBottom w:val="0"/>
      <w:divBdr>
        <w:top w:val="none" w:sz="0" w:space="0" w:color="auto"/>
        <w:left w:val="none" w:sz="0" w:space="0" w:color="auto"/>
        <w:bottom w:val="none" w:sz="0" w:space="0" w:color="auto"/>
        <w:right w:val="none" w:sz="0" w:space="0" w:color="auto"/>
      </w:divBdr>
    </w:div>
    <w:div w:id="786192784">
      <w:bodyDiv w:val="1"/>
      <w:marLeft w:val="0"/>
      <w:marRight w:val="0"/>
      <w:marTop w:val="0"/>
      <w:marBottom w:val="0"/>
      <w:divBdr>
        <w:top w:val="none" w:sz="0" w:space="0" w:color="auto"/>
        <w:left w:val="none" w:sz="0" w:space="0" w:color="auto"/>
        <w:bottom w:val="none" w:sz="0" w:space="0" w:color="auto"/>
        <w:right w:val="none" w:sz="0" w:space="0" w:color="auto"/>
      </w:divBdr>
    </w:div>
    <w:div w:id="838813478">
      <w:bodyDiv w:val="1"/>
      <w:marLeft w:val="0"/>
      <w:marRight w:val="0"/>
      <w:marTop w:val="0"/>
      <w:marBottom w:val="0"/>
      <w:divBdr>
        <w:top w:val="none" w:sz="0" w:space="0" w:color="auto"/>
        <w:left w:val="none" w:sz="0" w:space="0" w:color="auto"/>
        <w:bottom w:val="none" w:sz="0" w:space="0" w:color="auto"/>
        <w:right w:val="none" w:sz="0" w:space="0" w:color="auto"/>
      </w:divBdr>
    </w:div>
    <w:div w:id="849443034">
      <w:bodyDiv w:val="1"/>
      <w:marLeft w:val="0"/>
      <w:marRight w:val="0"/>
      <w:marTop w:val="0"/>
      <w:marBottom w:val="0"/>
      <w:divBdr>
        <w:top w:val="none" w:sz="0" w:space="0" w:color="auto"/>
        <w:left w:val="none" w:sz="0" w:space="0" w:color="auto"/>
        <w:bottom w:val="none" w:sz="0" w:space="0" w:color="auto"/>
        <w:right w:val="none" w:sz="0" w:space="0" w:color="auto"/>
      </w:divBdr>
    </w:div>
    <w:div w:id="875318076">
      <w:bodyDiv w:val="1"/>
      <w:marLeft w:val="0"/>
      <w:marRight w:val="0"/>
      <w:marTop w:val="0"/>
      <w:marBottom w:val="0"/>
      <w:divBdr>
        <w:top w:val="none" w:sz="0" w:space="0" w:color="auto"/>
        <w:left w:val="none" w:sz="0" w:space="0" w:color="auto"/>
        <w:bottom w:val="none" w:sz="0" w:space="0" w:color="auto"/>
        <w:right w:val="none" w:sz="0" w:space="0" w:color="auto"/>
      </w:divBdr>
    </w:div>
    <w:div w:id="892959910">
      <w:bodyDiv w:val="1"/>
      <w:marLeft w:val="0"/>
      <w:marRight w:val="0"/>
      <w:marTop w:val="0"/>
      <w:marBottom w:val="0"/>
      <w:divBdr>
        <w:top w:val="none" w:sz="0" w:space="0" w:color="auto"/>
        <w:left w:val="none" w:sz="0" w:space="0" w:color="auto"/>
        <w:bottom w:val="none" w:sz="0" w:space="0" w:color="auto"/>
        <w:right w:val="none" w:sz="0" w:space="0" w:color="auto"/>
      </w:divBdr>
    </w:div>
    <w:div w:id="916019934">
      <w:bodyDiv w:val="1"/>
      <w:marLeft w:val="0"/>
      <w:marRight w:val="0"/>
      <w:marTop w:val="0"/>
      <w:marBottom w:val="0"/>
      <w:divBdr>
        <w:top w:val="none" w:sz="0" w:space="0" w:color="auto"/>
        <w:left w:val="none" w:sz="0" w:space="0" w:color="auto"/>
        <w:bottom w:val="none" w:sz="0" w:space="0" w:color="auto"/>
        <w:right w:val="none" w:sz="0" w:space="0" w:color="auto"/>
      </w:divBdr>
    </w:div>
    <w:div w:id="919362527">
      <w:bodyDiv w:val="1"/>
      <w:marLeft w:val="0"/>
      <w:marRight w:val="0"/>
      <w:marTop w:val="0"/>
      <w:marBottom w:val="0"/>
      <w:divBdr>
        <w:top w:val="none" w:sz="0" w:space="0" w:color="auto"/>
        <w:left w:val="none" w:sz="0" w:space="0" w:color="auto"/>
        <w:bottom w:val="none" w:sz="0" w:space="0" w:color="auto"/>
        <w:right w:val="none" w:sz="0" w:space="0" w:color="auto"/>
      </w:divBdr>
    </w:div>
    <w:div w:id="935595993">
      <w:bodyDiv w:val="1"/>
      <w:marLeft w:val="0"/>
      <w:marRight w:val="0"/>
      <w:marTop w:val="0"/>
      <w:marBottom w:val="0"/>
      <w:divBdr>
        <w:top w:val="none" w:sz="0" w:space="0" w:color="auto"/>
        <w:left w:val="none" w:sz="0" w:space="0" w:color="auto"/>
        <w:bottom w:val="none" w:sz="0" w:space="0" w:color="auto"/>
        <w:right w:val="none" w:sz="0" w:space="0" w:color="auto"/>
      </w:divBdr>
    </w:div>
    <w:div w:id="988939014">
      <w:bodyDiv w:val="1"/>
      <w:marLeft w:val="0"/>
      <w:marRight w:val="0"/>
      <w:marTop w:val="0"/>
      <w:marBottom w:val="0"/>
      <w:divBdr>
        <w:top w:val="none" w:sz="0" w:space="0" w:color="auto"/>
        <w:left w:val="none" w:sz="0" w:space="0" w:color="auto"/>
        <w:bottom w:val="none" w:sz="0" w:space="0" w:color="auto"/>
        <w:right w:val="none" w:sz="0" w:space="0" w:color="auto"/>
      </w:divBdr>
    </w:div>
    <w:div w:id="989481989">
      <w:bodyDiv w:val="1"/>
      <w:marLeft w:val="0"/>
      <w:marRight w:val="0"/>
      <w:marTop w:val="0"/>
      <w:marBottom w:val="0"/>
      <w:divBdr>
        <w:top w:val="none" w:sz="0" w:space="0" w:color="auto"/>
        <w:left w:val="none" w:sz="0" w:space="0" w:color="auto"/>
        <w:bottom w:val="none" w:sz="0" w:space="0" w:color="auto"/>
        <w:right w:val="none" w:sz="0" w:space="0" w:color="auto"/>
      </w:divBdr>
    </w:div>
    <w:div w:id="1001815165">
      <w:bodyDiv w:val="1"/>
      <w:marLeft w:val="0"/>
      <w:marRight w:val="0"/>
      <w:marTop w:val="0"/>
      <w:marBottom w:val="0"/>
      <w:divBdr>
        <w:top w:val="none" w:sz="0" w:space="0" w:color="auto"/>
        <w:left w:val="none" w:sz="0" w:space="0" w:color="auto"/>
        <w:bottom w:val="none" w:sz="0" w:space="0" w:color="auto"/>
        <w:right w:val="none" w:sz="0" w:space="0" w:color="auto"/>
      </w:divBdr>
    </w:div>
    <w:div w:id="1013531373">
      <w:bodyDiv w:val="1"/>
      <w:marLeft w:val="0"/>
      <w:marRight w:val="0"/>
      <w:marTop w:val="0"/>
      <w:marBottom w:val="0"/>
      <w:divBdr>
        <w:top w:val="none" w:sz="0" w:space="0" w:color="auto"/>
        <w:left w:val="none" w:sz="0" w:space="0" w:color="auto"/>
        <w:bottom w:val="none" w:sz="0" w:space="0" w:color="auto"/>
        <w:right w:val="none" w:sz="0" w:space="0" w:color="auto"/>
      </w:divBdr>
    </w:div>
    <w:div w:id="1029067928">
      <w:bodyDiv w:val="1"/>
      <w:marLeft w:val="0"/>
      <w:marRight w:val="0"/>
      <w:marTop w:val="0"/>
      <w:marBottom w:val="0"/>
      <w:divBdr>
        <w:top w:val="none" w:sz="0" w:space="0" w:color="auto"/>
        <w:left w:val="none" w:sz="0" w:space="0" w:color="auto"/>
        <w:bottom w:val="none" w:sz="0" w:space="0" w:color="auto"/>
        <w:right w:val="none" w:sz="0" w:space="0" w:color="auto"/>
      </w:divBdr>
    </w:div>
    <w:div w:id="1042363652">
      <w:bodyDiv w:val="1"/>
      <w:marLeft w:val="0"/>
      <w:marRight w:val="0"/>
      <w:marTop w:val="0"/>
      <w:marBottom w:val="0"/>
      <w:divBdr>
        <w:top w:val="none" w:sz="0" w:space="0" w:color="auto"/>
        <w:left w:val="none" w:sz="0" w:space="0" w:color="auto"/>
        <w:bottom w:val="none" w:sz="0" w:space="0" w:color="auto"/>
        <w:right w:val="none" w:sz="0" w:space="0" w:color="auto"/>
      </w:divBdr>
    </w:div>
    <w:div w:id="1044721832">
      <w:bodyDiv w:val="1"/>
      <w:marLeft w:val="0"/>
      <w:marRight w:val="0"/>
      <w:marTop w:val="0"/>
      <w:marBottom w:val="0"/>
      <w:divBdr>
        <w:top w:val="none" w:sz="0" w:space="0" w:color="auto"/>
        <w:left w:val="none" w:sz="0" w:space="0" w:color="auto"/>
        <w:bottom w:val="none" w:sz="0" w:space="0" w:color="auto"/>
        <w:right w:val="none" w:sz="0" w:space="0" w:color="auto"/>
      </w:divBdr>
    </w:div>
    <w:div w:id="1058477721">
      <w:bodyDiv w:val="1"/>
      <w:marLeft w:val="0"/>
      <w:marRight w:val="0"/>
      <w:marTop w:val="0"/>
      <w:marBottom w:val="0"/>
      <w:divBdr>
        <w:top w:val="none" w:sz="0" w:space="0" w:color="auto"/>
        <w:left w:val="none" w:sz="0" w:space="0" w:color="auto"/>
        <w:bottom w:val="none" w:sz="0" w:space="0" w:color="auto"/>
        <w:right w:val="none" w:sz="0" w:space="0" w:color="auto"/>
      </w:divBdr>
    </w:div>
    <w:div w:id="1060518064">
      <w:bodyDiv w:val="1"/>
      <w:marLeft w:val="0"/>
      <w:marRight w:val="0"/>
      <w:marTop w:val="0"/>
      <w:marBottom w:val="0"/>
      <w:divBdr>
        <w:top w:val="none" w:sz="0" w:space="0" w:color="auto"/>
        <w:left w:val="none" w:sz="0" w:space="0" w:color="auto"/>
        <w:bottom w:val="none" w:sz="0" w:space="0" w:color="auto"/>
        <w:right w:val="none" w:sz="0" w:space="0" w:color="auto"/>
      </w:divBdr>
    </w:div>
    <w:div w:id="1075469288">
      <w:bodyDiv w:val="1"/>
      <w:marLeft w:val="0"/>
      <w:marRight w:val="0"/>
      <w:marTop w:val="0"/>
      <w:marBottom w:val="0"/>
      <w:divBdr>
        <w:top w:val="none" w:sz="0" w:space="0" w:color="auto"/>
        <w:left w:val="none" w:sz="0" w:space="0" w:color="auto"/>
        <w:bottom w:val="none" w:sz="0" w:space="0" w:color="auto"/>
        <w:right w:val="none" w:sz="0" w:space="0" w:color="auto"/>
      </w:divBdr>
    </w:div>
    <w:div w:id="1085879800">
      <w:bodyDiv w:val="1"/>
      <w:marLeft w:val="0"/>
      <w:marRight w:val="0"/>
      <w:marTop w:val="0"/>
      <w:marBottom w:val="0"/>
      <w:divBdr>
        <w:top w:val="none" w:sz="0" w:space="0" w:color="auto"/>
        <w:left w:val="none" w:sz="0" w:space="0" w:color="auto"/>
        <w:bottom w:val="none" w:sz="0" w:space="0" w:color="auto"/>
        <w:right w:val="none" w:sz="0" w:space="0" w:color="auto"/>
      </w:divBdr>
    </w:div>
    <w:div w:id="1097629137">
      <w:bodyDiv w:val="1"/>
      <w:marLeft w:val="0"/>
      <w:marRight w:val="0"/>
      <w:marTop w:val="0"/>
      <w:marBottom w:val="0"/>
      <w:divBdr>
        <w:top w:val="none" w:sz="0" w:space="0" w:color="auto"/>
        <w:left w:val="none" w:sz="0" w:space="0" w:color="auto"/>
        <w:bottom w:val="none" w:sz="0" w:space="0" w:color="auto"/>
        <w:right w:val="none" w:sz="0" w:space="0" w:color="auto"/>
      </w:divBdr>
    </w:div>
    <w:div w:id="1145010415">
      <w:bodyDiv w:val="1"/>
      <w:marLeft w:val="0"/>
      <w:marRight w:val="0"/>
      <w:marTop w:val="0"/>
      <w:marBottom w:val="0"/>
      <w:divBdr>
        <w:top w:val="none" w:sz="0" w:space="0" w:color="auto"/>
        <w:left w:val="none" w:sz="0" w:space="0" w:color="auto"/>
        <w:bottom w:val="none" w:sz="0" w:space="0" w:color="auto"/>
        <w:right w:val="none" w:sz="0" w:space="0" w:color="auto"/>
      </w:divBdr>
    </w:div>
    <w:div w:id="1148403128">
      <w:bodyDiv w:val="1"/>
      <w:marLeft w:val="0"/>
      <w:marRight w:val="0"/>
      <w:marTop w:val="0"/>
      <w:marBottom w:val="0"/>
      <w:divBdr>
        <w:top w:val="none" w:sz="0" w:space="0" w:color="auto"/>
        <w:left w:val="none" w:sz="0" w:space="0" w:color="auto"/>
        <w:bottom w:val="none" w:sz="0" w:space="0" w:color="auto"/>
        <w:right w:val="none" w:sz="0" w:space="0" w:color="auto"/>
      </w:divBdr>
    </w:div>
    <w:div w:id="1160930086">
      <w:bodyDiv w:val="1"/>
      <w:marLeft w:val="0"/>
      <w:marRight w:val="0"/>
      <w:marTop w:val="0"/>
      <w:marBottom w:val="0"/>
      <w:divBdr>
        <w:top w:val="none" w:sz="0" w:space="0" w:color="auto"/>
        <w:left w:val="none" w:sz="0" w:space="0" w:color="auto"/>
        <w:bottom w:val="none" w:sz="0" w:space="0" w:color="auto"/>
        <w:right w:val="none" w:sz="0" w:space="0" w:color="auto"/>
      </w:divBdr>
    </w:div>
    <w:div w:id="1163012136">
      <w:bodyDiv w:val="1"/>
      <w:marLeft w:val="0"/>
      <w:marRight w:val="0"/>
      <w:marTop w:val="0"/>
      <w:marBottom w:val="0"/>
      <w:divBdr>
        <w:top w:val="none" w:sz="0" w:space="0" w:color="auto"/>
        <w:left w:val="none" w:sz="0" w:space="0" w:color="auto"/>
        <w:bottom w:val="none" w:sz="0" w:space="0" w:color="auto"/>
        <w:right w:val="none" w:sz="0" w:space="0" w:color="auto"/>
      </w:divBdr>
    </w:div>
    <w:div w:id="1165783692">
      <w:bodyDiv w:val="1"/>
      <w:marLeft w:val="0"/>
      <w:marRight w:val="0"/>
      <w:marTop w:val="0"/>
      <w:marBottom w:val="0"/>
      <w:divBdr>
        <w:top w:val="none" w:sz="0" w:space="0" w:color="auto"/>
        <w:left w:val="none" w:sz="0" w:space="0" w:color="auto"/>
        <w:bottom w:val="none" w:sz="0" w:space="0" w:color="auto"/>
        <w:right w:val="none" w:sz="0" w:space="0" w:color="auto"/>
      </w:divBdr>
    </w:div>
    <w:div w:id="1170677123">
      <w:bodyDiv w:val="1"/>
      <w:marLeft w:val="0"/>
      <w:marRight w:val="0"/>
      <w:marTop w:val="0"/>
      <w:marBottom w:val="0"/>
      <w:divBdr>
        <w:top w:val="none" w:sz="0" w:space="0" w:color="auto"/>
        <w:left w:val="none" w:sz="0" w:space="0" w:color="auto"/>
        <w:bottom w:val="none" w:sz="0" w:space="0" w:color="auto"/>
        <w:right w:val="none" w:sz="0" w:space="0" w:color="auto"/>
      </w:divBdr>
      <w:divsChild>
        <w:div w:id="1217550958">
          <w:marLeft w:val="0"/>
          <w:marRight w:val="0"/>
          <w:marTop w:val="0"/>
          <w:marBottom w:val="0"/>
          <w:divBdr>
            <w:top w:val="none" w:sz="0" w:space="0" w:color="auto"/>
            <w:left w:val="none" w:sz="0" w:space="0" w:color="auto"/>
            <w:bottom w:val="none" w:sz="0" w:space="0" w:color="auto"/>
            <w:right w:val="none" w:sz="0" w:space="0" w:color="auto"/>
          </w:divBdr>
          <w:divsChild>
            <w:div w:id="7340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90452">
      <w:bodyDiv w:val="1"/>
      <w:marLeft w:val="0"/>
      <w:marRight w:val="0"/>
      <w:marTop w:val="0"/>
      <w:marBottom w:val="0"/>
      <w:divBdr>
        <w:top w:val="none" w:sz="0" w:space="0" w:color="auto"/>
        <w:left w:val="none" w:sz="0" w:space="0" w:color="auto"/>
        <w:bottom w:val="none" w:sz="0" w:space="0" w:color="auto"/>
        <w:right w:val="none" w:sz="0" w:space="0" w:color="auto"/>
      </w:divBdr>
    </w:div>
    <w:div w:id="1200387943">
      <w:bodyDiv w:val="1"/>
      <w:marLeft w:val="0"/>
      <w:marRight w:val="0"/>
      <w:marTop w:val="0"/>
      <w:marBottom w:val="0"/>
      <w:divBdr>
        <w:top w:val="none" w:sz="0" w:space="0" w:color="auto"/>
        <w:left w:val="none" w:sz="0" w:space="0" w:color="auto"/>
        <w:bottom w:val="none" w:sz="0" w:space="0" w:color="auto"/>
        <w:right w:val="none" w:sz="0" w:space="0" w:color="auto"/>
      </w:divBdr>
    </w:div>
    <w:div w:id="1217667349">
      <w:bodyDiv w:val="1"/>
      <w:marLeft w:val="0"/>
      <w:marRight w:val="0"/>
      <w:marTop w:val="0"/>
      <w:marBottom w:val="0"/>
      <w:divBdr>
        <w:top w:val="none" w:sz="0" w:space="0" w:color="auto"/>
        <w:left w:val="none" w:sz="0" w:space="0" w:color="auto"/>
        <w:bottom w:val="none" w:sz="0" w:space="0" w:color="auto"/>
        <w:right w:val="none" w:sz="0" w:space="0" w:color="auto"/>
      </w:divBdr>
    </w:div>
    <w:div w:id="1229611859">
      <w:bodyDiv w:val="1"/>
      <w:marLeft w:val="0"/>
      <w:marRight w:val="0"/>
      <w:marTop w:val="0"/>
      <w:marBottom w:val="0"/>
      <w:divBdr>
        <w:top w:val="none" w:sz="0" w:space="0" w:color="auto"/>
        <w:left w:val="none" w:sz="0" w:space="0" w:color="auto"/>
        <w:bottom w:val="none" w:sz="0" w:space="0" w:color="auto"/>
        <w:right w:val="none" w:sz="0" w:space="0" w:color="auto"/>
      </w:divBdr>
    </w:div>
    <w:div w:id="1235774351">
      <w:bodyDiv w:val="1"/>
      <w:marLeft w:val="0"/>
      <w:marRight w:val="0"/>
      <w:marTop w:val="0"/>
      <w:marBottom w:val="0"/>
      <w:divBdr>
        <w:top w:val="none" w:sz="0" w:space="0" w:color="auto"/>
        <w:left w:val="none" w:sz="0" w:space="0" w:color="auto"/>
        <w:bottom w:val="none" w:sz="0" w:space="0" w:color="auto"/>
        <w:right w:val="none" w:sz="0" w:space="0" w:color="auto"/>
      </w:divBdr>
    </w:div>
    <w:div w:id="1242060044">
      <w:bodyDiv w:val="1"/>
      <w:marLeft w:val="0"/>
      <w:marRight w:val="0"/>
      <w:marTop w:val="0"/>
      <w:marBottom w:val="0"/>
      <w:divBdr>
        <w:top w:val="none" w:sz="0" w:space="0" w:color="auto"/>
        <w:left w:val="none" w:sz="0" w:space="0" w:color="auto"/>
        <w:bottom w:val="none" w:sz="0" w:space="0" w:color="auto"/>
        <w:right w:val="none" w:sz="0" w:space="0" w:color="auto"/>
      </w:divBdr>
    </w:div>
    <w:div w:id="1250386040">
      <w:bodyDiv w:val="1"/>
      <w:marLeft w:val="0"/>
      <w:marRight w:val="0"/>
      <w:marTop w:val="0"/>
      <w:marBottom w:val="0"/>
      <w:divBdr>
        <w:top w:val="none" w:sz="0" w:space="0" w:color="auto"/>
        <w:left w:val="none" w:sz="0" w:space="0" w:color="auto"/>
        <w:bottom w:val="none" w:sz="0" w:space="0" w:color="auto"/>
        <w:right w:val="none" w:sz="0" w:space="0" w:color="auto"/>
      </w:divBdr>
    </w:div>
    <w:div w:id="1263608963">
      <w:bodyDiv w:val="1"/>
      <w:marLeft w:val="0"/>
      <w:marRight w:val="0"/>
      <w:marTop w:val="0"/>
      <w:marBottom w:val="0"/>
      <w:divBdr>
        <w:top w:val="none" w:sz="0" w:space="0" w:color="auto"/>
        <w:left w:val="none" w:sz="0" w:space="0" w:color="auto"/>
        <w:bottom w:val="none" w:sz="0" w:space="0" w:color="auto"/>
        <w:right w:val="none" w:sz="0" w:space="0" w:color="auto"/>
      </w:divBdr>
    </w:div>
    <w:div w:id="1267469176">
      <w:bodyDiv w:val="1"/>
      <w:marLeft w:val="0"/>
      <w:marRight w:val="0"/>
      <w:marTop w:val="0"/>
      <w:marBottom w:val="0"/>
      <w:divBdr>
        <w:top w:val="none" w:sz="0" w:space="0" w:color="auto"/>
        <w:left w:val="none" w:sz="0" w:space="0" w:color="auto"/>
        <w:bottom w:val="none" w:sz="0" w:space="0" w:color="auto"/>
        <w:right w:val="none" w:sz="0" w:space="0" w:color="auto"/>
      </w:divBdr>
    </w:div>
    <w:div w:id="1273636082">
      <w:bodyDiv w:val="1"/>
      <w:marLeft w:val="0"/>
      <w:marRight w:val="0"/>
      <w:marTop w:val="0"/>
      <w:marBottom w:val="0"/>
      <w:divBdr>
        <w:top w:val="none" w:sz="0" w:space="0" w:color="auto"/>
        <w:left w:val="none" w:sz="0" w:space="0" w:color="auto"/>
        <w:bottom w:val="none" w:sz="0" w:space="0" w:color="auto"/>
        <w:right w:val="none" w:sz="0" w:space="0" w:color="auto"/>
      </w:divBdr>
    </w:div>
    <w:div w:id="1281448181">
      <w:bodyDiv w:val="1"/>
      <w:marLeft w:val="0"/>
      <w:marRight w:val="0"/>
      <w:marTop w:val="0"/>
      <w:marBottom w:val="0"/>
      <w:divBdr>
        <w:top w:val="none" w:sz="0" w:space="0" w:color="auto"/>
        <w:left w:val="none" w:sz="0" w:space="0" w:color="auto"/>
        <w:bottom w:val="none" w:sz="0" w:space="0" w:color="auto"/>
        <w:right w:val="none" w:sz="0" w:space="0" w:color="auto"/>
      </w:divBdr>
    </w:div>
    <w:div w:id="1284725305">
      <w:bodyDiv w:val="1"/>
      <w:marLeft w:val="0"/>
      <w:marRight w:val="0"/>
      <w:marTop w:val="0"/>
      <w:marBottom w:val="0"/>
      <w:divBdr>
        <w:top w:val="none" w:sz="0" w:space="0" w:color="auto"/>
        <w:left w:val="none" w:sz="0" w:space="0" w:color="auto"/>
        <w:bottom w:val="none" w:sz="0" w:space="0" w:color="auto"/>
        <w:right w:val="none" w:sz="0" w:space="0" w:color="auto"/>
      </w:divBdr>
      <w:divsChild>
        <w:div w:id="801312153">
          <w:marLeft w:val="0"/>
          <w:marRight w:val="0"/>
          <w:marTop w:val="0"/>
          <w:marBottom w:val="0"/>
          <w:divBdr>
            <w:top w:val="none" w:sz="0" w:space="0" w:color="auto"/>
            <w:left w:val="none" w:sz="0" w:space="0" w:color="auto"/>
            <w:bottom w:val="none" w:sz="0" w:space="0" w:color="auto"/>
            <w:right w:val="none" w:sz="0" w:space="0" w:color="auto"/>
          </w:divBdr>
          <w:divsChild>
            <w:div w:id="252132210">
              <w:marLeft w:val="0"/>
              <w:marRight w:val="0"/>
              <w:marTop w:val="0"/>
              <w:marBottom w:val="0"/>
              <w:divBdr>
                <w:top w:val="none" w:sz="0" w:space="0" w:color="auto"/>
                <w:left w:val="none" w:sz="0" w:space="0" w:color="auto"/>
                <w:bottom w:val="none" w:sz="0" w:space="0" w:color="auto"/>
                <w:right w:val="none" w:sz="0" w:space="0" w:color="auto"/>
              </w:divBdr>
              <w:divsChild>
                <w:div w:id="1660839036">
                  <w:marLeft w:val="0"/>
                  <w:marRight w:val="0"/>
                  <w:marTop w:val="0"/>
                  <w:marBottom w:val="0"/>
                  <w:divBdr>
                    <w:top w:val="none" w:sz="0" w:space="0" w:color="auto"/>
                    <w:left w:val="none" w:sz="0" w:space="0" w:color="auto"/>
                    <w:bottom w:val="none" w:sz="0" w:space="0" w:color="auto"/>
                    <w:right w:val="none" w:sz="0" w:space="0" w:color="auto"/>
                  </w:divBdr>
                  <w:divsChild>
                    <w:div w:id="1484159634">
                      <w:marLeft w:val="0"/>
                      <w:marRight w:val="0"/>
                      <w:marTop w:val="0"/>
                      <w:marBottom w:val="0"/>
                      <w:divBdr>
                        <w:top w:val="none" w:sz="0" w:space="0" w:color="auto"/>
                        <w:left w:val="none" w:sz="0" w:space="0" w:color="auto"/>
                        <w:bottom w:val="none" w:sz="0" w:space="0" w:color="auto"/>
                        <w:right w:val="none" w:sz="0" w:space="0" w:color="auto"/>
                      </w:divBdr>
                      <w:divsChild>
                        <w:div w:id="1290622434">
                          <w:marLeft w:val="0"/>
                          <w:marRight w:val="0"/>
                          <w:marTop w:val="0"/>
                          <w:marBottom w:val="0"/>
                          <w:divBdr>
                            <w:top w:val="none" w:sz="0" w:space="0" w:color="auto"/>
                            <w:left w:val="none" w:sz="0" w:space="0" w:color="auto"/>
                            <w:bottom w:val="none" w:sz="0" w:space="0" w:color="auto"/>
                            <w:right w:val="none" w:sz="0" w:space="0" w:color="auto"/>
                          </w:divBdr>
                          <w:divsChild>
                            <w:div w:id="1715344854">
                              <w:marLeft w:val="0"/>
                              <w:marRight w:val="0"/>
                              <w:marTop w:val="0"/>
                              <w:marBottom w:val="0"/>
                              <w:divBdr>
                                <w:top w:val="none" w:sz="0" w:space="0" w:color="auto"/>
                                <w:left w:val="none" w:sz="0" w:space="0" w:color="auto"/>
                                <w:bottom w:val="none" w:sz="0" w:space="0" w:color="auto"/>
                                <w:right w:val="none" w:sz="0" w:space="0" w:color="auto"/>
                              </w:divBdr>
                              <w:divsChild>
                                <w:div w:id="1407916700">
                                  <w:marLeft w:val="0"/>
                                  <w:marRight w:val="0"/>
                                  <w:marTop w:val="0"/>
                                  <w:marBottom w:val="0"/>
                                  <w:divBdr>
                                    <w:top w:val="none" w:sz="0" w:space="0" w:color="auto"/>
                                    <w:left w:val="none" w:sz="0" w:space="0" w:color="auto"/>
                                    <w:bottom w:val="none" w:sz="0" w:space="0" w:color="auto"/>
                                    <w:right w:val="none" w:sz="0" w:space="0" w:color="auto"/>
                                  </w:divBdr>
                                  <w:divsChild>
                                    <w:div w:id="304549965">
                                      <w:marLeft w:val="0"/>
                                      <w:marRight w:val="0"/>
                                      <w:marTop w:val="0"/>
                                      <w:marBottom w:val="0"/>
                                      <w:divBdr>
                                        <w:top w:val="none" w:sz="0" w:space="0" w:color="auto"/>
                                        <w:left w:val="none" w:sz="0" w:space="0" w:color="auto"/>
                                        <w:bottom w:val="none" w:sz="0" w:space="0" w:color="auto"/>
                                        <w:right w:val="none" w:sz="0" w:space="0" w:color="auto"/>
                                      </w:divBdr>
                                      <w:divsChild>
                                        <w:div w:id="1413164202">
                                          <w:marLeft w:val="0"/>
                                          <w:marRight w:val="0"/>
                                          <w:marTop w:val="0"/>
                                          <w:marBottom w:val="0"/>
                                          <w:divBdr>
                                            <w:top w:val="none" w:sz="0" w:space="0" w:color="auto"/>
                                            <w:left w:val="none" w:sz="0" w:space="0" w:color="auto"/>
                                            <w:bottom w:val="none" w:sz="0" w:space="0" w:color="auto"/>
                                            <w:right w:val="none" w:sz="0" w:space="0" w:color="auto"/>
                                          </w:divBdr>
                                          <w:divsChild>
                                            <w:div w:id="517045916">
                                              <w:marLeft w:val="0"/>
                                              <w:marRight w:val="0"/>
                                              <w:marTop w:val="0"/>
                                              <w:marBottom w:val="0"/>
                                              <w:divBdr>
                                                <w:top w:val="none" w:sz="0" w:space="0" w:color="auto"/>
                                                <w:left w:val="none" w:sz="0" w:space="0" w:color="auto"/>
                                                <w:bottom w:val="none" w:sz="0" w:space="0" w:color="auto"/>
                                                <w:right w:val="none" w:sz="0" w:space="0" w:color="auto"/>
                                              </w:divBdr>
                                              <w:divsChild>
                                                <w:div w:id="263851150">
                                                  <w:marLeft w:val="0"/>
                                                  <w:marRight w:val="0"/>
                                                  <w:marTop w:val="0"/>
                                                  <w:marBottom w:val="0"/>
                                                  <w:divBdr>
                                                    <w:top w:val="none" w:sz="0" w:space="0" w:color="auto"/>
                                                    <w:left w:val="none" w:sz="0" w:space="0" w:color="auto"/>
                                                    <w:bottom w:val="none" w:sz="0" w:space="0" w:color="auto"/>
                                                    <w:right w:val="none" w:sz="0" w:space="0" w:color="auto"/>
                                                  </w:divBdr>
                                                  <w:divsChild>
                                                    <w:div w:id="1338457913">
                                                      <w:marLeft w:val="0"/>
                                                      <w:marRight w:val="0"/>
                                                      <w:marTop w:val="0"/>
                                                      <w:marBottom w:val="0"/>
                                                      <w:divBdr>
                                                        <w:top w:val="none" w:sz="0" w:space="0" w:color="auto"/>
                                                        <w:left w:val="none" w:sz="0" w:space="0" w:color="auto"/>
                                                        <w:bottom w:val="none" w:sz="0" w:space="0" w:color="auto"/>
                                                        <w:right w:val="none" w:sz="0" w:space="0" w:color="auto"/>
                                                      </w:divBdr>
                                                      <w:divsChild>
                                                        <w:div w:id="535850224">
                                                          <w:marLeft w:val="0"/>
                                                          <w:marRight w:val="0"/>
                                                          <w:marTop w:val="0"/>
                                                          <w:marBottom w:val="0"/>
                                                          <w:divBdr>
                                                            <w:top w:val="none" w:sz="0" w:space="0" w:color="auto"/>
                                                            <w:left w:val="none" w:sz="0" w:space="0" w:color="auto"/>
                                                            <w:bottom w:val="none" w:sz="0" w:space="0" w:color="auto"/>
                                                            <w:right w:val="none" w:sz="0" w:space="0" w:color="auto"/>
                                                          </w:divBdr>
                                                          <w:divsChild>
                                                            <w:div w:id="78034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9296004">
          <w:marLeft w:val="0"/>
          <w:marRight w:val="0"/>
          <w:marTop w:val="0"/>
          <w:marBottom w:val="0"/>
          <w:divBdr>
            <w:top w:val="none" w:sz="0" w:space="0" w:color="auto"/>
            <w:left w:val="none" w:sz="0" w:space="0" w:color="auto"/>
            <w:bottom w:val="none" w:sz="0" w:space="0" w:color="auto"/>
            <w:right w:val="none" w:sz="0" w:space="0" w:color="auto"/>
          </w:divBdr>
          <w:divsChild>
            <w:div w:id="1076826296">
              <w:marLeft w:val="0"/>
              <w:marRight w:val="0"/>
              <w:marTop w:val="0"/>
              <w:marBottom w:val="0"/>
              <w:divBdr>
                <w:top w:val="none" w:sz="0" w:space="0" w:color="auto"/>
                <w:left w:val="none" w:sz="0" w:space="0" w:color="auto"/>
                <w:bottom w:val="none" w:sz="0" w:space="0" w:color="auto"/>
                <w:right w:val="none" w:sz="0" w:space="0" w:color="auto"/>
              </w:divBdr>
              <w:divsChild>
                <w:div w:id="71108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172278">
      <w:bodyDiv w:val="1"/>
      <w:marLeft w:val="0"/>
      <w:marRight w:val="0"/>
      <w:marTop w:val="0"/>
      <w:marBottom w:val="0"/>
      <w:divBdr>
        <w:top w:val="none" w:sz="0" w:space="0" w:color="auto"/>
        <w:left w:val="none" w:sz="0" w:space="0" w:color="auto"/>
        <w:bottom w:val="none" w:sz="0" w:space="0" w:color="auto"/>
        <w:right w:val="none" w:sz="0" w:space="0" w:color="auto"/>
      </w:divBdr>
    </w:div>
    <w:div w:id="1307197652">
      <w:bodyDiv w:val="1"/>
      <w:marLeft w:val="0"/>
      <w:marRight w:val="0"/>
      <w:marTop w:val="0"/>
      <w:marBottom w:val="0"/>
      <w:divBdr>
        <w:top w:val="none" w:sz="0" w:space="0" w:color="auto"/>
        <w:left w:val="none" w:sz="0" w:space="0" w:color="auto"/>
        <w:bottom w:val="none" w:sz="0" w:space="0" w:color="auto"/>
        <w:right w:val="none" w:sz="0" w:space="0" w:color="auto"/>
      </w:divBdr>
    </w:div>
    <w:div w:id="1310555296">
      <w:bodyDiv w:val="1"/>
      <w:marLeft w:val="0"/>
      <w:marRight w:val="0"/>
      <w:marTop w:val="0"/>
      <w:marBottom w:val="0"/>
      <w:divBdr>
        <w:top w:val="none" w:sz="0" w:space="0" w:color="auto"/>
        <w:left w:val="none" w:sz="0" w:space="0" w:color="auto"/>
        <w:bottom w:val="none" w:sz="0" w:space="0" w:color="auto"/>
        <w:right w:val="none" w:sz="0" w:space="0" w:color="auto"/>
      </w:divBdr>
    </w:div>
    <w:div w:id="1319459314">
      <w:bodyDiv w:val="1"/>
      <w:marLeft w:val="0"/>
      <w:marRight w:val="0"/>
      <w:marTop w:val="0"/>
      <w:marBottom w:val="0"/>
      <w:divBdr>
        <w:top w:val="none" w:sz="0" w:space="0" w:color="auto"/>
        <w:left w:val="none" w:sz="0" w:space="0" w:color="auto"/>
        <w:bottom w:val="none" w:sz="0" w:space="0" w:color="auto"/>
        <w:right w:val="none" w:sz="0" w:space="0" w:color="auto"/>
      </w:divBdr>
    </w:div>
    <w:div w:id="1324166884">
      <w:bodyDiv w:val="1"/>
      <w:marLeft w:val="0"/>
      <w:marRight w:val="0"/>
      <w:marTop w:val="0"/>
      <w:marBottom w:val="0"/>
      <w:divBdr>
        <w:top w:val="none" w:sz="0" w:space="0" w:color="auto"/>
        <w:left w:val="none" w:sz="0" w:space="0" w:color="auto"/>
        <w:bottom w:val="none" w:sz="0" w:space="0" w:color="auto"/>
        <w:right w:val="none" w:sz="0" w:space="0" w:color="auto"/>
      </w:divBdr>
    </w:div>
    <w:div w:id="1328023419">
      <w:bodyDiv w:val="1"/>
      <w:marLeft w:val="0"/>
      <w:marRight w:val="0"/>
      <w:marTop w:val="0"/>
      <w:marBottom w:val="0"/>
      <w:divBdr>
        <w:top w:val="none" w:sz="0" w:space="0" w:color="auto"/>
        <w:left w:val="none" w:sz="0" w:space="0" w:color="auto"/>
        <w:bottom w:val="none" w:sz="0" w:space="0" w:color="auto"/>
        <w:right w:val="none" w:sz="0" w:space="0" w:color="auto"/>
      </w:divBdr>
    </w:div>
    <w:div w:id="1332106471">
      <w:bodyDiv w:val="1"/>
      <w:marLeft w:val="0"/>
      <w:marRight w:val="0"/>
      <w:marTop w:val="0"/>
      <w:marBottom w:val="0"/>
      <w:divBdr>
        <w:top w:val="none" w:sz="0" w:space="0" w:color="auto"/>
        <w:left w:val="none" w:sz="0" w:space="0" w:color="auto"/>
        <w:bottom w:val="none" w:sz="0" w:space="0" w:color="auto"/>
        <w:right w:val="none" w:sz="0" w:space="0" w:color="auto"/>
      </w:divBdr>
    </w:div>
    <w:div w:id="1348753671">
      <w:bodyDiv w:val="1"/>
      <w:marLeft w:val="0"/>
      <w:marRight w:val="0"/>
      <w:marTop w:val="0"/>
      <w:marBottom w:val="0"/>
      <w:divBdr>
        <w:top w:val="none" w:sz="0" w:space="0" w:color="auto"/>
        <w:left w:val="none" w:sz="0" w:space="0" w:color="auto"/>
        <w:bottom w:val="none" w:sz="0" w:space="0" w:color="auto"/>
        <w:right w:val="none" w:sz="0" w:space="0" w:color="auto"/>
      </w:divBdr>
    </w:div>
    <w:div w:id="1356074345">
      <w:bodyDiv w:val="1"/>
      <w:marLeft w:val="0"/>
      <w:marRight w:val="0"/>
      <w:marTop w:val="0"/>
      <w:marBottom w:val="0"/>
      <w:divBdr>
        <w:top w:val="none" w:sz="0" w:space="0" w:color="auto"/>
        <w:left w:val="none" w:sz="0" w:space="0" w:color="auto"/>
        <w:bottom w:val="none" w:sz="0" w:space="0" w:color="auto"/>
        <w:right w:val="none" w:sz="0" w:space="0" w:color="auto"/>
      </w:divBdr>
    </w:div>
    <w:div w:id="1356998799">
      <w:bodyDiv w:val="1"/>
      <w:marLeft w:val="0"/>
      <w:marRight w:val="0"/>
      <w:marTop w:val="0"/>
      <w:marBottom w:val="0"/>
      <w:divBdr>
        <w:top w:val="none" w:sz="0" w:space="0" w:color="auto"/>
        <w:left w:val="none" w:sz="0" w:space="0" w:color="auto"/>
        <w:bottom w:val="none" w:sz="0" w:space="0" w:color="auto"/>
        <w:right w:val="none" w:sz="0" w:space="0" w:color="auto"/>
      </w:divBdr>
      <w:divsChild>
        <w:div w:id="1330668386">
          <w:marLeft w:val="0"/>
          <w:marRight w:val="0"/>
          <w:marTop w:val="0"/>
          <w:marBottom w:val="0"/>
          <w:divBdr>
            <w:top w:val="none" w:sz="0" w:space="0" w:color="auto"/>
            <w:left w:val="none" w:sz="0" w:space="0" w:color="auto"/>
            <w:bottom w:val="none" w:sz="0" w:space="0" w:color="auto"/>
            <w:right w:val="none" w:sz="0" w:space="0" w:color="auto"/>
          </w:divBdr>
          <w:divsChild>
            <w:div w:id="199147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129589">
      <w:bodyDiv w:val="1"/>
      <w:marLeft w:val="0"/>
      <w:marRight w:val="0"/>
      <w:marTop w:val="0"/>
      <w:marBottom w:val="0"/>
      <w:divBdr>
        <w:top w:val="none" w:sz="0" w:space="0" w:color="auto"/>
        <w:left w:val="none" w:sz="0" w:space="0" w:color="auto"/>
        <w:bottom w:val="none" w:sz="0" w:space="0" w:color="auto"/>
        <w:right w:val="none" w:sz="0" w:space="0" w:color="auto"/>
      </w:divBdr>
    </w:div>
    <w:div w:id="1362591119">
      <w:bodyDiv w:val="1"/>
      <w:marLeft w:val="0"/>
      <w:marRight w:val="0"/>
      <w:marTop w:val="0"/>
      <w:marBottom w:val="0"/>
      <w:divBdr>
        <w:top w:val="none" w:sz="0" w:space="0" w:color="auto"/>
        <w:left w:val="none" w:sz="0" w:space="0" w:color="auto"/>
        <w:bottom w:val="none" w:sz="0" w:space="0" w:color="auto"/>
        <w:right w:val="none" w:sz="0" w:space="0" w:color="auto"/>
      </w:divBdr>
    </w:div>
    <w:div w:id="1372341338">
      <w:bodyDiv w:val="1"/>
      <w:marLeft w:val="0"/>
      <w:marRight w:val="0"/>
      <w:marTop w:val="0"/>
      <w:marBottom w:val="0"/>
      <w:divBdr>
        <w:top w:val="none" w:sz="0" w:space="0" w:color="auto"/>
        <w:left w:val="none" w:sz="0" w:space="0" w:color="auto"/>
        <w:bottom w:val="none" w:sz="0" w:space="0" w:color="auto"/>
        <w:right w:val="none" w:sz="0" w:space="0" w:color="auto"/>
      </w:divBdr>
    </w:div>
    <w:div w:id="1455557524">
      <w:bodyDiv w:val="1"/>
      <w:marLeft w:val="0"/>
      <w:marRight w:val="0"/>
      <w:marTop w:val="0"/>
      <w:marBottom w:val="0"/>
      <w:divBdr>
        <w:top w:val="none" w:sz="0" w:space="0" w:color="auto"/>
        <w:left w:val="none" w:sz="0" w:space="0" w:color="auto"/>
        <w:bottom w:val="none" w:sz="0" w:space="0" w:color="auto"/>
        <w:right w:val="none" w:sz="0" w:space="0" w:color="auto"/>
      </w:divBdr>
    </w:div>
    <w:div w:id="1466392996">
      <w:bodyDiv w:val="1"/>
      <w:marLeft w:val="0"/>
      <w:marRight w:val="0"/>
      <w:marTop w:val="0"/>
      <w:marBottom w:val="0"/>
      <w:divBdr>
        <w:top w:val="none" w:sz="0" w:space="0" w:color="auto"/>
        <w:left w:val="none" w:sz="0" w:space="0" w:color="auto"/>
        <w:bottom w:val="none" w:sz="0" w:space="0" w:color="auto"/>
        <w:right w:val="none" w:sz="0" w:space="0" w:color="auto"/>
      </w:divBdr>
    </w:div>
    <w:div w:id="1502966784">
      <w:bodyDiv w:val="1"/>
      <w:marLeft w:val="0"/>
      <w:marRight w:val="0"/>
      <w:marTop w:val="0"/>
      <w:marBottom w:val="0"/>
      <w:divBdr>
        <w:top w:val="none" w:sz="0" w:space="0" w:color="auto"/>
        <w:left w:val="none" w:sz="0" w:space="0" w:color="auto"/>
        <w:bottom w:val="none" w:sz="0" w:space="0" w:color="auto"/>
        <w:right w:val="none" w:sz="0" w:space="0" w:color="auto"/>
      </w:divBdr>
    </w:div>
    <w:div w:id="1513061332">
      <w:bodyDiv w:val="1"/>
      <w:marLeft w:val="0"/>
      <w:marRight w:val="0"/>
      <w:marTop w:val="0"/>
      <w:marBottom w:val="0"/>
      <w:divBdr>
        <w:top w:val="none" w:sz="0" w:space="0" w:color="auto"/>
        <w:left w:val="none" w:sz="0" w:space="0" w:color="auto"/>
        <w:bottom w:val="none" w:sz="0" w:space="0" w:color="auto"/>
        <w:right w:val="none" w:sz="0" w:space="0" w:color="auto"/>
      </w:divBdr>
    </w:div>
    <w:div w:id="1513646528">
      <w:bodyDiv w:val="1"/>
      <w:marLeft w:val="0"/>
      <w:marRight w:val="0"/>
      <w:marTop w:val="0"/>
      <w:marBottom w:val="0"/>
      <w:divBdr>
        <w:top w:val="none" w:sz="0" w:space="0" w:color="auto"/>
        <w:left w:val="none" w:sz="0" w:space="0" w:color="auto"/>
        <w:bottom w:val="none" w:sz="0" w:space="0" w:color="auto"/>
        <w:right w:val="none" w:sz="0" w:space="0" w:color="auto"/>
      </w:divBdr>
    </w:div>
    <w:div w:id="1520049739">
      <w:bodyDiv w:val="1"/>
      <w:marLeft w:val="0"/>
      <w:marRight w:val="0"/>
      <w:marTop w:val="0"/>
      <w:marBottom w:val="0"/>
      <w:divBdr>
        <w:top w:val="none" w:sz="0" w:space="0" w:color="auto"/>
        <w:left w:val="none" w:sz="0" w:space="0" w:color="auto"/>
        <w:bottom w:val="none" w:sz="0" w:space="0" w:color="auto"/>
        <w:right w:val="none" w:sz="0" w:space="0" w:color="auto"/>
      </w:divBdr>
    </w:div>
    <w:div w:id="1543011769">
      <w:bodyDiv w:val="1"/>
      <w:marLeft w:val="0"/>
      <w:marRight w:val="0"/>
      <w:marTop w:val="0"/>
      <w:marBottom w:val="0"/>
      <w:divBdr>
        <w:top w:val="none" w:sz="0" w:space="0" w:color="auto"/>
        <w:left w:val="none" w:sz="0" w:space="0" w:color="auto"/>
        <w:bottom w:val="none" w:sz="0" w:space="0" w:color="auto"/>
        <w:right w:val="none" w:sz="0" w:space="0" w:color="auto"/>
      </w:divBdr>
    </w:div>
    <w:div w:id="1565263639">
      <w:bodyDiv w:val="1"/>
      <w:marLeft w:val="0"/>
      <w:marRight w:val="0"/>
      <w:marTop w:val="0"/>
      <w:marBottom w:val="0"/>
      <w:divBdr>
        <w:top w:val="none" w:sz="0" w:space="0" w:color="auto"/>
        <w:left w:val="none" w:sz="0" w:space="0" w:color="auto"/>
        <w:bottom w:val="none" w:sz="0" w:space="0" w:color="auto"/>
        <w:right w:val="none" w:sz="0" w:space="0" w:color="auto"/>
      </w:divBdr>
      <w:divsChild>
        <w:div w:id="259919912">
          <w:marLeft w:val="0"/>
          <w:marRight w:val="0"/>
          <w:marTop w:val="0"/>
          <w:marBottom w:val="0"/>
          <w:divBdr>
            <w:top w:val="none" w:sz="0" w:space="0" w:color="auto"/>
            <w:left w:val="none" w:sz="0" w:space="0" w:color="auto"/>
            <w:bottom w:val="none" w:sz="0" w:space="0" w:color="auto"/>
            <w:right w:val="none" w:sz="0" w:space="0" w:color="auto"/>
          </w:divBdr>
          <w:divsChild>
            <w:div w:id="303435444">
              <w:marLeft w:val="0"/>
              <w:marRight w:val="0"/>
              <w:marTop w:val="0"/>
              <w:marBottom w:val="0"/>
              <w:divBdr>
                <w:top w:val="none" w:sz="0" w:space="0" w:color="auto"/>
                <w:left w:val="none" w:sz="0" w:space="0" w:color="auto"/>
                <w:bottom w:val="none" w:sz="0" w:space="0" w:color="auto"/>
                <w:right w:val="none" w:sz="0" w:space="0" w:color="auto"/>
              </w:divBdr>
              <w:divsChild>
                <w:div w:id="1171799975">
                  <w:marLeft w:val="0"/>
                  <w:marRight w:val="0"/>
                  <w:marTop w:val="0"/>
                  <w:marBottom w:val="0"/>
                  <w:divBdr>
                    <w:top w:val="none" w:sz="0" w:space="0" w:color="auto"/>
                    <w:left w:val="none" w:sz="0" w:space="0" w:color="auto"/>
                    <w:bottom w:val="none" w:sz="0" w:space="0" w:color="auto"/>
                    <w:right w:val="none" w:sz="0" w:space="0" w:color="auto"/>
                  </w:divBdr>
                  <w:divsChild>
                    <w:div w:id="1144079743">
                      <w:marLeft w:val="0"/>
                      <w:marRight w:val="0"/>
                      <w:marTop w:val="0"/>
                      <w:marBottom w:val="0"/>
                      <w:divBdr>
                        <w:top w:val="none" w:sz="0" w:space="0" w:color="auto"/>
                        <w:left w:val="none" w:sz="0" w:space="0" w:color="auto"/>
                        <w:bottom w:val="none" w:sz="0" w:space="0" w:color="auto"/>
                        <w:right w:val="none" w:sz="0" w:space="0" w:color="auto"/>
                      </w:divBdr>
                      <w:divsChild>
                        <w:div w:id="831683624">
                          <w:marLeft w:val="0"/>
                          <w:marRight w:val="0"/>
                          <w:marTop w:val="0"/>
                          <w:marBottom w:val="0"/>
                          <w:divBdr>
                            <w:top w:val="none" w:sz="0" w:space="0" w:color="auto"/>
                            <w:left w:val="none" w:sz="0" w:space="0" w:color="auto"/>
                            <w:bottom w:val="none" w:sz="0" w:space="0" w:color="auto"/>
                            <w:right w:val="none" w:sz="0" w:space="0" w:color="auto"/>
                          </w:divBdr>
                          <w:divsChild>
                            <w:div w:id="970356665">
                              <w:marLeft w:val="0"/>
                              <w:marRight w:val="0"/>
                              <w:marTop w:val="0"/>
                              <w:marBottom w:val="0"/>
                              <w:divBdr>
                                <w:top w:val="none" w:sz="0" w:space="0" w:color="auto"/>
                                <w:left w:val="none" w:sz="0" w:space="0" w:color="auto"/>
                                <w:bottom w:val="none" w:sz="0" w:space="0" w:color="auto"/>
                                <w:right w:val="none" w:sz="0" w:space="0" w:color="auto"/>
                              </w:divBdr>
                              <w:divsChild>
                                <w:div w:id="2124836563">
                                  <w:marLeft w:val="0"/>
                                  <w:marRight w:val="0"/>
                                  <w:marTop w:val="0"/>
                                  <w:marBottom w:val="0"/>
                                  <w:divBdr>
                                    <w:top w:val="none" w:sz="0" w:space="0" w:color="auto"/>
                                    <w:left w:val="none" w:sz="0" w:space="0" w:color="auto"/>
                                    <w:bottom w:val="none" w:sz="0" w:space="0" w:color="auto"/>
                                    <w:right w:val="none" w:sz="0" w:space="0" w:color="auto"/>
                                  </w:divBdr>
                                  <w:divsChild>
                                    <w:div w:id="1631130855">
                                      <w:marLeft w:val="0"/>
                                      <w:marRight w:val="0"/>
                                      <w:marTop w:val="0"/>
                                      <w:marBottom w:val="0"/>
                                      <w:divBdr>
                                        <w:top w:val="none" w:sz="0" w:space="0" w:color="auto"/>
                                        <w:left w:val="none" w:sz="0" w:space="0" w:color="auto"/>
                                        <w:bottom w:val="none" w:sz="0" w:space="0" w:color="auto"/>
                                        <w:right w:val="none" w:sz="0" w:space="0" w:color="auto"/>
                                      </w:divBdr>
                                      <w:divsChild>
                                        <w:div w:id="1410031275">
                                          <w:marLeft w:val="0"/>
                                          <w:marRight w:val="0"/>
                                          <w:marTop w:val="0"/>
                                          <w:marBottom w:val="0"/>
                                          <w:divBdr>
                                            <w:top w:val="none" w:sz="0" w:space="0" w:color="auto"/>
                                            <w:left w:val="none" w:sz="0" w:space="0" w:color="auto"/>
                                            <w:bottom w:val="none" w:sz="0" w:space="0" w:color="auto"/>
                                            <w:right w:val="none" w:sz="0" w:space="0" w:color="auto"/>
                                          </w:divBdr>
                                          <w:divsChild>
                                            <w:div w:id="41056450">
                                              <w:marLeft w:val="0"/>
                                              <w:marRight w:val="0"/>
                                              <w:marTop w:val="0"/>
                                              <w:marBottom w:val="0"/>
                                              <w:divBdr>
                                                <w:top w:val="none" w:sz="0" w:space="0" w:color="auto"/>
                                                <w:left w:val="none" w:sz="0" w:space="0" w:color="auto"/>
                                                <w:bottom w:val="none" w:sz="0" w:space="0" w:color="auto"/>
                                                <w:right w:val="none" w:sz="0" w:space="0" w:color="auto"/>
                                              </w:divBdr>
                                              <w:divsChild>
                                                <w:div w:id="644239132">
                                                  <w:marLeft w:val="0"/>
                                                  <w:marRight w:val="0"/>
                                                  <w:marTop w:val="0"/>
                                                  <w:marBottom w:val="0"/>
                                                  <w:divBdr>
                                                    <w:top w:val="none" w:sz="0" w:space="0" w:color="auto"/>
                                                    <w:left w:val="none" w:sz="0" w:space="0" w:color="auto"/>
                                                    <w:bottom w:val="none" w:sz="0" w:space="0" w:color="auto"/>
                                                    <w:right w:val="none" w:sz="0" w:space="0" w:color="auto"/>
                                                  </w:divBdr>
                                                  <w:divsChild>
                                                    <w:div w:id="1051539134">
                                                      <w:marLeft w:val="0"/>
                                                      <w:marRight w:val="0"/>
                                                      <w:marTop w:val="0"/>
                                                      <w:marBottom w:val="0"/>
                                                      <w:divBdr>
                                                        <w:top w:val="none" w:sz="0" w:space="0" w:color="auto"/>
                                                        <w:left w:val="none" w:sz="0" w:space="0" w:color="auto"/>
                                                        <w:bottom w:val="none" w:sz="0" w:space="0" w:color="auto"/>
                                                        <w:right w:val="none" w:sz="0" w:space="0" w:color="auto"/>
                                                      </w:divBdr>
                                                      <w:divsChild>
                                                        <w:div w:id="2039158984">
                                                          <w:marLeft w:val="0"/>
                                                          <w:marRight w:val="0"/>
                                                          <w:marTop w:val="0"/>
                                                          <w:marBottom w:val="0"/>
                                                          <w:divBdr>
                                                            <w:top w:val="none" w:sz="0" w:space="0" w:color="auto"/>
                                                            <w:left w:val="none" w:sz="0" w:space="0" w:color="auto"/>
                                                            <w:bottom w:val="none" w:sz="0" w:space="0" w:color="auto"/>
                                                            <w:right w:val="none" w:sz="0" w:space="0" w:color="auto"/>
                                                          </w:divBdr>
                                                          <w:divsChild>
                                                            <w:div w:id="44920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1281937">
          <w:marLeft w:val="0"/>
          <w:marRight w:val="0"/>
          <w:marTop w:val="0"/>
          <w:marBottom w:val="0"/>
          <w:divBdr>
            <w:top w:val="none" w:sz="0" w:space="0" w:color="auto"/>
            <w:left w:val="none" w:sz="0" w:space="0" w:color="auto"/>
            <w:bottom w:val="none" w:sz="0" w:space="0" w:color="auto"/>
            <w:right w:val="none" w:sz="0" w:space="0" w:color="auto"/>
          </w:divBdr>
          <w:divsChild>
            <w:div w:id="820538410">
              <w:marLeft w:val="0"/>
              <w:marRight w:val="0"/>
              <w:marTop w:val="0"/>
              <w:marBottom w:val="0"/>
              <w:divBdr>
                <w:top w:val="none" w:sz="0" w:space="0" w:color="auto"/>
                <w:left w:val="none" w:sz="0" w:space="0" w:color="auto"/>
                <w:bottom w:val="none" w:sz="0" w:space="0" w:color="auto"/>
                <w:right w:val="none" w:sz="0" w:space="0" w:color="auto"/>
              </w:divBdr>
              <w:divsChild>
                <w:div w:id="172301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153734">
      <w:bodyDiv w:val="1"/>
      <w:marLeft w:val="0"/>
      <w:marRight w:val="0"/>
      <w:marTop w:val="0"/>
      <w:marBottom w:val="0"/>
      <w:divBdr>
        <w:top w:val="none" w:sz="0" w:space="0" w:color="auto"/>
        <w:left w:val="none" w:sz="0" w:space="0" w:color="auto"/>
        <w:bottom w:val="none" w:sz="0" w:space="0" w:color="auto"/>
        <w:right w:val="none" w:sz="0" w:space="0" w:color="auto"/>
      </w:divBdr>
    </w:div>
    <w:div w:id="1603029846">
      <w:bodyDiv w:val="1"/>
      <w:marLeft w:val="0"/>
      <w:marRight w:val="0"/>
      <w:marTop w:val="0"/>
      <w:marBottom w:val="0"/>
      <w:divBdr>
        <w:top w:val="none" w:sz="0" w:space="0" w:color="auto"/>
        <w:left w:val="none" w:sz="0" w:space="0" w:color="auto"/>
        <w:bottom w:val="none" w:sz="0" w:space="0" w:color="auto"/>
        <w:right w:val="none" w:sz="0" w:space="0" w:color="auto"/>
      </w:divBdr>
    </w:div>
    <w:div w:id="1634211806">
      <w:bodyDiv w:val="1"/>
      <w:marLeft w:val="0"/>
      <w:marRight w:val="0"/>
      <w:marTop w:val="0"/>
      <w:marBottom w:val="0"/>
      <w:divBdr>
        <w:top w:val="none" w:sz="0" w:space="0" w:color="auto"/>
        <w:left w:val="none" w:sz="0" w:space="0" w:color="auto"/>
        <w:bottom w:val="none" w:sz="0" w:space="0" w:color="auto"/>
        <w:right w:val="none" w:sz="0" w:space="0" w:color="auto"/>
      </w:divBdr>
    </w:div>
    <w:div w:id="1654871068">
      <w:bodyDiv w:val="1"/>
      <w:marLeft w:val="0"/>
      <w:marRight w:val="0"/>
      <w:marTop w:val="0"/>
      <w:marBottom w:val="0"/>
      <w:divBdr>
        <w:top w:val="none" w:sz="0" w:space="0" w:color="auto"/>
        <w:left w:val="none" w:sz="0" w:space="0" w:color="auto"/>
        <w:bottom w:val="none" w:sz="0" w:space="0" w:color="auto"/>
        <w:right w:val="none" w:sz="0" w:space="0" w:color="auto"/>
      </w:divBdr>
    </w:div>
    <w:div w:id="1678921724">
      <w:bodyDiv w:val="1"/>
      <w:marLeft w:val="0"/>
      <w:marRight w:val="0"/>
      <w:marTop w:val="0"/>
      <w:marBottom w:val="0"/>
      <w:divBdr>
        <w:top w:val="none" w:sz="0" w:space="0" w:color="auto"/>
        <w:left w:val="none" w:sz="0" w:space="0" w:color="auto"/>
        <w:bottom w:val="none" w:sz="0" w:space="0" w:color="auto"/>
        <w:right w:val="none" w:sz="0" w:space="0" w:color="auto"/>
      </w:divBdr>
    </w:div>
    <w:div w:id="1710838190">
      <w:bodyDiv w:val="1"/>
      <w:marLeft w:val="0"/>
      <w:marRight w:val="0"/>
      <w:marTop w:val="0"/>
      <w:marBottom w:val="0"/>
      <w:divBdr>
        <w:top w:val="none" w:sz="0" w:space="0" w:color="auto"/>
        <w:left w:val="none" w:sz="0" w:space="0" w:color="auto"/>
        <w:bottom w:val="none" w:sz="0" w:space="0" w:color="auto"/>
        <w:right w:val="none" w:sz="0" w:space="0" w:color="auto"/>
      </w:divBdr>
    </w:div>
    <w:div w:id="1734162877">
      <w:bodyDiv w:val="1"/>
      <w:marLeft w:val="0"/>
      <w:marRight w:val="0"/>
      <w:marTop w:val="0"/>
      <w:marBottom w:val="0"/>
      <w:divBdr>
        <w:top w:val="none" w:sz="0" w:space="0" w:color="auto"/>
        <w:left w:val="none" w:sz="0" w:space="0" w:color="auto"/>
        <w:bottom w:val="none" w:sz="0" w:space="0" w:color="auto"/>
        <w:right w:val="none" w:sz="0" w:space="0" w:color="auto"/>
      </w:divBdr>
    </w:div>
    <w:div w:id="1735933600">
      <w:bodyDiv w:val="1"/>
      <w:marLeft w:val="0"/>
      <w:marRight w:val="0"/>
      <w:marTop w:val="0"/>
      <w:marBottom w:val="0"/>
      <w:divBdr>
        <w:top w:val="none" w:sz="0" w:space="0" w:color="auto"/>
        <w:left w:val="none" w:sz="0" w:space="0" w:color="auto"/>
        <w:bottom w:val="none" w:sz="0" w:space="0" w:color="auto"/>
        <w:right w:val="none" w:sz="0" w:space="0" w:color="auto"/>
      </w:divBdr>
    </w:div>
    <w:div w:id="1738552499">
      <w:bodyDiv w:val="1"/>
      <w:marLeft w:val="0"/>
      <w:marRight w:val="0"/>
      <w:marTop w:val="0"/>
      <w:marBottom w:val="0"/>
      <w:divBdr>
        <w:top w:val="none" w:sz="0" w:space="0" w:color="auto"/>
        <w:left w:val="none" w:sz="0" w:space="0" w:color="auto"/>
        <w:bottom w:val="none" w:sz="0" w:space="0" w:color="auto"/>
        <w:right w:val="none" w:sz="0" w:space="0" w:color="auto"/>
      </w:divBdr>
    </w:div>
    <w:div w:id="1748187577">
      <w:bodyDiv w:val="1"/>
      <w:marLeft w:val="0"/>
      <w:marRight w:val="0"/>
      <w:marTop w:val="0"/>
      <w:marBottom w:val="0"/>
      <w:divBdr>
        <w:top w:val="none" w:sz="0" w:space="0" w:color="auto"/>
        <w:left w:val="none" w:sz="0" w:space="0" w:color="auto"/>
        <w:bottom w:val="none" w:sz="0" w:space="0" w:color="auto"/>
        <w:right w:val="none" w:sz="0" w:space="0" w:color="auto"/>
      </w:divBdr>
    </w:div>
    <w:div w:id="1758667559">
      <w:bodyDiv w:val="1"/>
      <w:marLeft w:val="0"/>
      <w:marRight w:val="0"/>
      <w:marTop w:val="0"/>
      <w:marBottom w:val="0"/>
      <w:divBdr>
        <w:top w:val="none" w:sz="0" w:space="0" w:color="auto"/>
        <w:left w:val="none" w:sz="0" w:space="0" w:color="auto"/>
        <w:bottom w:val="none" w:sz="0" w:space="0" w:color="auto"/>
        <w:right w:val="none" w:sz="0" w:space="0" w:color="auto"/>
      </w:divBdr>
    </w:div>
    <w:div w:id="1773167011">
      <w:bodyDiv w:val="1"/>
      <w:marLeft w:val="0"/>
      <w:marRight w:val="0"/>
      <w:marTop w:val="0"/>
      <w:marBottom w:val="0"/>
      <w:divBdr>
        <w:top w:val="none" w:sz="0" w:space="0" w:color="auto"/>
        <w:left w:val="none" w:sz="0" w:space="0" w:color="auto"/>
        <w:bottom w:val="none" w:sz="0" w:space="0" w:color="auto"/>
        <w:right w:val="none" w:sz="0" w:space="0" w:color="auto"/>
      </w:divBdr>
    </w:div>
    <w:div w:id="1774981225">
      <w:bodyDiv w:val="1"/>
      <w:marLeft w:val="0"/>
      <w:marRight w:val="0"/>
      <w:marTop w:val="0"/>
      <w:marBottom w:val="0"/>
      <w:divBdr>
        <w:top w:val="none" w:sz="0" w:space="0" w:color="auto"/>
        <w:left w:val="none" w:sz="0" w:space="0" w:color="auto"/>
        <w:bottom w:val="none" w:sz="0" w:space="0" w:color="auto"/>
        <w:right w:val="none" w:sz="0" w:space="0" w:color="auto"/>
      </w:divBdr>
    </w:div>
    <w:div w:id="1812672405">
      <w:bodyDiv w:val="1"/>
      <w:marLeft w:val="0"/>
      <w:marRight w:val="0"/>
      <w:marTop w:val="0"/>
      <w:marBottom w:val="0"/>
      <w:divBdr>
        <w:top w:val="none" w:sz="0" w:space="0" w:color="auto"/>
        <w:left w:val="none" w:sz="0" w:space="0" w:color="auto"/>
        <w:bottom w:val="none" w:sz="0" w:space="0" w:color="auto"/>
        <w:right w:val="none" w:sz="0" w:space="0" w:color="auto"/>
      </w:divBdr>
    </w:div>
    <w:div w:id="1833566308">
      <w:bodyDiv w:val="1"/>
      <w:marLeft w:val="0"/>
      <w:marRight w:val="0"/>
      <w:marTop w:val="0"/>
      <w:marBottom w:val="0"/>
      <w:divBdr>
        <w:top w:val="none" w:sz="0" w:space="0" w:color="auto"/>
        <w:left w:val="none" w:sz="0" w:space="0" w:color="auto"/>
        <w:bottom w:val="none" w:sz="0" w:space="0" w:color="auto"/>
        <w:right w:val="none" w:sz="0" w:space="0" w:color="auto"/>
      </w:divBdr>
    </w:div>
    <w:div w:id="1834761340">
      <w:bodyDiv w:val="1"/>
      <w:marLeft w:val="0"/>
      <w:marRight w:val="0"/>
      <w:marTop w:val="0"/>
      <w:marBottom w:val="0"/>
      <w:divBdr>
        <w:top w:val="none" w:sz="0" w:space="0" w:color="auto"/>
        <w:left w:val="none" w:sz="0" w:space="0" w:color="auto"/>
        <w:bottom w:val="none" w:sz="0" w:space="0" w:color="auto"/>
        <w:right w:val="none" w:sz="0" w:space="0" w:color="auto"/>
      </w:divBdr>
    </w:div>
    <w:div w:id="1868373651">
      <w:bodyDiv w:val="1"/>
      <w:marLeft w:val="0"/>
      <w:marRight w:val="0"/>
      <w:marTop w:val="0"/>
      <w:marBottom w:val="0"/>
      <w:divBdr>
        <w:top w:val="none" w:sz="0" w:space="0" w:color="auto"/>
        <w:left w:val="none" w:sz="0" w:space="0" w:color="auto"/>
        <w:bottom w:val="none" w:sz="0" w:space="0" w:color="auto"/>
        <w:right w:val="none" w:sz="0" w:space="0" w:color="auto"/>
      </w:divBdr>
    </w:div>
    <w:div w:id="1883663940">
      <w:bodyDiv w:val="1"/>
      <w:marLeft w:val="0"/>
      <w:marRight w:val="0"/>
      <w:marTop w:val="0"/>
      <w:marBottom w:val="0"/>
      <w:divBdr>
        <w:top w:val="none" w:sz="0" w:space="0" w:color="auto"/>
        <w:left w:val="none" w:sz="0" w:space="0" w:color="auto"/>
        <w:bottom w:val="none" w:sz="0" w:space="0" w:color="auto"/>
        <w:right w:val="none" w:sz="0" w:space="0" w:color="auto"/>
      </w:divBdr>
    </w:div>
    <w:div w:id="1884445527">
      <w:bodyDiv w:val="1"/>
      <w:marLeft w:val="0"/>
      <w:marRight w:val="0"/>
      <w:marTop w:val="0"/>
      <w:marBottom w:val="0"/>
      <w:divBdr>
        <w:top w:val="none" w:sz="0" w:space="0" w:color="auto"/>
        <w:left w:val="none" w:sz="0" w:space="0" w:color="auto"/>
        <w:bottom w:val="none" w:sz="0" w:space="0" w:color="auto"/>
        <w:right w:val="none" w:sz="0" w:space="0" w:color="auto"/>
      </w:divBdr>
    </w:div>
    <w:div w:id="1892812422">
      <w:bodyDiv w:val="1"/>
      <w:marLeft w:val="0"/>
      <w:marRight w:val="0"/>
      <w:marTop w:val="0"/>
      <w:marBottom w:val="0"/>
      <w:divBdr>
        <w:top w:val="none" w:sz="0" w:space="0" w:color="auto"/>
        <w:left w:val="none" w:sz="0" w:space="0" w:color="auto"/>
        <w:bottom w:val="none" w:sz="0" w:space="0" w:color="auto"/>
        <w:right w:val="none" w:sz="0" w:space="0" w:color="auto"/>
      </w:divBdr>
    </w:div>
    <w:div w:id="1899633996">
      <w:bodyDiv w:val="1"/>
      <w:marLeft w:val="0"/>
      <w:marRight w:val="0"/>
      <w:marTop w:val="0"/>
      <w:marBottom w:val="0"/>
      <w:divBdr>
        <w:top w:val="none" w:sz="0" w:space="0" w:color="auto"/>
        <w:left w:val="none" w:sz="0" w:space="0" w:color="auto"/>
        <w:bottom w:val="none" w:sz="0" w:space="0" w:color="auto"/>
        <w:right w:val="none" w:sz="0" w:space="0" w:color="auto"/>
      </w:divBdr>
    </w:div>
    <w:div w:id="1923558956">
      <w:bodyDiv w:val="1"/>
      <w:marLeft w:val="0"/>
      <w:marRight w:val="0"/>
      <w:marTop w:val="0"/>
      <w:marBottom w:val="0"/>
      <w:divBdr>
        <w:top w:val="none" w:sz="0" w:space="0" w:color="auto"/>
        <w:left w:val="none" w:sz="0" w:space="0" w:color="auto"/>
        <w:bottom w:val="none" w:sz="0" w:space="0" w:color="auto"/>
        <w:right w:val="none" w:sz="0" w:space="0" w:color="auto"/>
      </w:divBdr>
    </w:div>
    <w:div w:id="1964456355">
      <w:bodyDiv w:val="1"/>
      <w:marLeft w:val="0"/>
      <w:marRight w:val="0"/>
      <w:marTop w:val="0"/>
      <w:marBottom w:val="0"/>
      <w:divBdr>
        <w:top w:val="none" w:sz="0" w:space="0" w:color="auto"/>
        <w:left w:val="none" w:sz="0" w:space="0" w:color="auto"/>
        <w:bottom w:val="none" w:sz="0" w:space="0" w:color="auto"/>
        <w:right w:val="none" w:sz="0" w:space="0" w:color="auto"/>
      </w:divBdr>
    </w:div>
    <w:div w:id="1965304147">
      <w:bodyDiv w:val="1"/>
      <w:marLeft w:val="0"/>
      <w:marRight w:val="0"/>
      <w:marTop w:val="0"/>
      <w:marBottom w:val="0"/>
      <w:divBdr>
        <w:top w:val="none" w:sz="0" w:space="0" w:color="auto"/>
        <w:left w:val="none" w:sz="0" w:space="0" w:color="auto"/>
        <w:bottom w:val="none" w:sz="0" w:space="0" w:color="auto"/>
        <w:right w:val="none" w:sz="0" w:space="0" w:color="auto"/>
      </w:divBdr>
    </w:div>
    <w:div w:id="1989019332">
      <w:bodyDiv w:val="1"/>
      <w:marLeft w:val="0"/>
      <w:marRight w:val="0"/>
      <w:marTop w:val="0"/>
      <w:marBottom w:val="0"/>
      <w:divBdr>
        <w:top w:val="none" w:sz="0" w:space="0" w:color="auto"/>
        <w:left w:val="none" w:sz="0" w:space="0" w:color="auto"/>
        <w:bottom w:val="none" w:sz="0" w:space="0" w:color="auto"/>
        <w:right w:val="none" w:sz="0" w:space="0" w:color="auto"/>
      </w:divBdr>
    </w:div>
    <w:div w:id="2010597775">
      <w:bodyDiv w:val="1"/>
      <w:marLeft w:val="0"/>
      <w:marRight w:val="0"/>
      <w:marTop w:val="0"/>
      <w:marBottom w:val="0"/>
      <w:divBdr>
        <w:top w:val="none" w:sz="0" w:space="0" w:color="auto"/>
        <w:left w:val="none" w:sz="0" w:space="0" w:color="auto"/>
        <w:bottom w:val="none" w:sz="0" w:space="0" w:color="auto"/>
        <w:right w:val="none" w:sz="0" w:space="0" w:color="auto"/>
      </w:divBdr>
    </w:div>
    <w:div w:id="2015524462">
      <w:bodyDiv w:val="1"/>
      <w:marLeft w:val="0"/>
      <w:marRight w:val="0"/>
      <w:marTop w:val="0"/>
      <w:marBottom w:val="0"/>
      <w:divBdr>
        <w:top w:val="none" w:sz="0" w:space="0" w:color="auto"/>
        <w:left w:val="none" w:sz="0" w:space="0" w:color="auto"/>
        <w:bottom w:val="none" w:sz="0" w:space="0" w:color="auto"/>
        <w:right w:val="none" w:sz="0" w:space="0" w:color="auto"/>
      </w:divBdr>
    </w:div>
    <w:div w:id="2036807278">
      <w:bodyDiv w:val="1"/>
      <w:marLeft w:val="0"/>
      <w:marRight w:val="0"/>
      <w:marTop w:val="0"/>
      <w:marBottom w:val="0"/>
      <w:divBdr>
        <w:top w:val="none" w:sz="0" w:space="0" w:color="auto"/>
        <w:left w:val="none" w:sz="0" w:space="0" w:color="auto"/>
        <w:bottom w:val="none" w:sz="0" w:space="0" w:color="auto"/>
        <w:right w:val="none" w:sz="0" w:space="0" w:color="auto"/>
      </w:divBdr>
    </w:div>
    <w:div w:id="2042784236">
      <w:bodyDiv w:val="1"/>
      <w:marLeft w:val="0"/>
      <w:marRight w:val="0"/>
      <w:marTop w:val="0"/>
      <w:marBottom w:val="0"/>
      <w:divBdr>
        <w:top w:val="none" w:sz="0" w:space="0" w:color="auto"/>
        <w:left w:val="none" w:sz="0" w:space="0" w:color="auto"/>
        <w:bottom w:val="none" w:sz="0" w:space="0" w:color="auto"/>
        <w:right w:val="none" w:sz="0" w:space="0" w:color="auto"/>
      </w:divBdr>
    </w:div>
    <w:div w:id="2043819733">
      <w:bodyDiv w:val="1"/>
      <w:marLeft w:val="0"/>
      <w:marRight w:val="0"/>
      <w:marTop w:val="0"/>
      <w:marBottom w:val="0"/>
      <w:divBdr>
        <w:top w:val="none" w:sz="0" w:space="0" w:color="auto"/>
        <w:left w:val="none" w:sz="0" w:space="0" w:color="auto"/>
        <w:bottom w:val="none" w:sz="0" w:space="0" w:color="auto"/>
        <w:right w:val="none" w:sz="0" w:space="0" w:color="auto"/>
      </w:divBdr>
    </w:div>
    <w:div w:id="2044205790">
      <w:bodyDiv w:val="1"/>
      <w:marLeft w:val="0"/>
      <w:marRight w:val="0"/>
      <w:marTop w:val="0"/>
      <w:marBottom w:val="0"/>
      <w:divBdr>
        <w:top w:val="none" w:sz="0" w:space="0" w:color="auto"/>
        <w:left w:val="none" w:sz="0" w:space="0" w:color="auto"/>
        <w:bottom w:val="none" w:sz="0" w:space="0" w:color="auto"/>
        <w:right w:val="none" w:sz="0" w:space="0" w:color="auto"/>
      </w:divBdr>
    </w:div>
    <w:div w:id="2055807387">
      <w:bodyDiv w:val="1"/>
      <w:marLeft w:val="0"/>
      <w:marRight w:val="0"/>
      <w:marTop w:val="0"/>
      <w:marBottom w:val="0"/>
      <w:divBdr>
        <w:top w:val="none" w:sz="0" w:space="0" w:color="auto"/>
        <w:left w:val="none" w:sz="0" w:space="0" w:color="auto"/>
        <w:bottom w:val="none" w:sz="0" w:space="0" w:color="auto"/>
        <w:right w:val="none" w:sz="0" w:space="0" w:color="auto"/>
      </w:divBdr>
    </w:div>
    <w:div w:id="2069647303">
      <w:bodyDiv w:val="1"/>
      <w:marLeft w:val="0"/>
      <w:marRight w:val="0"/>
      <w:marTop w:val="0"/>
      <w:marBottom w:val="0"/>
      <w:divBdr>
        <w:top w:val="none" w:sz="0" w:space="0" w:color="auto"/>
        <w:left w:val="none" w:sz="0" w:space="0" w:color="auto"/>
        <w:bottom w:val="none" w:sz="0" w:space="0" w:color="auto"/>
        <w:right w:val="none" w:sz="0" w:space="0" w:color="auto"/>
      </w:divBdr>
    </w:div>
    <w:div w:id="2124153700">
      <w:bodyDiv w:val="1"/>
      <w:marLeft w:val="0"/>
      <w:marRight w:val="0"/>
      <w:marTop w:val="0"/>
      <w:marBottom w:val="0"/>
      <w:divBdr>
        <w:top w:val="none" w:sz="0" w:space="0" w:color="auto"/>
        <w:left w:val="none" w:sz="0" w:space="0" w:color="auto"/>
        <w:bottom w:val="none" w:sz="0" w:space="0" w:color="auto"/>
        <w:right w:val="none" w:sz="0" w:space="0" w:color="auto"/>
      </w:divBdr>
    </w:div>
    <w:div w:id="2138378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industryxdevhub.accenture.com/assetdetails/76" TargetMode="Externa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https://industryxdevhub.accenture.com/asset-home;search_text=aot" TargetMode="Externa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yperlink" Target="mailto:rishabh.b.joshi@accenture.com" TargetMode="External"/><Relationship Id="rId20" Type="http://schemas.openxmlformats.org/officeDocument/2006/relationships/hyperlink" Target="https://ts.accenture.com/:x:/r/sites/GlobalDocTemplates/Published%20Documents/AOT/Linked%20Files/AOT%20OH%20Backend%20Deployment%20Guide/AOT_Azure_OH_Backend_Deployment_Variables.xlsx?d=w8bc80a63f4af481c9731f9e59aa27160&amp;csf=1&amp;web=1&amp;e=KI5hW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5" Type="http://schemas.openxmlformats.org/officeDocument/2006/relationships/customXml" Target="../customXml/item5.xml"/><Relationship Id="rId15" Type="http://schemas.openxmlformats.org/officeDocument/2006/relationships/hyperlink" Target="mailto:b.h.ranganathan@accenture.com" TargetMode="Externa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footnotes" Target="footnotes.xml"/><Relationship Id="rId19" Type="http://schemas.openxmlformats.org/officeDocument/2006/relationships/hyperlink" Target="https://industryxdevhub.accenture.com/assetdetails/45"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46A3459600B4C5487D60B7C979FF146"/>
        <w:category>
          <w:name w:val="General"/>
          <w:gallery w:val="placeholder"/>
        </w:category>
        <w:types>
          <w:type w:val="bbPlcHdr"/>
        </w:types>
        <w:behaviors>
          <w:behavior w:val="content"/>
        </w:behaviors>
        <w:guid w:val="{4FEBB67D-3EE0-4296-B3EE-695EC57F0EE9}"/>
      </w:docPartPr>
      <w:docPartBody>
        <w:p w:rsidR="00DB65B9" w:rsidRDefault="00563B43" w:rsidP="00563B43">
          <w:pPr>
            <w:pStyle w:val="C46A3459600B4C5487D60B7C979FF146"/>
          </w:pPr>
          <w:r w:rsidRPr="00B4532A">
            <w:rPr>
              <w:rStyle w:val="PlaceholderText"/>
            </w:rPr>
            <w:t>[Release]</w:t>
          </w:r>
        </w:p>
      </w:docPartBody>
    </w:docPart>
    <w:docPart>
      <w:docPartPr>
        <w:name w:val="22FBFA70EC0A42FB8F830D17088E8FD5"/>
        <w:category>
          <w:name w:val="General"/>
          <w:gallery w:val="placeholder"/>
        </w:category>
        <w:types>
          <w:type w:val="bbPlcHdr"/>
        </w:types>
        <w:behaviors>
          <w:behavior w:val="content"/>
        </w:behaviors>
        <w:guid w:val="{6F4B4EE0-910C-4252-BE24-36BDE5FC8429}"/>
      </w:docPartPr>
      <w:docPartBody>
        <w:p w:rsidR="00FE1C06" w:rsidRDefault="00FE1C06">
          <w:r w:rsidRPr="004A1CAA">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B43"/>
    <w:rsid w:val="00126B4F"/>
    <w:rsid w:val="001409B0"/>
    <w:rsid w:val="001E3ACF"/>
    <w:rsid w:val="001F39B3"/>
    <w:rsid w:val="00246A4C"/>
    <w:rsid w:val="002C69C5"/>
    <w:rsid w:val="002C7F08"/>
    <w:rsid w:val="003063DD"/>
    <w:rsid w:val="00320210"/>
    <w:rsid w:val="003713B4"/>
    <w:rsid w:val="003F08A7"/>
    <w:rsid w:val="00421280"/>
    <w:rsid w:val="004C1E44"/>
    <w:rsid w:val="004E27DE"/>
    <w:rsid w:val="00563B43"/>
    <w:rsid w:val="005865DE"/>
    <w:rsid w:val="00605BA8"/>
    <w:rsid w:val="0064048B"/>
    <w:rsid w:val="00687C3A"/>
    <w:rsid w:val="006A2DC2"/>
    <w:rsid w:val="006A3A6F"/>
    <w:rsid w:val="006F1927"/>
    <w:rsid w:val="00725236"/>
    <w:rsid w:val="0073262E"/>
    <w:rsid w:val="007634FE"/>
    <w:rsid w:val="007801FF"/>
    <w:rsid w:val="007847ED"/>
    <w:rsid w:val="007A55A0"/>
    <w:rsid w:val="007C26DA"/>
    <w:rsid w:val="0080529A"/>
    <w:rsid w:val="0083018D"/>
    <w:rsid w:val="00835245"/>
    <w:rsid w:val="00846EEA"/>
    <w:rsid w:val="00872FF6"/>
    <w:rsid w:val="0087589D"/>
    <w:rsid w:val="00886390"/>
    <w:rsid w:val="008E0CC5"/>
    <w:rsid w:val="008E11C2"/>
    <w:rsid w:val="009D2D97"/>
    <w:rsid w:val="009D5B30"/>
    <w:rsid w:val="009E55FE"/>
    <w:rsid w:val="00A92EB7"/>
    <w:rsid w:val="00B2517A"/>
    <w:rsid w:val="00B73F26"/>
    <w:rsid w:val="00BB724E"/>
    <w:rsid w:val="00CC580C"/>
    <w:rsid w:val="00D825C2"/>
    <w:rsid w:val="00DA5253"/>
    <w:rsid w:val="00DB65B9"/>
    <w:rsid w:val="00E07B30"/>
    <w:rsid w:val="00E11370"/>
    <w:rsid w:val="00E52FAE"/>
    <w:rsid w:val="00E91606"/>
    <w:rsid w:val="00ED1AE2"/>
    <w:rsid w:val="00ED597C"/>
    <w:rsid w:val="00EF2069"/>
    <w:rsid w:val="00F26F80"/>
    <w:rsid w:val="00FB7C32"/>
    <w:rsid w:val="00FE1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1C06"/>
    <w:rPr>
      <w:color w:val="808080"/>
    </w:rPr>
  </w:style>
  <w:style w:type="paragraph" w:customStyle="1" w:styleId="C46A3459600B4C5487D60B7C979FF146">
    <w:name w:val="C46A3459600B4C5487D60B7C979FF146"/>
    <w:rsid w:val="00563B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_MarkAsFinal xmlns="c4bbe816-f9b7-401b-8d8f-485022adc0f2">true</_MarkAsFinal>
    <Author1 xmlns="c4bbe816-f9b7-401b-8d8f-485022adc0f2">
      <UserInfo>
        <DisplayName>Joshi, Rishabh</DisplayName>
        <AccountId>19</AccountId>
        <AccountType/>
      </UserInfo>
    </Author1>
    <_Flow_SignoffStatus xmlns="81909fe3-6ae3-4e8c-8389-1cd7b8cbfe53">Not requested</_Flow_SignoffStatus>
    <TaxCatchAll xmlns="c4bbe816-f9b7-401b-8d8f-485022adc0f2" xsi:nil="true"/>
    <Approver xmlns="c4bbe816-f9b7-401b-8d8f-485022adc0f2">
      <UserInfo>
        <DisplayName>Tournier, Florian</DisplayName>
        <AccountId>13</AccountId>
        <AccountType/>
      </UserInfo>
    </Approver>
    <Pre_x002d_approvalQC xmlns="81909fe3-6ae3-4e8c-8389-1cd7b8cbfe53">Done</Pre_x002d_approvalQC>
    <SME xmlns="c4bbe816-f9b7-401b-8d8f-485022adc0f2">
      <UserInfo>
        <DisplayName>Ranganathan, Balamurugan</DisplayName>
        <AccountId>4777</AccountId>
        <AccountType/>
      </UserInfo>
    </SME>
    <Status_x0020_Flag xmlns="c4bbe816-f9b7-401b-8d8f-485022adc0f2">PDF Created</Status_x0020_Flag>
    <Pending_x0020_Content xmlns="c4bbe816-f9b7-401b-8d8f-485022adc0f2">-</Pending_x0020_Content>
    <Priority xmlns="81909fe3-6ae3-4e8c-8389-1cd7b8cbfe53">Normal</Priority>
    <Completeness xmlns="c4bbe816-f9b7-401b-8d8f-485022adc0f2">100%</Completeness>
    <Component xmlns="81909fe3-6ae3-4e8c-8389-1cd7b8cbfe53">Operation Hierarchy</Component>
    <DLCPolicyLabelLock xmlns="81909fe3-6ae3-4e8c-8389-1cd7b8cbfe53" xsi:nil="true"/>
    <DLCPolicyLabelClientValue xmlns="81909fe3-6ae3-4e8c-8389-1cd7b8cbfe53">{_UIVersionString}</DLCPolicyLabelClientValue>
    <DLCPolicyLabelValue xmlns="81909fe3-6ae3-4e8c-8389-1cd7b8cbfe53">17.0</DLCPolicyLabelValue>
    <Thumbnail xmlns="81909fe3-6ae3-4e8c-8389-1cd7b8cbfe53" xsi:nil="true"/>
    <BA xmlns="c4bbe816-f9b7-401b-8d8f-485022adc0f2">
      <UserInfo>
        <DisplayName>Ranganathan, Balamurugan</DisplayName>
        <AccountId>4777</AccountId>
        <AccountType/>
      </UserInfo>
    </BA>
    <Open_x0020_Comments xmlns="c4bbe816-f9b7-401b-8d8f-485022adc0f2" xsi:nil="true"/>
    <Flow_x0020_Trigger xmlns="c4bbe816-f9b7-401b-8d8f-485022adc0f2">No Action</Flow_x0020_Trigger>
    <Variant xmlns="81909fe3-6ae3-4e8c-8389-1cd7b8cbfe53">Azure</Variant>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81AB32-5B6B-4311-BD36-0D7FBB9BAF8D}">
  <ds:schemaRefs>
    <ds:schemaRef ds:uri="http://schemas.microsoft.com/sharepoint/v3/contenttype/forms"/>
  </ds:schemaRefs>
</ds:datastoreItem>
</file>

<file path=customXml/itemProps2.xml><?xml version="1.0" encoding="utf-8"?>
<ds:datastoreItem xmlns:ds="http://schemas.openxmlformats.org/officeDocument/2006/customXml" ds:itemID="{5085133A-96A3-4EA7-8C77-C57F8664E4CA}">
  <ds:schemaRefs>
    <ds:schemaRef ds:uri="office.server.policy"/>
  </ds:schemaRefs>
</ds:datastoreItem>
</file>

<file path=customXml/itemProps3.xml><?xml version="1.0" encoding="utf-8"?>
<ds:datastoreItem xmlns:ds="http://schemas.openxmlformats.org/officeDocument/2006/customXml" ds:itemID="{DE02F728-05A0-4505-B920-8268B587DAEA}">
  <ds:schemaRefs>
    <ds:schemaRef ds:uri="http://schemas.openxmlformats.org/officeDocument/2006/bibliography"/>
  </ds:schemaRefs>
</ds:datastoreItem>
</file>

<file path=customXml/itemProps4.xml><?xml version="1.0" encoding="utf-8"?>
<ds:datastoreItem xmlns:ds="http://schemas.openxmlformats.org/officeDocument/2006/customXml" ds:itemID="{F51F6D16-607D-405A-8B99-8F49BEE93CE8}">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5.xml><?xml version="1.0" encoding="utf-8"?>
<ds:datastoreItem xmlns:ds="http://schemas.openxmlformats.org/officeDocument/2006/customXml" ds:itemID="{F890B3B8-57E0-47BE-A7F5-158B8402CC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Doc_Team_Styles_Template_FY25.dotx</Template>
  <TotalTime>671</TotalTime>
  <Pages>8</Pages>
  <Words>1076</Words>
  <Characters>7221</Characters>
  <Application>Microsoft Office Word</Application>
  <DocSecurity>0</DocSecurity>
  <Lines>240</Lines>
  <Paragraphs>180</Paragraphs>
  <ScaleCrop>false</ScaleCrop>
  <HeadingPairs>
    <vt:vector size="2" baseType="variant">
      <vt:variant>
        <vt:lpstr>Title</vt:lpstr>
      </vt:variant>
      <vt:variant>
        <vt:i4>1</vt:i4>
      </vt:variant>
    </vt:vector>
  </HeadingPairs>
  <TitlesOfParts>
    <vt:vector size="1" baseType="lpstr">
      <vt:lpstr>AOT Operations Hierarchy Backend Deployment Guide</vt:lpstr>
    </vt:vector>
  </TitlesOfParts>
  <Company/>
  <LinksUpToDate>false</LinksUpToDate>
  <CharactersWithSpaces>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Operations Hierarchy Backend Deployment Guide</dc:title>
  <dc:subject/>
  <dc:creator>Prathamesh Pingale, Snehanka</dc:creator>
  <cp:keywords/>
  <dc:description/>
  <cp:lastModifiedBy>Olson, Ed</cp:lastModifiedBy>
  <cp:revision>140</cp:revision>
  <cp:lastPrinted>2026-01-15T20:46:00Z</cp:lastPrinted>
  <dcterms:created xsi:type="dcterms:W3CDTF">2024-08-02T13:27:00Z</dcterms:created>
  <dcterms:modified xsi:type="dcterms:W3CDTF">2026-01-15T20:47:00Z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Doc Version">
    <vt:lpwstr>2.0</vt:lpwstr>
  </property>
  <property fmtid="{D5CDD505-2E9C-101B-9397-08002B2CF9AE}" pid="4" name="Project Acronym">
    <vt:lpwstr>AOT</vt:lpwstr>
  </property>
  <property fmtid="{D5CDD505-2E9C-101B-9397-08002B2CF9AE}" pid="5" name="RFTrigger">
    <vt:lpwstr>No</vt:lpwstr>
  </property>
  <property fmtid="{D5CDD505-2E9C-101B-9397-08002B2CF9AE}" pid="6" name="docLang">
    <vt:lpwstr>en</vt:lpwstr>
  </property>
</Properties>
</file>