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57AC" w14:textId="0B466B09" w:rsidR="00C04A35" w:rsidRPr="00CF610E" w:rsidRDefault="00901846" w:rsidP="00CF610E">
      <w:pPr>
        <w:spacing w:after="240"/>
        <w:jc w:val="center"/>
        <w:rPr>
          <w:b/>
          <w:sz w:val="36"/>
          <w:szCs w:val="36"/>
        </w:rPr>
      </w:pPr>
      <w:r>
        <w:rPr>
          <w:b/>
          <w:bCs/>
          <w:sz w:val="36"/>
          <w:szCs w:val="36"/>
        </w:rPr>
        <w:t>Industrial AI Foundation</w:t>
      </w:r>
    </w:p>
    <w:p w14:paraId="43213034" w14:textId="75FD5453" w:rsidR="00C04A35" w:rsidRPr="00CF610E" w:rsidRDefault="00FC02B3" w:rsidP="00CF610E">
      <w:pPr>
        <w:spacing w:after="240"/>
        <w:jc w:val="center"/>
        <w:rPr>
          <w:b/>
          <w:sz w:val="72"/>
          <w:szCs w:val="72"/>
        </w:rPr>
      </w:pPr>
      <w:r w:rsidRPr="0C0A52B7">
        <w:rPr>
          <w:b/>
          <w:bCs/>
          <w:sz w:val="72"/>
          <w:szCs w:val="72"/>
        </w:rPr>
        <w:t xml:space="preserve">Intelligent Advisor </w:t>
      </w:r>
    </w:p>
    <w:p w14:paraId="4842B81B" w14:textId="0F24DA8A" w:rsidR="00FC02B3" w:rsidRPr="00CF610E" w:rsidRDefault="102EED03" w:rsidP="29527A26">
      <w:pPr>
        <w:spacing w:before="240" w:after="360"/>
        <w:jc w:val="center"/>
        <w:rPr>
          <w:b/>
          <w:sz w:val="36"/>
          <w:szCs w:val="36"/>
        </w:rPr>
      </w:pPr>
      <w:r w:rsidRPr="29527A26">
        <w:rPr>
          <w:b/>
          <w:bCs/>
          <w:sz w:val="36"/>
          <w:szCs w:val="36"/>
        </w:rPr>
        <w:t xml:space="preserve">DELIVERY </w:t>
      </w:r>
      <w:r w:rsidR="249876F2" w:rsidRPr="29527A26">
        <w:rPr>
          <w:b/>
          <w:bCs/>
          <w:sz w:val="36"/>
          <w:szCs w:val="36"/>
        </w:rPr>
        <w:t>GUIDE</w:t>
      </w:r>
    </w:p>
    <w:p w14:paraId="24E3831B" w14:textId="7286AAD5" w:rsidR="0061339A" w:rsidRPr="007F247C" w:rsidRDefault="0061339A" w:rsidP="00E61EC0">
      <w:pPr>
        <w:pStyle w:val="Subtitle"/>
        <w:jc w:val="center"/>
        <w:rPr>
          <w:sz w:val="18"/>
          <w:szCs w:val="18"/>
        </w:rPr>
      </w:pPr>
      <w:r w:rsidRPr="007F247C">
        <w:rPr>
          <w:sz w:val="18"/>
          <w:szCs w:val="18"/>
        </w:rPr>
        <w:t>Release Version:</w:t>
      </w:r>
      <w:r w:rsidR="00E22177">
        <w:rPr>
          <w:sz w:val="18"/>
          <w:szCs w:val="18"/>
        </w:rPr>
        <w:t xml:space="preserve"> </w:t>
      </w:r>
      <w:sdt>
        <w:sdtPr>
          <w:rPr>
            <w:sz w:val="18"/>
            <w:szCs w:val="18"/>
          </w:rPr>
          <w:alias w:val="Release"/>
          <w:tag w:val="Release"/>
          <w:id w:val="1616482995"/>
          <w:placeholder>
            <w:docPart w:val="144B428421B148178DB4BDB16762015E"/>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3848A062-97EE-4BCA-8E82-FCB0D80CD538}"/>
          <w:text/>
        </w:sdtPr>
        <w:sdtEndPr/>
        <w:sdtContent>
          <w:r w:rsidR="00D53588">
            <w:rPr>
              <w:sz w:val="18"/>
              <w:szCs w:val="18"/>
            </w:rPr>
            <w:t>2.</w:t>
          </w:r>
          <w:r w:rsidR="002D6AD6">
            <w:rPr>
              <w:sz w:val="18"/>
              <w:szCs w:val="18"/>
            </w:rPr>
            <w:t>5</w:t>
          </w:r>
        </w:sdtContent>
      </w:sdt>
    </w:p>
    <w:p w14:paraId="7EF37531" w14:textId="77777777" w:rsidR="00D01122" w:rsidRPr="000C7F70" w:rsidRDefault="00D01122" w:rsidP="00D01122">
      <w:pPr>
        <w:rPr>
          <w:b/>
          <w:bCs/>
          <w:color w:val="FFFFFF" w:themeColor="background1"/>
        </w:rPr>
      </w:pPr>
      <w:bookmarkStart w:id="0" w:name="OLE_LINK1"/>
      <w:bookmarkStart w:id="1" w:name="OLE_LINK2"/>
      <w:r w:rsidRPr="000C7F70">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6013"/>
      </w:tblGrid>
      <w:tr w:rsidR="000C7F70" w:rsidRPr="000C7F70" w14:paraId="5B614F15" w14:textId="77777777" w:rsidTr="00D01122">
        <w:trPr>
          <w:tblHeader/>
          <w:tblCellSpacing w:w="15" w:type="dxa"/>
        </w:trPr>
        <w:tc>
          <w:tcPr>
            <w:tcW w:w="0" w:type="auto"/>
            <w:tcMar>
              <w:top w:w="15" w:type="dxa"/>
              <w:left w:w="15" w:type="dxa"/>
              <w:bottom w:w="15" w:type="dxa"/>
              <w:right w:w="15" w:type="dxa"/>
            </w:tcMar>
            <w:vAlign w:val="center"/>
            <w:hideMark/>
          </w:tcPr>
          <w:p w14:paraId="5CE3C61F" w14:textId="77777777" w:rsidR="00D01122" w:rsidRPr="000C7F70" w:rsidRDefault="00D01122" w:rsidP="00D01122">
            <w:pPr>
              <w:spacing w:after="0"/>
              <w:rPr>
                <w:b/>
                <w:bCs/>
                <w:color w:val="FFFFFF" w:themeColor="background1"/>
                <w:lang w:val="en-IN"/>
              </w:rPr>
            </w:pPr>
            <w:r w:rsidRPr="000C7F70">
              <w:rPr>
                <w:b/>
                <w:bCs/>
                <w:color w:val="FFFFFF" w:themeColor="background1"/>
                <w:lang w:val="en-IN"/>
              </w:rPr>
              <w:t>Field</w:t>
            </w:r>
          </w:p>
        </w:tc>
        <w:tc>
          <w:tcPr>
            <w:tcW w:w="0" w:type="auto"/>
            <w:tcMar>
              <w:top w:w="15" w:type="dxa"/>
              <w:left w:w="15" w:type="dxa"/>
              <w:bottom w:w="15" w:type="dxa"/>
              <w:right w:w="15" w:type="dxa"/>
            </w:tcMar>
            <w:vAlign w:val="center"/>
            <w:hideMark/>
          </w:tcPr>
          <w:p w14:paraId="29346DB4" w14:textId="77777777" w:rsidR="00D01122" w:rsidRPr="000C7F70" w:rsidRDefault="00D01122" w:rsidP="00D01122">
            <w:pPr>
              <w:spacing w:after="0"/>
              <w:rPr>
                <w:b/>
                <w:bCs/>
                <w:color w:val="FFFFFF" w:themeColor="background1"/>
                <w:lang w:val="en-IN"/>
              </w:rPr>
            </w:pPr>
            <w:r w:rsidRPr="000C7F70">
              <w:rPr>
                <w:b/>
                <w:bCs/>
                <w:color w:val="FFFFFF" w:themeColor="background1"/>
                <w:lang w:val="en-IN"/>
              </w:rPr>
              <w:t>Value</w:t>
            </w:r>
          </w:p>
        </w:tc>
      </w:tr>
      <w:tr w:rsidR="000C7F70" w:rsidRPr="000C7F70" w14:paraId="314D91E1" w14:textId="77777777" w:rsidTr="00D01122">
        <w:trPr>
          <w:tblCellSpacing w:w="15" w:type="dxa"/>
        </w:trPr>
        <w:tc>
          <w:tcPr>
            <w:tcW w:w="0" w:type="auto"/>
            <w:tcMar>
              <w:top w:w="15" w:type="dxa"/>
              <w:left w:w="15" w:type="dxa"/>
              <w:bottom w:w="15" w:type="dxa"/>
              <w:right w:w="15" w:type="dxa"/>
            </w:tcMar>
            <w:vAlign w:val="center"/>
            <w:hideMark/>
          </w:tcPr>
          <w:p w14:paraId="3F23B76A" w14:textId="77777777" w:rsidR="00D01122" w:rsidRPr="000C7F70" w:rsidRDefault="00D01122" w:rsidP="00D01122">
            <w:pPr>
              <w:spacing w:after="0"/>
              <w:rPr>
                <w:color w:val="FFFFFF" w:themeColor="background1"/>
                <w:lang w:val="en-IN"/>
              </w:rPr>
            </w:pPr>
            <w:r w:rsidRPr="000C7F70">
              <w:rPr>
                <w:b/>
                <w:bCs/>
                <w:color w:val="FFFFFF" w:themeColor="background1"/>
                <w:lang w:val="en-IN"/>
              </w:rPr>
              <w:t>Asset / Solution Name</w:t>
            </w:r>
          </w:p>
        </w:tc>
        <w:tc>
          <w:tcPr>
            <w:tcW w:w="0" w:type="auto"/>
            <w:tcMar>
              <w:top w:w="15" w:type="dxa"/>
              <w:left w:w="15" w:type="dxa"/>
              <w:bottom w:w="15" w:type="dxa"/>
              <w:right w:w="15" w:type="dxa"/>
            </w:tcMar>
            <w:vAlign w:val="center"/>
            <w:hideMark/>
          </w:tcPr>
          <w:p w14:paraId="58402EBB" w14:textId="31B0CBEC" w:rsidR="00D01122" w:rsidRPr="000C7F70" w:rsidRDefault="00901846" w:rsidP="00D01122">
            <w:pPr>
              <w:spacing w:after="0"/>
              <w:rPr>
                <w:color w:val="FFFFFF" w:themeColor="background1"/>
                <w:lang w:val="en-IN"/>
              </w:rPr>
            </w:pPr>
            <w:r>
              <w:rPr>
                <w:color w:val="FFFFFF" w:themeColor="background1"/>
                <w:lang w:val="en-IN"/>
              </w:rPr>
              <w:t>Industrial AI Foundation</w:t>
            </w:r>
            <w:r w:rsidR="00D01122" w:rsidRPr="000C7F70">
              <w:rPr>
                <w:color w:val="FFFFFF" w:themeColor="background1"/>
                <w:lang w:val="en-IN"/>
              </w:rPr>
              <w:t xml:space="preserve"> / Intelligent Advisor</w:t>
            </w:r>
          </w:p>
        </w:tc>
      </w:tr>
      <w:tr w:rsidR="000C7F70" w:rsidRPr="000C7F70" w14:paraId="78658DEC" w14:textId="77777777" w:rsidTr="00D01122">
        <w:trPr>
          <w:tblCellSpacing w:w="15" w:type="dxa"/>
        </w:trPr>
        <w:tc>
          <w:tcPr>
            <w:tcW w:w="0" w:type="auto"/>
            <w:tcMar>
              <w:top w:w="15" w:type="dxa"/>
              <w:left w:w="15" w:type="dxa"/>
              <w:bottom w:w="15" w:type="dxa"/>
              <w:right w:w="15" w:type="dxa"/>
            </w:tcMar>
            <w:vAlign w:val="center"/>
            <w:hideMark/>
          </w:tcPr>
          <w:p w14:paraId="07E22555" w14:textId="77777777" w:rsidR="00D01122" w:rsidRPr="000C7F70" w:rsidRDefault="00D01122" w:rsidP="00D01122">
            <w:pPr>
              <w:spacing w:after="0"/>
              <w:rPr>
                <w:color w:val="FFFFFF" w:themeColor="background1"/>
                <w:lang w:val="en-IN"/>
              </w:rPr>
            </w:pPr>
            <w:r w:rsidRPr="000C7F70">
              <w:rPr>
                <w:b/>
                <w:bCs/>
                <w:color w:val="FFFFFF" w:themeColor="background1"/>
                <w:lang w:val="en-IN"/>
              </w:rPr>
              <w:t>Domain / Area</w:t>
            </w:r>
          </w:p>
        </w:tc>
        <w:tc>
          <w:tcPr>
            <w:tcW w:w="0" w:type="auto"/>
            <w:tcMar>
              <w:top w:w="15" w:type="dxa"/>
              <w:left w:w="15" w:type="dxa"/>
              <w:bottom w:w="15" w:type="dxa"/>
              <w:right w:w="15" w:type="dxa"/>
            </w:tcMar>
            <w:vAlign w:val="center"/>
            <w:hideMark/>
          </w:tcPr>
          <w:p w14:paraId="09BED106" w14:textId="77777777" w:rsidR="00D01122" w:rsidRPr="000C7F70" w:rsidRDefault="00D01122" w:rsidP="00D01122">
            <w:pPr>
              <w:spacing w:after="0"/>
              <w:rPr>
                <w:color w:val="FFFFFF" w:themeColor="background1"/>
                <w:lang w:val="en-IN"/>
              </w:rPr>
            </w:pPr>
            <w:r w:rsidRPr="000C7F70">
              <w:rPr>
                <w:color w:val="FFFFFF" w:themeColor="background1"/>
                <w:lang w:val="en-IN"/>
              </w:rPr>
              <w:t>Advisory / Decision Automation</w:t>
            </w:r>
          </w:p>
        </w:tc>
      </w:tr>
      <w:tr w:rsidR="000C7F70" w:rsidRPr="000C7F70" w14:paraId="1DC1607F" w14:textId="77777777" w:rsidTr="00D01122">
        <w:trPr>
          <w:tblCellSpacing w:w="15" w:type="dxa"/>
        </w:trPr>
        <w:tc>
          <w:tcPr>
            <w:tcW w:w="0" w:type="auto"/>
            <w:tcMar>
              <w:top w:w="15" w:type="dxa"/>
              <w:left w:w="15" w:type="dxa"/>
              <w:bottom w:w="15" w:type="dxa"/>
              <w:right w:w="15" w:type="dxa"/>
            </w:tcMar>
            <w:vAlign w:val="center"/>
            <w:hideMark/>
          </w:tcPr>
          <w:p w14:paraId="6B028028" w14:textId="77777777" w:rsidR="00D01122" w:rsidRPr="000C7F70" w:rsidRDefault="00D01122" w:rsidP="00D01122">
            <w:pPr>
              <w:spacing w:after="0"/>
              <w:rPr>
                <w:color w:val="FFFFFF" w:themeColor="background1"/>
                <w:lang w:val="en-IN"/>
              </w:rPr>
            </w:pPr>
            <w:r w:rsidRPr="000C7F70">
              <w:rPr>
                <w:b/>
                <w:bCs/>
                <w:color w:val="FFFFFF" w:themeColor="background1"/>
                <w:lang w:val="en-IN"/>
              </w:rPr>
              <w:t>Owner (Team/Person)</w:t>
            </w:r>
          </w:p>
        </w:tc>
        <w:tc>
          <w:tcPr>
            <w:tcW w:w="0" w:type="auto"/>
            <w:tcMar>
              <w:top w:w="15" w:type="dxa"/>
              <w:left w:w="15" w:type="dxa"/>
              <w:bottom w:w="15" w:type="dxa"/>
              <w:right w:w="15" w:type="dxa"/>
            </w:tcMar>
            <w:vAlign w:val="center"/>
            <w:hideMark/>
          </w:tcPr>
          <w:p w14:paraId="59FB6E40" w14:textId="77777777" w:rsidR="00D01122" w:rsidRPr="000C7F70" w:rsidRDefault="00D01122" w:rsidP="00D01122">
            <w:pPr>
              <w:spacing w:after="0"/>
              <w:rPr>
                <w:color w:val="FFFFFF" w:themeColor="background1"/>
                <w:lang w:val="en-IN"/>
              </w:rPr>
            </w:pPr>
            <w:r w:rsidRPr="000C7F70">
              <w:rPr>
                <w:color w:val="FFFFFF" w:themeColor="background1"/>
                <w:lang w:val="en-IN"/>
              </w:rPr>
              <w:t>Tournier, Florian</w:t>
            </w:r>
          </w:p>
        </w:tc>
      </w:tr>
      <w:tr w:rsidR="000C7F70" w:rsidRPr="000C7F70" w14:paraId="6D37A534" w14:textId="77777777" w:rsidTr="002D6AD6">
        <w:trPr>
          <w:tblCellSpacing w:w="15" w:type="dxa"/>
        </w:trPr>
        <w:tc>
          <w:tcPr>
            <w:tcW w:w="0" w:type="auto"/>
            <w:tcMar>
              <w:top w:w="15" w:type="dxa"/>
              <w:left w:w="15" w:type="dxa"/>
              <w:bottom w:w="15" w:type="dxa"/>
              <w:right w:w="15" w:type="dxa"/>
            </w:tcMar>
            <w:vAlign w:val="center"/>
            <w:hideMark/>
          </w:tcPr>
          <w:p w14:paraId="1E9FBA69" w14:textId="77777777" w:rsidR="00D01122" w:rsidRPr="000C7F70" w:rsidRDefault="00D01122" w:rsidP="00D01122">
            <w:pPr>
              <w:spacing w:after="0"/>
              <w:rPr>
                <w:color w:val="FFFFFF" w:themeColor="background1"/>
                <w:lang w:val="en-IN"/>
              </w:rPr>
            </w:pPr>
            <w:r w:rsidRPr="000C7F70">
              <w:rPr>
                <w:b/>
                <w:bCs/>
                <w:color w:val="FFFFFF" w:themeColor="background1"/>
                <w:lang w:val="en-IN"/>
              </w:rPr>
              <w:t>Reviewers</w:t>
            </w:r>
          </w:p>
        </w:tc>
        <w:tc>
          <w:tcPr>
            <w:tcW w:w="0" w:type="auto"/>
            <w:tcMar>
              <w:top w:w="15" w:type="dxa"/>
              <w:left w:w="15" w:type="dxa"/>
              <w:bottom w:w="15" w:type="dxa"/>
              <w:right w:w="15" w:type="dxa"/>
            </w:tcMar>
            <w:vAlign w:val="center"/>
          </w:tcPr>
          <w:p w14:paraId="70BF128D" w14:textId="69E6BFBC" w:rsidR="00D01122" w:rsidRPr="000C7F70" w:rsidRDefault="00954594" w:rsidP="00D01122">
            <w:pPr>
              <w:spacing w:after="0"/>
              <w:rPr>
                <w:color w:val="FFFFFF" w:themeColor="background1"/>
                <w:lang w:val="en-IN"/>
              </w:rPr>
            </w:pPr>
            <w:r w:rsidRPr="000C7F70">
              <w:rPr>
                <w:color w:val="FFFFFF" w:themeColor="background1"/>
                <w:lang w:val="en-IN"/>
              </w:rPr>
              <w:t>Kumar Singh, Rajnish; Zoltani, Judit-Kinga</w:t>
            </w:r>
          </w:p>
        </w:tc>
      </w:tr>
      <w:tr w:rsidR="000C7F70" w:rsidRPr="000C7F70" w14:paraId="4B4C9BC5" w14:textId="77777777" w:rsidTr="00D01122">
        <w:trPr>
          <w:tblCellSpacing w:w="15" w:type="dxa"/>
        </w:trPr>
        <w:tc>
          <w:tcPr>
            <w:tcW w:w="0" w:type="auto"/>
            <w:tcMar>
              <w:top w:w="15" w:type="dxa"/>
              <w:left w:w="15" w:type="dxa"/>
              <w:bottom w:w="15" w:type="dxa"/>
              <w:right w:w="15" w:type="dxa"/>
            </w:tcMar>
            <w:vAlign w:val="center"/>
            <w:hideMark/>
          </w:tcPr>
          <w:p w14:paraId="0AC9B102" w14:textId="77777777" w:rsidR="00D01122" w:rsidRPr="000C7F70" w:rsidRDefault="00D01122" w:rsidP="00D01122">
            <w:pPr>
              <w:spacing w:after="0"/>
              <w:rPr>
                <w:color w:val="FFFFFF" w:themeColor="background1"/>
                <w:lang w:val="en-IN"/>
              </w:rPr>
            </w:pPr>
            <w:r w:rsidRPr="000C7F70">
              <w:rPr>
                <w:b/>
                <w:bCs/>
                <w:color w:val="FFFFFF" w:themeColor="background1"/>
                <w:lang w:val="en-IN"/>
              </w:rPr>
              <w:t>Status</w:t>
            </w:r>
          </w:p>
        </w:tc>
        <w:tc>
          <w:tcPr>
            <w:tcW w:w="0" w:type="auto"/>
            <w:tcMar>
              <w:top w:w="15" w:type="dxa"/>
              <w:left w:w="15" w:type="dxa"/>
              <w:bottom w:w="15" w:type="dxa"/>
              <w:right w:w="15" w:type="dxa"/>
            </w:tcMar>
            <w:vAlign w:val="center"/>
            <w:hideMark/>
          </w:tcPr>
          <w:p w14:paraId="7698499A" w14:textId="39DB1B8B" w:rsidR="00D01122" w:rsidRPr="000C7F70" w:rsidRDefault="002D6AD6" w:rsidP="00D01122">
            <w:pPr>
              <w:spacing w:after="0"/>
              <w:rPr>
                <w:color w:val="FFFFFF" w:themeColor="background1"/>
                <w:lang w:val="en-IN"/>
              </w:rPr>
            </w:pPr>
            <w:r w:rsidRPr="000C7F70">
              <w:rPr>
                <w:color w:val="FFFFFF" w:themeColor="background1"/>
                <w:lang w:val="en-IN"/>
              </w:rPr>
              <w:t>Published</w:t>
            </w:r>
            <w:r w:rsidR="00D01122" w:rsidRPr="000C7F70">
              <w:rPr>
                <w:color w:val="FFFFFF" w:themeColor="background1"/>
                <w:lang w:val="en-IN"/>
              </w:rPr>
              <w:t xml:space="preserve"> / Approved</w:t>
            </w:r>
          </w:p>
        </w:tc>
      </w:tr>
      <w:tr w:rsidR="000C7F70" w:rsidRPr="000C7F70" w14:paraId="789FB438" w14:textId="77777777" w:rsidTr="00D01122">
        <w:trPr>
          <w:tblCellSpacing w:w="15" w:type="dxa"/>
        </w:trPr>
        <w:tc>
          <w:tcPr>
            <w:tcW w:w="0" w:type="auto"/>
            <w:tcMar>
              <w:top w:w="15" w:type="dxa"/>
              <w:left w:w="15" w:type="dxa"/>
              <w:bottom w:w="15" w:type="dxa"/>
              <w:right w:w="15" w:type="dxa"/>
            </w:tcMar>
            <w:vAlign w:val="center"/>
            <w:hideMark/>
          </w:tcPr>
          <w:p w14:paraId="5500B419" w14:textId="77777777" w:rsidR="00D01122" w:rsidRPr="000C7F70" w:rsidRDefault="00D01122" w:rsidP="00D01122">
            <w:pPr>
              <w:spacing w:after="0"/>
              <w:rPr>
                <w:color w:val="FFFFFF" w:themeColor="background1"/>
                <w:lang w:val="en-IN"/>
              </w:rPr>
            </w:pPr>
            <w:r w:rsidRPr="000C7F70">
              <w:rPr>
                <w:b/>
                <w:bCs/>
                <w:color w:val="FFFFFF" w:themeColor="background1"/>
                <w:lang w:val="en-IN"/>
              </w:rPr>
              <w:t>Confidentiality</w:t>
            </w:r>
          </w:p>
        </w:tc>
        <w:tc>
          <w:tcPr>
            <w:tcW w:w="0" w:type="auto"/>
            <w:tcMar>
              <w:top w:w="15" w:type="dxa"/>
              <w:left w:w="15" w:type="dxa"/>
              <w:bottom w:w="15" w:type="dxa"/>
              <w:right w:w="15" w:type="dxa"/>
            </w:tcMar>
            <w:vAlign w:val="center"/>
            <w:hideMark/>
          </w:tcPr>
          <w:p w14:paraId="170A13A1" w14:textId="77777777" w:rsidR="00D01122" w:rsidRPr="000C7F70" w:rsidRDefault="00D01122" w:rsidP="00D01122">
            <w:pPr>
              <w:spacing w:after="0"/>
              <w:rPr>
                <w:color w:val="FFFFFF" w:themeColor="background1"/>
                <w:lang w:val="en-IN"/>
              </w:rPr>
            </w:pPr>
            <w:r w:rsidRPr="000C7F70">
              <w:rPr>
                <w:color w:val="FFFFFF" w:themeColor="background1"/>
                <w:lang w:val="en-IN"/>
              </w:rPr>
              <w:t>Internal / Confidential</w:t>
            </w:r>
          </w:p>
        </w:tc>
      </w:tr>
      <w:tr w:rsidR="000C7F70" w:rsidRPr="000C7F70" w14:paraId="001DA82E" w14:textId="77777777" w:rsidTr="00D01122">
        <w:trPr>
          <w:tblCellSpacing w:w="15" w:type="dxa"/>
        </w:trPr>
        <w:tc>
          <w:tcPr>
            <w:tcW w:w="0" w:type="auto"/>
            <w:tcMar>
              <w:top w:w="15" w:type="dxa"/>
              <w:left w:w="15" w:type="dxa"/>
              <w:bottom w:w="15" w:type="dxa"/>
              <w:right w:w="15" w:type="dxa"/>
            </w:tcMar>
            <w:vAlign w:val="center"/>
            <w:hideMark/>
          </w:tcPr>
          <w:p w14:paraId="21D1B30B" w14:textId="77777777" w:rsidR="00D01122" w:rsidRPr="000C7F70" w:rsidRDefault="00D01122" w:rsidP="00D01122">
            <w:pPr>
              <w:spacing w:after="0"/>
              <w:rPr>
                <w:color w:val="FFFFFF" w:themeColor="background1"/>
                <w:lang w:val="en-IN"/>
              </w:rPr>
            </w:pPr>
            <w:r w:rsidRPr="000C7F70">
              <w:rPr>
                <w:b/>
                <w:bCs/>
                <w:color w:val="FFFFFF" w:themeColor="background1"/>
                <w:lang w:val="en-IN"/>
              </w:rPr>
              <w:t>Source of Truth</w:t>
            </w:r>
          </w:p>
        </w:tc>
        <w:tc>
          <w:tcPr>
            <w:tcW w:w="0" w:type="auto"/>
            <w:tcMar>
              <w:top w:w="15" w:type="dxa"/>
              <w:left w:w="15" w:type="dxa"/>
              <w:bottom w:w="15" w:type="dxa"/>
              <w:right w:w="15" w:type="dxa"/>
            </w:tcMar>
            <w:vAlign w:val="center"/>
            <w:hideMark/>
          </w:tcPr>
          <w:p w14:paraId="04CE79A7" w14:textId="77777777" w:rsidR="00D01122" w:rsidRPr="000C7F70" w:rsidRDefault="00D01122" w:rsidP="00D01122">
            <w:pPr>
              <w:spacing w:after="0"/>
              <w:rPr>
                <w:color w:val="FFFFFF" w:themeColor="background1"/>
                <w:lang w:val="en-IN"/>
              </w:rPr>
            </w:pPr>
            <w:hyperlink r:id="rId11" w:history="1">
              <w:r w:rsidRPr="000C7F70">
                <w:rPr>
                  <w:rStyle w:val="Hyperlink"/>
                  <w:color w:val="FFFFFF" w:themeColor="background1"/>
                  <w:lang w:val="en-IN"/>
                </w:rPr>
                <w:t>Summary - Overview</w:t>
              </w:r>
            </w:hyperlink>
          </w:p>
        </w:tc>
      </w:tr>
      <w:tr w:rsidR="000C7F70" w:rsidRPr="000C7F70" w14:paraId="6C5C7AD7" w14:textId="77777777" w:rsidTr="00D01122">
        <w:trPr>
          <w:tblCellSpacing w:w="15" w:type="dxa"/>
        </w:trPr>
        <w:tc>
          <w:tcPr>
            <w:tcW w:w="0" w:type="auto"/>
            <w:tcMar>
              <w:top w:w="15" w:type="dxa"/>
              <w:left w:w="15" w:type="dxa"/>
              <w:bottom w:w="15" w:type="dxa"/>
              <w:right w:w="15" w:type="dxa"/>
            </w:tcMar>
            <w:vAlign w:val="center"/>
            <w:hideMark/>
          </w:tcPr>
          <w:p w14:paraId="0CC99C25" w14:textId="77777777" w:rsidR="00D01122" w:rsidRPr="000C7F70" w:rsidRDefault="00D01122" w:rsidP="00D01122">
            <w:pPr>
              <w:spacing w:after="0"/>
              <w:rPr>
                <w:color w:val="FFFFFF" w:themeColor="background1"/>
                <w:lang w:val="en-IN"/>
              </w:rPr>
            </w:pPr>
            <w:r w:rsidRPr="000C7F70">
              <w:rPr>
                <w:b/>
                <w:bCs/>
                <w:color w:val="FFFFFF" w:themeColor="background1"/>
                <w:lang w:val="en-IN"/>
              </w:rPr>
              <w:t>Related Assets / Alternatives</w:t>
            </w:r>
          </w:p>
        </w:tc>
        <w:tc>
          <w:tcPr>
            <w:tcW w:w="0" w:type="auto"/>
            <w:tcMar>
              <w:top w:w="15" w:type="dxa"/>
              <w:left w:w="15" w:type="dxa"/>
              <w:bottom w:w="15" w:type="dxa"/>
              <w:right w:w="15" w:type="dxa"/>
            </w:tcMar>
            <w:vAlign w:val="center"/>
            <w:hideMark/>
          </w:tcPr>
          <w:p w14:paraId="2D77EA19" w14:textId="77777777" w:rsidR="00D01122" w:rsidRPr="000C7F70" w:rsidRDefault="00D01122" w:rsidP="00D01122">
            <w:pPr>
              <w:spacing w:after="0"/>
              <w:rPr>
                <w:color w:val="FFFFFF" w:themeColor="background1"/>
                <w:lang w:val="en-IN"/>
              </w:rPr>
            </w:pPr>
            <w:r w:rsidRPr="000C7F70">
              <w:rPr>
                <w:color w:val="FFFFFF" w:themeColor="background1"/>
                <w:lang w:val="en-IN"/>
              </w:rPr>
              <w:t>Intelligent Advisor UI Guide, Intelligent Advisor Delivery Guide</w:t>
            </w:r>
          </w:p>
        </w:tc>
      </w:tr>
    </w:tbl>
    <w:p w14:paraId="03800A0A" w14:textId="77777777" w:rsidR="00AB14C4" w:rsidRPr="000C7F70" w:rsidRDefault="00AB14C4" w:rsidP="00720927">
      <w:pPr>
        <w:rPr>
          <w:color w:val="FFFFFF" w:themeColor="background1"/>
        </w:rPr>
      </w:pPr>
    </w:p>
    <w:p w14:paraId="605FEFEE" w14:textId="33DDF8F5" w:rsidR="00E22177" w:rsidRPr="00E22177" w:rsidRDefault="00CC3DCB" w:rsidP="00E22177">
      <w:pPr>
        <w:sectPr w:rsidR="00E22177" w:rsidRPr="00E22177" w:rsidSect="002D6AD6">
          <w:headerReference w:type="default" r:id="rId12"/>
          <w:footerReference w:type="default" r:id="rId13"/>
          <w:type w:val="nextColumn"/>
          <w:pgSz w:w="23040" w:h="15840" w:code="5"/>
          <w:pgMar w:top="5103" w:right="1440" w:bottom="1440" w:left="1440" w:header="720" w:footer="720" w:gutter="0"/>
          <w:cols w:space="720"/>
          <w:docGrid w:linePitch="360"/>
        </w:sectPr>
      </w:pPr>
      <w:r w:rsidRPr="007429B6">
        <w:rPr>
          <w:noProof/>
        </w:rPr>
        <w:drawing>
          <wp:anchor distT="0" distB="0" distL="114300" distR="114300" simplePos="0" relativeHeight="251658240" behindDoc="0" locked="0" layoutInCell="1" allowOverlap="0" wp14:anchorId="3A364752" wp14:editId="707FFC6E">
            <wp:simplePos x="0" y="0"/>
            <wp:positionH relativeFrom="margin">
              <wp:posOffset>12057380</wp:posOffset>
            </wp:positionH>
            <wp:positionV relativeFrom="margin">
              <wp:posOffset>7486650</wp:posOffset>
            </wp:positionV>
            <wp:extent cx="725170" cy="753110"/>
            <wp:effectExtent l="0" t="0" r="0" b="8890"/>
            <wp:wrapTopAndBottom/>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25170" cy="75311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eastAsiaTheme="minorEastAsia" w:cstheme="minorBidi"/>
          <w:b w:val="0"/>
          <w:bCs w:val="0"/>
          <w:kern w:val="2"/>
          <w:sz w:val="20"/>
          <w:szCs w:val="20"/>
          <w14:ligatures w14:val="standardContextual"/>
        </w:rPr>
        <w:id w:val="1919351878"/>
        <w:docPartObj>
          <w:docPartGallery w:val="Table of Contents"/>
          <w:docPartUnique/>
        </w:docPartObj>
      </w:sdtPr>
      <w:sdtEndPr>
        <w:rPr>
          <w:noProof/>
        </w:rPr>
      </w:sdtEndPr>
      <w:sdtContent>
        <w:p w14:paraId="5DA48357" w14:textId="720B5E72" w:rsidR="00E56D27" w:rsidRPr="00003CCC" w:rsidRDefault="00E56D27" w:rsidP="002D6AD6">
          <w:pPr>
            <w:pStyle w:val="TOCHeading"/>
            <w:spacing w:after="240"/>
          </w:pPr>
          <w:r w:rsidRPr="00003CCC">
            <w:t>Contents</w:t>
          </w:r>
        </w:p>
        <w:p w14:paraId="275BD57F" w14:textId="2F856FA8" w:rsidR="001235FE" w:rsidRDefault="00E56D27">
          <w:pPr>
            <w:pStyle w:val="TOC1"/>
            <w:tabs>
              <w:tab w:val="right" w:leader="dot" w:pos="12256"/>
            </w:tabs>
            <w:rPr>
              <w:rFonts w:asciiTheme="minorHAnsi" w:eastAsiaTheme="minorEastAsia" w:hAnsiTheme="minorHAnsi"/>
              <w:noProof/>
              <w:sz w:val="24"/>
              <w:szCs w:val="24"/>
              <w:lang w:val="en-IN" w:eastAsia="en-IN"/>
            </w:rPr>
          </w:pPr>
          <w:r>
            <w:rPr>
              <w:rFonts w:ascii="Arial" w:hAnsi="Arial"/>
            </w:rPr>
            <w:fldChar w:fldCharType="begin"/>
          </w:r>
          <w:r>
            <w:instrText xml:space="preserve"> TOC \o "1-3" \h \z \u </w:instrText>
          </w:r>
          <w:r>
            <w:rPr>
              <w:rFonts w:ascii="Arial" w:hAnsi="Arial"/>
            </w:rPr>
            <w:fldChar w:fldCharType="separate"/>
          </w:r>
          <w:hyperlink w:anchor="_Toc216798606" w:history="1">
            <w:r w:rsidR="001235FE" w:rsidRPr="00380051">
              <w:rPr>
                <w:rStyle w:val="Hyperlink"/>
                <w:noProof/>
              </w:rPr>
              <w:t>Introduction</w:t>
            </w:r>
            <w:r w:rsidR="001235FE">
              <w:rPr>
                <w:noProof/>
                <w:webHidden/>
              </w:rPr>
              <w:tab/>
            </w:r>
            <w:r w:rsidR="001235FE">
              <w:rPr>
                <w:noProof/>
                <w:webHidden/>
              </w:rPr>
              <w:fldChar w:fldCharType="begin"/>
            </w:r>
            <w:r w:rsidR="001235FE">
              <w:rPr>
                <w:noProof/>
                <w:webHidden/>
              </w:rPr>
              <w:instrText xml:space="preserve"> PAGEREF _Toc216798606 \h </w:instrText>
            </w:r>
            <w:r w:rsidR="001235FE">
              <w:rPr>
                <w:noProof/>
                <w:webHidden/>
              </w:rPr>
            </w:r>
            <w:r w:rsidR="001235FE">
              <w:rPr>
                <w:noProof/>
                <w:webHidden/>
              </w:rPr>
              <w:fldChar w:fldCharType="separate"/>
            </w:r>
            <w:r w:rsidR="00834B0E">
              <w:rPr>
                <w:noProof/>
                <w:webHidden/>
              </w:rPr>
              <w:t>3</w:t>
            </w:r>
            <w:r w:rsidR="001235FE">
              <w:rPr>
                <w:noProof/>
                <w:webHidden/>
              </w:rPr>
              <w:fldChar w:fldCharType="end"/>
            </w:r>
          </w:hyperlink>
        </w:p>
        <w:p w14:paraId="091A2C5A" w14:textId="5EC384D3"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7" w:history="1">
            <w:r w:rsidRPr="00380051">
              <w:rPr>
                <w:rStyle w:val="Hyperlink"/>
                <w:noProof/>
              </w:rPr>
              <w:t>Purpose</w:t>
            </w:r>
            <w:r>
              <w:rPr>
                <w:noProof/>
                <w:webHidden/>
              </w:rPr>
              <w:tab/>
            </w:r>
            <w:r>
              <w:rPr>
                <w:noProof/>
                <w:webHidden/>
              </w:rPr>
              <w:fldChar w:fldCharType="begin"/>
            </w:r>
            <w:r>
              <w:rPr>
                <w:noProof/>
                <w:webHidden/>
              </w:rPr>
              <w:instrText xml:space="preserve"> PAGEREF _Toc216798607 \h </w:instrText>
            </w:r>
            <w:r>
              <w:rPr>
                <w:noProof/>
                <w:webHidden/>
              </w:rPr>
            </w:r>
            <w:r>
              <w:rPr>
                <w:noProof/>
                <w:webHidden/>
              </w:rPr>
              <w:fldChar w:fldCharType="separate"/>
            </w:r>
            <w:r w:rsidR="00834B0E">
              <w:rPr>
                <w:noProof/>
                <w:webHidden/>
              </w:rPr>
              <w:t>3</w:t>
            </w:r>
            <w:r>
              <w:rPr>
                <w:noProof/>
                <w:webHidden/>
              </w:rPr>
              <w:fldChar w:fldCharType="end"/>
            </w:r>
          </w:hyperlink>
        </w:p>
        <w:p w14:paraId="4C24298C" w14:textId="5127A2C5"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8" w:history="1">
            <w:r w:rsidRPr="00380051">
              <w:rPr>
                <w:rStyle w:val="Hyperlink"/>
                <w:noProof/>
              </w:rPr>
              <w:t>Target Audience</w:t>
            </w:r>
            <w:r>
              <w:rPr>
                <w:noProof/>
                <w:webHidden/>
              </w:rPr>
              <w:tab/>
            </w:r>
            <w:r>
              <w:rPr>
                <w:noProof/>
                <w:webHidden/>
              </w:rPr>
              <w:fldChar w:fldCharType="begin"/>
            </w:r>
            <w:r>
              <w:rPr>
                <w:noProof/>
                <w:webHidden/>
              </w:rPr>
              <w:instrText xml:space="preserve"> PAGEREF _Toc216798608 \h </w:instrText>
            </w:r>
            <w:r>
              <w:rPr>
                <w:noProof/>
                <w:webHidden/>
              </w:rPr>
            </w:r>
            <w:r>
              <w:rPr>
                <w:noProof/>
                <w:webHidden/>
              </w:rPr>
              <w:fldChar w:fldCharType="separate"/>
            </w:r>
            <w:r w:rsidR="00834B0E">
              <w:rPr>
                <w:noProof/>
                <w:webHidden/>
              </w:rPr>
              <w:t>3</w:t>
            </w:r>
            <w:r>
              <w:rPr>
                <w:noProof/>
                <w:webHidden/>
              </w:rPr>
              <w:fldChar w:fldCharType="end"/>
            </w:r>
          </w:hyperlink>
        </w:p>
        <w:p w14:paraId="225ACA2F" w14:textId="1EF97DE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09" w:history="1">
            <w:r w:rsidRPr="00380051">
              <w:rPr>
                <w:rStyle w:val="Hyperlink"/>
                <w:noProof/>
              </w:rPr>
              <w:t>Preferred Skills</w:t>
            </w:r>
            <w:r>
              <w:rPr>
                <w:noProof/>
                <w:webHidden/>
              </w:rPr>
              <w:tab/>
            </w:r>
            <w:r>
              <w:rPr>
                <w:noProof/>
                <w:webHidden/>
              </w:rPr>
              <w:fldChar w:fldCharType="begin"/>
            </w:r>
            <w:r>
              <w:rPr>
                <w:noProof/>
                <w:webHidden/>
              </w:rPr>
              <w:instrText xml:space="preserve"> PAGEREF _Toc216798609 \h </w:instrText>
            </w:r>
            <w:r>
              <w:rPr>
                <w:noProof/>
                <w:webHidden/>
              </w:rPr>
            </w:r>
            <w:r>
              <w:rPr>
                <w:noProof/>
                <w:webHidden/>
              </w:rPr>
              <w:fldChar w:fldCharType="separate"/>
            </w:r>
            <w:r w:rsidR="00834B0E">
              <w:rPr>
                <w:noProof/>
                <w:webHidden/>
              </w:rPr>
              <w:t>3</w:t>
            </w:r>
            <w:r>
              <w:rPr>
                <w:noProof/>
                <w:webHidden/>
              </w:rPr>
              <w:fldChar w:fldCharType="end"/>
            </w:r>
          </w:hyperlink>
        </w:p>
        <w:p w14:paraId="100B3D40" w14:textId="792B4A3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0" w:history="1">
            <w:r w:rsidRPr="00380051">
              <w:rPr>
                <w:rStyle w:val="Hyperlink"/>
                <w:noProof/>
              </w:rPr>
              <w:t>Prerequisites</w:t>
            </w:r>
            <w:r>
              <w:rPr>
                <w:noProof/>
                <w:webHidden/>
              </w:rPr>
              <w:tab/>
            </w:r>
            <w:r>
              <w:rPr>
                <w:noProof/>
                <w:webHidden/>
              </w:rPr>
              <w:fldChar w:fldCharType="begin"/>
            </w:r>
            <w:r>
              <w:rPr>
                <w:noProof/>
                <w:webHidden/>
              </w:rPr>
              <w:instrText xml:space="preserve"> PAGEREF _Toc216798610 \h </w:instrText>
            </w:r>
            <w:r>
              <w:rPr>
                <w:noProof/>
                <w:webHidden/>
              </w:rPr>
            </w:r>
            <w:r>
              <w:rPr>
                <w:noProof/>
                <w:webHidden/>
              </w:rPr>
              <w:fldChar w:fldCharType="separate"/>
            </w:r>
            <w:r w:rsidR="00834B0E">
              <w:rPr>
                <w:noProof/>
                <w:webHidden/>
              </w:rPr>
              <w:t>3</w:t>
            </w:r>
            <w:r>
              <w:rPr>
                <w:noProof/>
                <w:webHidden/>
              </w:rPr>
              <w:fldChar w:fldCharType="end"/>
            </w:r>
          </w:hyperlink>
        </w:p>
        <w:p w14:paraId="1A39815E" w14:textId="71B3C8A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1" w:history="1">
            <w:r w:rsidRPr="00380051">
              <w:rPr>
                <w:rStyle w:val="Hyperlink"/>
                <w:noProof/>
              </w:rPr>
              <w:t>Contacts</w:t>
            </w:r>
            <w:r>
              <w:rPr>
                <w:noProof/>
                <w:webHidden/>
              </w:rPr>
              <w:tab/>
            </w:r>
            <w:r>
              <w:rPr>
                <w:noProof/>
                <w:webHidden/>
              </w:rPr>
              <w:fldChar w:fldCharType="begin"/>
            </w:r>
            <w:r>
              <w:rPr>
                <w:noProof/>
                <w:webHidden/>
              </w:rPr>
              <w:instrText xml:space="preserve"> PAGEREF _Toc216798611 \h </w:instrText>
            </w:r>
            <w:r>
              <w:rPr>
                <w:noProof/>
                <w:webHidden/>
              </w:rPr>
            </w:r>
            <w:r>
              <w:rPr>
                <w:noProof/>
                <w:webHidden/>
              </w:rPr>
              <w:fldChar w:fldCharType="separate"/>
            </w:r>
            <w:r w:rsidR="00834B0E">
              <w:rPr>
                <w:noProof/>
                <w:webHidden/>
              </w:rPr>
              <w:t>3</w:t>
            </w:r>
            <w:r>
              <w:rPr>
                <w:noProof/>
                <w:webHidden/>
              </w:rPr>
              <w:fldChar w:fldCharType="end"/>
            </w:r>
          </w:hyperlink>
        </w:p>
        <w:p w14:paraId="2B24A0B5" w14:textId="01FE547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2" w:history="1">
            <w:r w:rsidRPr="00380051">
              <w:rPr>
                <w:rStyle w:val="Hyperlink"/>
                <w:noProof/>
              </w:rPr>
              <w:t>Related Links</w:t>
            </w:r>
            <w:r>
              <w:rPr>
                <w:noProof/>
                <w:webHidden/>
              </w:rPr>
              <w:tab/>
            </w:r>
            <w:r>
              <w:rPr>
                <w:noProof/>
                <w:webHidden/>
              </w:rPr>
              <w:fldChar w:fldCharType="begin"/>
            </w:r>
            <w:r>
              <w:rPr>
                <w:noProof/>
                <w:webHidden/>
              </w:rPr>
              <w:instrText xml:space="preserve"> PAGEREF _Toc216798612 \h </w:instrText>
            </w:r>
            <w:r>
              <w:rPr>
                <w:noProof/>
                <w:webHidden/>
              </w:rPr>
            </w:r>
            <w:r>
              <w:rPr>
                <w:noProof/>
                <w:webHidden/>
              </w:rPr>
              <w:fldChar w:fldCharType="separate"/>
            </w:r>
            <w:r w:rsidR="00834B0E">
              <w:rPr>
                <w:noProof/>
                <w:webHidden/>
              </w:rPr>
              <w:t>3</w:t>
            </w:r>
            <w:r>
              <w:rPr>
                <w:noProof/>
                <w:webHidden/>
              </w:rPr>
              <w:fldChar w:fldCharType="end"/>
            </w:r>
          </w:hyperlink>
        </w:p>
        <w:p w14:paraId="37360404" w14:textId="2D54CDDF"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3" w:history="1">
            <w:r w:rsidRPr="00380051">
              <w:rPr>
                <w:rStyle w:val="Hyperlink"/>
                <w:noProof/>
              </w:rPr>
              <w:t>Glossary</w:t>
            </w:r>
            <w:r>
              <w:rPr>
                <w:noProof/>
                <w:webHidden/>
              </w:rPr>
              <w:tab/>
            </w:r>
            <w:r>
              <w:rPr>
                <w:noProof/>
                <w:webHidden/>
              </w:rPr>
              <w:fldChar w:fldCharType="begin"/>
            </w:r>
            <w:r>
              <w:rPr>
                <w:noProof/>
                <w:webHidden/>
              </w:rPr>
              <w:instrText xml:space="preserve"> PAGEREF _Toc216798613 \h </w:instrText>
            </w:r>
            <w:r>
              <w:rPr>
                <w:noProof/>
                <w:webHidden/>
              </w:rPr>
            </w:r>
            <w:r>
              <w:rPr>
                <w:noProof/>
                <w:webHidden/>
              </w:rPr>
              <w:fldChar w:fldCharType="separate"/>
            </w:r>
            <w:r w:rsidR="00834B0E">
              <w:rPr>
                <w:noProof/>
                <w:webHidden/>
              </w:rPr>
              <w:t>4</w:t>
            </w:r>
            <w:r>
              <w:rPr>
                <w:noProof/>
                <w:webHidden/>
              </w:rPr>
              <w:fldChar w:fldCharType="end"/>
            </w:r>
          </w:hyperlink>
        </w:p>
        <w:p w14:paraId="2E44D323" w14:textId="7F8C1FA8"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14" w:history="1">
            <w:r w:rsidRPr="00380051">
              <w:rPr>
                <w:rStyle w:val="Hyperlink"/>
                <w:noProof/>
              </w:rPr>
              <w:t>Generating Insights</w:t>
            </w:r>
            <w:r>
              <w:rPr>
                <w:noProof/>
                <w:webHidden/>
              </w:rPr>
              <w:tab/>
            </w:r>
            <w:r>
              <w:rPr>
                <w:noProof/>
                <w:webHidden/>
              </w:rPr>
              <w:fldChar w:fldCharType="begin"/>
            </w:r>
            <w:r>
              <w:rPr>
                <w:noProof/>
                <w:webHidden/>
              </w:rPr>
              <w:instrText xml:space="preserve"> PAGEREF _Toc216798614 \h </w:instrText>
            </w:r>
            <w:r>
              <w:rPr>
                <w:noProof/>
                <w:webHidden/>
              </w:rPr>
            </w:r>
            <w:r>
              <w:rPr>
                <w:noProof/>
                <w:webHidden/>
              </w:rPr>
              <w:fldChar w:fldCharType="separate"/>
            </w:r>
            <w:r w:rsidR="00834B0E">
              <w:rPr>
                <w:noProof/>
                <w:webHidden/>
              </w:rPr>
              <w:t>5</w:t>
            </w:r>
            <w:r>
              <w:rPr>
                <w:noProof/>
                <w:webHidden/>
              </w:rPr>
              <w:fldChar w:fldCharType="end"/>
            </w:r>
          </w:hyperlink>
        </w:p>
        <w:p w14:paraId="2164BCB5" w14:textId="5A924AAA"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5" w:history="1">
            <w:r w:rsidRPr="00380051">
              <w:rPr>
                <w:rStyle w:val="Hyperlink"/>
                <w:noProof/>
              </w:rPr>
              <w:t>Create Insight Category Hierarchies</w:t>
            </w:r>
            <w:r>
              <w:rPr>
                <w:noProof/>
                <w:webHidden/>
              </w:rPr>
              <w:tab/>
            </w:r>
            <w:r>
              <w:rPr>
                <w:noProof/>
                <w:webHidden/>
              </w:rPr>
              <w:fldChar w:fldCharType="begin"/>
            </w:r>
            <w:r>
              <w:rPr>
                <w:noProof/>
                <w:webHidden/>
              </w:rPr>
              <w:instrText xml:space="preserve"> PAGEREF _Toc216798615 \h </w:instrText>
            </w:r>
            <w:r>
              <w:rPr>
                <w:noProof/>
                <w:webHidden/>
              </w:rPr>
            </w:r>
            <w:r>
              <w:rPr>
                <w:noProof/>
                <w:webHidden/>
              </w:rPr>
              <w:fldChar w:fldCharType="separate"/>
            </w:r>
            <w:r w:rsidR="00834B0E">
              <w:rPr>
                <w:noProof/>
                <w:webHidden/>
              </w:rPr>
              <w:t>5</w:t>
            </w:r>
            <w:r>
              <w:rPr>
                <w:noProof/>
                <w:webHidden/>
              </w:rPr>
              <w:fldChar w:fldCharType="end"/>
            </w:r>
          </w:hyperlink>
        </w:p>
        <w:p w14:paraId="30A8412C" w14:textId="7E38C53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16" w:history="1">
            <w:r w:rsidRPr="00380051">
              <w:rPr>
                <w:rStyle w:val="Hyperlink"/>
                <w:noProof/>
              </w:rPr>
              <w:t>Leverage Azure and CDF to Generate Insights</w:t>
            </w:r>
            <w:r>
              <w:rPr>
                <w:noProof/>
                <w:webHidden/>
              </w:rPr>
              <w:tab/>
            </w:r>
            <w:r>
              <w:rPr>
                <w:noProof/>
                <w:webHidden/>
              </w:rPr>
              <w:fldChar w:fldCharType="begin"/>
            </w:r>
            <w:r>
              <w:rPr>
                <w:noProof/>
                <w:webHidden/>
              </w:rPr>
              <w:instrText xml:space="preserve"> PAGEREF _Toc216798616 \h </w:instrText>
            </w:r>
            <w:r>
              <w:rPr>
                <w:noProof/>
                <w:webHidden/>
              </w:rPr>
            </w:r>
            <w:r>
              <w:rPr>
                <w:noProof/>
                <w:webHidden/>
              </w:rPr>
              <w:fldChar w:fldCharType="separate"/>
            </w:r>
            <w:r w:rsidR="00834B0E">
              <w:rPr>
                <w:noProof/>
                <w:webHidden/>
              </w:rPr>
              <w:t>7</w:t>
            </w:r>
            <w:r>
              <w:rPr>
                <w:noProof/>
                <w:webHidden/>
              </w:rPr>
              <w:fldChar w:fldCharType="end"/>
            </w:r>
          </w:hyperlink>
        </w:p>
        <w:p w14:paraId="41D91185" w14:textId="20D94A1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7" w:history="1">
            <w:r w:rsidRPr="00380051">
              <w:rPr>
                <w:rStyle w:val="Hyperlink"/>
                <w:noProof/>
              </w:rPr>
              <w:t>Microservices</w:t>
            </w:r>
            <w:r>
              <w:rPr>
                <w:noProof/>
                <w:webHidden/>
              </w:rPr>
              <w:tab/>
            </w:r>
            <w:r>
              <w:rPr>
                <w:noProof/>
                <w:webHidden/>
              </w:rPr>
              <w:fldChar w:fldCharType="begin"/>
            </w:r>
            <w:r>
              <w:rPr>
                <w:noProof/>
                <w:webHidden/>
              </w:rPr>
              <w:instrText xml:space="preserve"> PAGEREF _Toc216798617 \h </w:instrText>
            </w:r>
            <w:r>
              <w:rPr>
                <w:noProof/>
                <w:webHidden/>
              </w:rPr>
            </w:r>
            <w:r>
              <w:rPr>
                <w:noProof/>
                <w:webHidden/>
              </w:rPr>
              <w:fldChar w:fldCharType="separate"/>
            </w:r>
            <w:r w:rsidR="00834B0E">
              <w:rPr>
                <w:noProof/>
                <w:webHidden/>
              </w:rPr>
              <w:t>8</w:t>
            </w:r>
            <w:r>
              <w:rPr>
                <w:noProof/>
                <w:webHidden/>
              </w:rPr>
              <w:fldChar w:fldCharType="end"/>
            </w:r>
          </w:hyperlink>
        </w:p>
        <w:p w14:paraId="3F8201AB" w14:textId="6EAC62E0"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8" w:history="1">
            <w:r w:rsidRPr="00380051">
              <w:rPr>
                <w:rStyle w:val="Hyperlink"/>
                <w:noProof/>
              </w:rPr>
              <w:t>IA Configuration Database Structure</w:t>
            </w:r>
            <w:r>
              <w:rPr>
                <w:noProof/>
                <w:webHidden/>
              </w:rPr>
              <w:tab/>
            </w:r>
            <w:r>
              <w:rPr>
                <w:noProof/>
                <w:webHidden/>
              </w:rPr>
              <w:fldChar w:fldCharType="begin"/>
            </w:r>
            <w:r>
              <w:rPr>
                <w:noProof/>
                <w:webHidden/>
              </w:rPr>
              <w:instrText xml:space="preserve"> PAGEREF _Toc216798618 \h </w:instrText>
            </w:r>
            <w:r>
              <w:rPr>
                <w:noProof/>
                <w:webHidden/>
              </w:rPr>
            </w:r>
            <w:r>
              <w:rPr>
                <w:noProof/>
                <w:webHidden/>
              </w:rPr>
              <w:fldChar w:fldCharType="separate"/>
            </w:r>
            <w:r w:rsidR="00834B0E">
              <w:rPr>
                <w:noProof/>
                <w:webHidden/>
              </w:rPr>
              <w:t>14</w:t>
            </w:r>
            <w:r>
              <w:rPr>
                <w:noProof/>
                <w:webHidden/>
              </w:rPr>
              <w:fldChar w:fldCharType="end"/>
            </w:r>
          </w:hyperlink>
        </w:p>
        <w:p w14:paraId="7986DB9A" w14:textId="28DFA5A0"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19" w:history="1">
            <w:r w:rsidRPr="00380051">
              <w:rPr>
                <w:rStyle w:val="Hyperlink"/>
                <w:noProof/>
              </w:rPr>
              <w:t>Generic Scheduler Database Structure</w:t>
            </w:r>
            <w:r>
              <w:rPr>
                <w:noProof/>
                <w:webHidden/>
              </w:rPr>
              <w:tab/>
            </w:r>
            <w:r>
              <w:rPr>
                <w:noProof/>
                <w:webHidden/>
              </w:rPr>
              <w:fldChar w:fldCharType="begin"/>
            </w:r>
            <w:r>
              <w:rPr>
                <w:noProof/>
                <w:webHidden/>
              </w:rPr>
              <w:instrText xml:space="preserve"> PAGEREF _Toc216798619 \h </w:instrText>
            </w:r>
            <w:r>
              <w:rPr>
                <w:noProof/>
                <w:webHidden/>
              </w:rPr>
            </w:r>
            <w:r>
              <w:rPr>
                <w:noProof/>
                <w:webHidden/>
              </w:rPr>
              <w:fldChar w:fldCharType="separate"/>
            </w:r>
            <w:r w:rsidR="00834B0E">
              <w:rPr>
                <w:noProof/>
                <w:webHidden/>
              </w:rPr>
              <w:t>16</w:t>
            </w:r>
            <w:r>
              <w:rPr>
                <w:noProof/>
                <w:webHidden/>
              </w:rPr>
              <w:fldChar w:fldCharType="end"/>
            </w:r>
          </w:hyperlink>
        </w:p>
        <w:p w14:paraId="45A3A505" w14:textId="3BA4C80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0" w:history="1">
            <w:r w:rsidRPr="00380051">
              <w:rPr>
                <w:rStyle w:val="Hyperlink"/>
                <w:noProof/>
              </w:rPr>
              <w:t>ML Model Database Structure</w:t>
            </w:r>
            <w:r>
              <w:rPr>
                <w:noProof/>
                <w:webHidden/>
              </w:rPr>
              <w:tab/>
            </w:r>
            <w:r>
              <w:rPr>
                <w:noProof/>
                <w:webHidden/>
              </w:rPr>
              <w:fldChar w:fldCharType="begin"/>
            </w:r>
            <w:r>
              <w:rPr>
                <w:noProof/>
                <w:webHidden/>
              </w:rPr>
              <w:instrText xml:space="preserve"> PAGEREF _Toc216798620 \h </w:instrText>
            </w:r>
            <w:r>
              <w:rPr>
                <w:noProof/>
                <w:webHidden/>
              </w:rPr>
            </w:r>
            <w:r>
              <w:rPr>
                <w:noProof/>
                <w:webHidden/>
              </w:rPr>
              <w:fldChar w:fldCharType="separate"/>
            </w:r>
            <w:r w:rsidR="00834B0E">
              <w:rPr>
                <w:noProof/>
                <w:webHidden/>
              </w:rPr>
              <w:t>16</w:t>
            </w:r>
            <w:r>
              <w:rPr>
                <w:noProof/>
                <w:webHidden/>
              </w:rPr>
              <w:fldChar w:fldCharType="end"/>
            </w:r>
          </w:hyperlink>
        </w:p>
        <w:p w14:paraId="31FE973F" w14:textId="5865CC5E"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1" w:history="1">
            <w:r w:rsidRPr="00380051">
              <w:rPr>
                <w:rStyle w:val="Hyperlink"/>
                <w:noProof/>
              </w:rPr>
              <w:t>Archiving Insights</w:t>
            </w:r>
            <w:r>
              <w:rPr>
                <w:noProof/>
                <w:webHidden/>
              </w:rPr>
              <w:tab/>
            </w:r>
            <w:r>
              <w:rPr>
                <w:noProof/>
                <w:webHidden/>
              </w:rPr>
              <w:fldChar w:fldCharType="begin"/>
            </w:r>
            <w:r>
              <w:rPr>
                <w:noProof/>
                <w:webHidden/>
              </w:rPr>
              <w:instrText xml:space="preserve"> PAGEREF _Toc216798621 \h </w:instrText>
            </w:r>
            <w:r>
              <w:rPr>
                <w:noProof/>
                <w:webHidden/>
              </w:rPr>
            </w:r>
            <w:r>
              <w:rPr>
                <w:noProof/>
                <w:webHidden/>
              </w:rPr>
              <w:fldChar w:fldCharType="separate"/>
            </w:r>
            <w:r w:rsidR="00834B0E">
              <w:rPr>
                <w:noProof/>
                <w:webHidden/>
              </w:rPr>
              <w:t>17</w:t>
            </w:r>
            <w:r>
              <w:rPr>
                <w:noProof/>
                <w:webHidden/>
              </w:rPr>
              <w:fldChar w:fldCharType="end"/>
            </w:r>
          </w:hyperlink>
        </w:p>
        <w:p w14:paraId="0EFD0AFB" w14:textId="393AC0D9"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2" w:history="1">
            <w:r w:rsidRPr="00380051">
              <w:rPr>
                <w:rStyle w:val="Hyperlink"/>
                <w:noProof/>
              </w:rPr>
              <w:t>Use Cases (UC)</w:t>
            </w:r>
            <w:r>
              <w:rPr>
                <w:noProof/>
                <w:webHidden/>
              </w:rPr>
              <w:tab/>
            </w:r>
            <w:r>
              <w:rPr>
                <w:noProof/>
                <w:webHidden/>
              </w:rPr>
              <w:fldChar w:fldCharType="begin"/>
            </w:r>
            <w:r>
              <w:rPr>
                <w:noProof/>
                <w:webHidden/>
              </w:rPr>
              <w:instrText xml:space="preserve"> PAGEREF _Toc216798622 \h </w:instrText>
            </w:r>
            <w:r>
              <w:rPr>
                <w:noProof/>
                <w:webHidden/>
              </w:rPr>
            </w:r>
            <w:r>
              <w:rPr>
                <w:noProof/>
                <w:webHidden/>
              </w:rPr>
              <w:fldChar w:fldCharType="separate"/>
            </w:r>
            <w:r w:rsidR="00834B0E">
              <w:rPr>
                <w:noProof/>
                <w:webHidden/>
              </w:rPr>
              <w:t>18</w:t>
            </w:r>
            <w:r>
              <w:rPr>
                <w:noProof/>
                <w:webHidden/>
              </w:rPr>
              <w:fldChar w:fldCharType="end"/>
            </w:r>
          </w:hyperlink>
        </w:p>
        <w:p w14:paraId="1C9AF06A" w14:textId="433A77E4"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23" w:history="1">
            <w:r w:rsidRPr="00380051">
              <w:rPr>
                <w:rStyle w:val="Hyperlink"/>
                <w:noProof/>
              </w:rPr>
              <w:t>UC1 – Predicting Control Valve Failure</w:t>
            </w:r>
            <w:r>
              <w:rPr>
                <w:noProof/>
                <w:webHidden/>
              </w:rPr>
              <w:tab/>
            </w:r>
            <w:r>
              <w:rPr>
                <w:noProof/>
                <w:webHidden/>
              </w:rPr>
              <w:fldChar w:fldCharType="begin"/>
            </w:r>
            <w:r>
              <w:rPr>
                <w:noProof/>
                <w:webHidden/>
              </w:rPr>
              <w:instrText xml:space="preserve"> PAGEREF _Toc216798623 \h </w:instrText>
            </w:r>
            <w:r>
              <w:rPr>
                <w:noProof/>
                <w:webHidden/>
              </w:rPr>
            </w:r>
            <w:r>
              <w:rPr>
                <w:noProof/>
                <w:webHidden/>
              </w:rPr>
              <w:fldChar w:fldCharType="separate"/>
            </w:r>
            <w:r w:rsidR="00834B0E">
              <w:rPr>
                <w:noProof/>
                <w:webHidden/>
              </w:rPr>
              <w:t>18</w:t>
            </w:r>
            <w:r>
              <w:rPr>
                <w:noProof/>
                <w:webHidden/>
              </w:rPr>
              <w:fldChar w:fldCharType="end"/>
            </w:r>
          </w:hyperlink>
        </w:p>
        <w:p w14:paraId="7F05D2F1" w14:textId="33AEDC9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4" w:history="1">
            <w:r w:rsidRPr="00380051">
              <w:rPr>
                <w:rStyle w:val="Hyperlink"/>
                <w:noProof/>
              </w:rPr>
              <w:t>Flow</w:t>
            </w:r>
            <w:r>
              <w:rPr>
                <w:noProof/>
                <w:webHidden/>
              </w:rPr>
              <w:tab/>
            </w:r>
            <w:r>
              <w:rPr>
                <w:noProof/>
                <w:webHidden/>
              </w:rPr>
              <w:fldChar w:fldCharType="begin"/>
            </w:r>
            <w:r>
              <w:rPr>
                <w:noProof/>
                <w:webHidden/>
              </w:rPr>
              <w:instrText xml:space="preserve"> PAGEREF _Toc216798624 \h </w:instrText>
            </w:r>
            <w:r>
              <w:rPr>
                <w:noProof/>
                <w:webHidden/>
              </w:rPr>
            </w:r>
            <w:r>
              <w:rPr>
                <w:noProof/>
                <w:webHidden/>
              </w:rPr>
              <w:fldChar w:fldCharType="separate"/>
            </w:r>
            <w:r w:rsidR="00834B0E">
              <w:rPr>
                <w:noProof/>
                <w:webHidden/>
              </w:rPr>
              <w:t>18</w:t>
            </w:r>
            <w:r>
              <w:rPr>
                <w:noProof/>
                <w:webHidden/>
              </w:rPr>
              <w:fldChar w:fldCharType="end"/>
            </w:r>
          </w:hyperlink>
        </w:p>
        <w:p w14:paraId="1D7A6FD9" w14:textId="2809A7D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5" w:history="1">
            <w:r w:rsidRPr="00380051">
              <w:rPr>
                <w:rStyle w:val="Hyperlink"/>
                <w:noProof/>
              </w:rPr>
              <w:t>IA Configuration</w:t>
            </w:r>
            <w:r>
              <w:rPr>
                <w:noProof/>
                <w:webHidden/>
              </w:rPr>
              <w:tab/>
            </w:r>
            <w:r>
              <w:rPr>
                <w:noProof/>
                <w:webHidden/>
              </w:rPr>
              <w:fldChar w:fldCharType="begin"/>
            </w:r>
            <w:r>
              <w:rPr>
                <w:noProof/>
                <w:webHidden/>
              </w:rPr>
              <w:instrText xml:space="preserve"> PAGEREF _Toc216798625 \h </w:instrText>
            </w:r>
            <w:r>
              <w:rPr>
                <w:noProof/>
                <w:webHidden/>
              </w:rPr>
            </w:r>
            <w:r>
              <w:rPr>
                <w:noProof/>
                <w:webHidden/>
              </w:rPr>
              <w:fldChar w:fldCharType="separate"/>
            </w:r>
            <w:r w:rsidR="00834B0E">
              <w:rPr>
                <w:noProof/>
                <w:webHidden/>
              </w:rPr>
              <w:t>18</w:t>
            </w:r>
            <w:r>
              <w:rPr>
                <w:noProof/>
                <w:webHidden/>
              </w:rPr>
              <w:fldChar w:fldCharType="end"/>
            </w:r>
          </w:hyperlink>
        </w:p>
        <w:p w14:paraId="7D219AE4" w14:textId="6DA359D1"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26" w:history="1">
            <w:r w:rsidRPr="00380051">
              <w:rPr>
                <w:rStyle w:val="Hyperlink"/>
                <w:noProof/>
              </w:rPr>
              <w:t>UC2 – Smart KPI for OEE</w:t>
            </w:r>
            <w:r>
              <w:rPr>
                <w:noProof/>
                <w:webHidden/>
              </w:rPr>
              <w:tab/>
            </w:r>
            <w:r>
              <w:rPr>
                <w:noProof/>
                <w:webHidden/>
              </w:rPr>
              <w:fldChar w:fldCharType="begin"/>
            </w:r>
            <w:r>
              <w:rPr>
                <w:noProof/>
                <w:webHidden/>
              </w:rPr>
              <w:instrText xml:space="preserve"> PAGEREF _Toc216798626 \h </w:instrText>
            </w:r>
            <w:r>
              <w:rPr>
                <w:noProof/>
                <w:webHidden/>
              </w:rPr>
            </w:r>
            <w:r>
              <w:rPr>
                <w:noProof/>
                <w:webHidden/>
              </w:rPr>
              <w:fldChar w:fldCharType="separate"/>
            </w:r>
            <w:r w:rsidR="00834B0E">
              <w:rPr>
                <w:noProof/>
                <w:webHidden/>
              </w:rPr>
              <w:t>19</w:t>
            </w:r>
            <w:r>
              <w:rPr>
                <w:noProof/>
                <w:webHidden/>
              </w:rPr>
              <w:fldChar w:fldCharType="end"/>
            </w:r>
          </w:hyperlink>
        </w:p>
        <w:p w14:paraId="0D400C7A" w14:textId="1F5C7C0E"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7" w:history="1">
            <w:r w:rsidRPr="00380051">
              <w:rPr>
                <w:rStyle w:val="Hyperlink"/>
                <w:noProof/>
              </w:rPr>
              <w:t>Flow</w:t>
            </w:r>
            <w:r>
              <w:rPr>
                <w:noProof/>
                <w:webHidden/>
              </w:rPr>
              <w:tab/>
            </w:r>
            <w:r>
              <w:rPr>
                <w:noProof/>
                <w:webHidden/>
              </w:rPr>
              <w:fldChar w:fldCharType="begin"/>
            </w:r>
            <w:r>
              <w:rPr>
                <w:noProof/>
                <w:webHidden/>
              </w:rPr>
              <w:instrText xml:space="preserve"> PAGEREF _Toc216798627 \h </w:instrText>
            </w:r>
            <w:r>
              <w:rPr>
                <w:noProof/>
                <w:webHidden/>
              </w:rPr>
            </w:r>
            <w:r>
              <w:rPr>
                <w:noProof/>
                <w:webHidden/>
              </w:rPr>
              <w:fldChar w:fldCharType="separate"/>
            </w:r>
            <w:r w:rsidR="00834B0E">
              <w:rPr>
                <w:noProof/>
                <w:webHidden/>
              </w:rPr>
              <w:t>19</w:t>
            </w:r>
            <w:r>
              <w:rPr>
                <w:noProof/>
                <w:webHidden/>
              </w:rPr>
              <w:fldChar w:fldCharType="end"/>
            </w:r>
          </w:hyperlink>
        </w:p>
        <w:p w14:paraId="6D2B4A4E" w14:textId="10F05014"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28" w:history="1">
            <w:r w:rsidRPr="00380051">
              <w:rPr>
                <w:rStyle w:val="Hyperlink"/>
                <w:noProof/>
              </w:rPr>
              <w:t>IA Configuration for Smart KPI Model</w:t>
            </w:r>
            <w:r>
              <w:rPr>
                <w:noProof/>
                <w:webHidden/>
              </w:rPr>
              <w:tab/>
            </w:r>
            <w:r>
              <w:rPr>
                <w:noProof/>
                <w:webHidden/>
              </w:rPr>
              <w:fldChar w:fldCharType="begin"/>
            </w:r>
            <w:r>
              <w:rPr>
                <w:noProof/>
                <w:webHidden/>
              </w:rPr>
              <w:instrText xml:space="preserve"> PAGEREF _Toc216798628 \h </w:instrText>
            </w:r>
            <w:r>
              <w:rPr>
                <w:noProof/>
                <w:webHidden/>
              </w:rPr>
            </w:r>
            <w:r>
              <w:rPr>
                <w:noProof/>
                <w:webHidden/>
              </w:rPr>
              <w:fldChar w:fldCharType="separate"/>
            </w:r>
            <w:r w:rsidR="00834B0E">
              <w:rPr>
                <w:noProof/>
                <w:webHidden/>
              </w:rPr>
              <w:t>19</w:t>
            </w:r>
            <w:r>
              <w:rPr>
                <w:noProof/>
                <w:webHidden/>
              </w:rPr>
              <w:fldChar w:fldCharType="end"/>
            </w:r>
          </w:hyperlink>
        </w:p>
        <w:p w14:paraId="30CE9610" w14:textId="2B302E65" w:rsidR="001235FE" w:rsidRDefault="001235FE">
          <w:pPr>
            <w:pStyle w:val="TOC1"/>
            <w:tabs>
              <w:tab w:val="right" w:leader="dot" w:pos="12256"/>
            </w:tabs>
            <w:rPr>
              <w:rFonts w:asciiTheme="minorHAnsi" w:eastAsiaTheme="minorEastAsia" w:hAnsiTheme="minorHAnsi"/>
              <w:noProof/>
              <w:sz w:val="24"/>
              <w:szCs w:val="24"/>
              <w:lang w:val="en-IN" w:eastAsia="en-IN"/>
            </w:rPr>
          </w:pPr>
          <w:hyperlink w:anchor="_Toc216798629" w:history="1">
            <w:r w:rsidRPr="00380051">
              <w:rPr>
                <w:rStyle w:val="Hyperlink"/>
                <w:noProof/>
              </w:rPr>
              <w:t>Create a User Interface Template</w:t>
            </w:r>
            <w:r>
              <w:rPr>
                <w:noProof/>
                <w:webHidden/>
              </w:rPr>
              <w:tab/>
            </w:r>
            <w:r>
              <w:rPr>
                <w:noProof/>
                <w:webHidden/>
              </w:rPr>
              <w:fldChar w:fldCharType="begin"/>
            </w:r>
            <w:r>
              <w:rPr>
                <w:noProof/>
                <w:webHidden/>
              </w:rPr>
              <w:instrText xml:space="preserve"> PAGEREF _Toc216798629 \h </w:instrText>
            </w:r>
            <w:r>
              <w:rPr>
                <w:noProof/>
                <w:webHidden/>
              </w:rPr>
            </w:r>
            <w:r>
              <w:rPr>
                <w:noProof/>
                <w:webHidden/>
              </w:rPr>
              <w:fldChar w:fldCharType="separate"/>
            </w:r>
            <w:r w:rsidR="00834B0E">
              <w:rPr>
                <w:noProof/>
                <w:webHidden/>
              </w:rPr>
              <w:t>20</w:t>
            </w:r>
            <w:r>
              <w:rPr>
                <w:noProof/>
                <w:webHidden/>
              </w:rPr>
              <w:fldChar w:fldCharType="end"/>
            </w:r>
          </w:hyperlink>
        </w:p>
        <w:p w14:paraId="005FA3E1" w14:textId="68C2D9F9" w:rsidR="001235FE" w:rsidRDefault="001235FE">
          <w:pPr>
            <w:pStyle w:val="TOC2"/>
            <w:tabs>
              <w:tab w:val="right" w:leader="dot" w:pos="12256"/>
            </w:tabs>
            <w:rPr>
              <w:rFonts w:asciiTheme="minorHAnsi" w:eastAsiaTheme="minorEastAsia" w:hAnsiTheme="minorHAnsi"/>
              <w:noProof/>
              <w:sz w:val="24"/>
              <w:szCs w:val="24"/>
              <w:lang w:val="en-IN" w:eastAsia="en-IN"/>
            </w:rPr>
          </w:pPr>
          <w:hyperlink w:anchor="_Toc216798630" w:history="1">
            <w:r w:rsidRPr="00380051">
              <w:rPr>
                <w:rStyle w:val="Hyperlink"/>
                <w:noProof/>
              </w:rPr>
              <w:t>KPI Data Permissions</w:t>
            </w:r>
            <w:r>
              <w:rPr>
                <w:noProof/>
                <w:webHidden/>
              </w:rPr>
              <w:tab/>
            </w:r>
            <w:r>
              <w:rPr>
                <w:noProof/>
                <w:webHidden/>
              </w:rPr>
              <w:fldChar w:fldCharType="begin"/>
            </w:r>
            <w:r>
              <w:rPr>
                <w:noProof/>
                <w:webHidden/>
              </w:rPr>
              <w:instrText xml:space="preserve"> PAGEREF _Toc216798630 \h </w:instrText>
            </w:r>
            <w:r>
              <w:rPr>
                <w:noProof/>
                <w:webHidden/>
              </w:rPr>
            </w:r>
            <w:r>
              <w:rPr>
                <w:noProof/>
                <w:webHidden/>
              </w:rPr>
              <w:fldChar w:fldCharType="separate"/>
            </w:r>
            <w:r w:rsidR="00834B0E">
              <w:rPr>
                <w:noProof/>
                <w:webHidden/>
              </w:rPr>
              <w:t>21</w:t>
            </w:r>
            <w:r>
              <w:rPr>
                <w:noProof/>
                <w:webHidden/>
              </w:rPr>
              <w:fldChar w:fldCharType="end"/>
            </w:r>
          </w:hyperlink>
        </w:p>
        <w:p w14:paraId="701EADD3" w14:textId="73203CDD"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1" w:history="1">
            <w:r w:rsidRPr="00380051">
              <w:rPr>
                <w:rStyle w:val="Hyperlink"/>
                <w:noProof/>
              </w:rPr>
              <w:t>Function Code</w:t>
            </w:r>
            <w:r>
              <w:rPr>
                <w:noProof/>
                <w:webHidden/>
              </w:rPr>
              <w:tab/>
            </w:r>
            <w:r>
              <w:rPr>
                <w:noProof/>
                <w:webHidden/>
              </w:rPr>
              <w:fldChar w:fldCharType="begin"/>
            </w:r>
            <w:r>
              <w:rPr>
                <w:noProof/>
                <w:webHidden/>
              </w:rPr>
              <w:instrText xml:space="preserve"> PAGEREF _Toc216798631 \h </w:instrText>
            </w:r>
            <w:r>
              <w:rPr>
                <w:noProof/>
                <w:webHidden/>
              </w:rPr>
            </w:r>
            <w:r>
              <w:rPr>
                <w:noProof/>
                <w:webHidden/>
              </w:rPr>
              <w:fldChar w:fldCharType="separate"/>
            </w:r>
            <w:r w:rsidR="00834B0E">
              <w:rPr>
                <w:noProof/>
                <w:webHidden/>
              </w:rPr>
              <w:t>22</w:t>
            </w:r>
            <w:r>
              <w:rPr>
                <w:noProof/>
                <w:webHidden/>
              </w:rPr>
              <w:fldChar w:fldCharType="end"/>
            </w:r>
          </w:hyperlink>
        </w:p>
        <w:p w14:paraId="63FF759B" w14:textId="436C0325"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2" w:history="1">
            <w:r w:rsidRPr="00380051">
              <w:rPr>
                <w:rStyle w:val="Hyperlink"/>
                <w:noProof/>
              </w:rPr>
              <w:t>Git</w:t>
            </w:r>
            <w:r>
              <w:rPr>
                <w:noProof/>
                <w:webHidden/>
              </w:rPr>
              <w:tab/>
            </w:r>
            <w:r>
              <w:rPr>
                <w:noProof/>
                <w:webHidden/>
              </w:rPr>
              <w:fldChar w:fldCharType="begin"/>
            </w:r>
            <w:r>
              <w:rPr>
                <w:noProof/>
                <w:webHidden/>
              </w:rPr>
              <w:instrText xml:space="preserve"> PAGEREF _Toc216798632 \h </w:instrText>
            </w:r>
            <w:r>
              <w:rPr>
                <w:noProof/>
                <w:webHidden/>
              </w:rPr>
            </w:r>
            <w:r>
              <w:rPr>
                <w:noProof/>
                <w:webHidden/>
              </w:rPr>
              <w:fldChar w:fldCharType="separate"/>
            </w:r>
            <w:r w:rsidR="00834B0E">
              <w:rPr>
                <w:noProof/>
                <w:webHidden/>
              </w:rPr>
              <w:t>22</w:t>
            </w:r>
            <w:r>
              <w:rPr>
                <w:noProof/>
                <w:webHidden/>
              </w:rPr>
              <w:fldChar w:fldCharType="end"/>
            </w:r>
          </w:hyperlink>
        </w:p>
        <w:p w14:paraId="5A4FB092" w14:textId="18D1F06C" w:rsidR="001235FE" w:rsidRDefault="001235FE">
          <w:pPr>
            <w:pStyle w:val="TOC3"/>
            <w:tabs>
              <w:tab w:val="right" w:leader="dot" w:pos="12256"/>
            </w:tabs>
            <w:rPr>
              <w:rFonts w:asciiTheme="minorHAnsi" w:eastAsiaTheme="minorEastAsia" w:hAnsiTheme="minorHAnsi"/>
              <w:noProof/>
              <w:sz w:val="24"/>
              <w:szCs w:val="24"/>
              <w:lang w:val="en-IN" w:eastAsia="en-IN"/>
            </w:rPr>
          </w:pPr>
          <w:hyperlink w:anchor="_Toc216798633" w:history="1">
            <w:r w:rsidRPr="00380051">
              <w:rPr>
                <w:rStyle w:val="Hyperlink"/>
                <w:noProof/>
              </w:rPr>
              <w:t>CI/CD Pipeline</w:t>
            </w:r>
            <w:r>
              <w:rPr>
                <w:noProof/>
                <w:webHidden/>
              </w:rPr>
              <w:tab/>
            </w:r>
            <w:r>
              <w:rPr>
                <w:noProof/>
                <w:webHidden/>
              </w:rPr>
              <w:fldChar w:fldCharType="begin"/>
            </w:r>
            <w:r>
              <w:rPr>
                <w:noProof/>
                <w:webHidden/>
              </w:rPr>
              <w:instrText xml:space="preserve"> PAGEREF _Toc216798633 \h </w:instrText>
            </w:r>
            <w:r>
              <w:rPr>
                <w:noProof/>
                <w:webHidden/>
              </w:rPr>
            </w:r>
            <w:r>
              <w:rPr>
                <w:noProof/>
                <w:webHidden/>
              </w:rPr>
              <w:fldChar w:fldCharType="separate"/>
            </w:r>
            <w:r w:rsidR="00834B0E">
              <w:rPr>
                <w:noProof/>
                <w:webHidden/>
              </w:rPr>
              <w:t>22</w:t>
            </w:r>
            <w:r>
              <w:rPr>
                <w:noProof/>
                <w:webHidden/>
              </w:rPr>
              <w:fldChar w:fldCharType="end"/>
            </w:r>
          </w:hyperlink>
        </w:p>
        <w:p w14:paraId="0B4F7880" w14:textId="3E35B525" w:rsidR="00E56D27" w:rsidRDefault="00E56D27" w:rsidP="00E7298F">
          <w:pPr>
            <w:ind w:firstLine="2970"/>
            <w:jc w:val="center"/>
          </w:pPr>
          <w:r>
            <w:rPr>
              <w:b/>
              <w:bCs/>
              <w:noProof/>
            </w:rPr>
            <w:fldChar w:fldCharType="end"/>
          </w:r>
        </w:p>
      </w:sdtContent>
    </w:sdt>
    <w:p w14:paraId="7DC03753" w14:textId="77777777" w:rsidR="00492764" w:rsidRDefault="00492764" w:rsidP="00492764">
      <w:pPr>
        <w:sectPr w:rsidR="00492764" w:rsidSect="001B745B">
          <w:type w:val="nextColumn"/>
          <w:pgSz w:w="23040" w:h="15840" w:code="5"/>
          <w:pgMar w:top="1440" w:right="5387" w:bottom="1440" w:left="5387" w:header="720" w:footer="720" w:gutter="0"/>
          <w:cols w:space="720"/>
          <w:docGrid w:linePitch="360"/>
        </w:sectPr>
      </w:pPr>
    </w:p>
    <w:p w14:paraId="074D521C" w14:textId="77777777" w:rsidR="00635CE1" w:rsidRDefault="00635CE1" w:rsidP="00A977E8">
      <w:pPr>
        <w:pStyle w:val="Heading1"/>
        <w:sectPr w:rsidR="00635CE1" w:rsidSect="00635CE1">
          <w:type w:val="continuous"/>
          <w:pgSz w:w="23040" w:h="15840" w:code="5"/>
          <w:pgMar w:top="1440" w:right="1440" w:bottom="1440" w:left="1440" w:header="720" w:footer="720" w:gutter="0"/>
          <w:cols w:sep="1" w:space="1440"/>
          <w:docGrid w:linePitch="360"/>
        </w:sectPr>
      </w:pPr>
    </w:p>
    <w:p w14:paraId="3E26453B" w14:textId="5F4ECB3F" w:rsidR="00DE2E12" w:rsidRDefault="15794BBF" w:rsidP="00A977E8">
      <w:pPr>
        <w:pStyle w:val="Heading1"/>
      </w:pPr>
      <w:bookmarkStart w:id="2" w:name="_Toc216798606"/>
      <w:r>
        <w:lastRenderedPageBreak/>
        <w:t>Introduction</w:t>
      </w:r>
      <w:bookmarkEnd w:id="2"/>
    </w:p>
    <w:p w14:paraId="3C53AEF9" w14:textId="77777777" w:rsidR="00635CE1" w:rsidRDefault="00635CE1" w:rsidP="00635CE1">
      <w:pPr>
        <w:sectPr w:rsidR="00635CE1" w:rsidSect="00635CE1">
          <w:pgSz w:w="23040" w:h="15840" w:code="5"/>
          <w:pgMar w:top="1440" w:right="1440" w:bottom="1440" w:left="1440" w:header="720" w:footer="720" w:gutter="0"/>
          <w:cols w:sep="1" w:space="1440"/>
          <w:docGrid w:linePitch="360"/>
        </w:sectPr>
      </w:pPr>
    </w:p>
    <w:p w14:paraId="5026E1BD" w14:textId="5F8608A1" w:rsidR="002427A8" w:rsidRDefault="00901846" w:rsidP="002427A8">
      <w:r>
        <w:t>Industrial AI Foundation</w:t>
      </w:r>
      <w:r w:rsidR="6F50BA82" w:rsidRPr="00635CE1">
        <w:t xml:space="preserve"> (</w:t>
      </w:r>
      <w:r>
        <w:t>IAI</w:t>
      </w:r>
      <w:r w:rsidR="6F50BA82" w:rsidRPr="00635CE1">
        <w:t xml:space="preserve">) is a collection of software accelerators and tools, including Intelligent Advisor, </w:t>
      </w:r>
      <w:r w:rsidR="000A2F96" w:rsidRPr="00635CE1">
        <w:t>which</w:t>
      </w:r>
      <w:r w:rsidR="6F50BA82" w:rsidRPr="00635CE1">
        <w:t xml:space="preserve"> can be assembled to deliver client solutions. </w:t>
      </w:r>
      <w:r>
        <w:t>IAI</w:t>
      </w:r>
      <w:r w:rsidR="6F50BA82" w:rsidRPr="00635CE1">
        <w:t xml:space="preserve"> accelerates the integration of product, process, and live data from disparate IT and OT systems, creating a comprehensive and contextualized view of operations to enable better decisions and optimized processes.</w:t>
      </w:r>
    </w:p>
    <w:p w14:paraId="290F7723" w14:textId="640A1CAE" w:rsidR="0014569F" w:rsidRDefault="78029823" w:rsidP="002427A8">
      <w:r w:rsidRPr="00635CE1">
        <w:t xml:space="preserve">Intelligent Advisor (IA) is an </w:t>
      </w:r>
      <w:r w:rsidR="00901846">
        <w:t>IAI</w:t>
      </w:r>
      <w:r w:rsidRPr="00635CE1">
        <w:t xml:space="preserve"> component and an AI-based solution that enables different types of users to focus on critical issues with real-time generated, prioritized, and contextualized </w:t>
      </w:r>
      <w:r w:rsidR="00E5483B" w:rsidRPr="00635CE1">
        <w:t>Insight</w:t>
      </w:r>
      <w:r w:rsidRPr="00635CE1">
        <w:t>s and recommendations. It combines the following functional components: Insight generation engine, collaboration, Actions, Advisor panel, Insight Viewer template, and Insight lifecycle management.</w:t>
      </w:r>
    </w:p>
    <w:p w14:paraId="3B7EE51A" w14:textId="77777777" w:rsidR="00D84649" w:rsidRPr="00B2713B" w:rsidRDefault="00D84649" w:rsidP="00786ADB">
      <w:pPr>
        <w:pStyle w:val="Heading2"/>
      </w:pPr>
      <w:bookmarkStart w:id="3" w:name="_Toc130796831"/>
      <w:bookmarkStart w:id="4" w:name="_Toc216798607"/>
      <w:bookmarkStart w:id="5" w:name="_Toc130796830"/>
      <w:r>
        <w:t>Purpose</w:t>
      </w:r>
      <w:bookmarkEnd w:id="3"/>
      <w:bookmarkEnd w:id="4"/>
    </w:p>
    <w:p w14:paraId="0E27DEAE" w14:textId="77777777" w:rsidR="00D84649" w:rsidRDefault="00D84649" w:rsidP="00D84649">
      <w:r w:rsidRPr="00B2713B">
        <w:t>This document describes the end-to-end process of creating</w:t>
      </w:r>
      <w:r>
        <w:t xml:space="preserve"> and maintaining</w:t>
      </w:r>
      <w:r w:rsidRPr="00B2713B">
        <w:t xml:space="preserve"> </w:t>
      </w:r>
      <w:r>
        <w:t>Insight</w:t>
      </w:r>
      <w:r w:rsidRPr="00B2713B">
        <w:t xml:space="preserve"> categories, configuring </w:t>
      </w:r>
      <w:r>
        <w:t>Insight</w:t>
      </w:r>
      <w:r w:rsidRPr="00B2713B">
        <w:t xml:space="preserve">s, </w:t>
      </w:r>
      <w:r>
        <w:t xml:space="preserve">and </w:t>
      </w:r>
      <w:r w:rsidRPr="00B2713B">
        <w:t>defining Insight viewer template</w:t>
      </w:r>
      <w:r>
        <w:t>s</w:t>
      </w:r>
      <w:r w:rsidRPr="00B2713B">
        <w:t xml:space="preserve">. </w:t>
      </w:r>
      <w:r>
        <w:t>The document should be valuable to anyone</w:t>
      </w:r>
      <w:r w:rsidRPr="00B2713B">
        <w:t xml:space="preserve"> </w:t>
      </w:r>
      <w:r>
        <w:t>who</w:t>
      </w:r>
      <w:r w:rsidRPr="00B2713B">
        <w:t xml:space="preserve"> need</w:t>
      </w:r>
      <w:r>
        <w:t>s</w:t>
      </w:r>
      <w:r w:rsidRPr="00B2713B">
        <w:t xml:space="preserve"> to generate and configure </w:t>
      </w:r>
      <w:r>
        <w:t>tailored Insight</w:t>
      </w:r>
      <w:r w:rsidRPr="00B2713B">
        <w:t xml:space="preserve">s for </w:t>
      </w:r>
      <w:r>
        <w:t>a</w:t>
      </w:r>
      <w:r w:rsidRPr="00B2713B">
        <w:t xml:space="preserve"> client</w:t>
      </w:r>
      <w:r>
        <w:t>.</w:t>
      </w:r>
    </w:p>
    <w:p w14:paraId="0D7A16F7" w14:textId="2A967096" w:rsidR="00E5040F" w:rsidRDefault="00D84649" w:rsidP="00786ADB">
      <w:pPr>
        <w:pStyle w:val="Heading2"/>
      </w:pPr>
      <w:r>
        <w:br w:type="column"/>
      </w:r>
      <w:bookmarkStart w:id="6" w:name="_Toc216798608"/>
      <w:r w:rsidR="52227542" w:rsidRPr="4B78C86C">
        <w:t>Target Audience</w:t>
      </w:r>
      <w:bookmarkEnd w:id="5"/>
      <w:bookmarkEnd w:id="6"/>
    </w:p>
    <w:p w14:paraId="1FCFB9EE" w14:textId="2ACB220B" w:rsidR="00E5040F" w:rsidRDefault="00E5040F" w:rsidP="00DE6EBE">
      <w:pPr>
        <w:pStyle w:val="Paragraph"/>
        <w:numPr>
          <w:ilvl w:val="0"/>
          <w:numId w:val="7"/>
        </w:numPr>
        <w:spacing w:before="40" w:after="40"/>
        <w:jc w:val="left"/>
      </w:pPr>
      <w:r>
        <w:t xml:space="preserve">Client Delivery Teams </w:t>
      </w:r>
      <w:r w:rsidR="00BD7FBC">
        <w:t>L</w:t>
      </w:r>
      <w:r>
        <w:t xml:space="preserve">everaging </w:t>
      </w:r>
      <w:r w:rsidR="00901846">
        <w:t>IAI</w:t>
      </w:r>
      <w:r>
        <w:t xml:space="preserve"> Intelligent Advisor</w:t>
      </w:r>
    </w:p>
    <w:p w14:paraId="7F1C9BC6" w14:textId="77777777" w:rsidR="00E5040F" w:rsidRDefault="00E5040F" w:rsidP="00DE6EBE">
      <w:pPr>
        <w:pStyle w:val="Paragraph"/>
        <w:numPr>
          <w:ilvl w:val="0"/>
          <w:numId w:val="7"/>
        </w:numPr>
        <w:spacing w:before="40" w:after="40"/>
        <w:jc w:val="left"/>
      </w:pPr>
      <w:r>
        <w:t>Asset Delivery Teams</w:t>
      </w:r>
    </w:p>
    <w:p w14:paraId="0791039A" w14:textId="77777777" w:rsidR="00E5040F" w:rsidRDefault="00E5040F" w:rsidP="00DE6EBE">
      <w:pPr>
        <w:pStyle w:val="Paragraph"/>
        <w:numPr>
          <w:ilvl w:val="0"/>
          <w:numId w:val="7"/>
        </w:numPr>
        <w:spacing w:before="40" w:after="40"/>
        <w:jc w:val="left"/>
      </w:pPr>
      <w:r>
        <w:t xml:space="preserve">Solution Architects, </w:t>
      </w:r>
      <w:r w:rsidRPr="002E6FB4">
        <w:t xml:space="preserve">Technical </w:t>
      </w:r>
      <w:r>
        <w:t>A</w:t>
      </w:r>
      <w:r w:rsidRPr="002E6FB4">
        <w:t xml:space="preserve">rchitects, Data </w:t>
      </w:r>
      <w:r>
        <w:t>S</w:t>
      </w:r>
      <w:r w:rsidRPr="002E6FB4">
        <w:t xml:space="preserve">cientists, Data </w:t>
      </w:r>
      <w:r>
        <w:t>E</w:t>
      </w:r>
      <w:r w:rsidRPr="002E6FB4">
        <w:t>ngineers</w:t>
      </w:r>
    </w:p>
    <w:p w14:paraId="7B57CA17" w14:textId="43AF6284" w:rsidR="0087328B" w:rsidRDefault="4430EB4D" w:rsidP="00786ADB">
      <w:pPr>
        <w:pStyle w:val="Heading2"/>
      </w:pPr>
      <w:bookmarkStart w:id="7" w:name="_Toc130796832"/>
      <w:bookmarkStart w:id="8" w:name="_Toc216798609"/>
      <w:r>
        <w:t>Preferred Skills</w:t>
      </w:r>
      <w:bookmarkEnd w:id="7"/>
      <w:bookmarkEnd w:id="8"/>
    </w:p>
    <w:p w14:paraId="71F0BE9A" w14:textId="77777777" w:rsidR="0087328B" w:rsidRDefault="0087328B" w:rsidP="00DE6EBE">
      <w:pPr>
        <w:pStyle w:val="Paragraph"/>
        <w:numPr>
          <w:ilvl w:val="0"/>
          <w:numId w:val="7"/>
        </w:numPr>
        <w:spacing w:before="40" w:after="40"/>
        <w:jc w:val="left"/>
      </w:pPr>
      <w:r>
        <w:t>Cognite Data Fusion (CDF)</w:t>
      </w:r>
    </w:p>
    <w:p w14:paraId="43F89201" w14:textId="77777777" w:rsidR="0087328B" w:rsidRDefault="0087328B" w:rsidP="00DE6EBE">
      <w:pPr>
        <w:pStyle w:val="Paragraph"/>
        <w:numPr>
          <w:ilvl w:val="0"/>
          <w:numId w:val="7"/>
        </w:numPr>
        <w:spacing w:before="40" w:after="40"/>
        <w:jc w:val="left"/>
      </w:pPr>
      <w:r>
        <w:t>Python</w:t>
      </w:r>
    </w:p>
    <w:p w14:paraId="320602A3" w14:textId="68CFC6D5" w:rsidR="0087328B" w:rsidRDefault="0087328B" w:rsidP="00DE6EBE">
      <w:pPr>
        <w:pStyle w:val="Paragraph"/>
        <w:numPr>
          <w:ilvl w:val="0"/>
          <w:numId w:val="7"/>
        </w:numPr>
        <w:spacing w:before="40" w:after="40"/>
        <w:jc w:val="left"/>
      </w:pPr>
      <w:r>
        <w:t>Machine Learning</w:t>
      </w:r>
    </w:p>
    <w:p w14:paraId="2B9FEBA0" w14:textId="77777777" w:rsidR="0087328B" w:rsidRDefault="4430EB4D" w:rsidP="00786ADB">
      <w:pPr>
        <w:pStyle w:val="Heading2"/>
      </w:pPr>
      <w:bookmarkStart w:id="9" w:name="_Toc130796833"/>
      <w:bookmarkStart w:id="10" w:name="_Toc216798610"/>
      <w:r>
        <w:t>Prerequisites</w:t>
      </w:r>
      <w:bookmarkEnd w:id="9"/>
      <w:bookmarkEnd w:id="10"/>
    </w:p>
    <w:p w14:paraId="311F2CBF" w14:textId="05F9B762" w:rsidR="0087328B" w:rsidRDefault="00C55D71" w:rsidP="00DE6EBE">
      <w:pPr>
        <w:pStyle w:val="Paragraph"/>
        <w:numPr>
          <w:ilvl w:val="0"/>
          <w:numId w:val="7"/>
        </w:numPr>
        <w:spacing w:before="40" w:after="40"/>
        <w:jc w:val="left"/>
      </w:pPr>
      <w:r>
        <w:t>A b</w:t>
      </w:r>
      <w:r w:rsidR="0087328B">
        <w:t xml:space="preserve">usiness </w:t>
      </w:r>
      <w:r>
        <w:t>a</w:t>
      </w:r>
      <w:r w:rsidR="0087328B">
        <w:t xml:space="preserve">nalyst (BA) </w:t>
      </w:r>
      <w:r w:rsidR="008B248E">
        <w:t>from</w:t>
      </w:r>
      <w:r w:rsidR="0087328B">
        <w:t xml:space="preserve"> the </w:t>
      </w:r>
      <w:r w:rsidR="00901846">
        <w:t>IAI</w:t>
      </w:r>
      <w:r w:rsidR="0087328B">
        <w:t xml:space="preserve"> team </w:t>
      </w:r>
      <w:r w:rsidR="00263DAE">
        <w:t xml:space="preserve">must be engaged </w:t>
      </w:r>
      <w:r w:rsidR="0087328B">
        <w:t>to define the requirements.</w:t>
      </w:r>
    </w:p>
    <w:p w14:paraId="14046A24" w14:textId="23D60558" w:rsidR="0087328B" w:rsidRDefault="0087328B" w:rsidP="00DE6EBE">
      <w:pPr>
        <w:pStyle w:val="Paragraph"/>
        <w:numPr>
          <w:ilvl w:val="0"/>
          <w:numId w:val="7"/>
        </w:numPr>
        <w:spacing w:before="40" w:after="40"/>
        <w:jc w:val="left"/>
      </w:pPr>
      <w:r>
        <w:t xml:space="preserve">A customized </w:t>
      </w:r>
      <w:r w:rsidRPr="00696464">
        <w:t>spreadsheet</w:t>
      </w:r>
      <w:r>
        <w:t xml:space="preserve"> from the BA is used to create the hierarchies described later in th</w:t>
      </w:r>
      <w:r w:rsidR="008B248E">
        <w:t>is</w:t>
      </w:r>
      <w:r>
        <w:t xml:space="preserve"> guide. </w:t>
      </w:r>
    </w:p>
    <w:p w14:paraId="198FFA48" w14:textId="3CBE29F4" w:rsidR="00C86E9D" w:rsidRDefault="00C86E9D" w:rsidP="00DE6EBE">
      <w:pPr>
        <w:pStyle w:val="Paragraph"/>
        <w:numPr>
          <w:ilvl w:val="0"/>
          <w:numId w:val="7"/>
        </w:numPr>
        <w:spacing w:before="40" w:after="40"/>
        <w:jc w:val="left"/>
      </w:pPr>
      <w:r>
        <w:t>Access to code</w:t>
      </w:r>
      <w:r w:rsidR="00FA6F21">
        <w:t xml:space="preserve"> is needed</w:t>
      </w:r>
      <w:r w:rsidR="00F067EB">
        <w:t>.</w:t>
      </w:r>
    </w:p>
    <w:p w14:paraId="1236C8EF" w14:textId="66D49293" w:rsidR="008C2134" w:rsidRDefault="0581BCBB" w:rsidP="00786ADB">
      <w:pPr>
        <w:pStyle w:val="Heading2"/>
      </w:pPr>
      <w:bookmarkStart w:id="11" w:name="_Toc130796834"/>
      <w:bookmarkStart w:id="12" w:name="_Toc216798611"/>
      <w:r>
        <w:t>Contact</w:t>
      </w:r>
      <w:bookmarkEnd w:id="11"/>
      <w:r w:rsidR="00817DA9">
        <w:t>s</w:t>
      </w:r>
      <w:bookmarkEnd w:id="12"/>
    </w:p>
    <w:p w14:paraId="020CA6DE" w14:textId="387929A1" w:rsidR="00442F7C" w:rsidRPr="00442F7C" w:rsidRDefault="00732DFA" w:rsidP="008C6B97">
      <w:pPr>
        <w:numPr>
          <w:ilvl w:val="0"/>
          <w:numId w:val="15"/>
        </w:numPr>
        <w:shd w:val="clear" w:color="auto" w:fill="FFFFFF" w:themeFill="background1"/>
        <w:spacing w:before="40" w:after="40"/>
        <w:rPr>
          <w:rFonts w:cs="Segoe UI"/>
          <w:color w:val="0563C1" w:themeColor="hyperlink"/>
          <w:u w:val="single"/>
          <w:lang w:eastAsia="en-IN"/>
        </w:rPr>
      </w:pPr>
      <w:hyperlink r:id="rId15" w:history="1">
        <w:r w:rsidRPr="00732DFA">
          <w:rPr>
            <w:rStyle w:val="Hyperlink"/>
            <w:rFonts w:cs="Segoe UI"/>
            <w:lang w:eastAsia="en-IN"/>
          </w:rPr>
          <w:t>judit-kinga.zoltani@accenture.com</w:t>
        </w:r>
      </w:hyperlink>
    </w:p>
    <w:p w14:paraId="78FA4A36" w14:textId="0CB39256" w:rsidR="008C2134" w:rsidRPr="006852D6" w:rsidRDefault="00442F7C" w:rsidP="008C6B97">
      <w:pPr>
        <w:numPr>
          <w:ilvl w:val="0"/>
          <w:numId w:val="15"/>
        </w:numPr>
        <w:shd w:val="clear" w:color="auto" w:fill="FFFFFF" w:themeFill="background1"/>
        <w:spacing w:before="40" w:after="40"/>
        <w:rPr>
          <w:rStyle w:val="Hyperlink"/>
          <w:rFonts w:cs="Segoe UI"/>
          <w:lang w:eastAsia="en-IN"/>
        </w:rPr>
      </w:pPr>
      <w:hyperlink r:id="rId16" w:history="1">
        <w:r w:rsidRPr="004D710A">
          <w:rPr>
            <w:rStyle w:val="Hyperlink"/>
            <w:rFonts w:eastAsia="Times New Roman" w:cs="Segoe UI"/>
            <w:lang w:eastAsia="en-IN"/>
          </w:rPr>
          <w:t>rajnish.kumar.singh@accenture.com</w:t>
        </w:r>
      </w:hyperlink>
      <w:r w:rsidR="008C2134" w:rsidRPr="006852D6">
        <w:rPr>
          <w:rStyle w:val="Hyperlink"/>
          <w:rFonts w:cs="Segoe UI"/>
          <w:lang w:eastAsia="en-IN"/>
        </w:rPr>
        <w:t xml:space="preserve"> </w:t>
      </w:r>
    </w:p>
    <w:p w14:paraId="0B7D4076" w14:textId="77777777" w:rsidR="008C2134" w:rsidRDefault="008C2134" w:rsidP="008C6B97">
      <w:pPr>
        <w:numPr>
          <w:ilvl w:val="0"/>
          <w:numId w:val="15"/>
        </w:numPr>
        <w:shd w:val="clear" w:color="auto" w:fill="FFFFFF" w:themeFill="background1"/>
        <w:spacing w:before="40" w:after="40"/>
        <w:rPr>
          <w:rStyle w:val="Hyperlink"/>
          <w:rFonts w:eastAsia="Times New Roman" w:cs="Segoe UI"/>
          <w:lang w:eastAsia="en-IN"/>
        </w:rPr>
      </w:pPr>
      <w:hyperlink r:id="rId17">
        <w:r w:rsidRPr="04DEA203">
          <w:rPr>
            <w:rStyle w:val="Hyperlink"/>
            <w:rFonts w:eastAsia="Times New Roman" w:cs="Segoe UI"/>
            <w:lang w:eastAsia="en-IN"/>
          </w:rPr>
          <w:t>lyecca.m.c.gallardo@accenture.com</w:t>
        </w:r>
      </w:hyperlink>
    </w:p>
    <w:p w14:paraId="5F1E9B13" w14:textId="3F944835" w:rsidR="008C2134" w:rsidRPr="00FE6CED" w:rsidRDefault="008C2134" w:rsidP="008C2134">
      <w:pPr>
        <w:rPr>
          <w:sz w:val="2"/>
          <w:szCs w:val="2"/>
        </w:rPr>
      </w:pPr>
    </w:p>
    <w:p w14:paraId="34300830" w14:textId="77777777" w:rsidR="008C2134" w:rsidRPr="00856363" w:rsidRDefault="0581BCBB" w:rsidP="00786ADB">
      <w:pPr>
        <w:pStyle w:val="Heading2"/>
      </w:pPr>
      <w:bookmarkStart w:id="13" w:name="_Toc130796835"/>
      <w:bookmarkStart w:id="14" w:name="_Toc216798612"/>
      <w:r>
        <w:t>Related Links</w:t>
      </w:r>
      <w:bookmarkEnd w:id="13"/>
      <w:bookmarkEnd w:id="14"/>
    </w:p>
    <w:p w14:paraId="31B6DC93" w14:textId="77777777" w:rsidR="008C2134" w:rsidRDefault="008C2134" w:rsidP="008C6B97">
      <w:pPr>
        <w:numPr>
          <w:ilvl w:val="0"/>
          <w:numId w:val="15"/>
        </w:numPr>
        <w:shd w:val="clear" w:color="auto" w:fill="FFFFFF" w:themeFill="background1"/>
        <w:spacing w:before="40" w:after="40"/>
      </w:pPr>
      <w:hyperlink r:id="rId18">
        <w:r>
          <w:rPr>
            <w:rStyle w:val="Hyperlink"/>
            <w:rFonts w:eastAsia="Times New Roman" w:cs="Segoe UI"/>
            <w:lang w:eastAsia="en-IN"/>
          </w:rPr>
          <w:t>Cognite Documentation</w:t>
        </w:r>
      </w:hyperlink>
    </w:p>
    <w:p w14:paraId="4F38C3A6" w14:textId="23DBED60" w:rsidR="008C2134" w:rsidRPr="003B051C" w:rsidRDefault="008C2134" w:rsidP="008C6B97">
      <w:pPr>
        <w:numPr>
          <w:ilvl w:val="0"/>
          <w:numId w:val="15"/>
        </w:numPr>
        <w:shd w:val="clear" w:color="auto" w:fill="FFFFFF" w:themeFill="background1"/>
        <w:spacing w:before="40" w:after="40"/>
        <w:rPr>
          <w:rStyle w:val="Hyperlink"/>
          <w:rFonts w:eastAsia="Times New Roman" w:cs="Segoe UI"/>
          <w:lang w:eastAsia="en-IN"/>
        </w:rPr>
      </w:pPr>
      <w:r>
        <w:rPr>
          <w:rFonts w:eastAsia="Times New Roman" w:cs="Segoe UI"/>
          <w:lang w:eastAsia="en-IN"/>
        </w:rPr>
        <w:fldChar w:fldCharType="begin"/>
      </w:r>
      <w:r w:rsidR="00364A45">
        <w:rPr>
          <w:rFonts w:eastAsia="Times New Roman" w:cs="Segoe UI"/>
          <w:lang w:eastAsia="en-IN"/>
        </w:rPr>
        <w:instrText>HYPERLINK "https://industryxdevhub.accenture.com/assetdetails/48"</w:instrText>
      </w:r>
      <w:r>
        <w:rPr>
          <w:rFonts w:eastAsia="Times New Roman" w:cs="Segoe UI"/>
          <w:lang w:eastAsia="en-IN"/>
        </w:rPr>
      </w:r>
      <w:r>
        <w:rPr>
          <w:rFonts w:eastAsia="Times New Roman" w:cs="Segoe UI"/>
          <w:lang w:eastAsia="en-IN"/>
        </w:rPr>
        <w:fldChar w:fldCharType="separate"/>
      </w:r>
      <w:r>
        <w:rPr>
          <w:rStyle w:val="Hyperlink"/>
          <w:rFonts w:eastAsia="Times New Roman" w:cs="Segoe UI"/>
          <w:lang w:eastAsia="en-IN"/>
        </w:rPr>
        <w:t>Micro Frontend Development Guide</w:t>
      </w:r>
    </w:p>
    <w:p w14:paraId="4FB6A5C0" w14:textId="1B9E2E68" w:rsidR="008C2134" w:rsidRPr="00671DAE" w:rsidRDefault="008C2134" w:rsidP="008C6B97">
      <w:pPr>
        <w:numPr>
          <w:ilvl w:val="0"/>
          <w:numId w:val="15"/>
        </w:numPr>
        <w:shd w:val="clear" w:color="auto" w:fill="FFFFFF" w:themeFill="background1"/>
        <w:spacing w:before="40" w:after="40"/>
        <w:rPr>
          <w:rStyle w:val="Hyperlink"/>
          <w:rFonts w:eastAsia="Times New Roman" w:cs="Segoe UI"/>
          <w:lang w:eastAsia="en-IN"/>
        </w:rPr>
      </w:pPr>
      <w:r>
        <w:rPr>
          <w:rFonts w:eastAsia="Times New Roman" w:cs="Segoe UI"/>
          <w:lang w:eastAsia="en-IN"/>
        </w:rPr>
        <w:fldChar w:fldCharType="end"/>
      </w:r>
      <w:r w:rsidR="00671DAE">
        <w:rPr>
          <w:rFonts w:eastAsia="Times New Roman" w:cs="Segoe UI"/>
          <w:lang w:eastAsia="en-IN"/>
        </w:rPr>
        <w:fldChar w:fldCharType="begin"/>
      </w:r>
      <w:r w:rsidR="00DC3239">
        <w:rPr>
          <w:rFonts w:eastAsia="Times New Roman" w:cs="Segoe UI"/>
          <w:lang w:eastAsia="en-IN"/>
        </w:rPr>
        <w:instrText>HYPERLINK "https://industryxdevhub.accenture.com/asset-home;search_text=aot"</w:instrText>
      </w:r>
      <w:r w:rsidR="00671DAE">
        <w:rPr>
          <w:rFonts w:eastAsia="Times New Roman" w:cs="Segoe UI"/>
          <w:lang w:eastAsia="en-IN"/>
        </w:rPr>
      </w:r>
      <w:r w:rsidR="00671DAE">
        <w:rPr>
          <w:rFonts w:eastAsia="Times New Roman" w:cs="Segoe UI"/>
          <w:lang w:eastAsia="en-IN"/>
        </w:rPr>
        <w:fldChar w:fldCharType="separate"/>
      </w:r>
      <w:r w:rsidR="00901846">
        <w:rPr>
          <w:rStyle w:val="Hyperlink"/>
          <w:rFonts w:eastAsia="Times New Roman" w:cs="Segoe UI"/>
          <w:lang w:eastAsia="en-IN"/>
        </w:rPr>
        <w:t>IAI</w:t>
      </w:r>
      <w:r w:rsidR="575C1F65" w:rsidRPr="00671DAE">
        <w:rPr>
          <w:rStyle w:val="Hyperlink"/>
          <w:rFonts w:eastAsia="Times New Roman" w:cs="Segoe UI"/>
          <w:lang w:eastAsia="en-IN"/>
        </w:rPr>
        <w:t xml:space="preserve"> Documentation </w:t>
      </w:r>
    </w:p>
    <w:p w14:paraId="6E9C2115" w14:textId="5C32F7A8" w:rsidR="008C2134" w:rsidRPr="00DC3239" w:rsidRDefault="00671DAE" w:rsidP="008C6B97">
      <w:pPr>
        <w:numPr>
          <w:ilvl w:val="0"/>
          <w:numId w:val="15"/>
        </w:numPr>
        <w:shd w:val="clear" w:color="auto" w:fill="FFFFFF" w:themeFill="background1"/>
        <w:spacing w:before="40" w:after="40"/>
        <w:rPr>
          <w:rFonts w:eastAsia="Times New Roman" w:cs="Segoe UI"/>
          <w:color w:val="0000FF"/>
          <w:u w:val="single"/>
          <w:lang w:eastAsia="en-IN"/>
        </w:rPr>
      </w:pPr>
      <w:r>
        <w:rPr>
          <w:rFonts w:eastAsia="Times New Roman" w:cs="Segoe UI"/>
          <w:lang w:eastAsia="en-IN"/>
        </w:rPr>
        <w:fldChar w:fldCharType="end"/>
      </w:r>
      <w:hyperlink r:id="rId19" w:history="1">
        <w:r w:rsidR="008A27B9">
          <w:rPr>
            <w:rStyle w:val="Hyperlink"/>
            <w:rFonts w:eastAsia="Times New Roman" w:cs="Segoe UI"/>
            <w:lang w:eastAsia="en-IN"/>
          </w:rPr>
          <w:t>Release Notes</w:t>
        </w:r>
      </w:hyperlink>
    </w:p>
    <w:p w14:paraId="237589AF" w14:textId="1954AEC5" w:rsidR="00FE6CED" w:rsidRPr="00FE6CED" w:rsidRDefault="00FE6CED" w:rsidP="00FE6CED">
      <w:pPr>
        <w:sectPr w:rsidR="00FE6CED" w:rsidRPr="00FE6CED" w:rsidSect="001E6CF6">
          <w:type w:val="continuous"/>
          <w:pgSz w:w="23040" w:h="15840" w:code="5"/>
          <w:pgMar w:top="1440" w:right="1440" w:bottom="1440" w:left="1440" w:header="720" w:footer="720" w:gutter="0"/>
          <w:cols w:num="2" w:space="1440" w:equalWidth="0">
            <w:col w:w="7920" w:space="1440"/>
            <w:col w:w="10800"/>
          </w:cols>
          <w:docGrid w:linePitch="360"/>
        </w:sectPr>
      </w:pPr>
    </w:p>
    <w:p w14:paraId="5E4E39D7" w14:textId="77777777" w:rsidR="00596ADE" w:rsidRDefault="00246B02" w:rsidP="00786ADB">
      <w:pPr>
        <w:pStyle w:val="Heading2"/>
      </w:pPr>
      <w:bookmarkStart w:id="15" w:name="_Toc216798613"/>
      <w:r>
        <w:lastRenderedPageBreak/>
        <w:t>Glossary</w:t>
      </w:r>
      <w:bookmarkEnd w:id="15"/>
    </w:p>
    <w:tbl>
      <w:tblPr>
        <w:tblStyle w:val="TableGridLight"/>
        <w:tblW w:w="0" w:type="auto"/>
        <w:tblLook w:val="04A0" w:firstRow="1" w:lastRow="0" w:firstColumn="1" w:lastColumn="0" w:noHBand="0" w:noVBand="1"/>
      </w:tblPr>
      <w:tblGrid>
        <w:gridCol w:w="3822"/>
        <w:gridCol w:w="16242"/>
      </w:tblGrid>
      <w:tr w:rsidR="00C46DB7" w:rsidRPr="00C46DB7" w14:paraId="7171AE00" w14:textId="77777777" w:rsidTr="00324FFC">
        <w:tc>
          <w:tcPr>
            <w:tcW w:w="3822" w:type="dxa"/>
            <w:shd w:val="clear" w:color="auto" w:fill="E7E6E6" w:themeFill="background2"/>
            <w:hideMark/>
          </w:tcPr>
          <w:p w14:paraId="4BE2A4C1" w14:textId="77777777" w:rsidR="00C46DB7" w:rsidRPr="00C46DB7" w:rsidRDefault="00C46DB7" w:rsidP="00324FFC">
            <w:pPr>
              <w:spacing w:after="0"/>
              <w:ind w:left="144" w:right="144"/>
              <w:jc w:val="left"/>
              <w:rPr>
                <w:b/>
                <w:bCs/>
              </w:rPr>
            </w:pPr>
            <w:r w:rsidRPr="00C46DB7">
              <w:rPr>
                <w:b/>
                <w:bCs/>
              </w:rPr>
              <w:t>Term</w:t>
            </w:r>
          </w:p>
        </w:tc>
        <w:tc>
          <w:tcPr>
            <w:tcW w:w="16242" w:type="dxa"/>
            <w:shd w:val="clear" w:color="auto" w:fill="E7E6E6" w:themeFill="background2"/>
            <w:hideMark/>
          </w:tcPr>
          <w:p w14:paraId="50D75F59" w14:textId="77777777" w:rsidR="00C46DB7" w:rsidRPr="00C46DB7" w:rsidRDefault="00C46DB7" w:rsidP="00324FFC">
            <w:pPr>
              <w:spacing w:after="0"/>
              <w:ind w:left="144" w:right="144"/>
              <w:jc w:val="left"/>
              <w:rPr>
                <w:b/>
                <w:bCs/>
              </w:rPr>
            </w:pPr>
            <w:r w:rsidRPr="00C46DB7">
              <w:rPr>
                <w:b/>
                <w:bCs/>
              </w:rPr>
              <w:t>Definition</w:t>
            </w:r>
          </w:p>
        </w:tc>
      </w:tr>
      <w:tr w:rsidR="00C46DB7" w:rsidRPr="00C46DB7" w14:paraId="3B155D57" w14:textId="77777777" w:rsidTr="00324FFC">
        <w:tc>
          <w:tcPr>
            <w:tcW w:w="3822" w:type="dxa"/>
            <w:hideMark/>
          </w:tcPr>
          <w:p w14:paraId="312D1995" w14:textId="77777777" w:rsidR="00C46DB7" w:rsidRPr="00C46DB7" w:rsidRDefault="00C46DB7" w:rsidP="00324FFC">
            <w:pPr>
              <w:spacing w:after="0"/>
              <w:ind w:left="144" w:right="144"/>
              <w:jc w:val="left"/>
            </w:pPr>
            <w:r w:rsidRPr="00C46DB7">
              <w:t>Action</w:t>
            </w:r>
          </w:p>
        </w:tc>
        <w:tc>
          <w:tcPr>
            <w:tcW w:w="16242" w:type="dxa"/>
            <w:hideMark/>
          </w:tcPr>
          <w:p w14:paraId="2A3B2C0B" w14:textId="77777777" w:rsidR="00C46DB7" w:rsidRPr="00C46DB7" w:rsidRDefault="00C46DB7" w:rsidP="00324FFC">
            <w:pPr>
              <w:spacing w:after="0"/>
              <w:ind w:left="144" w:right="144"/>
              <w:jc w:val="left"/>
            </w:pPr>
            <w:r w:rsidRPr="00C46DB7">
              <w:t>A work activity created to resolve a specific issue derived from an Insight. Assigned to the relevant user/role who resolves the issue and then closes the action.</w:t>
            </w:r>
          </w:p>
        </w:tc>
      </w:tr>
      <w:tr w:rsidR="00C46DB7" w:rsidRPr="00C46DB7" w14:paraId="21665442" w14:textId="77777777" w:rsidTr="00324FFC">
        <w:tc>
          <w:tcPr>
            <w:tcW w:w="3822" w:type="dxa"/>
            <w:hideMark/>
          </w:tcPr>
          <w:p w14:paraId="3DAAA70D" w14:textId="77777777" w:rsidR="00C46DB7" w:rsidRPr="00C46DB7" w:rsidRDefault="00C46DB7" w:rsidP="00324FFC">
            <w:pPr>
              <w:spacing w:after="0"/>
              <w:ind w:left="144" w:right="144"/>
              <w:jc w:val="left"/>
            </w:pPr>
            <w:r w:rsidRPr="00C46DB7">
              <w:t>Action Panel</w:t>
            </w:r>
          </w:p>
        </w:tc>
        <w:tc>
          <w:tcPr>
            <w:tcW w:w="16242" w:type="dxa"/>
            <w:hideMark/>
          </w:tcPr>
          <w:p w14:paraId="56D76C65" w14:textId="77777777" w:rsidR="00C46DB7" w:rsidRPr="00C46DB7" w:rsidRDefault="00C46DB7" w:rsidP="00324FFC">
            <w:pPr>
              <w:spacing w:after="0"/>
              <w:ind w:left="144" w:right="144"/>
              <w:jc w:val="left"/>
            </w:pPr>
            <w:r w:rsidRPr="00C46DB7">
              <w:t>Panel with all listed actions based on the Due date and sorted from the most urgent to the least urgent.</w:t>
            </w:r>
          </w:p>
        </w:tc>
      </w:tr>
      <w:tr w:rsidR="00C46DB7" w:rsidRPr="00C46DB7" w14:paraId="15BA815C" w14:textId="77777777" w:rsidTr="00324FFC">
        <w:tc>
          <w:tcPr>
            <w:tcW w:w="3822" w:type="dxa"/>
            <w:hideMark/>
          </w:tcPr>
          <w:p w14:paraId="6DBB1B3A" w14:textId="77777777" w:rsidR="00C46DB7" w:rsidRPr="00C46DB7" w:rsidRDefault="00C46DB7" w:rsidP="00324FFC">
            <w:pPr>
              <w:spacing w:after="0"/>
              <w:ind w:left="144" w:right="144"/>
              <w:jc w:val="left"/>
            </w:pPr>
            <w:r w:rsidRPr="00C46DB7">
              <w:t>Advisor Panel</w:t>
            </w:r>
          </w:p>
        </w:tc>
        <w:tc>
          <w:tcPr>
            <w:tcW w:w="16242" w:type="dxa"/>
            <w:hideMark/>
          </w:tcPr>
          <w:p w14:paraId="3E106333" w14:textId="77777777" w:rsidR="00C46DB7" w:rsidRPr="00C46DB7" w:rsidRDefault="00C46DB7" w:rsidP="00324FFC">
            <w:pPr>
              <w:spacing w:after="0"/>
              <w:ind w:left="144" w:right="144"/>
              <w:jc w:val="left"/>
            </w:pPr>
            <w:r w:rsidRPr="00C46DB7">
              <w:t>UI component that displays a sorted and prioritized list of all contextualized Insights.</w:t>
            </w:r>
          </w:p>
        </w:tc>
      </w:tr>
      <w:tr w:rsidR="00C46DB7" w:rsidRPr="00C46DB7" w14:paraId="22AF16E1" w14:textId="77777777" w:rsidTr="00324FFC">
        <w:tc>
          <w:tcPr>
            <w:tcW w:w="3822" w:type="dxa"/>
            <w:hideMark/>
          </w:tcPr>
          <w:p w14:paraId="2F015421" w14:textId="6FC5DF5F" w:rsidR="00C46DB7" w:rsidRPr="00C46DB7" w:rsidRDefault="00901846" w:rsidP="00324FFC">
            <w:pPr>
              <w:spacing w:after="0"/>
              <w:ind w:left="144" w:right="144"/>
              <w:jc w:val="left"/>
            </w:pPr>
            <w:r>
              <w:t>IAI</w:t>
            </w:r>
            <w:r w:rsidR="00C46DB7" w:rsidRPr="00C46DB7">
              <w:t xml:space="preserve"> (</w:t>
            </w:r>
            <w:r>
              <w:t>Industrial AI Foundation</w:t>
            </w:r>
            <w:r w:rsidR="00C46DB7" w:rsidRPr="00C46DB7">
              <w:t>)</w:t>
            </w:r>
          </w:p>
        </w:tc>
        <w:tc>
          <w:tcPr>
            <w:tcW w:w="16242" w:type="dxa"/>
            <w:hideMark/>
          </w:tcPr>
          <w:p w14:paraId="6105482F" w14:textId="77777777" w:rsidR="00C46DB7" w:rsidRPr="00C46DB7" w:rsidRDefault="00C46DB7" w:rsidP="00324FFC">
            <w:pPr>
              <w:spacing w:after="0"/>
              <w:ind w:left="144" w:right="144"/>
              <w:jc w:val="left"/>
            </w:pPr>
            <w:r w:rsidRPr="00C46DB7">
              <w:t>A collection of software accelerators and tools, including Intelligent Advisor, assembled to deliver client solutions. Accelerates integration of product, process, and live data from disparate IT and OT systems for better decisions and optimized processes.</w:t>
            </w:r>
          </w:p>
        </w:tc>
      </w:tr>
      <w:tr w:rsidR="00C46DB7" w:rsidRPr="00C46DB7" w14:paraId="1932F724" w14:textId="77777777" w:rsidTr="00324FFC">
        <w:tc>
          <w:tcPr>
            <w:tcW w:w="3822" w:type="dxa"/>
            <w:hideMark/>
          </w:tcPr>
          <w:p w14:paraId="320D8D7B" w14:textId="77777777" w:rsidR="00C46DB7" w:rsidRPr="00C46DB7" w:rsidRDefault="00C46DB7" w:rsidP="00324FFC">
            <w:pPr>
              <w:spacing w:after="0"/>
              <w:ind w:left="144" w:right="144"/>
              <w:jc w:val="left"/>
            </w:pPr>
            <w:r w:rsidRPr="00C46DB7">
              <w:t>Asset</w:t>
            </w:r>
          </w:p>
        </w:tc>
        <w:tc>
          <w:tcPr>
            <w:tcW w:w="16242" w:type="dxa"/>
            <w:hideMark/>
          </w:tcPr>
          <w:p w14:paraId="4CF9760F" w14:textId="77777777" w:rsidR="00C46DB7" w:rsidRPr="00C46DB7" w:rsidRDefault="00C46DB7" w:rsidP="00324FFC">
            <w:pPr>
              <w:spacing w:after="0"/>
              <w:ind w:left="144" w:right="144"/>
              <w:jc w:val="left"/>
            </w:pPr>
            <w:r w:rsidRPr="00C46DB7">
              <w:t>Any item, equipment, or system being monitored or analyzed for Insights and KPIs.</w:t>
            </w:r>
          </w:p>
        </w:tc>
      </w:tr>
      <w:tr w:rsidR="00C46DB7" w:rsidRPr="00C46DB7" w14:paraId="68C33FA3" w14:textId="77777777" w:rsidTr="00324FFC">
        <w:tc>
          <w:tcPr>
            <w:tcW w:w="3822" w:type="dxa"/>
            <w:hideMark/>
          </w:tcPr>
          <w:p w14:paraId="533FE3D0" w14:textId="77777777" w:rsidR="00C46DB7" w:rsidRPr="00C46DB7" w:rsidRDefault="00C46DB7" w:rsidP="00324FFC">
            <w:pPr>
              <w:spacing w:after="0"/>
              <w:ind w:left="144" w:right="144"/>
              <w:jc w:val="left"/>
            </w:pPr>
            <w:r w:rsidRPr="00C46DB7">
              <w:t>Business Analyst (BA)</w:t>
            </w:r>
          </w:p>
        </w:tc>
        <w:tc>
          <w:tcPr>
            <w:tcW w:w="16242" w:type="dxa"/>
            <w:hideMark/>
          </w:tcPr>
          <w:p w14:paraId="55138431" w14:textId="77777777" w:rsidR="00C46DB7" w:rsidRPr="00C46DB7" w:rsidRDefault="00C46DB7" w:rsidP="00324FFC">
            <w:pPr>
              <w:spacing w:after="0"/>
              <w:ind w:left="144" w:right="144"/>
              <w:jc w:val="left"/>
            </w:pPr>
            <w:r w:rsidRPr="00C46DB7">
              <w:t>Team member responsible for defining requirements and preparing customized spreadsheets for Insight category hierarchies and templates.</w:t>
            </w:r>
          </w:p>
        </w:tc>
      </w:tr>
      <w:tr w:rsidR="00C46DB7" w:rsidRPr="00C46DB7" w14:paraId="0601CE2B" w14:textId="77777777" w:rsidTr="00324FFC">
        <w:tc>
          <w:tcPr>
            <w:tcW w:w="3822" w:type="dxa"/>
            <w:hideMark/>
          </w:tcPr>
          <w:p w14:paraId="256D4960" w14:textId="77777777" w:rsidR="00C46DB7" w:rsidRPr="00C46DB7" w:rsidRDefault="00C46DB7" w:rsidP="00324FFC">
            <w:pPr>
              <w:spacing w:after="0"/>
              <w:ind w:left="144" w:right="144"/>
              <w:jc w:val="left"/>
            </w:pPr>
            <w:r w:rsidRPr="00C46DB7">
              <w:t>Cognite Data Fusion (CDF)</w:t>
            </w:r>
          </w:p>
        </w:tc>
        <w:tc>
          <w:tcPr>
            <w:tcW w:w="16242" w:type="dxa"/>
            <w:hideMark/>
          </w:tcPr>
          <w:p w14:paraId="6CA4B6B2" w14:textId="77777777" w:rsidR="00C46DB7" w:rsidRPr="00C46DB7" w:rsidRDefault="00C46DB7" w:rsidP="00324FFC">
            <w:pPr>
              <w:spacing w:after="0"/>
              <w:ind w:left="144" w:right="144"/>
              <w:jc w:val="left"/>
            </w:pPr>
            <w:r w:rsidRPr="00C46DB7">
              <w:t>Platform used for generating and managing Insights, storing timeseries data, and integrating with Azure for deployment and execution of analytical models.</w:t>
            </w:r>
          </w:p>
        </w:tc>
      </w:tr>
      <w:tr w:rsidR="00C46DB7" w:rsidRPr="00C46DB7" w14:paraId="7711D4BF" w14:textId="77777777" w:rsidTr="00324FFC">
        <w:tc>
          <w:tcPr>
            <w:tcW w:w="3822" w:type="dxa"/>
            <w:hideMark/>
          </w:tcPr>
          <w:p w14:paraId="0E4EF2B5" w14:textId="77777777" w:rsidR="00C46DB7" w:rsidRPr="00C46DB7" w:rsidRDefault="00C46DB7" w:rsidP="00324FFC">
            <w:pPr>
              <w:spacing w:after="0"/>
              <w:ind w:left="144" w:right="144"/>
              <w:jc w:val="left"/>
            </w:pPr>
            <w:r w:rsidRPr="00C46DB7">
              <w:t>Evaluatemodel Microservice</w:t>
            </w:r>
          </w:p>
        </w:tc>
        <w:tc>
          <w:tcPr>
            <w:tcW w:w="16242" w:type="dxa"/>
            <w:hideMark/>
          </w:tcPr>
          <w:p w14:paraId="05C1CE3E" w14:textId="77777777" w:rsidR="00C46DB7" w:rsidRPr="00C46DB7" w:rsidRDefault="00C46DB7" w:rsidP="00324FFC">
            <w:pPr>
              <w:spacing w:after="0"/>
              <w:ind w:left="144" w:right="144"/>
              <w:jc w:val="left"/>
            </w:pPr>
            <w:r w:rsidRPr="00C46DB7">
              <w:t>Evaluates whether Insights need to be generated by consuming messages from ML Model and Smart KPI engines.</w:t>
            </w:r>
          </w:p>
        </w:tc>
      </w:tr>
      <w:tr w:rsidR="00C46DB7" w:rsidRPr="00C46DB7" w14:paraId="742181A1" w14:textId="77777777" w:rsidTr="00324FFC">
        <w:tc>
          <w:tcPr>
            <w:tcW w:w="3822" w:type="dxa"/>
            <w:hideMark/>
          </w:tcPr>
          <w:p w14:paraId="021B9462" w14:textId="77777777" w:rsidR="00C46DB7" w:rsidRPr="00C46DB7" w:rsidRDefault="00C46DB7" w:rsidP="00324FFC">
            <w:pPr>
              <w:spacing w:after="0"/>
              <w:ind w:left="144" w:right="144"/>
              <w:jc w:val="left"/>
            </w:pPr>
            <w:r w:rsidRPr="00C46DB7">
              <w:t>Generic Scheduler Microservice</w:t>
            </w:r>
          </w:p>
        </w:tc>
        <w:tc>
          <w:tcPr>
            <w:tcW w:w="16242" w:type="dxa"/>
            <w:hideMark/>
          </w:tcPr>
          <w:p w14:paraId="771823C7" w14:textId="77777777" w:rsidR="00C46DB7" w:rsidRPr="00C46DB7" w:rsidRDefault="00C46DB7" w:rsidP="00324FFC">
            <w:pPr>
              <w:spacing w:after="0"/>
              <w:ind w:left="144" w:right="144"/>
              <w:jc w:val="left"/>
            </w:pPr>
            <w:r w:rsidRPr="00C46DB7">
              <w:t>Facilitates scheduling of tasks at specific intervals or dates. Triggers ML Model microservice and manages CRUD operations for scheduled tasks.</w:t>
            </w:r>
          </w:p>
        </w:tc>
      </w:tr>
      <w:tr w:rsidR="00C46DB7" w:rsidRPr="00C46DB7" w14:paraId="685A83FC" w14:textId="77777777" w:rsidTr="00324FFC">
        <w:tc>
          <w:tcPr>
            <w:tcW w:w="3822" w:type="dxa"/>
            <w:hideMark/>
          </w:tcPr>
          <w:p w14:paraId="4476E377" w14:textId="77777777" w:rsidR="00C46DB7" w:rsidRPr="00C46DB7" w:rsidRDefault="00C46DB7" w:rsidP="00324FFC">
            <w:pPr>
              <w:spacing w:after="0"/>
              <w:ind w:left="144" w:right="144"/>
              <w:jc w:val="left"/>
            </w:pPr>
            <w:r w:rsidRPr="00C46DB7">
              <w:t>IA Middleware Microservice</w:t>
            </w:r>
          </w:p>
        </w:tc>
        <w:tc>
          <w:tcPr>
            <w:tcW w:w="16242" w:type="dxa"/>
            <w:hideMark/>
          </w:tcPr>
          <w:p w14:paraId="20012E50" w14:textId="77777777" w:rsidR="00C46DB7" w:rsidRPr="00C46DB7" w:rsidRDefault="00C46DB7" w:rsidP="00324FFC">
            <w:pPr>
              <w:spacing w:after="0"/>
              <w:ind w:left="144" w:right="144"/>
              <w:jc w:val="left"/>
            </w:pPr>
            <w:r w:rsidRPr="00C46DB7">
              <w:t>API responsible for generating Insights, triggered by the EvaluationModel Microservice.</w:t>
            </w:r>
          </w:p>
        </w:tc>
      </w:tr>
      <w:tr w:rsidR="00C46DB7" w:rsidRPr="00C46DB7" w14:paraId="0BF22C23" w14:textId="77777777" w:rsidTr="00324FFC">
        <w:tc>
          <w:tcPr>
            <w:tcW w:w="3822" w:type="dxa"/>
            <w:hideMark/>
          </w:tcPr>
          <w:p w14:paraId="73863AFA" w14:textId="77777777" w:rsidR="00C46DB7" w:rsidRPr="00C46DB7" w:rsidRDefault="00C46DB7" w:rsidP="00324FFC">
            <w:pPr>
              <w:spacing w:after="0"/>
              <w:ind w:left="144" w:right="144"/>
              <w:jc w:val="left"/>
            </w:pPr>
            <w:r w:rsidRPr="00C46DB7">
              <w:t>IA-config Microservice</w:t>
            </w:r>
          </w:p>
        </w:tc>
        <w:tc>
          <w:tcPr>
            <w:tcW w:w="16242" w:type="dxa"/>
            <w:hideMark/>
          </w:tcPr>
          <w:p w14:paraId="7F918041" w14:textId="77777777" w:rsidR="00C46DB7" w:rsidRPr="00C46DB7" w:rsidRDefault="00C46DB7" w:rsidP="00324FFC">
            <w:pPr>
              <w:spacing w:after="0"/>
              <w:ind w:left="144" w:right="144"/>
              <w:jc w:val="left"/>
            </w:pPr>
            <w:r w:rsidRPr="00C46DB7">
              <w:t>Handles configuration for Insights based on Plant/Multiplant. Stores configurations in Azure DB.</w:t>
            </w:r>
          </w:p>
        </w:tc>
      </w:tr>
      <w:tr w:rsidR="00C46DB7" w:rsidRPr="00C46DB7" w14:paraId="756332B8" w14:textId="77777777" w:rsidTr="00324FFC">
        <w:tc>
          <w:tcPr>
            <w:tcW w:w="3822" w:type="dxa"/>
            <w:hideMark/>
          </w:tcPr>
          <w:p w14:paraId="6493EB31" w14:textId="77777777" w:rsidR="00C46DB7" w:rsidRPr="00C46DB7" w:rsidRDefault="00C46DB7" w:rsidP="00324FFC">
            <w:pPr>
              <w:spacing w:after="0"/>
              <w:ind w:left="144" w:right="144"/>
              <w:jc w:val="left"/>
            </w:pPr>
            <w:r w:rsidRPr="00C46DB7">
              <w:t>Insight</w:t>
            </w:r>
          </w:p>
        </w:tc>
        <w:tc>
          <w:tcPr>
            <w:tcW w:w="16242" w:type="dxa"/>
            <w:hideMark/>
          </w:tcPr>
          <w:p w14:paraId="19B2A4A6" w14:textId="77777777" w:rsidR="00C46DB7" w:rsidRPr="00C46DB7" w:rsidRDefault="00C46DB7" w:rsidP="00324FFC">
            <w:pPr>
              <w:spacing w:after="0"/>
              <w:ind w:left="144" w:right="144"/>
              <w:jc w:val="left"/>
            </w:pPr>
            <w:r w:rsidRPr="00C46DB7">
              <w:t>Event/alert generated through prioritized and contextualized business logic, which helps the user gain a relevant understanding of that event, drill down into the RCA of that event, act, and collaborate on that issue until they close that Insight.</w:t>
            </w:r>
          </w:p>
        </w:tc>
      </w:tr>
      <w:tr w:rsidR="00C46DB7" w:rsidRPr="00C46DB7" w14:paraId="238F0030" w14:textId="77777777" w:rsidTr="00324FFC">
        <w:tc>
          <w:tcPr>
            <w:tcW w:w="3822" w:type="dxa"/>
            <w:hideMark/>
          </w:tcPr>
          <w:p w14:paraId="799DA271" w14:textId="77777777" w:rsidR="00C46DB7" w:rsidRPr="00C46DB7" w:rsidRDefault="00C46DB7" w:rsidP="00324FFC">
            <w:pPr>
              <w:spacing w:after="0"/>
              <w:ind w:left="144" w:right="144"/>
              <w:jc w:val="left"/>
            </w:pPr>
            <w:r w:rsidRPr="00C46DB7">
              <w:t>Insight Card</w:t>
            </w:r>
          </w:p>
        </w:tc>
        <w:tc>
          <w:tcPr>
            <w:tcW w:w="16242" w:type="dxa"/>
            <w:hideMark/>
          </w:tcPr>
          <w:p w14:paraId="2F6DD4F1" w14:textId="54B12825" w:rsidR="00C46DB7" w:rsidRPr="00C46DB7" w:rsidRDefault="00C46DB7" w:rsidP="00324FFC">
            <w:pPr>
              <w:spacing w:after="0"/>
              <w:ind w:left="144" w:right="144"/>
              <w:jc w:val="left"/>
            </w:pPr>
            <w:r w:rsidRPr="00C46DB7">
              <w:t>An Insight card is a tile from the Advisor panel. It is displayed individually for each Insight and with the Insight</w:t>
            </w:r>
            <w:r w:rsidR="00643830">
              <w:t>'</w:t>
            </w:r>
            <w:r w:rsidRPr="00C46DB7">
              <w:t>s respective information.</w:t>
            </w:r>
          </w:p>
        </w:tc>
      </w:tr>
      <w:tr w:rsidR="00C46DB7" w:rsidRPr="00C46DB7" w14:paraId="72DE5187" w14:textId="77777777" w:rsidTr="00324FFC">
        <w:tc>
          <w:tcPr>
            <w:tcW w:w="3822" w:type="dxa"/>
            <w:hideMark/>
          </w:tcPr>
          <w:p w14:paraId="4006F4B9" w14:textId="77777777" w:rsidR="00C46DB7" w:rsidRPr="00C46DB7" w:rsidRDefault="00C46DB7" w:rsidP="00324FFC">
            <w:pPr>
              <w:spacing w:after="0"/>
              <w:ind w:left="144" w:right="144"/>
              <w:jc w:val="left"/>
            </w:pPr>
            <w:r w:rsidRPr="00C46DB7">
              <w:t>Insight Category</w:t>
            </w:r>
          </w:p>
        </w:tc>
        <w:tc>
          <w:tcPr>
            <w:tcW w:w="16242" w:type="dxa"/>
            <w:hideMark/>
          </w:tcPr>
          <w:p w14:paraId="65E73B64" w14:textId="77777777" w:rsidR="00C46DB7" w:rsidRPr="00C46DB7" w:rsidRDefault="00C46DB7" w:rsidP="00324FFC">
            <w:pPr>
              <w:spacing w:after="0"/>
              <w:ind w:left="144" w:right="144"/>
              <w:jc w:val="left"/>
            </w:pPr>
            <w:r w:rsidRPr="00C46DB7">
              <w:t>Used to classify Insights by theme and method of generation. Identifies different types of Insights in the Insight Factory.</w:t>
            </w:r>
          </w:p>
        </w:tc>
      </w:tr>
      <w:tr w:rsidR="00C46DB7" w:rsidRPr="00C46DB7" w14:paraId="6131BEC4" w14:textId="77777777" w:rsidTr="00324FFC">
        <w:tc>
          <w:tcPr>
            <w:tcW w:w="3822" w:type="dxa"/>
            <w:hideMark/>
          </w:tcPr>
          <w:p w14:paraId="55EA9EF4" w14:textId="77777777" w:rsidR="00C46DB7" w:rsidRPr="00C46DB7" w:rsidRDefault="00C46DB7" w:rsidP="00324FFC">
            <w:pPr>
              <w:spacing w:after="0"/>
              <w:ind w:left="144" w:right="144"/>
              <w:jc w:val="left"/>
            </w:pPr>
            <w:r w:rsidRPr="00C46DB7">
              <w:t>Insight Category Hierarchy</w:t>
            </w:r>
          </w:p>
        </w:tc>
        <w:tc>
          <w:tcPr>
            <w:tcW w:w="16242" w:type="dxa"/>
            <w:hideMark/>
          </w:tcPr>
          <w:p w14:paraId="24E0DAAC" w14:textId="77777777" w:rsidR="00C46DB7" w:rsidRPr="00C46DB7" w:rsidRDefault="00C46DB7" w:rsidP="00324FFC">
            <w:pPr>
              <w:spacing w:after="0"/>
              <w:ind w:left="144" w:right="144"/>
              <w:jc w:val="left"/>
            </w:pPr>
            <w:r w:rsidRPr="00C46DB7">
              <w:t>Insight categories are organized into a Category Hierarchy. The hierarchy structure includes: Category name, Type, theme, sub-type, and Template.</w:t>
            </w:r>
          </w:p>
        </w:tc>
      </w:tr>
      <w:tr w:rsidR="00C46DB7" w:rsidRPr="00C46DB7" w14:paraId="0A126A4E" w14:textId="77777777" w:rsidTr="00324FFC">
        <w:tc>
          <w:tcPr>
            <w:tcW w:w="3822" w:type="dxa"/>
            <w:hideMark/>
          </w:tcPr>
          <w:p w14:paraId="4C704D94" w14:textId="77777777" w:rsidR="00C46DB7" w:rsidRPr="00C46DB7" w:rsidRDefault="00C46DB7" w:rsidP="00324FFC">
            <w:pPr>
              <w:spacing w:after="0"/>
              <w:ind w:left="144" w:right="144"/>
              <w:jc w:val="left"/>
            </w:pPr>
            <w:r w:rsidRPr="00C46DB7">
              <w:t>Insight Configuration</w:t>
            </w:r>
          </w:p>
        </w:tc>
        <w:tc>
          <w:tcPr>
            <w:tcW w:w="16242" w:type="dxa"/>
            <w:hideMark/>
          </w:tcPr>
          <w:p w14:paraId="0B5D0195" w14:textId="77777777" w:rsidR="00C46DB7" w:rsidRPr="00C46DB7" w:rsidRDefault="00C46DB7" w:rsidP="00324FFC">
            <w:pPr>
              <w:spacing w:after="0"/>
              <w:ind w:left="144" w:right="144"/>
              <w:jc w:val="left"/>
            </w:pPr>
            <w:r w:rsidRPr="00C46DB7">
              <w:t>Details are configured and defined for the different types of Insights in the backend. Examples include type of Insight (predictive maintenance, production optimization, etc.), assigned role, action by, priority, algorithm model output used, rules to trigger Insight, Insight viewer template, etc.</w:t>
            </w:r>
          </w:p>
        </w:tc>
      </w:tr>
      <w:tr w:rsidR="00C46DB7" w:rsidRPr="00C46DB7" w14:paraId="118B1A1E" w14:textId="77777777" w:rsidTr="00324FFC">
        <w:tc>
          <w:tcPr>
            <w:tcW w:w="3822" w:type="dxa"/>
            <w:hideMark/>
          </w:tcPr>
          <w:p w14:paraId="7F84D626" w14:textId="77777777" w:rsidR="00C46DB7" w:rsidRPr="00C46DB7" w:rsidRDefault="00C46DB7" w:rsidP="00324FFC">
            <w:pPr>
              <w:spacing w:after="0"/>
              <w:ind w:left="144" w:right="144"/>
              <w:jc w:val="left"/>
            </w:pPr>
            <w:r w:rsidRPr="00C46DB7">
              <w:t>Insight Factory</w:t>
            </w:r>
          </w:p>
        </w:tc>
        <w:tc>
          <w:tcPr>
            <w:tcW w:w="16242" w:type="dxa"/>
            <w:hideMark/>
          </w:tcPr>
          <w:p w14:paraId="26186944" w14:textId="35817D6C" w:rsidR="00C46DB7" w:rsidRPr="00C46DB7" w:rsidRDefault="00C46DB7" w:rsidP="00324FFC">
            <w:pPr>
              <w:spacing w:after="0"/>
              <w:ind w:left="144" w:right="144"/>
              <w:jc w:val="left"/>
            </w:pPr>
            <w:r w:rsidRPr="00C46DB7">
              <w:t xml:space="preserve">The library of Insight categories – contains the definition (structure) of all Insight categories that can be configured in </w:t>
            </w:r>
            <w:r w:rsidR="00901846">
              <w:t>IAI</w:t>
            </w:r>
            <w:r w:rsidRPr="00C46DB7">
              <w:t>.</w:t>
            </w:r>
          </w:p>
        </w:tc>
      </w:tr>
      <w:tr w:rsidR="00C46DB7" w:rsidRPr="00C46DB7" w14:paraId="6F592752" w14:textId="77777777" w:rsidTr="00324FFC">
        <w:tc>
          <w:tcPr>
            <w:tcW w:w="3822" w:type="dxa"/>
            <w:hideMark/>
          </w:tcPr>
          <w:p w14:paraId="20759E28" w14:textId="77777777" w:rsidR="00C46DB7" w:rsidRPr="00C46DB7" w:rsidRDefault="00C46DB7" w:rsidP="00324FFC">
            <w:pPr>
              <w:spacing w:after="0"/>
              <w:ind w:left="144" w:right="144"/>
              <w:jc w:val="left"/>
            </w:pPr>
            <w:r w:rsidRPr="00C46DB7">
              <w:t>Insight Lifecycle Management</w:t>
            </w:r>
          </w:p>
        </w:tc>
        <w:tc>
          <w:tcPr>
            <w:tcW w:w="16242" w:type="dxa"/>
            <w:hideMark/>
          </w:tcPr>
          <w:p w14:paraId="5B413348" w14:textId="77777777" w:rsidR="00C46DB7" w:rsidRPr="00C46DB7" w:rsidRDefault="00C46DB7" w:rsidP="00324FFC">
            <w:pPr>
              <w:spacing w:after="0"/>
              <w:ind w:left="144" w:right="144"/>
              <w:jc w:val="left"/>
            </w:pPr>
            <w:r w:rsidRPr="00C46DB7">
              <w:t>Defines the end-to-end journey of the Insight, from creation/generation to closure. Includes status tracking through action allocation, recommendations, and status changes, updating in real-time, and closing the Insight after all actions have been closed.</w:t>
            </w:r>
          </w:p>
        </w:tc>
      </w:tr>
      <w:tr w:rsidR="00C46DB7" w:rsidRPr="00C46DB7" w14:paraId="6F16D083" w14:textId="77777777" w:rsidTr="00324FFC">
        <w:tc>
          <w:tcPr>
            <w:tcW w:w="3822" w:type="dxa"/>
            <w:hideMark/>
          </w:tcPr>
          <w:p w14:paraId="4A4670A5" w14:textId="77777777" w:rsidR="00C46DB7" w:rsidRPr="00C46DB7" w:rsidRDefault="00C46DB7" w:rsidP="00324FFC">
            <w:pPr>
              <w:spacing w:after="0"/>
              <w:ind w:left="144" w:right="144"/>
              <w:jc w:val="left"/>
            </w:pPr>
            <w:r w:rsidRPr="00C46DB7">
              <w:t>Insight Status</w:t>
            </w:r>
          </w:p>
        </w:tc>
        <w:tc>
          <w:tcPr>
            <w:tcW w:w="16242" w:type="dxa"/>
            <w:hideMark/>
          </w:tcPr>
          <w:p w14:paraId="0B5C4D86" w14:textId="77777777" w:rsidR="00C46DB7" w:rsidRPr="00C46DB7" w:rsidRDefault="00C46DB7" w:rsidP="00324FFC">
            <w:pPr>
              <w:spacing w:after="0"/>
              <w:ind w:left="144" w:right="144"/>
              <w:jc w:val="left"/>
            </w:pPr>
            <w:r w:rsidRPr="00C46DB7">
              <w:t xml:space="preserve">Reflects the stage that the Insight is in from creation to close. Statuses: New </w:t>
            </w:r>
            <w:r w:rsidRPr="00C46DB7">
              <w:rPr>
                <w:rFonts w:ascii="Arial" w:hAnsi="Arial" w:cs="Arial"/>
              </w:rPr>
              <w:t>→</w:t>
            </w:r>
            <w:r w:rsidRPr="00C46DB7">
              <w:t xml:space="preserve"> Converted to Action </w:t>
            </w:r>
            <w:r w:rsidRPr="00C46DB7">
              <w:rPr>
                <w:rFonts w:ascii="Arial" w:hAnsi="Arial" w:cs="Arial"/>
              </w:rPr>
              <w:t>→</w:t>
            </w:r>
            <w:r w:rsidRPr="00C46DB7">
              <w:t xml:space="preserve"> In Action </w:t>
            </w:r>
            <w:r w:rsidRPr="00C46DB7">
              <w:rPr>
                <w:rFonts w:ascii="Arial" w:hAnsi="Arial" w:cs="Arial"/>
              </w:rPr>
              <w:t>→</w:t>
            </w:r>
            <w:r w:rsidRPr="00C46DB7">
              <w:t xml:space="preserve"> Resolved </w:t>
            </w:r>
            <w:r w:rsidRPr="00C46DB7">
              <w:rPr>
                <w:rFonts w:ascii="Arial" w:hAnsi="Arial" w:cs="Arial"/>
              </w:rPr>
              <w:t>→</w:t>
            </w:r>
            <w:r w:rsidRPr="00C46DB7">
              <w:t xml:space="preserve"> Closed.</w:t>
            </w:r>
          </w:p>
        </w:tc>
      </w:tr>
      <w:tr w:rsidR="00C46DB7" w:rsidRPr="00C46DB7" w14:paraId="009D5AD3" w14:textId="77777777" w:rsidTr="00324FFC">
        <w:tc>
          <w:tcPr>
            <w:tcW w:w="3822" w:type="dxa"/>
            <w:hideMark/>
          </w:tcPr>
          <w:p w14:paraId="594A32B1" w14:textId="77777777" w:rsidR="00C46DB7" w:rsidRPr="00C46DB7" w:rsidRDefault="00C46DB7" w:rsidP="00324FFC">
            <w:pPr>
              <w:spacing w:after="0"/>
              <w:ind w:left="144" w:right="144"/>
              <w:jc w:val="left"/>
            </w:pPr>
            <w:r w:rsidRPr="00C46DB7">
              <w:t>Insight Summary</w:t>
            </w:r>
          </w:p>
        </w:tc>
        <w:tc>
          <w:tcPr>
            <w:tcW w:w="16242" w:type="dxa"/>
            <w:hideMark/>
          </w:tcPr>
          <w:p w14:paraId="0E8788F2" w14:textId="77777777" w:rsidR="00C46DB7" w:rsidRPr="00C46DB7" w:rsidRDefault="00C46DB7" w:rsidP="00324FFC">
            <w:pPr>
              <w:spacing w:after="0"/>
              <w:ind w:left="144" w:right="144"/>
              <w:jc w:val="left"/>
            </w:pPr>
            <w:r w:rsidRPr="00C46DB7">
              <w:t>Additional information displayed after the Insight card is accessed. Includes: priority diamond, Insight ID, detail page link, created date, created by, Status, Description or KPIs, Favorite icon, Tags, Impact, Action by, Recommendations, Related actions, Comments, and Ongoing Collaboration.</w:t>
            </w:r>
          </w:p>
        </w:tc>
      </w:tr>
      <w:tr w:rsidR="00C46DB7" w:rsidRPr="00C46DB7" w14:paraId="520327AF" w14:textId="77777777" w:rsidTr="00324FFC">
        <w:tc>
          <w:tcPr>
            <w:tcW w:w="3822" w:type="dxa"/>
            <w:hideMark/>
          </w:tcPr>
          <w:p w14:paraId="2FB1F8E4" w14:textId="77777777" w:rsidR="00C46DB7" w:rsidRPr="00C46DB7" w:rsidRDefault="00C46DB7" w:rsidP="00324FFC">
            <w:pPr>
              <w:spacing w:after="0"/>
              <w:ind w:left="144" w:right="144"/>
              <w:jc w:val="left"/>
            </w:pPr>
            <w:r w:rsidRPr="00C46DB7">
              <w:t>Insight Viewer</w:t>
            </w:r>
          </w:p>
        </w:tc>
        <w:tc>
          <w:tcPr>
            <w:tcW w:w="16242" w:type="dxa"/>
            <w:hideMark/>
          </w:tcPr>
          <w:p w14:paraId="59A60B0F" w14:textId="77777777" w:rsidR="00C46DB7" w:rsidRPr="00C46DB7" w:rsidRDefault="00C46DB7" w:rsidP="00324FFC">
            <w:pPr>
              <w:spacing w:after="0"/>
              <w:ind w:left="144" w:right="144"/>
              <w:jc w:val="left"/>
            </w:pPr>
            <w:r w:rsidRPr="00C46DB7">
              <w:t>UI component for viewing Insight details.</w:t>
            </w:r>
          </w:p>
        </w:tc>
      </w:tr>
      <w:tr w:rsidR="00C46DB7" w:rsidRPr="00C46DB7" w14:paraId="751A1BA8" w14:textId="77777777" w:rsidTr="00324FFC">
        <w:tc>
          <w:tcPr>
            <w:tcW w:w="3822" w:type="dxa"/>
            <w:hideMark/>
          </w:tcPr>
          <w:p w14:paraId="5E165604" w14:textId="77777777" w:rsidR="00C46DB7" w:rsidRPr="00C46DB7" w:rsidRDefault="00C46DB7" w:rsidP="00324FFC">
            <w:pPr>
              <w:spacing w:after="0"/>
              <w:ind w:left="144" w:right="144"/>
              <w:jc w:val="left"/>
            </w:pPr>
            <w:r w:rsidRPr="00C46DB7">
              <w:t>Insight Viewer Template</w:t>
            </w:r>
          </w:p>
        </w:tc>
        <w:tc>
          <w:tcPr>
            <w:tcW w:w="16242" w:type="dxa"/>
            <w:hideMark/>
          </w:tcPr>
          <w:p w14:paraId="19EEB172" w14:textId="77777777" w:rsidR="00C46DB7" w:rsidRPr="00C46DB7" w:rsidRDefault="00C46DB7" w:rsidP="00324FFC">
            <w:pPr>
              <w:spacing w:after="0"/>
              <w:ind w:left="144" w:right="144"/>
              <w:jc w:val="left"/>
            </w:pPr>
            <w:r w:rsidRPr="00C46DB7">
              <w:t>Lets the user define what information is displayed in the Insight Viewer. Connected in the backend to the insight configurations.</w:t>
            </w:r>
          </w:p>
        </w:tc>
      </w:tr>
      <w:tr w:rsidR="00C46DB7" w:rsidRPr="00C46DB7" w14:paraId="39ACC88A" w14:textId="77777777" w:rsidTr="00324FFC">
        <w:tc>
          <w:tcPr>
            <w:tcW w:w="3822" w:type="dxa"/>
            <w:hideMark/>
          </w:tcPr>
          <w:p w14:paraId="05A3F38C" w14:textId="77777777" w:rsidR="00C46DB7" w:rsidRPr="00C46DB7" w:rsidRDefault="00C46DB7" w:rsidP="00324FFC">
            <w:pPr>
              <w:spacing w:after="0"/>
              <w:ind w:left="144" w:right="144"/>
              <w:jc w:val="left"/>
            </w:pPr>
            <w:r w:rsidRPr="00C46DB7">
              <w:t>Intelligent Advisor (IA)</w:t>
            </w:r>
          </w:p>
        </w:tc>
        <w:tc>
          <w:tcPr>
            <w:tcW w:w="16242" w:type="dxa"/>
            <w:hideMark/>
          </w:tcPr>
          <w:p w14:paraId="7DC2EA8B" w14:textId="20878FDD" w:rsidR="00C46DB7" w:rsidRPr="00C46DB7" w:rsidRDefault="00C46DB7" w:rsidP="00324FFC">
            <w:pPr>
              <w:spacing w:after="0"/>
              <w:ind w:left="144" w:right="144"/>
              <w:jc w:val="left"/>
            </w:pPr>
            <w:r w:rsidRPr="00C46DB7">
              <w:t xml:space="preserve">AI-based </w:t>
            </w:r>
            <w:r w:rsidR="00901846">
              <w:t>IAI</w:t>
            </w:r>
            <w:r w:rsidRPr="00C46DB7">
              <w:t xml:space="preserve"> component that enables users to focus on critical issues with real-time generated, prioritized, and contextualized Insights and recommendations.</w:t>
            </w:r>
          </w:p>
        </w:tc>
      </w:tr>
      <w:tr w:rsidR="00C46DB7" w:rsidRPr="00C46DB7" w14:paraId="4507E28E" w14:textId="77777777" w:rsidTr="00324FFC">
        <w:tc>
          <w:tcPr>
            <w:tcW w:w="3822" w:type="dxa"/>
            <w:hideMark/>
          </w:tcPr>
          <w:p w14:paraId="34961B4B" w14:textId="77777777" w:rsidR="00C46DB7" w:rsidRPr="00C46DB7" w:rsidRDefault="00C46DB7" w:rsidP="00324FFC">
            <w:pPr>
              <w:spacing w:after="0"/>
              <w:ind w:left="144" w:right="144"/>
              <w:jc w:val="left"/>
            </w:pPr>
            <w:r w:rsidRPr="00C46DB7">
              <w:t>KPI (Key Performance Indicator)</w:t>
            </w:r>
          </w:p>
        </w:tc>
        <w:tc>
          <w:tcPr>
            <w:tcW w:w="16242" w:type="dxa"/>
            <w:hideMark/>
          </w:tcPr>
          <w:p w14:paraId="7DA1D8D2" w14:textId="77777777" w:rsidR="00C46DB7" w:rsidRPr="00C46DB7" w:rsidRDefault="00C46DB7" w:rsidP="00324FFC">
            <w:pPr>
              <w:spacing w:after="0"/>
              <w:ind w:left="144" w:right="144"/>
              <w:jc w:val="left"/>
            </w:pPr>
            <w:r w:rsidRPr="00C46DB7">
              <w:t>Quantifiable measure used to evaluate the success of an organization, employee, or process in meeting objectives for performance.</w:t>
            </w:r>
          </w:p>
        </w:tc>
      </w:tr>
      <w:tr w:rsidR="00C46DB7" w:rsidRPr="00C46DB7" w14:paraId="0BE5823E" w14:textId="77777777" w:rsidTr="00324FFC">
        <w:tc>
          <w:tcPr>
            <w:tcW w:w="3822" w:type="dxa"/>
            <w:hideMark/>
          </w:tcPr>
          <w:p w14:paraId="5A8B3B93" w14:textId="77777777" w:rsidR="00C46DB7" w:rsidRPr="00C46DB7" w:rsidRDefault="00C46DB7" w:rsidP="00324FFC">
            <w:pPr>
              <w:spacing w:after="0"/>
              <w:ind w:left="144" w:right="144"/>
              <w:jc w:val="left"/>
            </w:pPr>
            <w:r w:rsidRPr="00C46DB7">
              <w:t>ML Model Microservice</w:t>
            </w:r>
          </w:p>
        </w:tc>
        <w:tc>
          <w:tcPr>
            <w:tcW w:w="16242" w:type="dxa"/>
            <w:hideMark/>
          </w:tcPr>
          <w:p w14:paraId="2A795603" w14:textId="77777777" w:rsidR="00C46DB7" w:rsidRPr="00C46DB7" w:rsidRDefault="00C46DB7" w:rsidP="00324FFC">
            <w:pPr>
              <w:spacing w:after="0"/>
              <w:ind w:left="144" w:right="144"/>
              <w:jc w:val="left"/>
            </w:pPr>
            <w:r w:rsidRPr="00C46DB7">
              <w:t>Runs pre-trained machine learning models to generate predictions (e.g., failure probability) using timeseries data from CDF.</w:t>
            </w:r>
          </w:p>
        </w:tc>
      </w:tr>
      <w:tr w:rsidR="00C46DB7" w:rsidRPr="00C46DB7" w14:paraId="11C88ACE" w14:textId="77777777" w:rsidTr="00324FFC">
        <w:tc>
          <w:tcPr>
            <w:tcW w:w="3822" w:type="dxa"/>
            <w:hideMark/>
          </w:tcPr>
          <w:p w14:paraId="7EC22D22" w14:textId="77777777" w:rsidR="00C46DB7" w:rsidRPr="00C46DB7" w:rsidRDefault="00C46DB7" w:rsidP="00324FFC">
            <w:pPr>
              <w:spacing w:after="0"/>
              <w:ind w:left="144" w:right="144"/>
              <w:jc w:val="left"/>
            </w:pPr>
            <w:r w:rsidRPr="00C46DB7">
              <w:t>Predictive Failure Configuration</w:t>
            </w:r>
          </w:p>
        </w:tc>
        <w:tc>
          <w:tcPr>
            <w:tcW w:w="16242" w:type="dxa"/>
            <w:hideMark/>
          </w:tcPr>
          <w:p w14:paraId="7A4A5C6C" w14:textId="77777777" w:rsidR="00C46DB7" w:rsidRPr="00C46DB7" w:rsidRDefault="00C46DB7" w:rsidP="00324FFC">
            <w:pPr>
              <w:spacing w:after="0"/>
              <w:ind w:left="144" w:right="144"/>
              <w:jc w:val="left"/>
            </w:pPr>
            <w:r w:rsidRPr="00C46DB7">
              <w:t>Configuration category for predictive models that forecast asset failures using ML algorithms and timeseries data.</w:t>
            </w:r>
          </w:p>
        </w:tc>
      </w:tr>
      <w:tr w:rsidR="00C46DB7" w:rsidRPr="00C46DB7" w14:paraId="57F0A1AA" w14:textId="77777777" w:rsidTr="00324FFC">
        <w:tc>
          <w:tcPr>
            <w:tcW w:w="3822" w:type="dxa"/>
            <w:hideMark/>
          </w:tcPr>
          <w:p w14:paraId="5581C625" w14:textId="77777777" w:rsidR="00C46DB7" w:rsidRPr="00C46DB7" w:rsidRDefault="00C46DB7" w:rsidP="00324FFC">
            <w:pPr>
              <w:spacing w:after="0"/>
              <w:ind w:left="144" w:right="144"/>
              <w:jc w:val="left"/>
            </w:pPr>
            <w:r w:rsidRPr="00C46DB7">
              <w:t>Recommendation engine</w:t>
            </w:r>
          </w:p>
        </w:tc>
        <w:tc>
          <w:tcPr>
            <w:tcW w:w="16242" w:type="dxa"/>
            <w:hideMark/>
          </w:tcPr>
          <w:p w14:paraId="6E9B53F4" w14:textId="77777777" w:rsidR="00C46DB7" w:rsidRPr="00C46DB7" w:rsidRDefault="00C46DB7" w:rsidP="00324FFC">
            <w:pPr>
              <w:spacing w:after="0"/>
              <w:ind w:left="144" w:right="144"/>
              <w:jc w:val="left"/>
            </w:pPr>
            <w:r w:rsidRPr="00C46DB7">
              <w:t>Automatic recommendations attributed to Insights. Proposes the best course of action, generated by leveraging knowledge from previous Actions.</w:t>
            </w:r>
          </w:p>
        </w:tc>
      </w:tr>
      <w:tr w:rsidR="00C46DB7" w:rsidRPr="00C46DB7" w14:paraId="629340B0" w14:textId="77777777" w:rsidTr="00324FFC">
        <w:tc>
          <w:tcPr>
            <w:tcW w:w="3822" w:type="dxa"/>
            <w:hideMark/>
          </w:tcPr>
          <w:p w14:paraId="4576D17F" w14:textId="77777777" w:rsidR="00C46DB7" w:rsidRPr="00C46DB7" w:rsidRDefault="00C46DB7" w:rsidP="00324FFC">
            <w:pPr>
              <w:spacing w:after="0"/>
              <w:ind w:left="144" w:right="144"/>
              <w:jc w:val="left"/>
            </w:pPr>
            <w:r w:rsidRPr="00C46DB7">
              <w:t>Smart KPI</w:t>
            </w:r>
          </w:p>
        </w:tc>
        <w:tc>
          <w:tcPr>
            <w:tcW w:w="16242" w:type="dxa"/>
            <w:hideMark/>
          </w:tcPr>
          <w:p w14:paraId="7A4FCDB3" w14:textId="77777777" w:rsidR="00C46DB7" w:rsidRPr="00C46DB7" w:rsidRDefault="00C46DB7" w:rsidP="00324FFC">
            <w:pPr>
              <w:spacing w:after="0"/>
              <w:ind w:left="144" w:right="144"/>
              <w:jc w:val="left"/>
            </w:pPr>
            <w:r w:rsidRPr="00C46DB7">
              <w:t>KPI calculated and evaluated using automated models and microservices, often for OEE (Overall Equipment Effectiveness) use cases.</w:t>
            </w:r>
          </w:p>
        </w:tc>
      </w:tr>
      <w:tr w:rsidR="00C46DB7" w:rsidRPr="00C46DB7" w14:paraId="619AFB6A" w14:textId="77777777" w:rsidTr="00324FFC">
        <w:tc>
          <w:tcPr>
            <w:tcW w:w="3822" w:type="dxa"/>
            <w:hideMark/>
          </w:tcPr>
          <w:p w14:paraId="46259919" w14:textId="77777777" w:rsidR="00C46DB7" w:rsidRPr="00C46DB7" w:rsidRDefault="00C46DB7" w:rsidP="00324FFC">
            <w:pPr>
              <w:spacing w:after="0"/>
              <w:ind w:left="144" w:right="144"/>
              <w:jc w:val="left"/>
            </w:pPr>
            <w:r w:rsidRPr="00C46DB7">
              <w:t>Template</w:t>
            </w:r>
          </w:p>
        </w:tc>
        <w:tc>
          <w:tcPr>
            <w:tcW w:w="16242" w:type="dxa"/>
            <w:hideMark/>
          </w:tcPr>
          <w:p w14:paraId="2B6F22E8" w14:textId="77777777" w:rsidR="00C46DB7" w:rsidRPr="00C46DB7" w:rsidRDefault="00C46DB7" w:rsidP="00324FFC">
            <w:pPr>
              <w:spacing w:after="0"/>
              <w:ind w:left="144" w:right="144"/>
              <w:jc w:val="left"/>
            </w:pPr>
            <w:r w:rsidRPr="00C46DB7">
              <w:t>Structure used to control the information displayed in the UI for Insights. Each category of Insight has its own template.</w:t>
            </w:r>
          </w:p>
        </w:tc>
      </w:tr>
    </w:tbl>
    <w:p w14:paraId="66E77791" w14:textId="77777777" w:rsidR="00FE6CED" w:rsidRPr="00696464" w:rsidRDefault="00FE6CED" w:rsidP="00FE6CED">
      <w:pPr>
        <w:rPr>
          <w:lang w:val="en-GB"/>
        </w:rPr>
        <w:sectPr w:rsidR="00FE6CED" w:rsidRPr="00696464" w:rsidSect="001B745B">
          <w:type w:val="nextColumn"/>
          <w:pgSz w:w="23040" w:h="15840" w:code="5"/>
          <w:pgMar w:top="1440" w:right="1440" w:bottom="1440" w:left="1440" w:header="720" w:footer="720" w:gutter="0"/>
          <w:cols w:space="720"/>
          <w:docGrid w:linePitch="360"/>
        </w:sectPr>
      </w:pPr>
    </w:p>
    <w:p w14:paraId="3EA0D2DD" w14:textId="31F69486" w:rsidR="00FE6CED" w:rsidRDefault="00684E34" w:rsidP="00A977E8">
      <w:pPr>
        <w:pStyle w:val="Heading1"/>
      </w:pPr>
      <w:bookmarkStart w:id="16" w:name="_Toc216798614"/>
      <w:r>
        <w:t xml:space="preserve">Generating </w:t>
      </w:r>
      <w:r w:rsidR="1F79322C">
        <w:t>Insigh</w:t>
      </w:r>
      <w:r>
        <w:t>ts</w:t>
      </w:r>
      <w:bookmarkEnd w:id="16"/>
    </w:p>
    <w:p w14:paraId="056F79C4" w14:textId="42096963" w:rsidR="00FE6CED" w:rsidRPr="00FE6CED" w:rsidRDefault="00FE6CED" w:rsidP="00314B71">
      <w:pPr>
        <w:spacing w:after="120"/>
        <w:ind w:right="6120"/>
      </w:pPr>
      <w:r w:rsidRPr="00FE6CED">
        <w:t xml:space="preserve">Insights are generated by using either some simple business logic or a more complex machine learning model that must be deployed and executed in an analytical framework. A simple business logic might be just a breach of a monitored KPI threshold, while a more complex use case could be an ML model that predicts failure and generates </w:t>
      </w:r>
      <w:r w:rsidR="00E5483B">
        <w:t>Insight</w:t>
      </w:r>
      <w:r w:rsidRPr="00FE6CED">
        <w:t xml:space="preserve">s wherever a malfunction happens. </w:t>
      </w:r>
    </w:p>
    <w:p w14:paraId="6A5AC0A2" w14:textId="77777777" w:rsidR="00E93975" w:rsidRDefault="00FE6CED" w:rsidP="00314B71">
      <w:pPr>
        <w:spacing w:after="120"/>
        <w:ind w:right="6120"/>
        <w:rPr>
          <w:lang w:val="en-GB"/>
        </w:rPr>
        <w:sectPr w:rsidR="00E93975" w:rsidSect="001B745B">
          <w:pgSz w:w="23040" w:h="15840" w:code="5"/>
          <w:pgMar w:top="1440" w:right="5760" w:bottom="1440" w:left="1440" w:header="720" w:footer="720" w:gutter="0"/>
          <w:cols w:space="720"/>
          <w:docGrid w:linePitch="360"/>
        </w:sectPr>
      </w:pPr>
      <w:r w:rsidRPr="00B708A3">
        <w:t xml:space="preserve">Configuration of </w:t>
      </w:r>
      <w:r w:rsidR="00E5483B">
        <w:t>Insight</w:t>
      </w:r>
      <w:r w:rsidRPr="00B708A3">
        <w:t xml:space="preserve">s is handled in </w:t>
      </w:r>
      <w:r w:rsidR="6CD7EB4B">
        <w:t>Azure</w:t>
      </w:r>
      <w:r w:rsidRPr="00B708A3">
        <w:t xml:space="preserve">, which is also used for </w:t>
      </w:r>
      <w:r w:rsidR="00E5483B">
        <w:t xml:space="preserve">the </w:t>
      </w:r>
      <w:r w:rsidRPr="00B708A3">
        <w:t xml:space="preserve">deployment and execution of analytical models and for triggering </w:t>
      </w:r>
      <w:r w:rsidR="00E5483B">
        <w:t>Insight</w:t>
      </w:r>
      <w:r w:rsidRPr="00B708A3">
        <w:t xml:space="preserve">s. </w:t>
      </w:r>
      <w:r>
        <w:rPr>
          <w:lang w:val="en-GB"/>
        </w:rPr>
        <w:t>Insights are created using three distinct steps:</w:t>
      </w:r>
    </w:p>
    <w:p w14:paraId="1004CF3D" w14:textId="2B9FC70F" w:rsidR="00FE6CED" w:rsidRPr="004E0E93" w:rsidRDefault="00FE6CED" w:rsidP="00921539">
      <w:pPr>
        <w:numPr>
          <w:ilvl w:val="0"/>
          <w:numId w:val="21"/>
        </w:numPr>
        <w:ind w:right="6120"/>
      </w:pPr>
      <w:r w:rsidRPr="004E0E93">
        <w:t xml:space="preserve">Create </w:t>
      </w:r>
      <w:r w:rsidR="00E5483B" w:rsidRPr="004E0E93">
        <w:t>Insight</w:t>
      </w:r>
      <w:r w:rsidRPr="004E0E93">
        <w:t xml:space="preserve"> category </w:t>
      </w:r>
      <w:r w:rsidR="007B0A2E" w:rsidRPr="004E0E93">
        <w:t>hierarchies.</w:t>
      </w:r>
    </w:p>
    <w:p w14:paraId="56B80BBF" w14:textId="77777777" w:rsidR="004E0E93" w:rsidRPr="004E0E93" w:rsidRDefault="004E0E93" w:rsidP="00921539">
      <w:pPr>
        <w:numPr>
          <w:ilvl w:val="0"/>
          <w:numId w:val="21"/>
        </w:numPr>
        <w:ind w:right="6120"/>
      </w:pPr>
      <w:r w:rsidRPr="004E0E93">
        <w:t>Leverage Azure and CDF to Generate Insights</w:t>
      </w:r>
    </w:p>
    <w:p w14:paraId="7C24CA98" w14:textId="31013EFA" w:rsidR="00FE6CED" w:rsidRPr="004E0E93" w:rsidRDefault="00FE6CED" w:rsidP="00921539">
      <w:pPr>
        <w:numPr>
          <w:ilvl w:val="0"/>
          <w:numId w:val="21"/>
        </w:numPr>
        <w:ind w:right="6120"/>
      </w:pPr>
      <w:r w:rsidRPr="004E0E93">
        <w:t xml:space="preserve">Create </w:t>
      </w:r>
      <w:r w:rsidR="00472FE4" w:rsidRPr="004E0E93">
        <w:t xml:space="preserve">a user interface </w:t>
      </w:r>
      <w:r w:rsidRPr="004E0E93">
        <w:t xml:space="preserve">template for viewing the details of the </w:t>
      </w:r>
      <w:r w:rsidR="00B87D92" w:rsidRPr="004E0E93">
        <w:t>Insights.</w:t>
      </w:r>
    </w:p>
    <w:p w14:paraId="06D35CD6" w14:textId="1F53E34C" w:rsidR="00E93975" w:rsidRDefault="00E93975" w:rsidP="00314B71">
      <w:pPr>
        <w:ind w:right="6120"/>
        <w:sectPr w:rsidR="00E93975" w:rsidSect="001B745B">
          <w:type w:val="continuous"/>
          <w:pgSz w:w="23040" w:h="15840" w:code="5"/>
          <w:pgMar w:top="1440" w:right="1440" w:bottom="1440" w:left="1440" w:header="720" w:footer="720" w:gutter="0"/>
          <w:cols w:space="720"/>
          <w:docGrid w:linePitch="360"/>
        </w:sectPr>
      </w:pPr>
    </w:p>
    <w:p w14:paraId="46ABC12A" w14:textId="3C009EE3" w:rsidR="00FE6CED" w:rsidRDefault="00FE6CED" w:rsidP="00314B71">
      <w:pPr>
        <w:spacing w:before="240"/>
        <w:ind w:right="10440"/>
      </w:pPr>
      <w:r>
        <w:t>The result</w:t>
      </w:r>
      <w:r w:rsidR="00DC547B">
        <w:t>ant</w:t>
      </w:r>
      <w:r>
        <w:t xml:space="preserve"> data is rendered using middleware. </w:t>
      </w:r>
      <w:r w:rsidR="00684E34">
        <w:t>The three steps listed above are described in the sections that follow.</w:t>
      </w:r>
    </w:p>
    <w:p w14:paraId="37407370" w14:textId="05FAFF5A" w:rsidR="00FC555F" w:rsidRPr="00FC555F" w:rsidRDefault="00FC555F" w:rsidP="00314B71">
      <w:pPr>
        <w:ind w:right="6120"/>
        <w:sectPr w:rsidR="00FC555F" w:rsidRPr="00FC555F" w:rsidSect="001B745B">
          <w:type w:val="continuous"/>
          <w:pgSz w:w="23040" w:h="15840" w:code="5"/>
          <w:pgMar w:top="1440" w:right="1440" w:bottom="1440" w:left="1440" w:header="720" w:footer="720" w:gutter="0"/>
          <w:cols w:space="720"/>
          <w:docGrid w:linePitch="360"/>
        </w:sectPr>
      </w:pPr>
    </w:p>
    <w:p w14:paraId="5DA5F4B8" w14:textId="296977FE" w:rsidR="004B5865" w:rsidRDefault="00684E34" w:rsidP="00786ADB">
      <w:pPr>
        <w:pStyle w:val="Heading2"/>
      </w:pPr>
      <w:bookmarkStart w:id="17" w:name="_Toc216798615"/>
      <w:r>
        <w:t xml:space="preserve">Create </w:t>
      </w:r>
      <w:r w:rsidR="68DDED69">
        <w:t>Insight Category Hierarchies</w:t>
      </w:r>
      <w:bookmarkEnd w:id="17"/>
    </w:p>
    <w:p w14:paraId="63BB8675" w14:textId="77777777" w:rsidR="00FC555F" w:rsidRDefault="00FC555F" w:rsidP="00314B71">
      <w:pPr>
        <w:ind w:right="6120"/>
        <w:sectPr w:rsidR="00FC555F" w:rsidSect="001B745B">
          <w:type w:val="continuous"/>
          <w:pgSz w:w="23040" w:h="15840" w:code="5"/>
          <w:pgMar w:top="1440" w:right="1440" w:bottom="1440" w:left="1440" w:header="720" w:footer="720" w:gutter="0"/>
          <w:cols w:space="720"/>
          <w:docGrid w:linePitch="360"/>
        </w:sectPr>
      </w:pPr>
    </w:p>
    <w:p w14:paraId="2AFA574C" w14:textId="1345EFCD" w:rsidR="00FE6CED" w:rsidRDefault="61253A9F" w:rsidP="00314B71">
      <w:pPr>
        <w:ind w:right="6120"/>
      </w:pPr>
      <w:r>
        <w:t xml:space="preserve">New </w:t>
      </w:r>
      <w:r w:rsidR="09225EBD">
        <w:t>Insight</w:t>
      </w:r>
      <w:r>
        <w:t xml:space="preserve"> categories </w:t>
      </w:r>
      <w:r w:rsidR="46B80B05">
        <w:t>can</w:t>
      </w:r>
      <w:r>
        <w:t xml:space="preserve"> be created through Insight category hierarchy generation in CDF.</w:t>
      </w:r>
      <w:r w:rsidR="0FC7FDEB">
        <w:t xml:space="preserve"> Insight categories will be created, updated, maintained, and customized by Accenture and consumed by clients.  </w:t>
      </w:r>
      <w:r w:rsidR="76CF25F5">
        <w:t xml:space="preserve">Insights within the Insight Factory are categorized into an object structure called Insight Categories. These categories are then organized into a Category Hierarchy. </w:t>
      </w:r>
      <w:r w:rsidR="38943751">
        <w:t>Currently</w:t>
      </w:r>
      <w:r w:rsidR="6EAA2DF0">
        <w:t>,</w:t>
      </w:r>
      <w:r w:rsidR="38943751">
        <w:t xml:space="preserve"> </w:t>
      </w:r>
      <w:r w:rsidR="09225EBD">
        <w:t>only</w:t>
      </w:r>
      <w:r w:rsidR="38943751">
        <w:t xml:space="preserve"> KPI</w:t>
      </w:r>
      <w:r w:rsidR="09225EBD">
        <w:t>-</w:t>
      </w:r>
      <w:r w:rsidR="00F54ED8">
        <w:t>based</w:t>
      </w:r>
      <w:r w:rsidR="38943751">
        <w:t xml:space="preserve"> and Predictive failure</w:t>
      </w:r>
      <w:r w:rsidR="09225EBD">
        <w:t xml:space="preserve"> categories </w:t>
      </w:r>
      <w:r w:rsidR="247C9718">
        <w:t>have been defined.</w:t>
      </w:r>
    </w:p>
    <w:p w14:paraId="3E994F61" w14:textId="77777777" w:rsidR="00FC555F" w:rsidRDefault="00FC555F" w:rsidP="006852D6">
      <w:pPr>
        <w:sectPr w:rsidR="00FC555F" w:rsidSect="001B745B">
          <w:type w:val="continuous"/>
          <w:pgSz w:w="23040" w:h="15840" w:code="5"/>
          <w:pgMar w:top="1440" w:right="5760" w:bottom="1440" w:left="1440" w:header="720" w:footer="720" w:gutter="0"/>
          <w:cols w:space="567"/>
          <w:docGrid w:linePitch="360"/>
        </w:sectPr>
      </w:pPr>
    </w:p>
    <w:p w14:paraId="6FE41D45" w14:textId="77777777" w:rsidR="008C2134" w:rsidRDefault="008C2134" w:rsidP="006852D6"/>
    <w:p w14:paraId="3F284B9C" w14:textId="77777777" w:rsidR="00FC555F" w:rsidRDefault="00FC555F" w:rsidP="008C2134">
      <w:pPr>
        <w:sectPr w:rsidR="00FC555F" w:rsidSect="001B745B">
          <w:type w:val="continuous"/>
          <w:pgSz w:w="23040" w:h="15840" w:code="5"/>
          <w:pgMar w:top="1440" w:right="1440" w:bottom="1440" w:left="1440" w:header="720" w:footer="720" w:gutter="0"/>
          <w:cols w:space="720"/>
          <w:docGrid w:linePitch="360"/>
        </w:sectPr>
      </w:pPr>
    </w:p>
    <w:p w14:paraId="61738093" w14:textId="1B9A3331" w:rsidR="008C2134" w:rsidRDefault="008C2134" w:rsidP="004B78A6">
      <w:pPr>
        <w:spacing w:after="120"/>
      </w:pPr>
      <w:r>
        <w:t xml:space="preserve">The </w:t>
      </w:r>
      <w:r w:rsidR="00901846">
        <w:t>IAI</w:t>
      </w:r>
      <w:r w:rsidRPr="009A0FC1">
        <w:t xml:space="preserve"> Insight Category Hierarchy consists of two child assets: </w:t>
      </w:r>
    </w:p>
    <w:p w14:paraId="271867FD" w14:textId="672C4B9A" w:rsidR="008C2134" w:rsidRDefault="07A5691E" w:rsidP="00921539">
      <w:pPr>
        <w:numPr>
          <w:ilvl w:val="0"/>
          <w:numId w:val="16"/>
        </w:numPr>
      </w:pPr>
      <w:r w:rsidRPr="4C9DF230">
        <w:t>Insights based on KPIs</w:t>
      </w:r>
    </w:p>
    <w:p w14:paraId="6E5A0D8E" w14:textId="451E4B26" w:rsidR="008C2134" w:rsidRDefault="07A5691E" w:rsidP="00921539">
      <w:pPr>
        <w:numPr>
          <w:ilvl w:val="0"/>
          <w:numId w:val="16"/>
        </w:numPr>
      </w:pPr>
      <w:r w:rsidRPr="4C9DF230">
        <w:t>Predictive Failure Configuration</w:t>
      </w:r>
    </w:p>
    <w:p w14:paraId="07C6D4F5" w14:textId="6A78CF5B" w:rsidR="00E47774" w:rsidRDefault="00E47774" w:rsidP="00921539">
      <w:pPr>
        <w:numPr>
          <w:ilvl w:val="0"/>
          <w:numId w:val="16"/>
        </w:numPr>
      </w:pPr>
      <w:r>
        <w:t>Custom Insight Category</w:t>
      </w:r>
      <w:r w:rsidR="00D21774">
        <w:t xml:space="preserve"> (</w:t>
      </w:r>
      <w:r w:rsidR="00822F7B">
        <w:t>optional</w:t>
      </w:r>
      <w:r w:rsidR="00CF2ECB">
        <w:t xml:space="preserve"> and can be defined</w:t>
      </w:r>
      <w:r w:rsidR="00EA7320">
        <w:t xml:space="preserve"> </w:t>
      </w:r>
      <w:r w:rsidR="00D21774">
        <w:t>as per client requirement)</w:t>
      </w:r>
    </w:p>
    <w:p w14:paraId="5DD2C396" w14:textId="77777777" w:rsidR="0018185A" w:rsidRDefault="0018185A" w:rsidP="004B78A6">
      <w:pPr>
        <w:spacing w:before="240"/>
        <w:ind w:right="3599"/>
      </w:pPr>
      <w:r>
        <w:t xml:space="preserve">The sections that follow explain how these </w:t>
      </w:r>
      <w:r w:rsidRPr="00D500CF">
        <w:t xml:space="preserve">categories </w:t>
      </w:r>
      <w:r>
        <w:t>are</w:t>
      </w:r>
      <w:r w:rsidRPr="00D500CF">
        <w:t xml:space="preserve"> created, updated, maintained, and customized by Accenture and </w:t>
      </w:r>
      <w:r>
        <w:t xml:space="preserve">then </w:t>
      </w:r>
      <w:r w:rsidRPr="00D500CF">
        <w:t>consumed by clients.</w:t>
      </w:r>
      <w:r>
        <w:t xml:space="preserve"> </w:t>
      </w:r>
    </w:p>
    <w:p w14:paraId="79A643AE" w14:textId="77777777" w:rsidR="0018185A" w:rsidRDefault="0018185A" w:rsidP="0018185A"/>
    <w:p w14:paraId="7A7F6384" w14:textId="77777777" w:rsidR="0018185A" w:rsidRDefault="0018185A" w:rsidP="004B78A6">
      <w:pPr>
        <w:spacing w:after="120"/>
      </w:pPr>
      <w:r>
        <w:t>To create the Insight Category Hierarchy, the following must exist:</w:t>
      </w:r>
    </w:p>
    <w:p w14:paraId="4396BFE6" w14:textId="77777777" w:rsidR="00AB5E22" w:rsidRDefault="0018185A" w:rsidP="00921539">
      <w:pPr>
        <w:numPr>
          <w:ilvl w:val="0"/>
          <w:numId w:val="8"/>
        </w:numPr>
      </w:pPr>
      <w:r>
        <w:t>Category JSON</w:t>
      </w:r>
    </w:p>
    <w:p w14:paraId="3D2C0BF0" w14:textId="29913B25" w:rsidR="0018185A" w:rsidRDefault="0018185A" w:rsidP="00921539">
      <w:pPr>
        <w:numPr>
          <w:ilvl w:val="0"/>
          <w:numId w:val="8"/>
        </w:numPr>
      </w:pPr>
      <w:r>
        <w:t>Function code</w:t>
      </w:r>
    </w:p>
    <w:p w14:paraId="6092C5B9" w14:textId="4AC48B03" w:rsidR="00BF2BCB" w:rsidRDefault="00781EC5" w:rsidP="00781EC5">
      <w:r>
        <w:br w:type="column"/>
      </w:r>
    </w:p>
    <w:p w14:paraId="7D9B9105" w14:textId="77777777" w:rsidR="004F6AE7" w:rsidRDefault="004F6AE7" w:rsidP="00314B71">
      <w:pPr>
        <w:ind w:left="864"/>
      </w:pPr>
      <w:r>
        <w:rPr>
          <w:noProof/>
        </w:rPr>
        <w:drawing>
          <wp:inline distT="0" distB="0" distL="0" distR="0" wp14:anchorId="1A060374" wp14:editId="480291EF">
            <wp:extent cx="3403900" cy="2035249"/>
            <wp:effectExtent l="38100" t="38100" r="44450" b="41275"/>
            <wp:docPr id="205131832" name="Picture 205131832" descr="AOT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1832" name="Picture 205131832" descr="AOT configuration"/>
                    <pic:cNvPicPr/>
                  </pic:nvPicPr>
                  <pic:blipFill>
                    <a:blip r:embed="rId20">
                      <a:extLst>
                        <a:ext uri="{28A0092B-C50C-407E-A947-70E740481C1C}">
                          <a14:useLocalDpi xmlns:a14="http://schemas.microsoft.com/office/drawing/2010/main" val="0"/>
                        </a:ext>
                      </a:extLst>
                    </a:blip>
                    <a:stretch>
                      <a:fillRect/>
                    </a:stretch>
                  </pic:blipFill>
                  <pic:spPr>
                    <a:xfrm>
                      <a:off x="0" y="0"/>
                      <a:ext cx="3504746" cy="2095546"/>
                    </a:xfrm>
                    <a:prstGeom prst="rect">
                      <a:avLst/>
                    </a:prstGeom>
                    <a:ln w="28575">
                      <a:solidFill>
                        <a:schemeClr val="tx1"/>
                      </a:solidFill>
                      <a:prstDash val="solid"/>
                    </a:ln>
                  </pic:spPr>
                </pic:pic>
              </a:graphicData>
            </a:graphic>
          </wp:inline>
        </w:drawing>
      </w:r>
    </w:p>
    <w:p w14:paraId="3501EDF9" w14:textId="77777777" w:rsidR="00432348" w:rsidRDefault="00432348" w:rsidP="00BA18EA">
      <w:pPr>
        <w:sectPr w:rsidR="00432348" w:rsidSect="001B745B">
          <w:type w:val="continuous"/>
          <w:pgSz w:w="23040" w:h="15840" w:code="5"/>
          <w:pgMar w:top="1440" w:right="1440" w:bottom="1440" w:left="1440" w:header="720" w:footer="720" w:gutter="0"/>
          <w:cols w:num="2" w:space="721"/>
          <w:docGrid w:linePitch="360"/>
        </w:sectPr>
      </w:pPr>
    </w:p>
    <w:p w14:paraId="181FB869" w14:textId="77777777" w:rsidR="00A252E0" w:rsidRDefault="00A252E0" w:rsidP="00AB5E22">
      <w:pPr>
        <w:ind w:left="720"/>
        <w:sectPr w:rsidR="00A252E0" w:rsidSect="001B745B">
          <w:type w:val="continuous"/>
          <w:pgSz w:w="23040" w:h="15840" w:code="5"/>
          <w:pgMar w:top="1440" w:right="1440" w:bottom="1440" w:left="1440" w:header="720" w:footer="720" w:gutter="0"/>
          <w:cols w:num="2" w:space="721"/>
          <w:docGrid w:linePitch="360"/>
        </w:sectPr>
      </w:pPr>
    </w:p>
    <w:p w14:paraId="3AE40F5D" w14:textId="7E0D5F35" w:rsidR="00C8438E" w:rsidRDefault="7E08A69A" w:rsidP="00BA18EA">
      <w:pPr>
        <w:spacing w:before="120"/>
      </w:pPr>
      <w:r>
        <w:t>Follow the steps below to create the hierarchy</w:t>
      </w:r>
      <w:r w:rsidR="66A8A6B6">
        <w:t xml:space="preserve"> with the insight categories</w:t>
      </w:r>
      <w:r>
        <w:t>.</w:t>
      </w:r>
    </w:p>
    <w:p w14:paraId="427F554B" w14:textId="77777777" w:rsidR="00410C2E" w:rsidRPr="00C8438E" w:rsidRDefault="00410C2E" w:rsidP="00BA18EA">
      <w:pPr>
        <w:spacing w:before="120"/>
      </w:pPr>
    </w:p>
    <w:p w14:paraId="3EFF189F" w14:textId="77777777" w:rsidR="000E4DA0" w:rsidRDefault="000E4DA0" w:rsidP="00921539">
      <w:pPr>
        <w:numPr>
          <w:ilvl w:val="0"/>
          <w:numId w:val="18"/>
        </w:numPr>
        <w:spacing w:after="240"/>
        <w:sectPr w:rsidR="000E4DA0" w:rsidSect="001B745B">
          <w:pgSz w:w="23040" w:h="15840" w:code="5"/>
          <w:pgMar w:top="1440" w:right="5760" w:bottom="1440" w:left="1440" w:header="720" w:footer="720" w:gutter="0"/>
          <w:cols w:space="720"/>
          <w:docGrid w:linePitch="360"/>
        </w:sectPr>
      </w:pPr>
    </w:p>
    <w:p w14:paraId="50082264" w14:textId="7BBD5F55" w:rsidR="004F6AE7" w:rsidRDefault="7E08A69A" w:rsidP="00921539">
      <w:pPr>
        <w:numPr>
          <w:ilvl w:val="0"/>
          <w:numId w:val="18"/>
        </w:numPr>
        <w:spacing w:after="240"/>
      </w:pPr>
      <w:r>
        <w:t xml:space="preserve">Work with </w:t>
      </w:r>
      <w:r w:rsidR="002B4CF6">
        <w:t xml:space="preserve">an </w:t>
      </w:r>
      <w:r w:rsidR="00901846">
        <w:t>IAI</w:t>
      </w:r>
      <w:r>
        <w:t xml:space="preserve"> Business Analyst (BA) to create</w:t>
      </w:r>
      <w:r w:rsidR="58FFA80A">
        <w:t xml:space="preserve"> </w:t>
      </w:r>
      <w:r w:rsidR="47A1464B">
        <w:t xml:space="preserve">an </w:t>
      </w:r>
      <w:hyperlink r:id="rId21">
        <w:r w:rsidR="47A1464B" w:rsidRPr="09AE0E81">
          <w:rPr>
            <w:rStyle w:val="Hyperlink"/>
          </w:rPr>
          <w:t>Excel file to define the insight categories</w:t>
        </w:r>
      </w:hyperlink>
      <w:r w:rsidR="47A1464B">
        <w:t xml:space="preserve"> </w:t>
      </w:r>
      <w:r w:rsidR="58FFA80A">
        <w:t xml:space="preserve">that are going to be created. This file </w:t>
      </w:r>
      <w:r>
        <w:t>gets converted to JSON</w:t>
      </w:r>
      <w:r w:rsidR="003D2ED9">
        <w:t xml:space="preserve">. </w:t>
      </w:r>
      <w:r>
        <w:br/>
      </w:r>
      <w:r w:rsidR="00A378A4">
        <w:t>Note that t</w:t>
      </w:r>
      <w:r w:rsidR="003D2ED9">
        <w:t>his conversion</w:t>
      </w:r>
      <w:r w:rsidR="00BB32EE">
        <w:t xml:space="preserve"> is performed by a microservice</w:t>
      </w:r>
      <w:r w:rsidR="003D2ED9">
        <w:t xml:space="preserve"> </w:t>
      </w:r>
      <w:r w:rsidR="00A378A4">
        <w:t>that converts</w:t>
      </w:r>
      <w:r w:rsidR="003D2ED9">
        <w:t xml:space="preserve"> </w:t>
      </w:r>
      <w:r w:rsidR="00A378A4">
        <w:t>the Excel file to JSON. The microservice used is called ia_func_ms (</w:t>
      </w:r>
      <w:r w:rsidR="00314B71">
        <w:t>IA</w:t>
      </w:r>
      <w:r w:rsidR="00A378A4">
        <w:t xml:space="preserve"> function microservice). It converts the data from Excel to a JSON file and uploads the JSON files to CDF. Insight category hierarchy appears in CDF by calling the ia_func_ms.</w:t>
      </w:r>
      <w:r w:rsidR="7F0015AD">
        <w:t xml:space="preserve"> microservice</w:t>
      </w:r>
      <w:r>
        <w:t>.</w:t>
      </w:r>
    </w:p>
    <w:p w14:paraId="3BCFCCAD" w14:textId="58E71C94" w:rsidR="00C8438E" w:rsidRDefault="7E08A69A" w:rsidP="00921539">
      <w:pPr>
        <w:numPr>
          <w:ilvl w:val="0"/>
          <w:numId w:val="18"/>
        </w:numPr>
        <w:spacing w:after="120"/>
      </w:pPr>
      <w:r>
        <w:t>Upload the JSON file to the CDF portal</w:t>
      </w:r>
      <w:r w:rsidR="14058006">
        <w:t xml:space="preserve">, which </w:t>
      </w:r>
      <w:r w:rsidR="000008F2">
        <w:t xml:space="preserve">is </w:t>
      </w:r>
      <w:r w:rsidR="2D81AF04">
        <w:t>automatically done through the microservice code.</w:t>
      </w:r>
    </w:p>
    <w:p w14:paraId="2DEBD919" w14:textId="21F7C7B6" w:rsidR="00C8438E" w:rsidRDefault="7E08A69A" w:rsidP="00921539">
      <w:pPr>
        <w:numPr>
          <w:ilvl w:val="0"/>
          <w:numId w:val="18"/>
        </w:numPr>
        <w:spacing w:after="120"/>
      </w:pPr>
      <w:r>
        <w:t xml:space="preserve">Deploy code in the Git </w:t>
      </w:r>
      <w:r w:rsidR="00B87D92">
        <w:t>repository.</w:t>
      </w:r>
      <w:r>
        <w:t xml:space="preserve"> </w:t>
      </w:r>
    </w:p>
    <w:p w14:paraId="18FA0502" w14:textId="77777777" w:rsidR="004F6AE7" w:rsidRDefault="7E08A69A" w:rsidP="00921539">
      <w:pPr>
        <w:numPr>
          <w:ilvl w:val="0"/>
          <w:numId w:val="18"/>
        </w:numPr>
        <w:spacing w:after="120"/>
      </w:pPr>
      <w:r>
        <w:t>Run the pipeline to make the function appear in the CDF portal under the CDF function tab: CDF portal &gt; Explore &gt; Cognite functions</w:t>
      </w:r>
    </w:p>
    <w:p w14:paraId="4A9ECF67" w14:textId="77777777" w:rsidR="004F6AE7" w:rsidRDefault="004F6AE7" w:rsidP="00921539">
      <w:pPr>
        <w:numPr>
          <w:ilvl w:val="0"/>
          <w:numId w:val="18"/>
        </w:numPr>
        <w:spacing w:after="120"/>
      </w:pPr>
      <w:r>
        <w:t>Run functions in either of two ways:</w:t>
      </w:r>
    </w:p>
    <w:p w14:paraId="49878CAB" w14:textId="77777777" w:rsidR="004F6AE7" w:rsidRDefault="004F6AE7" w:rsidP="00921539">
      <w:pPr>
        <w:numPr>
          <w:ilvl w:val="0"/>
          <w:numId w:val="19"/>
        </w:numPr>
        <w:ind w:left="792" w:right="2808"/>
        <w:jc w:val="left"/>
      </w:pPr>
      <w:r>
        <w:t>Manual: CDF Portal&gt;Explore&gt;Cognite functions-&gt;Run button or through Postman.</w:t>
      </w:r>
    </w:p>
    <w:p w14:paraId="702C4553" w14:textId="77777777" w:rsidR="004F6AE7" w:rsidRDefault="004F6AE7" w:rsidP="00921539">
      <w:pPr>
        <w:numPr>
          <w:ilvl w:val="0"/>
          <w:numId w:val="19"/>
        </w:numPr>
        <w:ind w:left="792" w:right="2808"/>
        <w:jc w:val="left"/>
      </w:pPr>
      <w:r>
        <w:t>Schedulers: CDF Portal &gt; Explore &gt; Cognite functions &gt; Required function &gt; Schedules</w:t>
      </w:r>
    </w:p>
    <w:p w14:paraId="3BAC86F7" w14:textId="1C9ADF58" w:rsidR="009B3E8D" w:rsidRDefault="004F6AE7" w:rsidP="00921539">
      <w:pPr>
        <w:numPr>
          <w:ilvl w:val="0"/>
          <w:numId w:val="18"/>
        </w:numPr>
        <w:spacing w:before="120"/>
      </w:pPr>
      <w:r>
        <w:t xml:space="preserve">View the Insight category hierarchy details in the </w:t>
      </w:r>
      <w:hyperlink r:id="rId22" w:history="1">
        <w:r w:rsidRPr="00314B71">
          <w:rPr>
            <w:rStyle w:val="Hyperlink"/>
          </w:rPr>
          <w:t>CDF Portal</w:t>
        </w:r>
      </w:hyperlink>
      <w:r w:rsidR="00314B71">
        <w:t xml:space="preserve"> by navigating to </w:t>
      </w:r>
      <w:r>
        <w:t xml:space="preserve"> Explore &gt; Explore data &gt; Assets &gt; </w:t>
      </w:r>
      <w:r w:rsidR="00901846">
        <w:t>IAI</w:t>
      </w:r>
      <w:r>
        <w:t xml:space="preserve"> Configuration &gt; Intelligent Advisor &gt; Insight category hierarchy</w:t>
      </w:r>
      <w:r w:rsidR="00314B71">
        <w:t>.</w:t>
      </w:r>
    </w:p>
    <w:p w14:paraId="2D766CA6" w14:textId="079D5F03" w:rsidR="004F6AE7" w:rsidRPr="00314B71" w:rsidRDefault="004F6AE7" w:rsidP="00314B71">
      <w:pPr>
        <w:spacing w:before="120"/>
        <w:ind w:left="360" w:right="-612"/>
        <w:rPr>
          <w:rStyle w:val="Hyperlink"/>
          <w:color w:val="auto"/>
          <w:u w:val="none"/>
        </w:rPr>
      </w:pPr>
    </w:p>
    <w:p w14:paraId="0A2B8510" w14:textId="5B60551D" w:rsidR="00432348" w:rsidRPr="00432348" w:rsidRDefault="000E4DA0" w:rsidP="009B3E8D">
      <w:r w:rsidRPr="009B3E8D">
        <w:rPr>
          <w:rStyle w:val="Hyperlink"/>
          <w:color w:val="auto"/>
          <w:u w:val="none"/>
        </w:rPr>
        <w:br w:type="column"/>
      </w:r>
      <w:r w:rsidR="00432348" w:rsidRPr="009B3E8D">
        <w:rPr>
          <w:rStyle w:val="Hyperlink"/>
          <w:color w:val="auto"/>
          <w:u w:val="none"/>
        </w:rPr>
        <w:t>The following table provides the relevant software details.</w:t>
      </w:r>
    </w:p>
    <w:p w14:paraId="2AB71423" w14:textId="77777777" w:rsidR="007B4543" w:rsidRDefault="007B4543" w:rsidP="007B4543">
      <w:pPr>
        <w:spacing w:before="120"/>
      </w:pPr>
    </w:p>
    <w:tbl>
      <w:tblPr>
        <w:tblStyle w:val="TableGridLight"/>
        <w:tblW w:w="10060" w:type="dxa"/>
        <w:tblLook w:val="04A0" w:firstRow="1" w:lastRow="0" w:firstColumn="1" w:lastColumn="0" w:noHBand="0" w:noVBand="1"/>
      </w:tblPr>
      <w:tblGrid>
        <w:gridCol w:w="2605"/>
        <w:gridCol w:w="7455"/>
      </w:tblGrid>
      <w:tr w:rsidR="008A4DE3" w:rsidRPr="008A4DE3" w14:paraId="30F481B4" w14:textId="77777777" w:rsidTr="715DD1E8">
        <w:tc>
          <w:tcPr>
            <w:tcW w:w="2605" w:type="dxa"/>
            <w:shd w:val="clear" w:color="auto" w:fill="E7E6E6" w:themeFill="background2"/>
          </w:tcPr>
          <w:p w14:paraId="051DD9AE" w14:textId="1D7628A0" w:rsidR="008A4DE3" w:rsidRPr="008A4DE3" w:rsidRDefault="008A4DE3" w:rsidP="008A4DE3">
            <w:bookmarkStart w:id="18" w:name="_Toc127531197"/>
            <w:bookmarkEnd w:id="0"/>
            <w:bookmarkEnd w:id="1"/>
            <w:r w:rsidRPr="715DD1E8">
              <w:rPr>
                <w:b/>
                <w:bCs/>
              </w:rPr>
              <w:t>IT</w:t>
            </w:r>
          </w:p>
        </w:tc>
        <w:tc>
          <w:tcPr>
            <w:tcW w:w="7455" w:type="dxa"/>
          </w:tcPr>
          <w:p w14:paraId="3EB4F55A" w14:textId="77777777" w:rsidR="008A4DE3" w:rsidRPr="008A4DE3" w:rsidRDefault="008A4DE3" w:rsidP="00921539">
            <w:pPr>
              <w:numPr>
                <w:ilvl w:val="0"/>
                <w:numId w:val="12"/>
              </w:numPr>
              <w:rPr>
                <w:rStyle w:val="Hyperlink"/>
                <w:color w:val="auto"/>
                <w:u w:val="none"/>
                <w:lang w:eastAsia="en-IN"/>
              </w:rPr>
            </w:pPr>
            <w:r w:rsidRPr="3406C6BC">
              <w:rPr>
                <w:lang w:eastAsia="en-IN"/>
              </w:rPr>
              <w:t xml:space="preserve">Git folder </w:t>
            </w:r>
            <w:hyperlink r:id="rId23" w:history="1">
              <w:r w:rsidRPr="3406C6BC">
                <w:rPr>
                  <w:rStyle w:val="Hyperlink"/>
                  <w:lang w:eastAsia="en-IN"/>
                </w:rPr>
                <w:t>link</w:t>
              </w:r>
            </w:hyperlink>
          </w:p>
          <w:p w14:paraId="6534AD98" w14:textId="7FE63CBC" w:rsidR="008A4DE3" w:rsidRPr="008A4DE3" w:rsidRDefault="008A4DE3" w:rsidP="00921539">
            <w:pPr>
              <w:numPr>
                <w:ilvl w:val="0"/>
                <w:numId w:val="12"/>
              </w:numPr>
              <w:rPr>
                <w:rFonts w:cs="Times New Roman"/>
                <w:lang w:eastAsia="en-IN"/>
              </w:rPr>
            </w:pPr>
            <w:r w:rsidRPr="008A4DE3">
              <w:rPr>
                <w:rFonts w:cs="Times New Roman"/>
              </w:rPr>
              <w:t xml:space="preserve">Function Python code </w:t>
            </w:r>
            <w:hyperlink r:id="rId24" w:history="1">
              <w:r w:rsidRPr="0516A149">
                <w:rPr>
                  <w:rStyle w:val="Hyperlink"/>
                </w:rPr>
                <w:t>link</w:t>
              </w:r>
            </w:hyperlink>
          </w:p>
        </w:tc>
      </w:tr>
      <w:tr w:rsidR="008A4DE3" w:rsidRPr="008A4DE3" w14:paraId="69144A93" w14:textId="77777777" w:rsidTr="715DD1E8">
        <w:tc>
          <w:tcPr>
            <w:tcW w:w="2605" w:type="dxa"/>
            <w:shd w:val="clear" w:color="auto" w:fill="E7E6E6" w:themeFill="background2"/>
          </w:tcPr>
          <w:p w14:paraId="2F2095EE" w14:textId="4CE62AD8" w:rsidR="008A4DE3" w:rsidRPr="008A4DE3" w:rsidRDefault="008A4DE3" w:rsidP="008A4DE3">
            <w:r w:rsidRPr="007B4543">
              <w:rPr>
                <w:b/>
                <w:bCs/>
              </w:rPr>
              <w:t>CI/CD Pipeline</w:t>
            </w:r>
          </w:p>
        </w:tc>
        <w:tc>
          <w:tcPr>
            <w:tcW w:w="7455" w:type="dxa"/>
          </w:tcPr>
          <w:p w14:paraId="4E4282EA" w14:textId="4D75FC9B" w:rsidR="008A4DE3" w:rsidRDefault="008A4DE3" w:rsidP="00921539">
            <w:pPr>
              <w:numPr>
                <w:ilvl w:val="0"/>
                <w:numId w:val="12"/>
              </w:numPr>
              <w:rPr>
                <w:i/>
              </w:rPr>
            </w:pPr>
            <w:r>
              <w:t>Pipeline name:</w:t>
            </w:r>
            <w:r w:rsidRPr="0D798EB6">
              <w:rPr>
                <w:i/>
                <w:iCs/>
              </w:rPr>
              <w:t xml:space="preserve"> </w:t>
            </w:r>
            <w:r w:rsidR="00901846">
              <w:rPr>
                <w:i/>
                <w:iCs/>
              </w:rPr>
              <w:t>IAI</w:t>
            </w:r>
            <w:r w:rsidRPr="704601E7">
              <w:rPr>
                <w:i/>
                <w:iCs/>
              </w:rPr>
              <w:t>-IA-Funct-APIM-MW</w:t>
            </w:r>
          </w:p>
          <w:p w14:paraId="68A51F3A" w14:textId="77777777" w:rsidR="008A4DE3" w:rsidRDefault="008A4DE3" w:rsidP="00921539">
            <w:pPr>
              <w:numPr>
                <w:ilvl w:val="0"/>
                <w:numId w:val="12"/>
              </w:numPr>
            </w:pPr>
            <w:r>
              <w:t xml:space="preserve">Pipeline </w:t>
            </w:r>
            <w:hyperlink r:id="rId25" w:history="1">
              <w:r w:rsidRPr="43231D1B">
                <w:rPr>
                  <w:rStyle w:val="Hyperlink"/>
                </w:rPr>
                <w:t>folder</w:t>
              </w:r>
            </w:hyperlink>
          </w:p>
          <w:p w14:paraId="21ABD435" w14:textId="60288B6B" w:rsidR="008A4DE3" w:rsidRDefault="008A4DE3" w:rsidP="00921539">
            <w:pPr>
              <w:numPr>
                <w:ilvl w:val="0"/>
                <w:numId w:val="12"/>
              </w:numPr>
            </w:pPr>
            <w:r>
              <w:t xml:space="preserve">Pipeline Dev,Test,Prod </w:t>
            </w:r>
            <w:hyperlink r:id="rId26">
              <w:r w:rsidR="5D62A55D" w:rsidRPr="0249AC98">
                <w:rPr>
                  <w:rStyle w:val="Hyperlink"/>
                </w:rPr>
                <w:t>link</w:t>
              </w:r>
            </w:hyperlink>
          </w:p>
          <w:p w14:paraId="1024A681" w14:textId="57F8AA74" w:rsidR="008A4DE3" w:rsidRPr="008A4DE3" w:rsidRDefault="008A4DE3" w:rsidP="008A4DE3">
            <w:r>
              <w:rPr>
                <w:rFonts w:eastAsia="Calibri" w:cs="Arial"/>
                <w:szCs w:val="20"/>
              </w:rPr>
              <w:t>Note that f</w:t>
            </w:r>
            <w:r w:rsidRPr="1030C932">
              <w:rPr>
                <w:rFonts w:eastAsia="Calibri" w:cs="Arial"/>
                <w:szCs w:val="20"/>
              </w:rPr>
              <w:t>or all environment</w:t>
            </w:r>
            <w:r>
              <w:rPr>
                <w:rFonts w:eastAsia="Calibri" w:cs="Arial"/>
                <w:szCs w:val="20"/>
              </w:rPr>
              <w:t>s, the</w:t>
            </w:r>
            <w:r w:rsidRPr="1030C932">
              <w:rPr>
                <w:rFonts w:eastAsia="Calibri" w:cs="Arial"/>
                <w:szCs w:val="20"/>
              </w:rPr>
              <w:t xml:space="preserve"> pipeline is </w:t>
            </w:r>
            <w:r>
              <w:rPr>
                <w:rFonts w:eastAsia="Calibri" w:cs="Arial"/>
                <w:szCs w:val="20"/>
              </w:rPr>
              <w:t xml:space="preserve">the </w:t>
            </w:r>
            <w:r w:rsidRPr="1030C932">
              <w:rPr>
                <w:rFonts w:eastAsia="Calibri" w:cs="Arial"/>
                <w:szCs w:val="20"/>
              </w:rPr>
              <w:t xml:space="preserve">same but while </w:t>
            </w:r>
            <w:r w:rsidRPr="7F9A9D4D">
              <w:rPr>
                <w:rFonts w:eastAsia="Calibri" w:cs="Arial"/>
                <w:szCs w:val="20"/>
              </w:rPr>
              <w:t>running</w:t>
            </w:r>
            <w:r>
              <w:rPr>
                <w:rFonts w:eastAsia="Calibri" w:cs="Arial"/>
                <w:szCs w:val="20"/>
              </w:rPr>
              <w:t xml:space="preserve">, the </w:t>
            </w:r>
            <w:r w:rsidRPr="7F9A9D4D">
              <w:rPr>
                <w:rFonts w:eastAsia="Calibri" w:cs="Arial"/>
                <w:szCs w:val="20"/>
              </w:rPr>
              <w:t>pipeline change</w:t>
            </w:r>
            <w:r>
              <w:rPr>
                <w:rFonts w:eastAsia="Calibri" w:cs="Arial"/>
                <w:szCs w:val="20"/>
              </w:rPr>
              <w:t>s</w:t>
            </w:r>
            <w:r w:rsidRPr="7F9A9D4D">
              <w:rPr>
                <w:rFonts w:eastAsia="Calibri" w:cs="Arial"/>
                <w:szCs w:val="20"/>
              </w:rPr>
              <w:t xml:space="preserve"> branch</w:t>
            </w:r>
            <w:r w:rsidRPr="1AB2AAB5">
              <w:rPr>
                <w:rFonts w:eastAsia="Calibri" w:cs="Arial"/>
                <w:szCs w:val="20"/>
              </w:rPr>
              <w:t xml:space="preserve"> </w:t>
            </w:r>
            <w:r>
              <w:rPr>
                <w:rFonts w:eastAsia="Calibri" w:cs="Arial"/>
                <w:szCs w:val="20"/>
              </w:rPr>
              <w:t>according to the</w:t>
            </w:r>
            <w:r w:rsidRPr="1AB2AAB5">
              <w:rPr>
                <w:rFonts w:eastAsia="Calibri" w:cs="Arial"/>
                <w:szCs w:val="20"/>
              </w:rPr>
              <w:t xml:space="preserve"> </w:t>
            </w:r>
            <w:r w:rsidRPr="766D048B">
              <w:rPr>
                <w:rFonts w:eastAsia="Calibri" w:cs="Arial"/>
                <w:szCs w:val="20"/>
              </w:rPr>
              <w:t xml:space="preserve">environment </w:t>
            </w:r>
            <w:r w:rsidRPr="30F4162E">
              <w:rPr>
                <w:rFonts w:eastAsia="Calibri" w:cs="Arial"/>
                <w:szCs w:val="20"/>
              </w:rPr>
              <w:t xml:space="preserve">hierarchy </w:t>
            </w:r>
            <w:r w:rsidRPr="7996C475">
              <w:rPr>
                <w:rFonts w:eastAsia="Calibri" w:cs="Arial"/>
                <w:szCs w:val="20"/>
              </w:rPr>
              <w:t>created</w:t>
            </w:r>
            <w:r>
              <w:rPr>
                <w:rFonts w:eastAsia="Calibri" w:cs="Arial"/>
                <w:szCs w:val="20"/>
              </w:rPr>
              <w:t>.</w:t>
            </w:r>
          </w:p>
        </w:tc>
      </w:tr>
      <w:tr w:rsidR="008A4DE3" w:rsidRPr="008A4DE3" w14:paraId="7EEEB376" w14:textId="77777777" w:rsidTr="715DD1E8">
        <w:tc>
          <w:tcPr>
            <w:tcW w:w="2605" w:type="dxa"/>
            <w:shd w:val="clear" w:color="auto" w:fill="E7E6E6" w:themeFill="background2"/>
          </w:tcPr>
          <w:p w14:paraId="4A7DCD95" w14:textId="5E52A562" w:rsidR="008A4DE3" w:rsidRPr="008A4DE3" w:rsidRDefault="008A4DE3" w:rsidP="008A4DE3">
            <w:r w:rsidRPr="007B4543">
              <w:rPr>
                <w:b/>
                <w:bCs/>
              </w:rPr>
              <w:t>Sample Function Code</w:t>
            </w:r>
          </w:p>
        </w:tc>
        <w:tc>
          <w:tcPr>
            <w:tcW w:w="7455" w:type="dxa"/>
          </w:tcPr>
          <w:p w14:paraId="06780106" w14:textId="77777777" w:rsidR="008A4DE3" w:rsidRPr="008F2DF5" w:rsidRDefault="008A4DE3" w:rsidP="008A4DE3">
            <w:pPr>
              <w:rPr>
                <w:color w:val="000000" w:themeColor="text1"/>
                <w:sz w:val="24"/>
              </w:rPr>
            </w:pPr>
            <w:r>
              <w:t xml:space="preserve">Function code </w:t>
            </w:r>
            <w:r w:rsidRPr="0FDEE7AC">
              <w:rPr>
                <w:color w:val="000000" w:themeColor="text1"/>
              </w:rPr>
              <w:t xml:space="preserve">is written in Python and contains the logic for creating the asset hierarchy. See </w:t>
            </w:r>
            <w:hyperlink r:id="rId27" w:history="1">
              <w:r w:rsidRPr="0FDEE7AC">
                <w:rPr>
                  <w:rStyle w:val="Hyperlink"/>
                  <w:rFonts w:cs="Arial"/>
                </w:rPr>
                <w:t>example</w:t>
              </w:r>
            </w:hyperlink>
            <w:r w:rsidRPr="0FDEE7AC">
              <w:rPr>
                <w:color w:val="000000" w:themeColor="text1"/>
              </w:rPr>
              <w:t>.</w:t>
            </w:r>
          </w:p>
          <w:p w14:paraId="44CBEB44" w14:textId="77777777" w:rsidR="008A4DE3" w:rsidRDefault="008A4DE3" w:rsidP="008A4DE3">
            <w:pPr>
              <w:spacing w:after="120"/>
              <w:rPr>
                <w:color w:val="000000" w:themeColor="text1"/>
              </w:rPr>
            </w:pPr>
            <w:r>
              <w:rPr>
                <w:color w:val="000000" w:themeColor="text1"/>
              </w:rPr>
              <w:t>T</w:t>
            </w:r>
            <w:r w:rsidRPr="47479CD4">
              <w:rPr>
                <w:color w:val="000000" w:themeColor="text1"/>
              </w:rPr>
              <w:t>he Python Function code</w:t>
            </w:r>
            <w:r>
              <w:rPr>
                <w:color w:val="000000" w:themeColor="text1"/>
              </w:rPr>
              <w:t xml:space="preserve"> logic handles the following operations:</w:t>
            </w:r>
          </w:p>
          <w:p w14:paraId="5E0D705C" w14:textId="77777777" w:rsidR="008A4DE3" w:rsidRPr="00D81A5C" w:rsidRDefault="008A4DE3" w:rsidP="00921539">
            <w:pPr>
              <w:numPr>
                <w:ilvl w:val="0"/>
                <w:numId w:val="10"/>
              </w:numPr>
            </w:pPr>
            <w:r w:rsidRPr="00D81A5C">
              <w:t>Retrieve</w:t>
            </w:r>
            <w:r>
              <w:t>s</w:t>
            </w:r>
            <w:r w:rsidRPr="00D81A5C">
              <w:t xml:space="preserve"> all fields</w:t>
            </w:r>
          </w:p>
          <w:p w14:paraId="449C5F66" w14:textId="77777777" w:rsidR="008A4DE3" w:rsidRPr="00D81A5C" w:rsidRDefault="008A4DE3" w:rsidP="00921539">
            <w:pPr>
              <w:numPr>
                <w:ilvl w:val="0"/>
                <w:numId w:val="10"/>
              </w:numPr>
            </w:pPr>
            <w:r w:rsidRPr="00D81A5C">
              <w:t>Search</w:t>
            </w:r>
            <w:r>
              <w:t>es</w:t>
            </w:r>
            <w:r w:rsidRPr="00D81A5C">
              <w:t xml:space="preserve"> for J</w:t>
            </w:r>
            <w:r>
              <w:t>SON</w:t>
            </w:r>
            <w:r w:rsidRPr="00D81A5C">
              <w:t xml:space="preserve"> file</w:t>
            </w:r>
          </w:p>
          <w:p w14:paraId="3E04AE10" w14:textId="77777777" w:rsidR="008A4DE3" w:rsidRPr="00D81A5C" w:rsidRDefault="008A4DE3" w:rsidP="00921539">
            <w:pPr>
              <w:numPr>
                <w:ilvl w:val="0"/>
                <w:numId w:val="10"/>
              </w:numPr>
            </w:pPr>
            <w:r w:rsidRPr="00D81A5C">
              <w:t>Take</w:t>
            </w:r>
            <w:r>
              <w:t>s</w:t>
            </w:r>
            <w:r w:rsidRPr="00D81A5C">
              <w:t xml:space="preserve"> file-Id</w:t>
            </w:r>
          </w:p>
          <w:p w14:paraId="549665C4" w14:textId="77777777" w:rsidR="008A4DE3" w:rsidRPr="00D81A5C" w:rsidRDefault="008A4DE3" w:rsidP="00921539">
            <w:pPr>
              <w:numPr>
                <w:ilvl w:val="0"/>
                <w:numId w:val="10"/>
              </w:numPr>
            </w:pPr>
            <w:r w:rsidRPr="00D81A5C">
              <w:t>Read</w:t>
            </w:r>
            <w:r>
              <w:t>s</w:t>
            </w:r>
            <w:r w:rsidRPr="00D81A5C">
              <w:t xml:space="preserve"> hierarchy data and keep</w:t>
            </w:r>
            <w:r>
              <w:t>s</w:t>
            </w:r>
            <w:r w:rsidRPr="00D81A5C">
              <w:t xml:space="preserve"> it in </w:t>
            </w:r>
            <w:r>
              <w:t xml:space="preserve">the </w:t>
            </w:r>
            <w:r w:rsidRPr="00D81A5C">
              <w:t>list</w:t>
            </w:r>
          </w:p>
          <w:p w14:paraId="28CAF4C2" w14:textId="77777777" w:rsidR="008A4DE3" w:rsidRPr="00D81A5C" w:rsidRDefault="008A4DE3" w:rsidP="00921539">
            <w:pPr>
              <w:numPr>
                <w:ilvl w:val="0"/>
                <w:numId w:val="10"/>
              </w:numPr>
            </w:pPr>
            <w:r w:rsidRPr="00D81A5C">
              <w:t>Create</w:t>
            </w:r>
            <w:r>
              <w:t>s</w:t>
            </w:r>
            <w:r w:rsidRPr="00D81A5C">
              <w:t xml:space="preserve"> asset hierarchy</w:t>
            </w:r>
          </w:p>
          <w:p w14:paraId="0D1C872E" w14:textId="7163D57A" w:rsidR="008A4DE3" w:rsidRDefault="008A4DE3" w:rsidP="00921539">
            <w:pPr>
              <w:numPr>
                <w:ilvl w:val="0"/>
                <w:numId w:val="10"/>
              </w:numPr>
            </w:pPr>
            <w:r>
              <w:t>Updates metadata</w:t>
            </w:r>
          </w:p>
          <w:p w14:paraId="5744A159" w14:textId="77777777" w:rsidR="008A4DE3" w:rsidRPr="008A4DE3" w:rsidRDefault="008A4DE3" w:rsidP="008A4DE3"/>
        </w:tc>
      </w:tr>
    </w:tbl>
    <w:p w14:paraId="32B841B9" w14:textId="77777777" w:rsidR="00BC37DD" w:rsidRDefault="00BC37DD" w:rsidP="00786ADB">
      <w:pPr>
        <w:pStyle w:val="Heading2"/>
        <w:sectPr w:rsidR="00BC37DD" w:rsidSect="001B745B">
          <w:type w:val="continuous"/>
          <w:pgSz w:w="23040" w:h="15840" w:code="5"/>
          <w:pgMar w:top="1440" w:right="5760" w:bottom="1440" w:left="1440" w:header="720" w:footer="720" w:gutter="0"/>
          <w:cols w:num="2" w:sep="1" w:space="1440" w:equalWidth="0">
            <w:col w:w="7920" w:space="1440"/>
            <w:col w:w="6480"/>
          </w:cols>
          <w:docGrid w:linePitch="360"/>
        </w:sectPr>
      </w:pPr>
    </w:p>
    <w:p w14:paraId="241985C0" w14:textId="54545241" w:rsidR="005B6D55" w:rsidRDefault="5F6B7B2F" w:rsidP="00786ADB">
      <w:pPr>
        <w:pStyle w:val="Heading2"/>
      </w:pPr>
      <w:bookmarkStart w:id="19" w:name="_Leverage_Azure_and"/>
      <w:bookmarkStart w:id="20" w:name="_Toc216798616"/>
      <w:bookmarkEnd w:id="19"/>
      <w:r>
        <w:t xml:space="preserve">Leverage Azure and CDF to </w:t>
      </w:r>
      <w:r w:rsidR="02A89BA1">
        <w:t>Generate Insights</w:t>
      </w:r>
      <w:bookmarkEnd w:id="18"/>
      <w:bookmarkEnd w:id="20"/>
    </w:p>
    <w:p w14:paraId="762E6CA8" w14:textId="408B2D5D" w:rsidR="00193AD3" w:rsidRPr="007F5651" w:rsidRDefault="003D009A" w:rsidP="00310C30">
      <w:pPr>
        <w:ind w:right="720"/>
      </w:pPr>
      <w:r w:rsidRPr="007F5651">
        <w:t>Five different microservices</w:t>
      </w:r>
      <w:r w:rsidR="00500AA3" w:rsidRPr="007F5651">
        <w:t xml:space="preserve"> and the IA Configuration database</w:t>
      </w:r>
      <w:r w:rsidRPr="007F5651">
        <w:t xml:space="preserve"> </w:t>
      </w:r>
      <w:r w:rsidR="00500AA3" w:rsidRPr="007F5651">
        <w:t xml:space="preserve">are employed </w:t>
      </w:r>
      <w:r w:rsidRPr="007F5651">
        <w:t>to leverage Azure and CDF for system-generated insights</w:t>
      </w:r>
      <w:r w:rsidR="00500AA3" w:rsidRPr="007F5651">
        <w:t>.</w:t>
      </w:r>
      <w:r w:rsidR="007F5651">
        <w:t xml:space="preserve"> </w:t>
      </w:r>
      <w:r w:rsidRPr="007F5651">
        <w:t xml:space="preserve">The ML Model uses </w:t>
      </w:r>
      <w:r w:rsidR="007F5651">
        <w:t>twenty-six</w:t>
      </w:r>
      <w:r w:rsidRPr="007F5651">
        <w:t xml:space="preserve"> timeseries parameters as the input. The ML Model Microservice runs the pre-trained ML model to generate the output, which is a prediction for failure probability. This output is stored as a timeseries in CDF. </w:t>
      </w:r>
      <w:r w:rsidR="35002C58" w:rsidRPr="007F5651">
        <w:t>The Generic Scheduler</w:t>
      </w:r>
      <w:r w:rsidR="00D5324A" w:rsidRPr="007F5651">
        <w:t xml:space="preserve"> </w:t>
      </w:r>
      <w:r w:rsidR="35002C58" w:rsidRPr="007F5651">
        <w:t>Microservice</w:t>
      </w:r>
      <w:r w:rsidRPr="007F5651">
        <w:t xml:space="preserve"> triggers the insight evaluation microservice endpoints for both the </w:t>
      </w:r>
      <w:r w:rsidR="545886E2">
        <w:t>ML model</w:t>
      </w:r>
      <w:r w:rsidRPr="007F5651">
        <w:t xml:space="preserve"> and the Smart KPI models at the scheduled frequency that is specified in the IA configuration database. The </w:t>
      </w:r>
      <w:r w:rsidR="003E75AE" w:rsidRPr="007F5651">
        <w:t xml:space="preserve">Evaluatemodel </w:t>
      </w:r>
      <w:r w:rsidR="007F5651" w:rsidRPr="007F5651">
        <w:t>M</w:t>
      </w:r>
      <w:r w:rsidRPr="007F5651">
        <w:t>icroservice is an insight generation engine. It is responsible for validating the insight generation logic and then triggering the insight generation engine API</w:t>
      </w:r>
      <w:r w:rsidR="00C75E19" w:rsidRPr="007F5651">
        <w:t xml:space="preserve"> (via the IA Middleware microservice)</w:t>
      </w:r>
      <w:r w:rsidRPr="007F5651">
        <w:t xml:space="preserve"> in the IA configuration Microservice to create a system-generated insight.</w:t>
      </w:r>
      <w:r w:rsidR="00C75E19" w:rsidRPr="007F5651">
        <w:t xml:space="preserve"> The subsequent section</w:t>
      </w:r>
      <w:r w:rsidR="000B0E6A" w:rsidRPr="007F5651">
        <w:t>s</w:t>
      </w:r>
      <w:r w:rsidR="00C75E19" w:rsidRPr="007F5651">
        <w:t xml:space="preserve"> discuss the microservices and t</w:t>
      </w:r>
      <w:r w:rsidR="000B0E6A" w:rsidRPr="007F5651">
        <w:t>he IA Configuration database structure in detail</w:t>
      </w:r>
      <w:r w:rsidR="00235BDD" w:rsidRPr="007F5651">
        <w:t>.</w:t>
      </w:r>
      <w:r w:rsidR="000B0E6A" w:rsidRPr="007F5651">
        <w:t xml:space="preserve"> </w:t>
      </w:r>
      <w:r w:rsidR="00235BDD" w:rsidRPr="007F5651">
        <w:t>T</w:t>
      </w:r>
      <w:r w:rsidRPr="007F5651">
        <w:t>he container structure is diagrammed below</w:t>
      </w:r>
      <w:r w:rsidR="0A225195" w:rsidRPr="007F5651">
        <w:t>.</w:t>
      </w:r>
      <w:r w:rsidR="00FF74D8" w:rsidRPr="007F5651">
        <w:t xml:space="preserve"> The p</w:t>
      </w:r>
      <w:r w:rsidR="23EE52BB" w:rsidRPr="007F5651">
        <w:t xml:space="preserve">urple </w:t>
      </w:r>
      <w:r w:rsidR="007431F4" w:rsidRPr="007F5651">
        <w:t xml:space="preserve">numbered callouts depict the </w:t>
      </w:r>
      <w:r w:rsidR="23EE52BB" w:rsidRPr="007F5651">
        <w:t xml:space="preserve">flow for Predictive </w:t>
      </w:r>
      <w:r w:rsidR="2BAB4940" w:rsidRPr="007F5651">
        <w:t>F</w:t>
      </w:r>
      <w:r w:rsidR="23EE52BB" w:rsidRPr="007F5651">
        <w:t xml:space="preserve">ailure </w:t>
      </w:r>
      <w:r w:rsidR="4F30FF9A" w:rsidRPr="007F5651">
        <w:t>C</w:t>
      </w:r>
      <w:r w:rsidR="23EE52BB" w:rsidRPr="007F5651">
        <w:t>onfiguration</w:t>
      </w:r>
      <w:r w:rsidR="00FF74D8" w:rsidRPr="007F5651">
        <w:t xml:space="preserve"> and the y</w:t>
      </w:r>
      <w:r w:rsidR="23EE52BB" w:rsidRPr="007F5651">
        <w:t>ellow</w:t>
      </w:r>
      <w:r w:rsidR="000056F0" w:rsidRPr="007F5651">
        <w:t xml:space="preserve"> numbered callouts depict</w:t>
      </w:r>
      <w:r w:rsidR="007431F4" w:rsidRPr="007F5651">
        <w:t xml:space="preserve"> the</w:t>
      </w:r>
      <w:r w:rsidR="23EE52BB" w:rsidRPr="007F5651">
        <w:t xml:space="preserve"> flow for Insight</w:t>
      </w:r>
      <w:r w:rsidR="1E5006E0" w:rsidRPr="007F5651">
        <w:t>s</w:t>
      </w:r>
      <w:r w:rsidR="23EE52BB" w:rsidRPr="007F5651">
        <w:t xml:space="preserve"> based on KPIs</w:t>
      </w:r>
      <w:bookmarkStart w:id="21" w:name="_Int_PXEkpnD5"/>
      <w:r w:rsidR="23EE52BB" w:rsidRPr="007F5651">
        <w:t xml:space="preserve">. </w:t>
      </w:r>
      <w:r w:rsidR="0A225195" w:rsidRPr="007F5651">
        <w:t xml:space="preserve"> </w:t>
      </w:r>
      <w:bookmarkEnd w:id="21"/>
    </w:p>
    <w:p w14:paraId="40C3E2AC" w14:textId="77777777" w:rsidR="004F6AE7" w:rsidRDefault="004F6AE7" w:rsidP="00F92705"/>
    <w:p w14:paraId="0506E109" w14:textId="5145620E" w:rsidR="00A6009A" w:rsidRDefault="0030684F" w:rsidP="00515371">
      <w:pPr>
        <w:sectPr w:rsidR="00A6009A" w:rsidSect="001B745B">
          <w:pgSz w:w="23040" w:h="15840" w:code="5"/>
          <w:pgMar w:top="1440" w:right="10080" w:bottom="1440" w:left="1440" w:header="720" w:footer="720" w:gutter="0"/>
          <w:cols w:space="720"/>
          <w:docGrid w:linePitch="360"/>
        </w:sectPr>
      </w:pPr>
      <w:r>
        <w:rPr>
          <w:noProof/>
        </w:rPr>
        <w:drawing>
          <wp:inline distT="0" distB="0" distL="0" distR="0" wp14:anchorId="6DCF9D08" wp14:editId="082EFF19">
            <wp:extent cx="8750595" cy="5080622"/>
            <wp:effectExtent l="0" t="0" r="0" b="6350"/>
            <wp:docPr id="2024032453" name="Picture 2024032453" descr="Flow diagram for leveraging azure and CDF to generate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2453" name="Picture 2024032453" descr="Flow diagram for leveraging azure and CDF to generate insights"/>
                    <pic:cNvPicPr>
                      <a:picLocks noChangeAspect="1"/>
                    </pic:cNvPicPr>
                  </pic:nvPicPr>
                  <pic:blipFill rotWithShape="1">
                    <a:blip r:embed="rId28">
                      <a:extLst>
                        <a:ext uri="{28A0092B-C50C-407E-A947-70E740481C1C}">
                          <a14:useLocalDpi xmlns:a14="http://schemas.microsoft.com/office/drawing/2010/main" val="0"/>
                        </a:ext>
                      </a:extLst>
                    </a:blip>
                    <a:srcRect t="-390" b="-481"/>
                    <a:stretch/>
                  </pic:blipFill>
                  <pic:spPr bwMode="auto">
                    <a:xfrm>
                      <a:off x="0" y="0"/>
                      <a:ext cx="8755270" cy="5083336"/>
                    </a:xfrm>
                    <a:prstGeom prst="rect">
                      <a:avLst/>
                    </a:prstGeom>
                    <a:ln>
                      <a:noFill/>
                    </a:ln>
                    <a:extLst>
                      <a:ext uri="{53640926-AAD7-44D8-BBD7-CCE9431645EC}">
                        <a14:shadowObscured xmlns:a14="http://schemas.microsoft.com/office/drawing/2010/main"/>
                      </a:ext>
                    </a:extLst>
                  </pic:spPr>
                </pic:pic>
              </a:graphicData>
            </a:graphic>
          </wp:inline>
        </w:drawing>
      </w:r>
    </w:p>
    <w:p w14:paraId="5065B10B" w14:textId="6FC1156E" w:rsidR="501B82DE" w:rsidRDefault="501B82DE" w:rsidP="00E852E6">
      <w:pPr>
        <w:pStyle w:val="Heading3"/>
      </w:pPr>
      <w:bookmarkStart w:id="22" w:name="_Toc216798617"/>
      <w:r w:rsidRPr="4B78C86C">
        <w:t>Microservices</w:t>
      </w:r>
      <w:bookmarkEnd w:id="22"/>
    </w:p>
    <w:p w14:paraId="1EEE98D9" w14:textId="2E6D2BA4" w:rsidR="00E12BBF" w:rsidRDefault="00E12BBF" w:rsidP="00E34643">
      <w:pPr>
        <w:spacing w:after="120"/>
        <w:rPr>
          <w:lang w:val="en-IN"/>
        </w:rPr>
      </w:pPr>
      <w:r>
        <w:rPr>
          <w:lang w:val="en-IN"/>
        </w:rPr>
        <w:t xml:space="preserve">This section </w:t>
      </w:r>
      <w:r w:rsidR="000008F2">
        <w:rPr>
          <w:lang w:val="en-IN"/>
        </w:rPr>
        <w:t>describes</w:t>
      </w:r>
      <w:r>
        <w:rPr>
          <w:lang w:val="en-IN"/>
        </w:rPr>
        <w:t xml:space="preserve"> the</w:t>
      </w:r>
      <w:r w:rsidR="00AB6256">
        <w:rPr>
          <w:lang w:val="en-IN"/>
        </w:rPr>
        <w:t>se</w:t>
      </w:r>
      <w:r>
        <w:rPr>
          <w:lang w:val="en-IN"/>
        </w:rPr>
        <w:t xml:space="preserve"> five microservices </w:t>
      </w:r>
      <w:r w:rsidR="00AB6256">
        <w:rPr>
          <w:lang w:val="en-IN"/>
        </w:rPr>
        <w:t xml:space="preserve">that are </w:t>
      </w:r>
      <w:r>
        <w:rPr>
          <w:lang w:val="en-IN"/>
        </w:rPr>
        <w:t>used to generate Insights</w:t>
      </w:r>
      <w:r w:rsidR="006E4700">
        <w:rPr>
          <w:lang w:val="en-IN"/>
        </w:rPr>
        <w:t>:</w:t>
      </w:r>
    </w:p>
    <w:p w14:paraId="758E6773" w14:textId="77777777" w:rsidR="006E4700" w:rsidRPr="00DE1F30" w:rsidRDefault="006E4700" w:rsidP="00921539">
      <w:pPr>
        <w:pStyle w:val="ListParagraph"/>
        <w:numPr>
          <w:ilvl w:val="0"/>
          <w:numId w:val="24"/>
        </w:numPr>
      </w:pPr>
      <w:r w:rsidRPr="00DE1F30">
        <w:t xml:space="preserve">IA-config microservice </w:t>
      </w:r>
    </w:p>
    <w:p w14:paraId="73238E07" w14:textId="02A8AD75" w:rsidR="006E4700" w:rsidRPr="00DE1F30" w:rsidRDefault="00A21DD3" w:rsidP="00921539">
      <w:pPr>
        <w:pStyle w:val="ListParagraph"/>
        <w:numPr>
          <w:ilvl w:val="0"/>
          <w:numId w:val="24"/>
        </w:numPr>
      </w:pPr>
      <w:r>
        <w:t>Generic Scheduler</w:t>
      </w:r>
      <w:r w:rsidR="006E4700" w:rsidRPr="00DE1F30">
        <w:t xml:space="preserve"> Microservice </w:t>
      </w:r>
    </w:p>
    <w:p w14:paraId="360C8812" w14:textId="77777777" w:rsidR="006E4700" w:rsidRPr="00DE1F30" w:rsidRDefault="006E4700" w:rsidP="00921539">
      <w:pPr>
        <w:pStyle w:val="ListParagraph"/>
        <w:numPr>
          <w:ilvl w:val="0"/>
          <w:numId w:val="24"/>
        </w:numPr>
      </w:pPr>
      <w:r w:rsidRPr="00DE1F30">
        <w:t>ML-Model Microservice</w:t>
      </w:r>
    </w:p>
    <w:p w14:paraId="19CCF92D" w14:textId="77777777" w:rsidR="006E4700" w:rsidRPr="00DE1F30" w:rsidRDefault="006E4700" w:rsidP="00921539">
      <w:pPr>
        <w:pStyle w:val="ListParagraph"/>
        <w:numPr>
          <w:ilvl w:val="0"/>
          <w:numId w:val="24"/>
        </w:numPr>
      </w:pPr>
      <w:r w:rsidRPr="00DE1F30">
        <w:t>Evaluatemodel Microservice (Insight Generation Engine)</w:t>
      </w:r>
    </w:p>
    <w:p w14:paraId="677FF6A2" w14:textId="1BAFC99D" w:rsidR="006E4700" w:rsidRDefault="006E4700" w:rsidP="00921539">
      <w:pPr>
        <w:pStyle w:val="ListParagraph"/>
        <w:numPr>
          <w:ilvl w:val="0"/>
          <w:numId w:val="24"/>
        </w:numPr>
      </w:pPr>
      <w:r w:rsidRPr="00DE1F30">
        <w:t>IA Middleware microservice</w:t>
      </w:r>
    </w:p>
    <w:p w14:paraId="7F951D1A" w14:textId="77777777" w:rsidR="00B91FCD" w:rsidRPr="00DE1F30" w:rsidRDefault="00B91FCD" w:rsidP="00B91FCD"/>
    <w:p w14:paraId="1D3F1976" w14:textId="77777777" w:rsidR="00255203" w:rsidRDefault="00255203" w:rsidP="00554B24">
      <w:pPr>
        <w:pStyle w:val="Heading4"/>
        <w:sectPr w:rsidR="00255203" w:rsidSect="001B745B">
          <w:pgSz w:w="23040" w:h="15840" w:code="5"/>
          <w:pgMar w:top="1440" w:right="5760" w:bottom="1440" w:left="1440" w:header="720" w:footer="720" w:gutter="0"/>
          <w:cols w:space="1440"/>
          <w:docGrid w:linePitch="360"/>
        </w:sectPr>
      </w:pPr>
    </w:p>
    <w:p w14:paraId="3111F8C4" w14:textId="564304DB" w:rsidR="000F7BA4" w:rsidRPr="00554B24" w:rsidRDefault="000F7BA4" w:rsidP="00554B24">
      <w:pPr>
        <w:pStyle w:val="Heading4"/>
      </w:pPr>
      <w:r w:rsidRPr="00554B24">
        <w:t>IA</w:t>
      </w:r>
      <w:r w:rsidR="00D822C0" w:rsidRPr="00554B24">
        <w:t>-config microservice</w:t>
      </w:r>
    </w:p>
    <w:p w14:paraId="2A184846" w14:textId="1929442B" w:rsidR="00DA18B2" w:rsidRPr="00824F73" w:rsidRDefault="003D009A" w:rsidP="00824F73">
      <w:r w:rsidRPr="00824F73">
        <w:t xml:space="preserve">The IA-config </w:t>
      </w:r>
      <w:r w:rsidR="00DA18B2" w:rsidRPr="00824F73">
        <w:t xml:space="preserve">microservice </w:t>
      </w:r>
      <w:r w:rsidR="00B10BB1" w:rsidRPr="00824F73">
        <w:t xml:space="preserve">is the first step depicted in the flow diagram in </w:t>
      </w:r>
      <w:r w:rsidR="000008F2" w:rsidRPr="00824F73">
        <w:t xml:space="preserve">the </w:t>
      </w:r>
      <w:r w:rsidR="00B10BB1" w:rsidRPr="00824F73">
        <w:t xml:space="preserve">previous section. It </w:t>
      </w:r>
      <w:r w:rsidRPr="00824F73">
        <w:t>handles configuration</w:t>
      </w:r>
      <w:r w:rsidR="0030684F" w:rsidRPr="00824F73">
        <w:t xml:space="preserve"> based on the Plant/Multiplant</w:t>
      </w:r>
      <w:r w:rsidRPr="00824F73">
        <w:t xml:space="preserve"> for the </w:t>
      </w:r>
      <w:r w:rsidR="003C47CD" w:rsidRPr="00824F73">
        <w:t>insights listed in the table below.</w:t>
      </w:r>
      <w:r w:rsidR="0030684F" w:rsidRPr="00824F73">
        <w:t xml:space="preserve"> Insights get generated based on Plant/Multiplant. </w:t>
      </w:r>
    </w:p>
    <w:tbl>
      <w:tblPr>
        <w:tblStyle w:val="TableGridLight"/>
        <w:tblW w:w="0" w:type="auto"/>
        <w:tblLook w:val="04A0" w:firstRow="1" w:lastRow="0" w:firstColumn="1" w:lastColumn="0" w:noHBand="0" w:noVBand="1"/>
      </w:tblPr>
      <w:tblGrid>
        <w:gridCol w:w="2806"/>
        <w:gridCol w:w="6544"/>
      </w:tblGrid>
      <w:tr w:rsidR="003C47CD" w14:paraId="0EDAD0AD" w14:textId="77777777" w:rsidTr="004E6DD9">
        <w:tc>
          <w:tcPr>
            <w:tcW w:w="3505" w:type="dxa"/>
            <w:shd w:val="clear" w:color="auto" w:fill="E7E6E6" w:themeFill="background2"/>
          </w:tcPr>
          <w:p w14:paraId="20AD7058" w14:textId="5D6B6935" w:rsidR="003C47CD" w:rsidRPr="003C47CD" w:rsidRDefault="003C47CD" w:rsidP="00E34643">
            <w:pPr>
              <w:spacing w:before="60" w:after="60"/>
              <w:rPr>
                <w:b/>
                <w:bCs/>
              </w:rPr>
            </w:pPr>
            <w:r w:rsidRPr="003C47CD">
              <w:rPr>
                <w:b/>
                <w:bCs/>
              </w:rPr>
              <w:t>Insight</w:t>
            </w:r>
          </w:p>
        </w:tc>
        <w:tc>
          <w:tcPr>
            <w:tcW w:w="8370" w:type="dxa"/>
            <w:shd w:val="clear" w:color="auto" w:fill="E7E6E6" w:themeFill="background2"/>
          </w:tcPr>
          <w:p w14:paraId="38BB91F2" w14:textId="410F445D" w:rsidR="003C47CD" w:rsidRPr="003C47CD" w:rsidRDefault="003C47CD" w:rsidP="00E34643">
            <w:pPr>
              <w:spacing w:before="60" w:after="60"/>
              <w:rPr>
                <w:b/>
                <w:bCs/>
              </w:rPr>
            </w:pPr>
            <w:r w:rsidRPr="003C47CD">
              <w:rPr>
                <w:b/>
                <w:bCs/>
              </w:rPr>
              <w:t>Description</w:t>
            </w:r>
          </w:p>
        </w:tc>
      </w:tr>
      <w:tr w:rsidR="003C47CD" w14:paraId="3C79B964" w14:textId="77777777" w:rsidTr="004E6DD9">
        <w:tc>
          <w:tcPr>
            <w:tcW w:w="3505" w:type="dxa"/>
          </w:tcPr>
          <w:p w14:paraId="7B843591" w14:textId="7F46627D" w:rsidR="003C47CD" w:rsidRPr="003C47CD" w:rsidRDefault="003C47CD" w:rsidP="00E34643">
            <w:pPr>
              <w:spacing w:before="60" w:after="60"/>
            </w:pPr>
            <w:r w:rsidRPr="003D009A">
              <w:t>Insights based on KPIs</w:t>
            </w:r>
          </w:p>
        </w:tc>
        <w:tc>
          <w:tcPr>
            <w:tcW w:w="8370" w:type="dxa"/>
          </w:tcPr>
          <w:p w14:paraId="1A07E8C6" w14:textId="7844791C" w:rsidR="003C47CD" w:rsidRPr="003C47CD" w:rsidRDefault="00643830" w:rsidP="00E34643">
            <w:pPr>
              <w:pStyle w:val="NormalWeb"/>
              <w:spacing w:before="60" w:beforeAutospacing="0" w:after="60" w:afterAutospacing="0"/>
              <w:rPr>
                <w:rFonts w:ascii="Graphik" w:hAnsi="Graphik"/>
              </w:rPr>
            </w:pPr>
            <w:r>
              <w:rPr>
                <w:rFonts w:ascii="Graphik" w:hAnsi="Graphik"/>
              </w:rPr>
              <w:t>'</w:t>
            </w:r>
            <w:r w:rsidR="00E55F21">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onfiguration API</w:t>
            </w:r>
            <w:r>
              <w:rPr>
                <w:rFonts w:ascii="Graphik" w:hAnsi="Graphik"/>
              </w:rPr>
              <w:t>'</w:t>
            </w:r>
            <w:r w:rsidR="003C47CD" w:rsidRPr="00701A7F">
              <w:rPr>
                <w:rFonts w:ascii="Graphik" w:hAnsi="Graphik"/>
              </w:rPr>
              <w:t xml:space="preserve"> </w:t>
            </w:r>
            <w:r w:rsidR="00E55F21">
              <w:rPr>
                <w:rFonts w:ascii="Graphik" w:hAnsi="Graphik"/>
              </w:rPr>
              <w:t>stores the</w:t>
            </w:r>
            <w:r w:rsidR="00E55F21" w:rsidRPr="00701A7F">
              <w:rPr>
                <w:rFonts w:ascii="Graphik" w:hAnsi="Graphik"/>
              </w:rPr>
              <w:t xml:space="preserve"> </w:t>
            </w:r>
            <w:r w:rsidR="003C47CD" w:rsidRPr="00701A7F">
              <w:rPr>
                <w:rFonts w:ascii="Graphik" w:hAnsi="Graphik"/>
              </w:rPr>
              <w:t>list of KPIs values in model_configurations and dedicated_model_configuration table under Azure DB.</w:t>
            </w:r>
          </w:p>
        </w:tc>
      </w:tr>
      <w:tr w:rsidR="003C47CD" w14:paraId="0199F14D" w14:textId="77777777" w:rsidTr="004E6DD9">
        <w:tc>
          <w:tcPr>
            <w:tcW w:w="3505" w:type="dxa"/>
          </w:tcPr>
          <w:p w14:paraId="24C9F36B" w14:textId="4667D859" w:rsidR="003C47CD" w:rsidRPr="003C47CD" w:rsidRDefault="003C47CD" w:rsidP="00E34643">
            <w:pPr>
              <w:spacing w:before="60" w:after="60"/>
            </w:pPr>
            <w:r w:rsidRPr="003D009A">
              <w:t>Predictive Failure Configuration</w:t>
            </w:r>
          </w:p>
        </w:tc>
        <w:tc>
          <w:tcPr>
            <w:tcW w:w="8370" w:type="dxa"/>
          </w:tcPr>
          <w:p w14:paraId="728C0B49" w14:textId="41796D34" w:rsidR="003C47CD" w:rsidRPr="003C47CD" w:rsidRDefault="00643830" w:rsidP="00E34643">
            <w:pPr>
              <w:pStyle w:val="NormalWeb"/>
              <w:spacing w:before="60" w:beforeAutospacing="0" w:after="60" w:afterAutospacing="0"/>
              <w:rPr>
                <w:rFonts w:ascii="Graphik" w:hAnsi="Graphik"/>
              </w:rPr>
            </w:pPr>
            <w:r>
              <w:rPr>
                <w:rFonts w:ascii="Graphik" w:hAnsi="Graphik"/>
              </w:rPr>
              <w:t>'</w:t>
            </w:r>
            <w:r w:rsidR="00E55F21">
              <w:rPr>
                <w:rFonts w:ascii="Graphik" w:hAnsi="Graphik"/>
              </w:rPr>
              <w:t>C</w:t>
            </w:r>
            <w:r w:rsidR="003C47CD" w:rsidRPr="00701A7F">
              <w:rPr>
                <w:rFonts w:ascii="Graphik" w:hAnsi="Graphik"/>
              </w:rPr>
              <w:t xml:space="preserve">reate </w:t>
            </w:r>
            <w:r w:rsidR="00520516">
              <w:rPr>
                <w:rFonts w:ascii="Graphik" w:hAnsi="Graphik"/>
              </w:rPr>
              <w:t>C</w:t>
            </w:r>
            <w:r w:rsidR="003C47CD" w:rsidRPr="00701A7F">
              <w:rPr>
                <w:rFonts w:ascii="Graphik" w:hAnsi="Graphik"/>
              </w:rPr>
              <w:t>onfiguration API</w:t>
            </w:r>
            <w:r>
              <w:rPr>
                <w:rFonts w:ascii="Graphik" w:hAnsi="Graphik"/>
              </w:rPr>
              <w:t>'</w:t>
            </w:r>
            <w:r w:rsidR="003C47CD" w:rsidRPr="00701A7F">
              <w:rPr>
                <w:rFonts w:ascii="Graphik" w:hAnsi="Graphik"/>
              </w:rPr>
              <w:t xml:space="preserve"> </w:t>
            </w:r>
            <w:r w:rsidR="00E55F21">
              <w:rPr>
                <w:rFonts w:ascii="Graphik" w:hAnsi="Graphik"/>
              </w:rPr>
              <w:t>stores</w:t>
            </w:r>
            <w:r w:rsidR="00E55F21" w:rsidRPr="00701A7F">
              <w:rPr>
                <w:rFonts w:ascii="Graphik" w:hAnsi="Graphik"/>
              </w:rPr>
              <w:t xml:space="preserve"> </w:t>
            </w:r>
            <w:r w:rsidR="009279B6">
              <w:rPr>
                <w:rFonts w:ascii="Graphik" w:hAnsi="Graphik"/>
              </w:rPr>
              <w:t xml:space="preserve">the </w:t>
            </w:r>
            <w:r w:rsidR="003C47CD" w:rsidRPr="00701A7F">
              <w:rPr>
                <w:rFonts w:ascii="Graphik" w:hAnsi="Graphik"/>
              </w:rPr>
              <w:t>algorithm,</w:t>
            </w:r>
            <w:r w:rsidR="001065CD">
              <w:rPr>
                <w:rFonts w:ascii="Graphik" w:hAnsi="Graphik"/>
              </w:rPr>
              <w:t xml:space="preserve"> </w:t>
            </w:r>
            <w:r w:rsidR="003C47CD" w:rsidRPr="00701A7F">
              <w:rPr>
                <w:rFonts w:ascii="Graphik" w:hAnsi="Graphik"/>
              </w:rPr>
              <w:t>asset,</w:t>
            </w:r>
            <w:r w:rsidR="00520516">
              <w:rPr>
                <w:rFonts w:ascii="Graphik" w:hAnsi="Graphik"/>
              </w:rPr>
              <w:t xml:space="preserve"> </w:t>
            </w:r>
            <w:r w:rsidR="003C47CD" w:rsidRPr="00701A7F">
              <w:rPr>
                <w:rFonts w:ascii="Graphik" w:hAnsi="Graphik"/>
              </w:rPr>
              <w:t>configuration</w:t>
            </w:r>
            <w:r w:rsidR="001065CD">
              <w:rPr>
                <w:rFonts w:ascii="Graphik" w:hAnsi="Graphik"/>
              </w:rPr>
              <w:t>,</w:t>
            </w:r>
            <w:r w:rsidR="003C47CD" w:rsidRPr="00701A7F">
              <w:rPr>
                <w:rFonts w:ascii="Graphik" w:hAnsi="Graphik"/>
              </w:rPr>
              <w:t xml:space="preserve"> and Impacted KPIs values in model_configurations and dedicated_model_configuration table under Azure DB. Here impacted KPIs are optional for user selection.</w:t>
            </w:r>
          </w:p>
        </w:tc>
      </w:tr>
    </w:tbl>
    <w:p w14:paraId="07208FE8" w14:textId="77777777" w:rsidR="00E419DF" w:rsidRDefault="00E419DF" w:rsidP="00824F73"/>
    <w:p w14:paraId="14F37708" w14:textId="62C4811F" w:rsidR="008E3E77" w:rsidRPr="00824F73" w:rsidRDefault="008E3E77" w:rsidP="00824F73">
      <w:r w:rsidRPr="00824F73">
        <w:t xml:space="preserve">This </w:t>
      </w:r>
      <w:r w:rsidR="0026446A" w:rsidRPr="00824F73">
        <w:t>m</w:t>
      </w:r>
      <w:r w:rsidRPr="00824F73">
        <w:t xml:space="preserve">icroservice </w:t>
      </w:r>
      <w:r w:rsidR="0026446A" w:rsidRPr="00824F73">
        <w:t>does</w:t>
      </w:r>
      <w:r w:rsidRPr="00824F73">
        <w:t xml:space="preserve"> not </w:t>
      </w:r>
      <w:r w:rsidR="00E71366" w:rsidRPr="00824F73">
        <w:t xml:space="preserve">allow the </w:t>
      </w:r>
      <w:r w:rsidRPr="00824F73">
        <w:t>creat</w:t>
      </w:r>
      <w:r w:rsidR="00E71366" w:rsidRPr="00824F73">
        <w:t>ion of</w:t>
      </w:r>
      <w:r w:rsidRPr="00824F73">
        <w:t xml:space="preserve"> Insights based on </w:t>
      </w:r>
      <w:r w:rsidR="00E71366" w:rsidRPr="00824F73">
        <w:t xml:space="preserve">the </w:t>
      </w:r>
      <w:r w:rsidRPr="00824F73">
        <w:t>KPIs</w:t>
      </w:r>
      <w:r w:rsidR="00643830">
        <w:t>'</w:t>
      </w:r>
      <w:r w:rsidRPr="00824F73">
        <w:t xml:space="preserve"> configuration with existing KPIs in Azure DB</w:t>
      </w:r>
      <w:r w:rsidR="00E71366" w:rsidRPr="00824F73">
        <w:t>, as well as</w:t>
      </w:r>
      <w:r w:rsidRPr="00824F73">
        <w:t xml:space="preserve"> for Predictive configuration </w:t>
      </w:r>
      <w:r w:rsidR="00A7417B" w:rsidRPr="00824F73">
        <w:t>a</w:t>
      </w:r>
      <w:r w:rsidRPr="00824F73">
        <w:t>lgorithm</w:t>
      </w:r>
      <w:r w:rsidR="002D6793" w:rsidRPr="00824F73">
        <w:t>s</w:t>
      </w:r>
      <w:r w:rsidRPr="00824F73">
        <w:t xml:space="preserve"> with existing asset</w:t>
      </w:r>
      <w:r w:rsidR="007B70D2" w:rsidRPr="00824F73">
        <w:t>s</w:t>
      </w:r>
      <w:r w:rsidRPr="00824F73">
        <w:t>.</w:t>
      </w:r>
    </w:p>
    <w:p w14:paraId="07F4312A" w14:textId="77777777" w:rsidR="007F5651" w:rsidRPr="008B3BC8" w:rsidRDefault="007F5651" w:rsidP="008B3BC8">
      <w:pPr>
        <w:spacing w:before="120"/>
      </w:pPr>
    </w:p>
    <w:p w14:paraId="5B2A1EC2" w14:textId="6B05D3C4" w:rsidR="008E3E77" w:rsidRPr="00686FBC" w:rsidRDefault="00824F73" w:rsidP="00C21A17">
      <w:pPr>
        <w:pStyle w:val="Heading4"/>
      </w:pPr>
      <w:r>
        <w:br w:type="column"/>
      </w:r>
      <w:r w:rsidR="008E3E77" w:rsidRPr="00686FBC">
        <w:t>Configuration Microservice APIs</w:t>
      </w:r>
    </w:p>
    <w:tbl>
      <w:tblPr>
        <w:tblStyle w:val="TableGridLight"/>
        <w:tblW w:w="0" w:type="auto"/>
        <w:tblLook w:val="04A0" w:firstRow="1" w:lastRow="0" w:firstColumn="1" w:lastColumn="0" w:noHBand="0" w:noVBand="1"/>
      </w:tblPr>
      <w:tblGrid>
        <w:gridCol w:w="2798"/>
        <w:gridCol w:w="6552"/>
      </w:tblGrid>
      <w:tr w:rsidR="006948E3" w14:paraId="6BF42F44" w14:textId="77777777" w:rsidTr="004E6DD9">
        <w:tc>
          <w:tcPr>
            <w:tcW w:w="3505" w:type="dxa"/>
            <w:shd w:val="clear" w:color="auto" w:fill="E7E6E6" w:themeFill="background2"/>
          </w:tcPr>
          <w:p w14:paraId="44EAB4AE" w14:textId="7D1A4BC7" w:rsidR="006948E3" w:rsidRPr="006948E3" w:rsidRDefault="006948E3" w:rsidP="009B553A">
            <w:pPr>
              <w:spacing w:after="60"/>
              <w:rPr>
                <w:b/>
                <w:bCs/>
              </w:rPr>
            </w:pPr>
            <w:r w:rsidRPr="006948E3">
              <w:rPr>
                <w:b/>
                <w:bCs/>
              </w:rPr>
              <w:t>API</w:t>
            </w:r>
          </w:p>
        </w:tc>
        <w:tc>
          <w:tcPr>
            <w:tcW w:w="8370" w:type="dxa"/>
            <w:shd w:val="clear" w:color="auto" w:fill="E7E6E6" w:themeFill="background2"/>
          </w:tcPr>
          <w:p w14:paraId="7B223FBD" w14:textId="52A987E3" w:rsidR="006948E3" w:rsidRPr="006948E3" w:rsidRDefault="006948E3" w:rsidP="009B553A">
            <w:pPr>
              <w:spacing w:after="60"/>
              <w:rPr>
                <w:b/>
                <w:bCs/>
              </w:rPr>
            </w:pPr>
            <w:r w:rsidRPr="006948E3">
              <w:rPr>
                <w:b/>
                <w:bCs/>
              </w:rPr>
              <w:t>Description</w:t>
            </w:r>
          </w:p>
        </w:tc>
      </w:tr>
      <w:tr w:rsidR="006948E3" w14:paraId="493BA8D6" w14:textId="77777777" w:rsidTr="004E6DD9">
        <w:tc>
          <w:tcPr>
            <w:tcW w:w="3505" w:type="dxa"/>
          </w:tcPr>
          <w:p w14:paraId="11C63C6A" w14:textId="3EF57024" w:rsidR="006948E3" w:rsidRDefault="006948E3" w:rsidP="009B553A">
            <w:pPr>
              <w:spacing w:after="60"/>
            </w:pPr>
            <w:r w:rsidRPr="00686FBC">
              <w:t>Create configuration</w:t>
            </w:r>
          </w:p>
        </w:tc>
        <w:tc>
          <w:tcPr>
            <w:tcW w:w="8370" w:type="dxa"/>
          </w:tcPr>
          <w:p w14:paraId="7D0879F5" w14:textId="7D2BF0C3" w:rsidR="006948E3" w:rsidRDefault="0080024A" w:rsidP="009B553A">
            <w:pPr>
              <w:spacing w:after="60"/>
            </w:pPr>
            <w:r>
              <w:t xml:space="preserve">This </w:t>
            </w:r>
            <w:r w:rsidR="002C4000">
              <w:t>API</w:t>
            </w:r>
            <w:r w:rsidR="006948E3" w:rsidRPr="00686FBC">
              <w:t xml:space="preserve"> insert</w:t>
            </w:r>
            <w:r>
              <w:t>s</w:t>
            </w:r>
            <w:r w:rsidR="006948E3" w:rsidRPr="00686FBC">
              <w:t xml:space="preserve"> the configurations as configured from UI into to model_configuration and dedicated_model_configuration table in </w:t>
            </w:r>
            <w:r>
              <w:t xml:space="preserve">the </w:t>
            </w:r>
            <w:r w:rsidR="006948E3" w:rsidRPr="00686FBC">
              <w:t>Azure DB.</w:t>
            </w:r>
          </w:p>
        </w:tc>
      </w:tr>
      <w:tr w:rsidR="006948E3" w14:paraId="16B2BB4C" w14:textId="77777777" w:rsidTr="004E6DD9">
        <w:tc>
          <w:tcPr>
            <w:tcW w:w="3505" w:type="dxa"/>
          </w:tcPr>
          <w:p w14:paraId="10C8E4E6" w14:textId="544DDBF3" w:rsidR="006948E3" w:rsidRDefault="006948E3" w:rsidP="009B553A">
            <w:pPr>
              <w:spacing w:after="60"/>
            </w:pPr>
            <w:r w:rsidRPr="00686FBC">
              <w:t>Update configuration</w:t>
            </w:r>
          </w:p>
        </w:tc>
        <w:tc>
          <w:tcPr>
            <w:tcW w:w="8370" w:type="dxa"/>
          </w:tcPr>
          <w:p w14:paraId="22B61035" w14:textId="633591DA" w:rsidR="00A609CC" w:rsidRDefault="0080024A" w:rsidP="009B553A">
            <w:pPr>
              <w:spacing w:after="60"/>
            </w:pPr>
            <w:r>
              <w:t xml:space="preserve">This </w:t>
            </w:r>
            <w:r w:rsidR="002C4000">
              <w:t>API</w:t>
            </w:r>
            <w:r w:rsidR="006948E3" w:rsidRPr="00686FBC">
              <w:t xml:space="preserve"> updates the model_configuration and dedicated_model_configuration tables based on the configuration </w:t>
            </w:r>
            <w:r w:rsidR="00546E7F">
              <w:t>ID</w:t>
            </w:r>
            <w:r w:rsidR="006948E3" w:rsidRPr="00686FBC">
              <w:t xml:space="preserve"> in Azure DB.</w:t>
            </w:r>
            <w:r w:rsidR="00A609CC" w:rsidRPr="00686FBC">
              <w:t xml:space="preserve"> </w:t>
            </w:r>
          </w:p>
          <w:p w14:paraId="267C45D9" w14:textId="77777777" w:rsidR="00A609CC" w:rsidRDefault="00A609CC" w:rsidP="00CE6473">
            <w:pPr>
              <w:pStyle w:val="ListParagraph"/>
            </w:pPr>
            <w:r w:rsidRPr="00686FBC">
              <w:t>For Insight based on KPIs configurations</w:t>
            </w:r>
            <w:r>
              <w:t>,</w:t>
            </w:r>
            <w:r w:rsidRPr="00686FBC">
              <w:t xml:space="preserve"> only </w:t>
            </w:r>
            <w:r>
              <w:t xml:space="preserve">the </w:t>
            </w:r>
            <w:r w:rsidRPr="00686FBC">
              <w:t xml:space="preserve">ActionIn field </w:t>
            </w:r>
            <w:r>
              <w:t>may be upda</w:t>
            </w:r>
            <w:r w:rsidRPr="00686FBC">
              <w:t>t</w:t>
            </w:r>
            <w:r>
              <w:t>ed.</w:t>
            </w:r>
            <w:r w:rsidRPr="00686FBC">
              <w:t xml:space="preserve"> </w:t>
            </w:r>
          </w:p>
          <w:p w14:paraId="06020627" w14:textId="13C73D30" w:rsidR="006948E3" w:rsidRPr="004F1796" w:rsidRDefault="00A609CC" w:rsidP="00CE6473">
            <w:pPr>
              <w:pStyle w:val="ListParagraph"/>
            </w:pPr>
            <w:r>
              <w:t>F</w:t>
            </w:r>
            <w:r w:rsidRPr="00686FBC">
              <w:t>or Predictive configurations</w:t>
            </w:r>
            <w:r>
              <w:t>, the</w:t>
            </w:r>
            <w:r w:rsidRPr="00686FBC">
              <w:t xml:space="preserve"> Theme, Sub-type, Priority, Department, Role, Action in, Description, Frequency, Threshold, </w:t>
            </w:r>
            <w:r w:rsidR="007B70D2">
              <w:t xml:space="preserve">and </w:t>
            </w:r>
            <w:r w:rsidRPr="00686FBC">
              <w:t xml:space="preserve">Impacted KPIs </w:t>
            </w:r>
            <w:r>
              <w:t>may be updated</w:t>
            </w:r>
            <w:r w:rsidRPr="00686FBC">
              <w:t>.</w:t>
            </w:r>
          </w:p>
        </w:tc>
      </w:tr>
      <w:tr w:rsidR="006948E3" w14:paraId="3E841EA4" w14:textId="77777777" w:rsidTr="004E6DD9">
        <w:tc>
          <w:tcPr>
            <w:tcW w:w="3505" w:type="dxa"/>
          </w:tcPr>
          <w:p w14:paraId="07FC7D85" w14:textId="13C76C68" w:rsidR="006948E3" w:rsidRPr="00686FBC" w:rsidRDefault="002C4000" w:rsidP="009B553A">
            <w:pPr>
              <w:spacing w:after="60"/>
            </w:pPr>
            <w:r w:rsidRPr="00686FBC">
              <w:t>Delete configuration</w:t>
            </w:r>
          </w:p>
        </w:tc>
        <w:tc>
          <w:tcPr>
            <w:tcW w:w="8370" w:type="dxa"/>
          </w:tcPr>
          <w:p w14:paraId="7C680B3D" w14:textId="54D4A50F" w:rsidR="006948E3" w:rsidRPr="00686FBC" w:rsidRDefault="0080024A" w:rsidP="009B553A">
            <w:pPr>
              <w:spacing w:after="60"/>
              <w:jc w:val="left"/>
            </w:pPr>
            <w:r>
              <w:t xml:space="preserve">This </w:t>
            </w:r>
            <w:r w:rsidR="002C4000">
              <w:t>API</w:t>
            </w:r>
            <w:r>
              <w:t xml:space="preserve"> </w:t>
            </w:r>
            <w:r w:rsidR="00A609CC" w:rsidRPr="00686FBC">
              <w:t>delete</w:t>
            </w:r>
            <w:r>
              <w:t>s</w:t>
            </w:r>
            <w:r w:rsidR="00A609CC" w:rsidRPr="00686FBC">
              <w:t xml:space="preserve"> the configuration from model_configuration and dedicated_model_configuration tables based on </w:t>
            </w:r>
            <w:r w:rsidR="007B70D2">
              <w:t xml:space="preserve">the </w:t>
            </w:r>
            <w:r w:rsidR="00A609CC" w:rsidRPr="00686FBC">
              <w:t xml:space="preserve">configuration </w:t>
            </w:r>
            <w:r w:rsidR="00546E7F">
              <w:t>ID</w:t>
            </w:r>
            <w:r w:rsidR="00A609CC" w:rsidRPr="00686FBC">
              <w:t xml:space="preserve"> in Azure DB.</w:t>
            </w:r>
          </w:p>
        </w:tc>
      </w:tr>
    </w:tbl>
    <w:p w14:paraId="093B1C8D" w14:textId="77777777" w:rsidR="00A35612" w:rsidRDefault="00A35612" w:rsidP="00686FBC"/>
    <w:p w14:paraId="18C07E3D" w14:textId="77777777" w:rsidR="00255203" w:rsidRDefault="00255203" w:rsidP="4686931F">
      <w:pPr>
        <w:sectPr w:rsidR="00255203" w:rsidSect="00AA2195">
          <w:type w:val="continuous"/>
          <w:pgSz w:w="23040" w:h="15840" w:code="5"/>
          <w:pgMar w:top="1440" w:right="1440" w:bottom="1440" w:left="1440" w:header="720" w:footer="720" w:gutter="0"/>
          <w:cols w:num="2" w:space="1440"/>
          <w:docGrid w:linePitch="360"/>
        </w:sectPr>
      </w:pPr>
    </w:p>
    <w:p w14:paraId="3BEFB6B6" w14:textId="0992C8FE" w:rsidR="110B814D" w:rsidRDefault="110B814D" w:rsidP="4686931F">
      <w:r>
        <w:t>Generic scheduler Microservice will trigger only after create/update/delete of predictive failure configurations.</w:t>
      </w:r>
    </w:p>
    <w:p w14:paraId="7347C82A" w14:textId="77777777" w:rsidR="00A35612" w:rsidRDefault="00A35612" w:rsidP="00554B24">
      <w:pPr>
        <w:pStyle w:val="Heading4"/>
        <w:sectPr w:rsidR="00A35612" w:rsidSect="00255203">
          <w:type w:val="continuous"/>
          <w:pgSz w:w="23040" w:h="15840" w:code="5"/>
          <w:pgMar w:top="1440" w:right="5760" w:bottom="1440" w:left="1440" w:header="720" w:footer="720" w:gutter="0"/>
          <w:cols w:space="1440"/>
          <w:docGrid w:linePitch="360"/>
        </w:sectPr>
      </w:pPr>
    </w:p>
    <w:p w14:paraId="70BC45D0" w14:textId="6D29D85A" w:rsidR="008E3E77" w:rsidRDefault="008E3E77" w:rsidP="00554B24">
      <w:pPr>
        <w:pStyle w:val="Heading4"/>
      </w:pPr>
      <w:bookmarkStart w:id="23" w:name="OLE_LINK7"/>
      <w:r>
        <w:t xml:space="preserve">Generic </w:t>
      </w:r>
      <w:r w:rsidR="00061464">
        <w:t>S</w:t>
      </w:r>
      <w:r>
        <w:t>cheduler</w:t>
      </w:r>
      <w:r w:rsidRPr="003C47CD">
        <w:t xml:space="preserve"> Microservice</w:t>
      </w:r>
    </w:p>
    <w:bookmarkEnd w:id="23"/>
    <w:p w14:paraId="01B8832B" w14:textId="77777777" w:rsidR="004E6DD9" w:rsidRDefault="004E6DD9" w:rsidP="008E3E77">
      <w:pPr>
        <w:spacing w:after="240"/>
        <w:rPr>
          <w:color w:val="000000" w:themeColor="text1"/>
        </w:rPr>
        <w:sectPr w:rsidR="004E6DD9" w:rsidSect="001B745B">
          <w:pgSz w:w="23040" w:h="15840" w:code="5"/>
          <w:pgMar w:top="1440" w:right="10080" w:bottom="1440" w:left="1440" w:header="720" w:footer="720" w:gutter="0"/>
          <w:cols w:space="1440"/>
          <w:docGrid w:linePitch="360"/>
        </w:sectPr>
      </w:pPr>
    </w:p>
    <w:p w14:paraId="01CF32E1" w14:textId="77777777" w:rsidR="008E3E77" w:rsidRPr="00017E80" w:rsidRDefault="008E3E77" w:rsidP="008E3E77">
      <w:pPr>
        <w:spacing w:after="240"/>
        <w:rPr>
          <w:color w:val="000000" w:themeColor="text1"/>
        </w:rPr>
      </w:pPr>
      <w:r w:rsidRPr="00017E80">
        <w:rPr>
          <w:color w:val="000000" w:themeColor="text1"/>
        </w:rPr>
        <w:t xml:space="preserve">The Scheduler Microservice is a service designed to facilitate task scheduling, allowing users to schedule tasks to be executed at specific intervals or on specific dates. </w:t>
      </w:r>
    </w:p>
    <w:p w14:paraId="0E8FC10A" w14:textId="77777777" w:rsidR="004E6DD9" w:rsidRDefault="008E3E77" w:rsidP="008E3E77">
      <w:pPr>
        <w:spacing w:after="240"/>
        <w:rPr>
          <w:color w:val="000000" w:themeColor="text1"/>
        </w:rPr>
      </w:pPr>
      <w:r w:rsidRPr="00017E80">
        <w:rPr>
          <w:color w:val="000000" w:themeColor="text1"/>
        </w:rPr>
        <w:t xml:space="preserve">Three types of scheduling expressions are supported: </w:t>
      </w:r>
    </w:p>
    <w:tbl>
      <w:tblPr>
        <w:tblStyle w:val="TableGridLight"/>
        <w:tblW w:w="9355" w:type="dxa"/>
        <w:tblLook w:val="04A0" w:firstRow="1" w:lastRow="0" w:firstColumn="1" w:lastColumn="0" w:noHBand="0" w:noVBand="1"/>
      </w:tblPr>
      <w:tblGrid>
        <w:gridCol w:w="1435"/>
        <w:gridCol w:w="7920"/>
      </w:tblGrid>
      <w:tr w:rsidR="004E6DD9" w14:paraId="0CE1CB09" w14:textId="77777777" w:rsidTr="009711F5">
        <w:tc>
          <w:tcPr>
            <w:tcW w:w="1435" w:type="dxa"/>
            <w:shd w:val="clear" w:color="auto" w:fill="E7E6E6" w:themeFill="background2"/>
          </w:tcPr>
          <w:p w14:paraId="60B6B19F" w14:textId="2FD13CEB" w:rsidR="004E6DD9" w:rsidRPr="004E6DD9" w:rsidRDefault="004E6DD9" w:rsidP="009B553A">
            <w:pPr>
              <w:spacing w:before="60" w:after="60"/>
              <w:rPr>
                <w:b/>
                <w:bCs/>
                <w:color w:val="000000" w:themeColor="text1"/>
              </w:rPr>
            </w:pPr>
            <w:r w:rsidRPr="004E6DD9">
              <w:rPr>
                <w:b/>
                <w:bCs/>
                <w:color w:val="000000" w:themeColor="text1"/>
              </w:rPr>
              <w:t>Expression</w:t>
            </w:r>
          </w:p>
        </w:tc>
        <w:tc>
          <w:tcPr>
            <w:tcW w:w="7920" w:type="dxa"/>
            <w:shd w:val="clear" w:color="auto" w:fill="E7E6E6" w:themeFill="background2"/>
          </w:tcPr>
          <w:p w14:paraId="5BC90E4E" w14:textId="2961CB87" w:rsidR="004E6DD9" w:rsidRPr="004E6DD9" w:rsidRDefault="004E6DD9" w:rsidP="009B553A">
            <w:pPr>
              <w:spacing w:before="60" w:after="60"/>
              <w:rPr>
                <w:b/>
                <w:bCs/>
                <w:color w:val="000000" w:themeColor="text1"/>
              </w:rPr>
            </w:pPr>
            <w:r w:rsidRPr="004E6DD9">
              <w:rPr>
                <w:b/>
                <w:bCs/>
                <w:color w:val="000000" w:themeColor="text1"/>
              </w:rPr>
              <w:t>Description</w:t>
            </w:r>
          </w:p>
        </w:tc>
      </w:tr>
      <w:tr w:rsidR="004E6DD9" w14:paraId="4A6409E8" w14:textId="77777777" w:rsidTr="009711F5">
        <w:tc>
          <w:tcPr>
            <w:tcW w:w="1435" w:type="dxa"/>
          </w:tcPr>
          <w:p w14:paraId="4D36D5EF" w14:textId="0053E1A9" w:rsidR="004E6DD9" w:rsidRDefault="004E6DD9" w:rsidP="009B553A">
            <w:pPr>
              <w:spacing w:before="60" w:after="60"/>
              <w:rPr>
                <w:color w:val="000000" w:themeColor="text1"/>
              </w:rPr>
            </w:pPr>
            <w:r w:rsidRPr="00017E80">
              <w:rPr>
                <w:color w:val="000000" w:themeColor="text1"/>
              </w:rPr>
              <w:t>Cron</w:t>
            </w:r>
          </w:p>
        </w:tc>
        <w:tc>
          <w:tcPr>
            <w:tcW w:w="7920" w:type="dxa"/>
          </w:tcPr>
          <w:p w14:paraId="4BBA1E78" w14:textId="4280D681" w:rsidR="004E6DD9" w:rsidRDefault="004E6DD9" w:rsidP="009B553A">
            <w:pPr>
              <w:spacing w:before="60" w:after="60"/>
              <w:rPr>
                <w:color w:val="000000" w:themeColor="text1"/>
              </w:rPr>
            </w:pPr>
            <w:r>
              <w:rPr>
                <w:color w:val="000000" w:themeColor="text1"/>
              </w:rPr>
              <w:t>T</w:t>
            </w:r>
            <w:r w:rsidRPr="00017E80">
              <w:rPr>
                <w:color w:val="000000" w:themeColor="text1"/>
              </w:rPr>
              <w:t>riggers tasks according to a specified cron expression</w:t>
            </w:r>
          </w:p>
        </w:tc>
      </w:tr>
      <w:tr w:rsidR="004E6DD9" w14:paraId="6F28725B" w14:textId="77777777" w:rsidTr="009711F5">
        <w:trPr>
          <w:trHeight w:val="197"/>
        </w:trPr>
        <w:tc>
          <w:tcPr>
            <w:tcW w:w="1435" w:type="dxa"/>
          </w:tcPr>
          <w:p w14:paraId="7ADCE8D0" w14:textId="2570C7EF" w:rsidR="004E6DD9" w:rsidRDefault="004E6DD9" w:rsidP="009B553A">
            <w:pPr>
              <w:spacing w:before="60" w:after="60"/>
              <w:rPr>
                <w:color w:val="000000" w:themeColor="text1"/>
              </w:rPr>
            </w:pPr>
            <w:r w:rsidRPr="00017E80">
              <w:rPr>
                <w:color w:val="000000" w:themeColor="text1"/>
              </w:rPr>
              <w:t>Interval</w:t>
            </w:r>
          </w:p>
        </w:tc>
        <w:tc>
          <w:tcPr>
            <w:tcW w:w="7920" w:type="dxa"/>
          </w:tcPr>
          <w:p w14:paraId="07DC641C" w14:textId="3B5CAC5E" w:rsidR="004E6DD9" w:rsidRDefault="004E6DD9" w:rsidP="009B553A">
            <w:pPr>
              <w:spacing w:before="60" w:after="60"/>
              <w:rPr>
                <w:color w:val="000000" w:themeColor="text1"/>
              </w:rPr>
            </w:pPr>
            <w:r>
              <w:rPr>
                <w:color w:val="000000" w:themeColor="text1"/>
              </w:rPr>
              <w:t>T</w:t>
            </w:r>
            <w:r w:rsidRPr="00017E80">
              <w:rPr>
                <w:color w:val="000000" w:themeColor="text1"/>
              </w:rPr>
              <w:t>riggers tasks at regular time intervals</w:t>
            </w:r>
          </w:p>
        </w:tc>
      </w:tr>
      <w:tr w:rsidR="004E6DD9" w14:paraId="666285AD" w14:textId="77777777" w:rsidTr="009711F5">
        <w:tc>
          <w:tcPr>
            <w:tcW w:w="1435" w:type="dxa"/>
          </w:tcPr>
          <w:p w14:paraId="7DB7F7D4" w14:textId="23D45069" w:rsidR="004E6DD9" w:rsidRDefault="004E6DD9" w:rsidP="009B553A">
            <w:pPr>
              <w:spacing w:before="60" w:after="60"/>
              <w:rPr>
                <w:color w:val="000000" w:themeColor="text1"/>
              </w:rPr>
            </w:pPr>
            <w:r w:rsidRPr="00017E80">
              <w:rPr>
                <w:color w:val="000000" w:themeColor="text1"/>
              </w:rPr>
              <w:t>Date</w:t>
            </w:r>
          </w:p>
        </w:tc>
        <w:tc>
          <w:tcPr>
            <w:tcW w:w="7920" w:type="dxa"/>
          </w:tcPr>
          <w:p w14:paraId="15AB7A14" w14:textId="4AB6A2CD" w:rsidR="004E6DD9" w:rsidRDefault="004E6DD9" w:rsidP="009B553A">
            <w:pPr>
              <w:spacing w:before="60" w:after="60"/>
              <w:rPr>
                <w:color w:val="000000" w:themeColor="text1"/>
              </w:rPr>
            </w:pPr>
            <w:r>
              <w:rPr>
                <w:color w:val="000000" w:themeColor="text1"/>
              </w:rPr>
              <w:t>T</w:t>
            </w:r>
            <w:r w:rsidRPr="00017E80">
              <w:rPr>
                <w:color w:val="000000" w:themeColor="text1"/>
              </w:rPr>
              <w:t>riggers a task only once at a specified date and time</w:t>
            </w:r>
          </w:p>
        </w:tc>
      </w:tr>
    </w:tbl>
    <w:p w14:paraId="04DF8E06" w14:textId="014BC124" w:rsidR="008E3E77" w:rsidRDefault="008E3E77" w:rsidP="004E6DD9">
      <w:pPr>
        <w:spacing w:before="240" w:after="240"/>
        <w:rPr>
          <w:color w:val="000000" w:themeColor="text1"/>
        </w:rPr>
      </w:pPr>
      <w:r w:rsidRPr="00017E80">
        <w:rPr>
          <w:color w:val="000000" w:themeColor="text1"/>
        </w:rPr>
        <w:t xml:space="preserve">When utilizing the Cron or Interval types without start and end dates, the tasks </w:t>
      </w:r>
      <w:r w:rsidR="00685AE3">
        <w:rPr>
          <w:color w:val="000000" w:themeColor="text1"/>
        </w:rPr>
        <w:t>are</w:t>
      </w:r>
      <w:r w:rsidRPr="00017E80">
        <w:rPr>
          <w:color w:val="000000" w:themeColor="text1"/>
        </w:rPr>
        <w:t xml:space="preserve"> triggered infinitely. </w:t>
      </w:r>
    </w:p>
    <w:p w14:paraId="7F4E6116" w14:textId="0905739A" w:rsidR="00B058D5" w:rsidRPr="00564066" w:rsidRDefault="004E6DD9" w:rsidP="00B058D5">
      <w:pPr>
        <w:spacing w:after="120" w:line="240" w:lineRule="auto"/>
      </w:pPr>
      <w:r>
        <w:br w:type="column"/>
      </w:r>
      <w:r w:rsidR="00B058D5">
        <w:t>This microservice</w:t>
      </w:r>
      <w:r w:rsidR="00B058D5" w:rsidRPr="00564066">
        <w:t xml:space="preserve"> </w:t>
      </w:r>
      <w:r w:rsidR="00B058D5">
        <w:t xml:space="preserve">is triggered </w:t>
      </w:r>
      <w:r w:rsidR="00E3344B">
        <w:t>to perform</w:t>
      </w:r>
      <w:r w:rsidR="00B058D5">
        <w:t xml:space="preserve"> the CRUD</w:t>
      </w:r>
      <w:r w:rsidR="00E3344B" w:rsidRPr="3DA56847">
        <w:rPr>
          <w:color w:val="000000" w:themeColor="text1"/>
        </w:rPr>
        <w:t xml:space="preserve"> operations (Create, Read, Update, Delete) </w:t>
      </w:r>
      <w:r w:rsidR="00B058D5">
        <w:t xml:space="preserve">of </w:t>
      </w:r>
      <w:r w:rsidR="00E3344B">
        <w:t xml:space="preserve">the saved </w:t>
      </w:r>
      <w:r w:rsidR="00B058D5" w:rsidRPr="0055776E">
        <w:t>IA configurations</w:t>
      </w:r>
      <w:r w:rsidR="00D41195">
        <w:t>. The scheduler details are stored in the Azure database</w:t>
      </w:r>
      <w:r w:rsidR="00BB3C39">
        <w:t xml:space="preserve"> and </w:t>
      </w:r>
      <w:r w:rsidR="00B058D5">
        <w:t xml:space="preserve">the process is scheduled to trigger the ML Model microservice </w:t>
      </w:r>
      <w:r w:rsidR="00B058D5" w:rsidRPr="0055776E">
        <w:t>with</w:t>
      </w:r>
      <w:r w:rsidR="00B058D5">
        <w:t xml:space="preserve"> configured</w:t>
      </w:r>
      <w:r w:rsidR="00B058D5" w:rsidRPr="0055776E">
        <w:t xml:space="preserve"> frequency and asset</w:t>
      </w:r>
      <w:r w:rsidR="00B058D5">
        <w:t xml:space="preserve">. </w:t>
      </w:r>
      <w:r w:rsidR="00BB3C39">
        <w:t xml:space="preserve">This is represented in </w:t>
      </w:r>
      <w:r w:rsidR="00B058D5">
        <w:t xml:space="preserve">steps 2, 3, and 4 in </w:t>
      </w:r>
      <w:r w:rsidR="00D5134C">
        <w:t xml:space="preserve">the </w:t>
      </w:r>
      <w:hyperlink r:id="rId29">
        <w:r w:rsidR="00B058D5" w:rsidRPr="3DA56847">
          <w:rPr>
            <w:rStyle w:val="Hyperlink"/>
          </w:rPr>
          <w:t>flow diagram</w:t>
        </w:r>
      </w:hyperlink>
      <w:r w:rsidR="00B058D5">
        <w:t>.</w:t>
      </w:r>
    </w:p>
    <w:p w14:paraId="7CEF8824" w14:textId="13470AFF" w:rsidR="00B058D5" w:rsidRPr="00957A31" w:rsidRDefault="00B058D5" w:rsidP="00CE6473">
      <w:pPr>
        <w:pStyle w:val="ListParagraph"/>
      </w:pPr>
      <w:r w:rsidRPr="00957A31">
        <w:t>Configuration for generating insight</w:t>
      </w:r>
      <w:r w:rsidR="00BB3C39">
        <w:t>s</w:t>
      </w:r>
      <w:r w:rsidRPr="00957A31">
        <w:t xml:space="preserve"> </w:t>
      </w:r>
      <w:r w:rsidR="00BB3C39">
        <w:t>is</w:t>
      </w:r>
      <w:r w:rsidRPr="00957A31">
        <w:t xml:space="preserve"> taken from the latest configuration saved for that asset.</w:t>
      </w:r>
    </w:p>
    <w:p w14:paraId="0C46D6BA" w14:textId="438BCC5F" w:rsidR="00B058D5" w:rsidRPr="00957A31" w:rsidRDefault="00B058D5" w:rsidP="00CE6473">
      <w:pPr>
        <w:pStyle w:val="ListParagraph"/>
      </w:pPr>
      <w:r>
        <w:t>The c</w:t>
      </w:r>
      <w:r w:rsidRPr="00957A31">
        <w:t>reated process keep</w:t>
      </w:r>
      <w:r w:rsidR="00BB3C39">
        <w:t>s</w:t>
      </w:r>
      <w:r w:rsidRPr="00957A31">
        <w:t xml:space="preserve"> running with </w:t>
      </w:r>
      <w:r>
        <w:t xml:space="preserve">the </w:t>
      </w:r>
      <w:r w:rsidRPr="00957A31">
        <w:t>scheduled frequency and asset for which it was created.</w:t>
      </w:r>
    </w:p>
    <w:p w14:paraId="14A8449C" w14:textId="1FA60353" w:rsidR="00B058D5" w:rsidRDefault="00B058D5" w:rsidP="00CE6473">
      <w:pPr>
        <w:pStyle w:val="ListParagraph"/>
      </w:pPr>
      <w:r w:rsidRPr="00957A31">
        <w:t xml:space="preserve">Scheduler time for </w:t>
      </w:r>
      <w:r w:rsidR="00BB3C39">
        <w:t>the f</w:t>
      </w:r>
      <w:r w:rsidRPr="00957A31">
        <w:t xml:space="preserve">requency configured by </w:t>
      </w:r>
      <w:r w:rsidR="001C624D">
        <w:t xml:space="preserve">the </w:t>
      </w:r>
      <w:r w:rsidRPr="00957A31">
        <w:t>user:</w:t>
      </w:r>
    </w:p>
    <w:p w14:paraId="165CE081" w14:textId="6B459FC6" w:rsidR="00B058D5" w:rsidRDefault="00BB3C39" w:rsidP="00921539">
      <w:pPr>
        <w:pStyle w:val="ListParagraph"/>
        <w:numPr>
          <w:ilvl w:val="0"/>
          <w:numId w:val="25"/>
        </w:numPr>
      </w:pPr>
      <w:r>
        <w:t>Hour: Insert</w:t>
      </w:r>
      <w:r w:rsidR="00B058D5">
        <w:t xml:space="preserve"> </w:t>
      </w:r>
      <w:r w:rsidR="009F7D38">
        <w:t>a number</w:t>
      </w:r>
      <w:r w:rsidR="00B058D5">
        <w:t xml:space="preserve"> from 1</w:t>
      </w:r>
      <w:r w:rsidR="009F7D38">
        <w:t>-</w:t>
      </w:r>
      <w:r w:rsidR="00B058D5">
        <w:t>24.</w:t>
      </w:r>
    </w:p>
    <w:p w14:paraId="041D6173" w14:textId="48D03A87" w:rsidR="00B058D5" w:rsidRDefault="00BB3C39" w:rsidP="00921539">
      <w:pPr>
        <w:pStyle w:val="ListParagraph"/>
        <w:numPr>
          <w:ilvl w:val="0"/>
          <w:numId w:val="25"/>
        </w:numPr>
      </w:pPr>
      <w:r>
        <w:t>Day: Insert</w:t>
      </w:r>
      <w:r w:rsidR="00B058D5">
        <w:t xml:space="preserve"> </w:t>
      </w:r>
      <w:r w:rsidR="009F7D38">
        <w:t xml:space="preserve">a </w:t>
      </w:r>
      <w:r>
        <w:t>number</w:t>
      </w:r>
      <w:r w:rsidR="00B058D5">
        <w:t xml:space="preserve"> from 1-15.</w:t>
      </w:r>
    </w:p>
    <w:p w14:paraId="76302F2C" w14:textId="09471720" w:rsidR="00B058D5" w:rsidRPr="00957A31" w:rsidRDefault="00BB3C39" w:rsidP="00921539">
      <w:pPr>
        <w:pStyle w:val="ListParagraph"/>
        <w:numPr>
          <w:ilvl w:val="0"/>
          <w:numId w:val="25"/>
        </w:numPr>
      </w:pPr>
      <w:r>
        <w:t>Minute: Insert</w:t>
      </w:r>
      <w:r w:rsidR="00B058D5">
        <w:t xml:space="preserve"> </w:t>
      </w:r>
      <w:r w:rsidR="009F7D38">
        <w:t>a</w:t>
      </w:r>
      <w:r>
        <w:t xml:space="preserve"> number</w:t>
      </w:r>
      <w:r w:rsidR="00B058D5">
        <w:t xml:space="preserve"> from 1-60.</w:t>
      </w:r>
    </w:p>
    <w:p w14:paraId="2914299C" w14:textId="77777777" w:rsidR="006A1374" w:rsidRDefault="0048053A" w:rsidP="004E6DD9">
      <w:pPr>
        <w:spacing w:before="120"/>
        <w:rPr>
          <w:color w:val="000000" w:themeColor="text1"/>
          <w:szCs w:val="20"/>
        </w:rPr>
      </w:pPr>
      <w:r w:rsidRPr="00245595">
        <w:rPr>
          <w:color w:val="000000" w:themeColor="text1"/>
          <w:szCs w:val="20"/>
        </w:rPr>
        <w:t xml:space="preserve">The </w:t>
      </w:r>
      <w:r>
        <w:rPr>
          <w:color w:val="000000" w:themeColor="text1"/>
          <w:szCs w:val="20"/>
        </w:rPr>
        <w:t>below diagram</w:t>
      </w:r>
      <w:r w:rsidRPr="00245595">
        <w:rPr>
          <w:color w:val="000000" w:themeColor="text1"/>
          <w:szCs w:val="20"/>
        </w:rPr>
        <w:t xml:space="preserve"> describes </w:t>
      </w:r>
      <w:bookmarkStart w:id="24" w:name="OLE_LINK8"/>
      <w:r w:rsidRPr="00245595">
        <w:rPr>
          <w:color w:val="000000" w:themeColor="text1"/>
          <w:szCs w:val="20"/>
        </w:rPr>
        <w:t xml:space="preserve">Generic Scheduler </w:t>
      </w:r>
      <w:r>
        <w:rPr>
          <w:color w:val="000000" w:themeColor="text1"/>
          <w:szCs w:val="20"/>
        </w:rPr>
        <w:t>and</w:t>
      </w:r>
      <w:r w:rsidRPr="00245595">
        <w:rPr>
          <w:color w:val="000000" w:themeColor="text1"/>
          <w:szCs w:val="20"/>
        </w:rPr>
        <w:t xml:space="preserve"> CRUD operations (Create, Read, Update, Delete)</w:t>
      </w:r>
      <w:r>
        <w:rPr>
          <w:color w:val="000000" w:themeColor="text1"/>
          <w:szCs w:val="20"/>
        </w:rPr>
        <w:t xml:space="preserve"> performed</w:t>
      </w:r>
      <w:r w:rsidRPr="00245595">
        <w:rPr>
          <w:color w:val="000000" w:themeColor="text1"/>
          <w:szCs w:val="20"/>
        </w:rPr>
        <w:t xml:space="preserve"> on tasks.</w:t>
      </w:r>
    </w:p>
    <w:bookmarkEnd w:id="24"/>
    <w:p w14:paraId="65AB2E18" w14:textId="4A2C85C1" w:rsidR="004E6DD9" w:rsidRDefault="0048053A" w:rsidP="004E6DD9">
      <w:pPr>
        <w:spacing w:before="120"/>
        <w:sectPr w:rsidR="004E6DD9" w:rsidSect="001B745B">
          <w:type w:val="continuous"/>
          <w:pgSz w:w="23040" w:h="15840" w:code="5"/>
          <w:pgMar w:top="1440" w:right="1440" w:bottom="1440" w:left="1440" w:header="720" w:footer="720" w:gutter="0"/>
          <w:cols w:num="2" w:sep="1" w:space="1440"/>
          <w:docGrid w:linePitch="360"/>
        </w:sectPr>
      </w:pPr>
      <w:r w:rsidRPr="00245595">
        <w:rPr>
          <w:color w:val="000000" w:themeColor="text1"/>
          <w:szCs w:val="20"/>
        </w:rPr>
        <w:t xml:space="preserve"> </w:t>
      </w:r>
    </w:p>
    <w:p w14:paraId="4FF926C1" w14:textId="7F8387EF" w:rsidR="00EF1380" w:rsidRDefault="004E6DD9" w:rsidP="006A1374">
      <w:pPr>
        <w:jc w:val="left"/>
        <w:rPr>
          <w:color w:val="000000" w:themeColor="text1"/>
        </w:rPr>
        <w:sectPr w:rsidR="00EF1380" w:rsidSect="001B745B">
          <w:type w:val="continuous"/>
          <w:pgSz w:w="23040" w:h="15840" w:code="5"/>
          <w:pgMar w:top="1440" w:right="1440" w:bottom="1440" w:left="1440" w:header="720" w:footer="720" w:gutter="0"/>
          <w:cols w:space="1440"/>
          <w:docGrid w:linePitch="360"/>
        </w:sectPr>
      </w:pPr>
      <w:r w:rsidRPr="004E6DD9">
        <w:rPr>
          <w:noProof/>
        </w:rPr>
        <w:drawing>
          <wp:inline distT="0" distB="0" distL="0" distR="0" wp14:anchorId="7402C791" wp14:editId="27701995">
            <wp:extent cx="12431707" cy="4676879"/>
            <wp:effectExtent l="0" t="0" r="8255" b="0"/>
            <wp:docPr id="2112333292" name="Picture 2112333292" descr="Diagram that depicts the Generic Scheduler and CRUD operations (Create, Read, Update, Delete) performed o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3292" name="Picture 2112333292" descr="Diagram that depicts the Generic Scheduler and CRUD operations (Create, Read, Update, Delete) performed on tasks."/>
                    <pic:cNvPicPr>
                      <a:picLocks noChangeAspect="1" noChangeArrowheads="1"/>
                    </pic:cNvPicPr>
                  </pic:nvPicPr>
                  <pic:blipFill>
                    <a:blip r:embed="rId30">
                      <a:extLst>
                        <a:ext uri="{28A0092B-C50C-407E-A947-70E740481C1C}">
                          <a14:useLocalDpi xmlns:a14="http://schemas.microsoft.com/office/drawing/2010/main" val="0"/>
                        </a:ext>
                      </a:extLst>
                    </a:blip>
                    <a:srcRect t="1437" b="1437"/>
                    <a:stretch>
                      <a:fillRect/>
                    </a:stretch>
                  </pic:blipFill>
                  <pic:spPr bwMode="auto">
                    <a:xfrm>
                      <a:off x="0" y="0"/>
                      <a:ext cx="12431707" cy="4676879"/>
                    </a:xfrm>
                    <a:prstGeom prst="rect">
                      <a:avLst/>
                    </a:prstGeom>
                    <a:noFill/>
                    <a:ln>
                      <a:noFill/>
                    </a:ln>
                    <a:extLst>
                      <a:ext uri="{53640926-AAD7-44D8-BBD7-CCE9431645EC}">
                        <a14:shadowObscured xmlns:a14="http://schemas.microsoft.com/office/drawing/2010/main"/>
                      </a:ext>
                    </a:extLst>
                  </pic:spPr>
                </pic:pic>
              </a:graphicData>
            </a:graphic>
          </wp:inline>
        </w:drawing>
      </w:r>
    </w:p>
    <w:p w14:paraId="7B232346" w14:textId="106EC396" w:rsidR="003B4C1C" w:rsidRPr="0048068E" w:rsidRDefault="005206B9" w:rsidP="007301F7">
      <w:pPr>
        <w:tabs>
          <w:tab w:val="left" w:pos="15390"/>
        </w:tabs>
        <w:spacing w:after="240"/>
        <w:ind w:right="4230"/>
        <w:rPr>
          <w:color w:val="000000" w:themeColor="text1"/>
        </w:rPr>
      </w:pPr>
      <w:r>
        <w:rPr>
          <w:color w:val="000000" w:themeColor="text1"/>
        </w:rPr>
        <w:t xml:space="preserve">As shown in the previous diagram, both </w:t>
      </w:r>
      <w:r>
        <w:t xml:space="preserve">the </w:t>
      </w:r>
      <w:r w:rsidR="00901846">
        <w:t>IAI</w:t>
      </w:r>
      <w:r>
        <w:t xml:space="preserve"> front end and the Postman client are used to interact with the scheduler. All of the components in the diagram are briefly explained in the table that follows.</w:t>
      </w:r>
    </w:p>
    <w:tbl>
      <w:tblPr>
        <w:tblStyle w:val="TableGridLight"/>
        <w:tblW w:w="17005" w:type="dxa"/>
        <w:tblLook w:val="04A0" w:firstRow="1" w:lastRow="0" w:firstColumn="1" w:lastColumn="0" w:noHBand="0" w:noVBand="1"/>
      </w:tblPr>
      <w:tblGrid>
        <w:gridCol w:w="4225"/>
        <w:gridCol w:w="12780"/>
      </w:tblGrid>
      <w:tr w:rsidR="003B4C1C" w:rsidRPr="00B367B0" w14:paraId="55B518B3" w14:textId="77777777" w:rsidTr="007301F7">
        <w:trPr>
          <w:trHeight w:val="429"/>
        </w:trPr>
        <w:tc>
          <w:tcPr>
            <w:tcW w:w="4225" w:type="dxa"/>
            <w:shd w:val="clear" w:color="auto" w:fill="E7E6E6" w:themeFill="background2"/>
          </w:tcPr>
          <w:p w14:paraId="283C441F" w14:textId="7A7A4988" w:rsidR="003B4C1C" w:rsidRPr="00017E80" w:rsidRDefault="000C16E0" w:rsidP="007301F7">
            <w:pPr>
              <w:spacing w:before="60" w:after="60"/>
              <w:rPr>
                <w:b/>
                <w:bCs/>
                <w:lang w:val="en-GB"/>
              </w:rPr>
            </w:pPr>
            <w:r>
              <w:rPr>
                <w:rFonts w:eastAsia="Graphik" w:cs="Graphik"/>
                <w:b/>
                <w:bCs/>
                <w:szCs w:val="20"/>
              </w:rPr>
              <w:t>Component</w:t>
            </w:r>
          </w:p>
        </w:tc>
        <w:tc>
          <w:tcPr>
            <w:tcW w:w="12780" w:type="dxa"/>
            <w:shd w:val="clear" w:color="auto" w:fill="E7E6E6" w:themeFill="background2"/>
          </w:tcPr>
          <w:p w14:paraId="2B0E1129" w14:textId="77777777" w:rsidR="003B4C1C" w:rsidRPr="00017E80" w:rsidRDefault="003B4C1C" w:rsidP="007301F7">
            <w:pPr>
              <w:spacing w:before="60" w:after="60"/>
              <w:rPr>
                <w:b/>
                <w:bCs/>
                <w:lang w:val="en-GB"/>
              </w:rPr>
            </w:pPr>
            <w:r>
              <w:rPr>
                <w:b/>
                <w:bCs/>
                <w:lang w:val="en-GB"/>
              </w:rPr>
              <w:t>Description</w:t>
            </w:r>
          </w:p>
        </w:tc>
      </w:tr>
      <w:tr w:rsidR="003B4C1C" w:rsidRPr="00B367B0" w14:paraId="231E62C5" w14:textId="77777777" w:rsidTr="007301F7">
        <w:trPr>
          <w:trHeight w:val="98"/>
        </w:trPr>
        <w:tc>
          <w:tcPr>
            <w:tcW w:w="4225" w:type="dxa"/>
          </w:tcPr>
          <w:p w14:paraId="1F817DD2" w14:textId="77777777" w:rsidR="003B4C1C" w:rsidRPr="00CD2B43" w:rsidRDefault="003B4C1C" w:rsidP="007301F7">
            <w:pPr>
              <w:spacing w:before="60" w:after="60"/>
            </w:pPr>
            <w:r w:rsidRPr="00CD2B43">
              <w:t>Frontend/Postman</w:t>
            </w:r>
          </w:p>
        </w:tc>
        <w:tc>
          <w:tcPr>
            <w:tcW w:w="12780" w:type="dxa"/>
          </w:tcPr>
          <w:p w14:paraId="45C49F41" w14:textId="77777777" w:rsidR="003B4C1C" w:rsidRPr="00CD2B43" w:rsidRDefault="003B4C1C" w:rsidP="007301F7">
            <w:pPr>
              <w:spacing w:before="60" w:after="60"/>
            </w:pPr>
            <w:r w:rsidRPr="00CD2B43">
              <w:t>Provides a user interface to interact with the Generic Scheduler. Users can perform CRUD operations on tasks through this interface.</w:t>
            </w:r>
          </w:p>
        </w:tc>
      </w:tr>
      <w:tr w:rsidR="003B4C1C" w:rsidRPr="00B367B0" w14:paraId="28226660" w14:textId="77777777" w:rsidTr="007301F7">
        <w:trPr>
          <w:trHeight w:val="80"/>
        </w:trPr>
        <w:tc>
          <w:tcPr>
            <w:tcW w:w="4225" w:type="dxa"/>
          </w:tcPr>
          <w:p w14:paraId="5FBFF775" w14:textId="77777777" w:rsidR="003B4C1C" w:rsidRPr="00CD2B43" w:rsidRDefault="003B4C1C" w:rsidP="007301F7">
            <w:pPr>
              <w:spacing w:before="60" w:after="60"/>
            </w:pPr>
            <w:r w:rsidRPr="00CD2B43">
              <w:t>Generic Scheduler</w:t>
            </w:r>
          </w:p>
        </w:tc>
        <w:tc>
          <w:tcPr>
            <w:tcW w:w="12780" w:type="dxa"/>
          </w:tcPr>
          <w:p w14:paraId="62851FD0" w14:textId="77777777" w:rsidR="003B4C1C" w:rsidRPr="00CD2B43" w:rsidRDefault="003B4C1C" w:rsidP="007301F7">
            <w:pPr>
              <w:spacing w:before="60" w:after="60"/>
            </w:pPr>
            <w:r w:rsidRPr="00CD2B43">
              <w:t>Handles the management of tasks and exposes APIs for CRUD operations</w:t>
            </w:r>
          </w:p>
        </w:tc>
      </w:tr>
      <w:tr w:rsidR="003B4C1C" w:rsidRPr="00B367B0" w14:paraId="0F8B6EB9" w14:textId="77777777" w:rsidTr="007301F7">
        <w:trPr>
          <w:trHeight w:val="188"/>
        </w:trPr>
        <w:tc>
          <w:tcPr>
            <w:tcW w:w="4225" w:type="dxa"/>
          </w:tcPr>
          <w:p w14:paraId="4ABE355C" w14:textId="513989AA" w:rsidR="003B4C1C" w:rsidRPr="00CD2B43" w:rsidRDefault="003B4C1C" w:rsidP="007301F7">
            <w:pPr>
              <w:spacing w:before="60" w:after="60"/>
            </w:pPr>
            <w:r w:rsidRPr="00CD2B43">
              <w:t>APIM (Azure API Management)</w:t>
            </w:r>
          </w:p>
        </w:tc>
        <w:tc>
          <w:tcPr>
            <w:tcW w:w="12780" w:type="dxa"/>
          </w:tcPr>
          <w:p w14:paraId="7E11E502" w14:textId="77777777" w:rsidR="003B4C1C" w:rsidRPr="00CD2B43" w:rsidRDefault="003B4C1C" w:rsidP="007301F7">
            <w:pPr>
              <w:spacing w:before="60" w:after="60"/>
            </w:pPr>
            <w:r w:rsidRPr="00CD2B43">
              <w:t>Acts as an API gateway, controlling access to the Generic Scheduler's APIs and managing authentication and authorization</w:t>
            </w:r>
          </w:p>
        </w:tc>
      </w:tr>
      <w:tr w:rsidR="003B4C1C" w:rsidRPr="00B367B0" w14:paraId="73EF083C" w14:textId="77777777" w:rsidTr="007301F7">
        <w:trPr>
          <w:trHeight w:val="70"/>
        </w:trPr>
        <w:tc>
          <w:tcPr>
            <w:tcW w:w="4225" w:type="dxa"/>
          </w:tcPr>
          <w:p w14:paraId="73235F62" w14:textId="77777777" w:rsidR="003B4C1C" w:rsidRPr="00CD2B43" w:rsidRDefault="003B4C1C" w:rsidP="007301F7">
            <w:pPr>
              <w:spacing w:before="60" w:after="60"/>
            </w:pPr>
            <w:r w:rsidRPr="00CD2B43">
              <w:t>AKS Cluster (Azure Kubernetes Service)</w:t>
            </w:r>
          </w:p>
        </w:tc>
        <w:tc>
          <w:tcPr>
            <w:tcW w:w="12780" w:type="dxa"/>
          </w:tcPr>
          <w:p w14:paraId="2F0F2AF0" w14:textId="77777777" w:rsidR="003B4C1C" w:rsidRPr="00CD2B43" w:rsidRDefault="003B4C1C" w:rsidP="007301F7">
            <w:pPr>
              <w:spacing w:before="60" w:after="60"/>
            </w:pPr>
            <w:r w:rsidRPr="00CD2B43">
              <w:t>Hosts the Generic Scheduler and related services. It activates all scheduler jobs and maintains scheduler logs</w:t>
            </w:r>
          </w:p>
        </w:tc>
      </w:tr>
      <w:tr w:rsidR="003B4C1C" w:rsidRPr="00B367B0" w14:paraId="259E5710" w14:textId="77777777" w:rsidTr="007301F7">
        <w:trPr>
          <w:trHeight w:val="70"/>
        </w:trPr>
        <w:tc>
          <w:tcPr>
            <w:tcW w:w="4225" w:type="dxa"/>
          </w:tcPr>
          <w:p w14:paraId="341BD7D7" w14:textId="77777777" w:rsidR="003B4C1C" w:rsidRPr="00CD2B43" w:rsidRDefault="003B4C1C" w:rsidP="007301F7">
            <w:pPr>
              <w:spacing w:before="60" w:after="60"/>
            </w:pPr>
            <w:r w:rsidRPr="00CD2B43">
              <w:t>Kafka Message Topic</w:t>
            </w:r>
          </w:p>
        </w:tc>
        <w:tc>
          <w:tcPr>
            <w:tcW w:w="12780" w:type="dxa"/>
          </w:tcPr>
          <w:p w14:paraId="0893B549" w14:textId="1A2D35FC" w:rsidR="003B4C1C" w:rsidRPr="00CD2B43" w:rsidRDefault="003B4C1C" w:rsidP="007301F7">
            <w:pPr>
              <w:spacing w:before="60" w:after="60"/>
            </w:pPr>
            <w:r w:rsidRPr="00CD2B43">
              <w:t>A Kafka message topic is utilized to publish events (PUSH events) triggered by the Generic Scheduler. Consumers can subscribe to these events and process them.</w:t>
            </w:r>
          </w:p>
        </w:tc>
      </w:tr>
      <w:tr w:rsidR="003B4C1C" w:rsidRPr="00B367B0" w14:paraId="49C1786B" w14:textId="77777777" w:rsidTr="007301F7">
        <w:trPr>
          <w:trHeight w:val="587"/>
        </w:trPr>
        <w:tc>
          <w:tcPr>
            <w:tcW w:w="4225" w:type="dxa"/>
          </w:tcPr>
          <w:p w14:paraId="467EB45D" w14:textId="77777777" w:rsidR="003B4C1C" w:rsidRPr="00CD2B43" w:rsidRDefault="003B4C1C" w:rsidP="007301F7">
            <w:pPr>
              <w:spacing w:before="60" w:after="60"/>
            </w:pPr>
            <w:r w:rsidRPr="00CD2B43">
              <w:t>Storage Resources</w:t>
            </w:r>
          </w:p>
        </w:tc>
        <w:tc>
          <w:tcPr>
            <w:tcW w:w="12780" w:type="dxa"/>
          </w:tcPr>
          <w:p w14:paraId="05DA2C6E" w14:textId="77777777" w:rsidR="003B4C1C" w:rsidRPr="00CD2B43" w:rsidRDefault="003B4C1C" w:rsidP="007301F7">
            <w:pPr>
              <w:spacing w:before="60" w:after="60"/>
            </w:pPr>
            <w:r w:rsidRPr="00CD2B43">
              <w:t>This component contains two main parts:</w:t>
            </w:r>
          </w:p>
          <w:p w14:paraId="1DE726DE" w14:textId="0BB75C04" w:rsidR="003B4C1C" w:rsidRPr="00CD2B43" w:rsidRDefault="003B4C1C" w:rsidP="00921539">
            <w:pPr>
              <w:pStyle w:val="ListParagraph"/>
              <w:numPr>
                <w:ilvl w:val="0"/>
                <w:numId w:val="26"/>
              </w:numPr>
            </w:pPr>
            <w:r w:rsidRPr="00CD2B43">
              <w:t>Azure SQL Server Database: Stores and manages information related to scheduler operations. This includes CRUD scheduler operations and trigger</w:t>
            </w:r>
            <w:r w:rsidR="001C624D">
              <w:t>s</w:t>
            </w:r>
            <w:r w:rsidRPr="00CD2B43">
              <w:t xml:space="preserve"> job history.</w:t>
            </w:r>
          </w:p>
          <w:p w14:paraId="4D301C7B" w14:textId="14DAEFAB" w:rsidR="003B4C1C" w:rsidRPr="00CD2B43" w:rsidRDefault="003B4C1C" w:rsidP="00921539">
            <w:pPr>
              <w:pStyle w:val="ListParagraph"/>
              <w:numPr>
                <w:ilvl w:val="0"/>
                <w:numId w:val="26"/>
              </w:numPr>
            </w:pPr>
            <w:r w:rsidRPr="00CD2B43">
              <w:t>Azure Kafka Topic Broker (Consumers): Acts as a message broker for Kafka topics. It allows consumers to subscribe and receive events pushed by the Generic Scheduler.</w:t>
            </w:r>
          </w:p>
        </w:tc>
      </w:tr>
    </w:tbl>
    <w:p w14:paraId="1E3583A1" w14:textId="77777777" w:rsidR="003B4C1C" w:rsidRDefault="003B4C1C" w:rsidP="003B4C1C">
      <w:pPr>
        <w:spacing w:after="240"/>
        <w:rPr>
          <w:color w:val="000000" w:themeColor="text1"/>
        </w:rPr>
      </w:pPr>
    </w:p>
    <w:p w14:paraId="56DB53D3" w14:textId="77777777" w:rsidR="00D51A80" w:rsidRPr="003C6E71" w:rsidRDefault="00D51A80" w:rsidP="00C21A17">
      <w:pPr>
        <w:pStyle w:val="Heading4"/>
      </w:pPr>
      <w:r w:rsidRPr="003C6E71">
        <w:t>Generic Scheduler APIs</w:t>
      </w:r>
    </w:p>
    <w:p w14:paraId="7DCA40F7" w14:textId="6B7D7197" w:rsidR="00C74BD0" w:rsidRPr="00C74BD0" w:rsidRDefault="00C74BD0" w:rsidP="00C74BD0">
      <w:pPr>
        <w:pStyle w:val="NormalIndent"/>
        <w:ind w:left="0"/>
      </w:pPr>
      <w:r>
        <w:t>The generic scheduler APIs are described in the following table.</w:t>
      </w:r>
    </w:p>
    <w:tbl>
      <w:tblPr>
        <w:tblStyle w:val="TableGridLight"/>
        <w:tblW w:w="17005" w:type="dxa"/>
        <w:tblLook w:val="04A0" w:firstRow="1" w:lastRow="0" w:firstColumn="1" w:lastColumn="0" w:noHBand="0" w:noVBand="1"/>
      </w:tblPr>
      <w:tblGrid>
        <w:gridCol w:w="4248"/>
        <w:gridCol w:w="12757"/>
      </w:tblGrid>
      <w:tr w:rsidR="00C40AD4" w14:paraId="629AE0F8" w14:textId="77777777" w:rsidTr="007301F7">
        <w:tc>
          <w:tcPr>
            <w:tcW w:w="4248" w:type="dxa"/>
            <w:shd w:val="clear" w:color="auto" w:fill="E7E6E6" w:themeFill="background2"/>
          </w:tcPr>
          <w:p w14:paraId="3A07CC44" w14:textId="1C0F033E" w:rsidR="00C40AD4" w:rsidRPr="00C40AD4" w:rsidRDefault="00C40AD4" w:rsidP="00C40AD4">
            <w:pPr>
              <w:pStyle w:val="NormalIndent"/>
              <w:ind w:left="0"/>
              <w:rPr>
                <w:b/>
                <w:bCs/>
              </w:rPr>
            </w:pPr>
            <w:r w:rsidRPr="00C40AD4">
              <w:rPr>
                <w:b/>
                <w:bCs/>
              </w:rPr>
              <w:t>API</w:t>
            </w:r>
          </w:p>
        </w:tc>
        <w:tc>
          <w:tcPr>
            <w:tcW w:w="12757" w:type="dxa"/>
            <w:shd w:val="clear" w:color="auto" w:fill="E7E6E6" w:themeFill="background2"/>
          </w:tcPr>
          <w:p w14:paraId="58341F20" w14:textId="2CDC8A84" w:rsidR="00C40AD4" w:rsidRPr="00C40AD4" w:rsidRDefault="00C40AD4" w:rsidP="00C40AD4">
            <w:pPr>
              <w:pStyle w:val="NormalIndent"/>
              <w:ind w:left="0"/>
              <w:rPr>
                <w:b/>
                <w:bCs/>
              </w:rPr>
            </w:pPr>
            <w:r w:rsidRPr="00C40AD4">
              <w:rPr>
                <w:b/>
                <w:bCs/>
              </w:rPr>
              <w:t>Description</w:t>
            </w:r>
          </w:p>
        </w:tc>
      </w:tr>
      <w:tr w:rsidR="00C40AD4" w14:paraId="2D1669A6" w14:textId="77777777" w:rsidTr="007301F7">
        <w:tc>
          <w:tcPr>
            <w:tcW w:w="4248" w:type="dxa"/>
          </w:tcPr>
          <w:p w14:paraId="6AB57BD5" w14:textId="238E895E" w:rsidR="00C40AD4" w:rsidRDefault="00C40AD4" w:rsidP="00C40AD4">
            <w:pPr>
              <w:pStyle w:val="NormalIndent"/>
              <w:ind w:left="0"/>
            </w:pPr>
            <w:r>
              <w:t>RegisterTask API</w:t>
            </w:r>
          </w:p>
        </w:tc>
        <w:tc>
          <w:tcPr>
            <w:tcW w:w="12757" w:type="dxa"/>
          </w:tcPr>
          <w:p w14:paraId="4F5C903E" w14:textId="731D6A2E" w:rsidR="00C40AD4" w:rsidRDefault="00C40AD4" w:rsidP="00C40AD4">
            <w:pPr>
              <w:pStyle w:val="NormalIndent"/>
              <w:ind w:left="0"/>
            </w:pPr>
            <w:r w:rsidRPr="00C40AD4">
              <w:t>This API insert</w:t>
            </w:r>
            <w:r>
              <w:t>s</w:t>
            </w:r>
            <w:r w:rsidRPr="00C40AD4">
              <w:t xml:space="preserve"> task details into </w:t>
            </w:r>
            <w:r>
              <w:t xml:space="preserve">the </w:t>
            </w:r>
            <w:r w:rsidRPr="00C40AD4">
              <w:t>Azure DB.</w:t>
            </w:r>
          </w:p>
        </w:tc>
      </w:tr>
      <w:tr w:rsidR="00C40AD4" w14:paraId="2F8C5C6C" w14:textId="77777777" w:rsidTr="007301F7">
        <w:tc>
          <w:tcPr>
            <w:tcW w:w="4248" w:type="dxa"/>
          </w:tcPr>
          <w:p w14:paraId="4FDFD7F3" w14:textId="7CBF08A3" w:rsidR="00C40AD4" w:rsidRDefault="00C40AD4" w:rsidP="00C40AD4">
            <w:pPr>
              <w:pStyle w:val="NormalIndent"/>
              <w:ind w:left="0"/>
            </w:pPr>
            <w:r>
              <w:t>UpdateTask API</w:t>
            </w:r>
          </w:p>
        </w:tc>
        <w:tc>
          <w:tcPr>
            <w:tcW w:w="12757" w:type="dxa"/>
          </w:tcPr>
          <w:p w14:paraId="596C6C87" w14:textId="046873AB" w:rsidR="00C40AD4" w:rsidRDefault="00C40AD4" w:rsidP="00C40AD4">
            <w:pPr>
              <w:pStyle w:val="NormalIndent"/>
              <w:ind w:left="0"/>
            </w:pPr>
            <w:r w:rsidRPr="00C40AD4">
              <w:t>This API update</w:t>
            </w:r>
            <w:r>
              <w:t>s</w:t>
            </w:r>
            <w:r w:rsidRPr="00C40AD4">
              <w:t xml:space="preserve"> existing task details in Azure DB based on</w:t>
            </w:r>
            <w:r>
              <w:t xml:space="preserve"> th</w:t>
            </w:r>
            <w:r w:rsidR="00596BC1">
              <w:t>e</w:t>
            </w:r>
            <w:r w:rsidRPr="00C40AD4">
              <w:t xml:space="preserve"> task </w:t>
            </w:r>
            <w:r w:rsidR="004443B8">
              <w:t>ID</w:t>
            </w:r>
            <w:r w:rsidRPr="00C40AD4">
              <w:t>.</w:t>
            </w:r>
          </w:p>
        </w:tc>
      </w:tr>
      <w:tr w:rsidR="00C40AD4" w14:paraId="21499F3E" w14:textId="77777777" w:rsidTr="007301F7">
        <w:tc>
          <w:tcPr>
            <w:tcW w:w="4248" w:type="dxa"/>
          </w:tcPr>
          <w:p w14:paraId="36C26BDC" w14:textId="4A96B691" w:rsidR="00C40AD4" w:rsidRDefault="00430AE9" w:rsidP="00C40AD4">
            <w:pPr>
              <w:pStyle w:val="NormalIndent"/>
              <w:ind w:left="0"/>
            </w:pPr>
            <w:r>
              <w:t>Del</w:t>
            </w:r>
            <w:r w:rsidR="00FB5600">
              <w:t>ete</w:t>
            </w:r>
            <w:r w:rsidR="00D3595E">
              <w:t>Task API</w:t>
            </w:r>
          </w:p>
        </w:tc>
        <w:tc>
          <w:tcPr>
            <w:tcW w:w="12757" w:type="dxa"/>
          </w:tcPr>
          <w:p w14:paraId="5BB09B7B" w14:textId="6A334770" w:rsidR="00C40AD4" w:rsidRDefault="00D3595E" w:rsidP="00C40AD4">
            <w:pPr>
              <w:pStyle w:val="NormalIndent"/>
              <w:ind w:left="0"/>
            </w:pPr>
            <w:r w:rsidRPr="00D3595E">
              <w:t>This API delete</w:t>
            </w:r>
            <w:r>
              <w:t>s</w:t>
            </w:r>
            <w:r w:rsidRPr="00D3595E">
              <w:t xml:space="preserve"> task</w:t>
            </w:r>
            <w:r w:rsidR="00E246C5">
              <w:t>s</w:t>
            </w:r>
            <w:r w:rsidRPr="00D3595E">
              <w:t xml:space="preserve"> from scheduled tasks. </w:t>
            </w:r>
            <w:r>
              <w:t xml:space="preserve">The deleted tasks are added to </w:t>
            </w:r>
            <w:r w:rsidRPr="00D3595E">
              <w:t xml:space="preserve">the table </w:t>
            </w:r>
            <w:r w:rsidR="00643830">
              <w:t>'</w:t>
            </w:r>
            <w:r w:rsidRPr="00D3595E">
              <w:t>scheduled_tasks_log</w:t>
            </w:r>
            <w:r w:rsidR="00643830">
              <w:t>'</w:t>
            </w:r>
            <w:r w:rsidRPr="00D3595E">
              <w:t xml:space="preserve"> based on</w:t>
            </w:r>
            <w:r>
              <w:t xml:space="preserve"> their</w:t>
            </w:r>
            <w:r w:rsidRPr="00D3595E">
              <w:t xml:space="preserve"> task</w:t>
            </w:r>
            <w:r>
              <w:t xml:space="preserve"> ID.</w:t>
            </w:r>
          </w:p>
        </w:tc>
      </w:tr>
    </w:tbl>
    <w:p w14:paraId="468ABE08" w14:textId="77777777" w:rsidR="00A84274" w:rsidRDefault="00A84274" w:rsidP="009B6B3B"/>
    <w:p w14:paraId="44E94457" w14:textId="5E74EBE6" w:rsidR="009B6B3B" w:rsidRPr="007F5651" w:rsidRDefault="00A84274" w:rsidP="007F5651">
      <w:pPr>
        <w:spacing w:after="120"/>
      </w:pPr>
      <w:r w:rsidRPr="007F5651">
        <w:t>The APIs perform the following actions:</w:t>
      </w:r>
    </w:p>
    <w:p w14:paraId="467BA5AA" w14:textId="175E6381" w:rsidR="00C74BD0" w:rsidRPr="007F5651" w:rsidRDefault="00C74BD0" w:rsidP="00921539">
      <w:pPr>
        <w:pStyle w:val="ListParagraph"/>
        <w:numPr>
          <w:ilvl w:val="0"/>
          <w:numId w:val="27"/>
        </w:numPr>
      </w:pPr>
      <w:r w:rsidRPr="007F5651">
        <w:t xml:space="preserve">Create/Update configuration: </w:t>
      </w:r>
      <w:r w:rsidR="721957C5" w:rsidRPr="007F5651">
        <w:t>Once</w:t>
      </w:r>
      <w:r w:rsidR="001E001F" w:rsidRPr="007F5651">
        <w:t xml:space="preserve"> </w:t>
      </w:r>
      <w:r w:rsidRPr="007F5651">
        <w:t xml:space="preserve">configurations </w:t>
      </w:r>
      <w:r w:rsidR="721957C5" w:rsidRPr="007F5651">
        <w:t>are created or updated</w:t>
      </w:r>
      <w:r w:rsidRPr="007F5651">
        <w:t xml:space="preserve">, Generic Scheduler </w:t>
      </w:r>
      <w:r w:rsidR="57E824A7" w:rsidRPr="007F5651">
        <w:t>API</w:t>
      </w:r>
      <w:r w:rsidR="00802F8C" w:rsidRPr="007F5651">
        <w:t>s</w:t>
      </w:r>
      <w:r w:rsidR="57E824A7" w:rsidRPr="007F5651">
        <w:t xml:space="preserve"> </w:t>
      </w:r>
      <w:r w:rsidR="00724213" w:rsidRPr="007F5651">
        <w:t>are</w:t>
      </w:r>
      <w:r w:rsidR="315832FE" w:rsidRPr="007F5651">
        <w:t xml:space="preserve"> call</w:t>
      </w:r>
      <w:r w:rsidR="00724213" w:rsidRPr="007F5651">
        <w:t>ed</w:t>
      </w:r>
      <w:r w:rsidR="57E824A7" w:rsidRPr="007F5651">
        <w:t>.</w:t>
      </w:r>
      <w:r w:rsidRPr="007F5651">
        <w:t xml:space="preserve"> Then</w:t>
      </w:r>
      <w:r w:rsidR="007F1226" w:rsidRPr="007F5651">
        <w:t>, the schedule deta</w:t>
      </w:r>
      <w:r w:rsidR="00FA4A62" w:rsidRPr="007F5651">
        <w:t xml:space="preserve">ils are stored in the database </w:t>
      </w:r>
      <w:r w:rsidR="00643830">
        <w:t>'</w:t>
      </w:r>
      <w:r w:rsidRPr="007F5651">
        <w:t>sql-scheduler-</w:t>
      </w:r>
      <w:r w:rsidR="57E824A7" w:rsidRPr="007F5651">
        <w:t>db</w:t>
      </w:r>
      <w:r w:rsidR="54C32660" w:rsidRPr="007F5651">
        <w:t>'</w:t>
      </w:r>
      <w:r w:rsidRPr="007F5651">
        <w:t xml:space="preserve"> and</w:t>
      </w:r>
      <w:r w:rsidR="00FA4A62" w:rsidRPr="007F5651">
        <w:t xml:space="preserve"> the process is scheduled</w:t>
      </w:r>
      <w:r w:rsidRPr="007F5651">
        <w:t>.</w:t>
      </w:r>
      <w:r w:rsidR="00920FDE" w:rsidRPr="007F5651">
        <w:t xml:space="preserve"> A message is triggered</w:t>
      </w:r>
      <w:r w:rsidRPr="007F5651">
        <w:t xml:space="preserve"> instantly. Then at the scheduled time, a message </w:t>
      </w:r>
      <w:r w:rsidR="00724213" w:rsidRPr="007F5651">
        <w:t>is</w:t>
      </w:r>
      <w:r w:rsidR="2F99F42E" w:rsidRPr="007F5651">
        <w:t xml:space="preserve"> produced</w:t>
      </w:r>
      <w:r w:rsidRPr="007F5651">
        <w:t xml:space="preserve"> to </w:t>
      </w:r>
      <w:r w:rsidR="00802F8C" w:rsidRPr="007F5651">
        <w:t>the</w:t>
      </w:r>
      <w:r w:rsidR="57E824A7" w:rsidRPr="007F5651">
        <w:t xml:space="preserve"> </w:t>
      </w:r>
      <w:r w:rsidRPr="007F5651">
        <w:t xml:space="preserve">Kafka topic. </w:t>
      </w:r>
      <w:r w:rsidR="57E824A7" w:rsidRPr="007F5651">
        <w:t>Th</w:t>
      </w:r>
      <w:r w:rsidR="00802F8C" w:rsidRPr="007F5651">
        <w:t>e</w:t>
      </w:r>
      <w:r w:rsidRPr="007F5651">
        <w:t xml:space="preserve"> produced message </w:t>
      </w:r>
      <w:r w:rsidR="00920FDE" w:rsidRPr="007F5651">
        <w:t>is</w:t>
      </w:r>
      <w:r w:rsidRPr="007F5651">
        <w:t xml:space="preserve"> consumed by </w:t>
      </w:r>
      <w:r w:rsidR="00802F8C" w:rsidRPr="007F5651">
        <w:t>the</w:t>
      </w:r>
      <w:r w:rsidR="57E824A7" w:rsidRPr="007F5651">
        <w:t xml:space="preserve"> </w:t>
      </w:r>
      <w:r w:rsidRPr="007F5651">
        <w:t>Model microservice</w:t>
      </w:r>
      <w:r w:rsidR="00643830">
        <w:t>'</w:t>
      </w:r>
      <w:r w:rsidR="00337EEB" w:rsidRPr="007F5651">
        <w:t>s</w:t>
      </w:r>
      <w:r w:rsidRPr="007F5651">
        <w:t xml:space="preserve"> consumer file and </w:t>
      </w:r>
      <w:r w:rsidR="00802F8C" w:rsidRPr="007F5651">
        <w:t>the</w:t>
      </w:r>
      <w:r w:rsidRPr="007F5651">
        <w:t xml:space="preserve"> Evaluate Model microservice </w:t>
      </w:r>
      <w:r w:rsidR="00802F8C" w:rsidRPr="007F5651">
        <w:t xml:space="preserve">is run, </w:t>
      </w:r>
      <w:r w:rsidRPr="007F5651">
        <w:t xml:space="preserve">which </w:t>
      </w:r>
      <w:r w:rsidR="57E824A7" w:rsidRPr="007F5651">
        <w:t>generate</w:t>
      </w:r>
      <w:r w:rsidR="00802F8C" w:rsidRPr="007F5651">
        <w:t>s</w:t>
      </w:r>
      <w:r w:rsidRPr="007F5651">
        <w:t xml:space="preserve"> Insights.</w:t>
      </w:r>
    </w:p>
    <w:p w14:paraId="108F55AF" w14:textId="4DF51648" w:rsidR="00C74BD0" w:rsidRPr="007F5651" w:rsidRDefault="00C74BD0" w:rsidP="00921539">
      <w:pPr>
        <w:pStyle w:val="ListParagraph"/>
        <w:numPr>
          <w:ilvl w:val="0"/>
          <w:numId w:val="27"/>
        </w:numPr>
      </w:pPr>
      <w:r w:rsidRPr="007F5651">
        <w:t xml:space="preserve">Delete configuration: After </w:t>
      </w:r>
      <w:r w:rsidR="00802F8C" w:rsidRPr="007F5651">
        <w:t>the</w:t>
      </w:r>
      <w:r w:rsidRPr="007F5651">
        <w:t xml:space="preserve"> delete configuration request </w:t>
      </w:r>
      <w:r w:rsidR="003C2EC3" w:rsidRPr="007F5651">
        <w:t xml:space="preserve">is </w:t>
      </w:r>
      <w:r w:rsidRPr="007F5651">
        <w:t xml:space="preserve">passed from </w:t>
      </w:r>
      <w:r w:rsidR="003C2EC3" w:rsidRPr="007F5651">
        <w:t>the</w:t>
      </w:r>
      <w:r w:rsidRPr="007F5651">
        <w:t xml:space="preserve"> UI, the delete configuration API is called. The delete API delete</w:t>
      </w:r>
      <w:r w:rsidR="004443B8">
        <w:t>s</w:t>
      </w:r>
      <w:r w:rsidRPr="007F5651">
        <w:t xml:space="preserve"> the data from the configuration database table and call</w:t>
      </w:r>
      <w:r w:rsidR="003C2EC3" w:rsidRPr="007F5651">
        <w:t>s</w:t>
      </w:r>
      <w:r w:rsidRPr="007F5651">
        <w:t xml:space="preserve"> the Delete Scheduler API</w:t>
      </w:r>
      <w:r w:rsidR="003C2EC3" w:rsidRPr="007F5651">
        <w:t>,</w:t>
      </w:r>
      <w:r w:rsidRPr="007F5651">
        <w:t xml:space="preserve"> which deletes data from the scheduler database table </w:t>
      </w:r>
      <w:r w:rsidR="003C2EC3" w:rsidRPr="007F5651">
        <w:t>as well as</w:t>
      </w:r>
      <w:r w:rsidRPr="007F5651">
        <w:t xml:space="preserve"> the scheduler process.</w:t>
      </w:r>
    </w:p>
    <w:p w14:paraId="4E6439BE" w14:textId="77777777" w:rsidR="00EF1380" w:rsidRDefault="00EF1380" w:rsidP="00D3595E">
      <w:pPr>
        <w:sectPr w:rsidR="00EF1380" w:rsidSect="001B745B">
          <w:pgSz w:w="23040" w:h="15840" w:code="5"/>
          <w:pgMar w:top="1440" w:right="5760" w:bottom="1440" w:left="1440" w:header="720" w:footer="720" w:gutter="0"/>
          <w:cols w:space="1440"/>
          <w:docGrid w:linePitch="360"/>
        </w:sectPr>
      </w:pPr>
    </w:p>
    <w:p w14:paraId="1BF89655" w14:textId="77777777" w:rsidR="00B07528" w:rsidRDefault="00B07528" w:rsidP="00554B24">
      <w:pPr>
        <w:pStyle w:val="Heading4"/>
        <w:sectPr w:rsidR="00B07528" w:rsidSect="00045C74">
          <w:type w:val="continuous"/>
          <w:pgSz w:w="23040" w:h="15840" w:code="5"/>
          <w:pgMar w:top="1440" w:right="1440" w:bottom="1440" w:left="1440" w:header="720" w:footer="720" w:gutter="0"/>
          <w:cols w:sep="1" w:space="851"/>
          <w:docGrid w:linePitch="360"/>
        </w:sectPr>
      </w:pPr>
    </w:p>
    <w:p w14:paraId="13B71DA5" w14:textId="52E1F3A3" w:rsidR="000C412D" w:rsidRPr="00020459" w:rsidRDefault="7576059E" w:rsidP="00554B24">
      <w:pPr>
        <w:pStyle w:val="Heading4"/>
      </w:pPr>
      <w:r w:rsidRPr="00957A31">
        <w:t>ML Model Microservice</w:t>
      </w:r>
    </w:p>
    <w:p w14:paraId="58085EAF" w14:textId="58FFF67D" w:rsidR="000D0035" w:rsidRDefault="39E7A187" w:rsidP="00B07528">
      <w:pPr>
        <w:spacing w:after="240"/>
        <w:ind w:right="5843"/>
      </w:pPr>
      <w:r>
        <w:t xml:space="preserve">The </w:t>
      </w:r>
      <w:r w:rsidR="00901846">
        <w:t>IAI</w:t>
      </w:r>
      <w:r>
        <w:t xml:space="preserve"> Simulator in the IoT hub generates seven </w:t>
      </w:r>
      <w:bookmarkStart w:id="25" w:name="_Int_LZkHKObM"/>
      <w:r>
        <w:t>timeseries</w:t>
      </w:r>
      <w:bookmarkEnd w:id="25"/>
      <w:r>
        <w:t xml:space="preserve"> </w:t>
      </w:r>
      <w:r w:rsidR="00CB3F9C">
        <w:t>data</w:t>
      </w:r>
      <w:r w:rsidR="00B717AE">
        <w:t xml:space="preserve">: </w:t>
      </w:r>
      <w:r w:rsidR="69A20697">
        <w:t>pressure1, pressure2,</w:t>
      </w:r>
      <w:r w:rsidR="17885B2A">
        <w:t xml:space="preserve"> </w:t>
      </w:r>
      <w:r w:rsidR="69A20697">
        <w:t>pres</w:t>
      </w:r>
      <w:r w:rsidR="7C591E16">
        <w:t>sure3, temp1, temp2,</w:t>
      </w:r>
      <w:r w:rsidR="513487AD">
        <w:t xml:space="preserve"> </w:t>
      </w:r>
      <w:r w:rsidR="7C591E16">
        <w:t>vibration1,</w:t>
      </w:r>
      <w:r w:rsidR="5436D855">
        <w:t xml:space="preserve"> </w:t>
      </w:r>
      <w:r w:rsidR="00B717AE">
        <w:t xml:space="preserve">and </w:t>
      </w:r>
      <w:r w:rsidR="7C591E16">
        <w:t>vibration2</w:t>
      </w:r>
      <w:r w:rsidR="00B717AE">
        <w:t>. These are</w:t>
      </w:r>
      <w:r w:rsidR="69A20697">
        <w:t xml:space="preserve"> </w:t>
      </w:r>
      <w:r>
        <w:t>generated in real</w:t>
      </w:r>
      <w:r w:rsidR="009279B6">
        <w:t>-</w:t>
      </w:r>
      <w:r>
        <w:t>time with a 1-minute frequency</w:t>
      </w:r>
      <w:r w:rsidR="00B717AE">
        <w:t xml:space="preserve"> and </w:t>
      </w:r>
      <w:r>
        <w:t xml:space="preserve">are used as input for the ML model. The simulator is configured through a configuration file, where </w:t>
      </w:r>
      <w:r w:rsidR="00D52E1B">
        <w:t>the d</w:t>
      </w:r>
      <w:r>
        <w:t xml:space="preserve">ata scientist specifies the limits and the details for the seven timeseries. </w:t>
      </w:r>
      <w:r w:rsidR="00D52E1B">
        <w:t>The ML</w:t>
      </w:r>
      <w:r>
        <w:t xml:space="preserve"> model is</w:t>
      </w:r>
      <w:r w:rsidR="00D52E1B">
        <w:t xml:space="preserve"> trained</w:t>
      </w:r>
      <w:r>
        <w:t xml:space="preserve"> outside of CD</w:t>
      </w:r>
      <w:r w:rsidR="000D0035">
        <w:t>F, i.e., the client trains the model according to their requirement</w:t>
      </w:r>
      <w:r w:rsidR="00817ECB">
        <w:t xml:space="preserve"> beforehand</w:t>
      </w:r>
      <w:r w:rsidR="000D0035">
        <w:t xml:space="preserve">. </w:t>
      </w:r>
      <w:r w:rsidR="00817ECB">
        <w:t>Thus,</w:t>
      </w:r>
      <w:r w:rsidR="000D0035">
        <w:t xml:space="preserve"> the model is </w:t>
      </w:r>
      <w:r w:rsidR="00643830">
        <w:t>'</w:t>
      </w:r>
      <w:r w:rsidR="000D0035">
        <w:t>pre-trained</w:t>
      </w:r>
      <w:r w:rsidR="00643830">
        <w:t>'</w:t>
      </w:r>
      <w:r w:rsidR="000D0035">
        <w:t>.</w:t>
      </w:r>
      <w:r>
        <w:t xml:space="preserve"> </w:t>
      </w:r>
    </w:p>
    <w:p w14:paraId="518874BA" w14:textId="36536CB6" w:rsidR="008463CB" w:rsidRDefault="39E7A187" w:rsidP="00B07528">
      <w:pPr>
        <w:spacing w:after="240"/>
        <w:ind w:right="5843"/>
      </w:pPr>
      <w:r>
        <w:t>Th</w:t>
      </w:r>
      <w:r w:rsidR="009B2D99">
        <w:t>e</w:t>
      </w:r>
      <w:r>
        <w:t xml:space="preserve"> ML Model Microservice runs </w:t>
      </w:r>
      <w:r w:rsidR="00817ECB">
        <w:t>the</w:t>
      </w:r>
      <w:r>
        <w:t xml:space="preserve"> pre-trained Model which is deployed in the same microservice as a pickle file. At </w:t>
      </w:r>
      <w:r w:rsidR="004E22D3">
        <w:t xml:space="preserve">a </w:t>
      </w:r>
      <w:r>
        <w:t xml:space="preserve">scheduled frequency, </w:t>
      </w:r>
      <w:r w:rsidR="009279B6">
        <w:t xml:space="preserve">the </w:t>
      </w:r>
      <w:r>
        <w:t xml:space="preserve">ML Model microservice fetches seven timeseries from </w:t>
      </w:r>
      <w:bookmarkStart w:id="26" w:name="OLE_LINK13"/>
      <w:r>
        <w:t xml:space="preserve">CDF </w:t>
      </w:r>
      <w:bookmarkEnd w:id="26"/>
      <w:r>
        <w:t>for</w:t>
      </w:r>
      <w:r w:rsidR="00817ECB">
        <w:t xml:space="preserve"> the</w:t>
      </w:r>
      <w:r>
        <w:t xml:space="preserve"> selected asset, which is used as input to the pre-trained model to predict and calculate the </w:t>
      </w:r>
      <w:r w:rsidR="004A3498">
        <w:t>f</w:t>
      </w:r>
      <w:r>
        <w:t xml:space="preserve">ailure probability. Once predictions are generated, it is stored in CDF as a timeseries, and </w:t>
      </w:r>
      <w:r w:rsidR="00817ECB">
        <w:t xml:space="preserve">the </w:t>
      </w:r>
      <w:r>
        <w:t xml:space="preserve">Message Broker will generate a message and produce the message to EventHub by subscribing to </w:t>
      </w:r>
      <w:r w:rsidR="00EC4E23">
        <w:t xml:space="preserve">the </w:t>
      </w:r>
      <w:r>
        <w:t>topic (ia_evaluate_cv).</w:t>
      </w:r>
      <w:r w:rsidR="00F03379">
        <w:t xml:space="preserve"> </w:t>
      </w:r>
      <w:r w:rsidR="00EC4E23">
        <w:t>S</w:t>
      </w:r>
      <w:r w:rsidR="00F03379">
        <w:t xml:space="preserve">teps 4, 5, </w:t>
      </w:r>
      <w:r w:rsidR="00EC4E23">
        <w:t xml:space="preserve">and </w:t>
      </w:r>
      <w:r w:rsidR="00F03379">
        <w:t xml:space="preserve">6 in the </w:t>
      </w:r>
      <w:hyperlink r:id="rId31">
        <w:r w:rsidR="00F03379" w:rsidRPr="23A32318">
          <w:rPr>
            <w:rStyle w:val="Hyperlink"/>
          </w:rPr>
          <w:t>flow diagram</w:t>
        </w:r>
      </w:hyperlink>
      <w:r w:rsidR="00F03379">
        <w:t xml:space="preserve"> describe this process.</w:t>
      </w:r>
      <w:r w:rsidR="00B9562A">
        <w:t xml:space="preserve"> </w:t>
      </w:r>
    </w:p>
    <w:p w14:paraId="387A5E27" w14:textId="2CE661DE" w:rsidR="0075113F" w:rsidRDefault="00C5533A" w:rsidP="00B07528">
      <w:pPr>
        <w:spacing w:after="240"/>
        <w:ind w:right="5843"/>
      </w:pPr>
      <w:r>
        <w:t>Note that f</w:t>
      </w:r>
      <w:r w:rsidR="00C63EA3">
        <w:t>or the</w:t>
      </w:r>
      <w:r w:rsidR="0075113F" w:rsidRPr="0075113F">
        <w:t xml:space="preserve"> ML Model Microservice</w:t>
      </w:r>
      <w:r w:rsidR="00C63EA3">
        <w:t xml:space="preserve"> to perform CRUD operations, </w:t>
      </w:r>
      <w:r w:rsidR="0075113F" w:rsidRPr="0075113F">
        <w:t xml:space="preserve">the middleware microservice, which consists of </w:t>
      </w:r>
      <w:r w:rsidR="00C63EA3">
        <w:t xml:space="preserve">the </w:t>
      </w:r>
      <w:r w:rsidR="0075113F" w:rsidRPr="0075113F">
        <w:t>CRUD APIs, must be deployed</w:t>
      </w:r>
      <w:r w:rsidR="00C63EA3">
        <w:t xml:space="preserve"> along with </w:t>
      </w:r>
      <w:r w:rsidR="00DB0D7B">
        <w:t xml:space="preserve">the </w:t>
      </w:r>
      <w:r w:rsidR="00AF630E">
        <w:t>ML Model Microservice</w:t>
      </w:r>
      <w:r w:rsidR="0075113F" w:rsidRPr="0075113F">
        <w:t xml:space="preserve">. </w:t>
      </w:r>
      <w:r w:rsidR="0075113F">
        <w:t xml:space="preserve">For more information on the middleware microservice, refer to the section </w:t>
      </w:r>
      <w:hyperlink w:anchor="_IA_Middleware_Microservice" w:history="1">
        <w:r w:rsidR="0075113F" w:rsidRPr="0075113F">
          <w:rPr>
            <w:rStyle w:val="Hyperlink"/>
          </w:rPr>
          <w:t>IA Middleware Microservice</w:t>
        </w:r>
      </w:hyperlink>
      <w:r w:rsidR="0075113F">
        <w:t>.</w:t>
      </w:r>
    </w:p>
    <w:p w14:paraId="02783B90" w14:textId="39B2D094" w:rsidR="000C412D" w:rsidRDefault="1CBC7C9C" w:rsidP="00554B24">
      <w:pPr>
        <w:pStyle w:val="Heading4"/>
      </w:pPr>
      <w:r>
        <w:t>Evaluat</w:t>
      </w:r>
      <w:r w:rsidR="1E10D796">
        <w:t>emodel</w:t>
      </w:r>
      <w:r w:rsidR="0666678E">
        <w:t xml:space="preserve"> </w:t>
      </w:r>
      <w:r>
        <w:t>Microservice</w:t>
      </w:r>
      <w:r w:rsidR="1025CF81">
        <w:t xml:space="preserve"> </w:t>
      </w:r>
      <w:r w:rsidR="7FA72DB3">
        <w:t>(</w:t>
      </w:r>
      <w:r w:rsidR="0E3D01F8">
        <w:t>Insight</w:t>
      </w:r>
      <w:r w:rsidR="7FA72DB3">
        <w:t xml:space="preserve"> Generation Engine)</w:t>
      </w:r>
    </w:p>
    <w:p w14:paraId="21D0DC70" w14:textId="188354E5" w:rsidR="000C412D" w:rsidRDefault="3FA7DF44" w:rsidP="00B07528">
      <w:pPr>
        <w:spacing w:after="120"/>
        <w:ind w:right="5985"/>
      </w:pPr>
      <w:r>
        <w:t xml:space="preserve">Evaluatemodel microservice evaluates whether insights </w:t>
      </w:r>
      <w:r w:rsidR="56D35885">
        <w:t>need</w:t>
      </w:r>
      <w:r>
        <w:t xml:space="preserve"> to be generated or not. This Microservice </w:t>
      </w:r>
      <w:r w:rsidR="43C28587">
        <w:t xml:space="preserve">subscribes to two different </w:t>
      </w:r>
      <w:r w:rsidR="007E6F5C">
        <w:t>Kafka</w:t>
      </w:r>
      <w:r w:rsidR="54371322">
        <w:t xml:space="preserve"> </w:t>
      </w:r>
      <w:r w:rsidR="43C28587">
        <w:t>topics.</w:t>
      </w:r>
      <w:r w:rsidR="41838001">
        <w:t xml:space="preserve"> Evaluation for </w:t>
      </w:r>
      <w:r w:rsidR="00121F3C">
        <w:t>ML Model</w:t>
      </w:r>
      <w:r w:rsidR="41838001">
        <w:t xml:space="preserve"> prediction and </w:t>
      </w:r>
      <w:r w:rsidR="005D4D12">
        <w:t>Smart KPI</w:t>
      </w:r>
      <w:r w:rsidR="41838001">
        <w:t xml:space="preserve"> is event</w:t>
      </w:r>
      <w:r w:rsidR="00EC4E23">
        <w:t>-</w:t>
      </w:r>
      <w:r w:rsidR="41838001">
        <w:t>driven now</w:t>
      </w:r>
      <w:r w:rsidR="00F65C6D">
        <w:t xml:space="preserve">. Refer </w:t>
      </w:r>
      <w:r w:rsidR="00EC4E23">
        <w:t xml:space="preserve">to </w:t>
      </w:r>
      <w:r w:rsidR="00F65C6D">
        <w:t>steps 1, 2 (yellow)</w:t>
      </w:r>
      <w:r w:rsidR="00D4593E">
        <w:t xml:space="preserve">, and 7 (purple) in the </w:t>
      </w:r>
      <w:hyperlink r:id="rId32" w:history="1">
        <w:r w:rsidR="00D4593E" w:rsidRPr="00D4593E">
          <w:rPr>
            <w:rStyle w:val="Hyperlink"/>
          </w:rPr>
          <w:t>flow diagram</w:t>
        </w:r>
      </w:hyperlink>
      <w:r w:rsidR="00D4593E">
        <w:t>.</w:t>
      </w:r>
    </w:p>
    <w:p w14:paraId="0726E11D" w14:textId="7B5A7342" w:rsidR="00526344" w:rsidRDefault="005972A4" w:rsidP="00B07528">
      <w:pPr>
        <w:spacing w:after="120"/>
        <w:ind w:right="5985"/>
      </w:pPr>
      <w:r w:rsidRPr="00D37705">
        <w:t xml:space="preserve">Evaluation for </w:t>
      </w:r>
      <w:r w:rsidR="00EC4E23">
        <w:t xml:space="preserve">the </w:t>
      </w:r>
      <w:r w:rsidR="00121F3C">
        <w:t>predictive failure ML model</w:t>
      </w:r>
      <w:r w:rsidRPr="00D37705">
        <w:t xml:space="preserve"> </w:t>
      </w:r>
      <w:r w:rsidR="00C01184" w:rsidRPr="00D37705">
        <w:t>consume</w:t>
      </w:r>
      <w:r w:rsidR="005534A1">
        <w:t>s messages</w:t>
      </w:r>
      <w:r w:rsidR="00C01184" w:rsidRPr="00D37705">
        <w:t xml:space="preserve"> </w:t>
      </w:r>
      <w:r w:rsidR="000D2F5A" w:rsidRPr="00D37705">
        <w:t xml:space="preserve">from </w:t>
      </w:r>
      <w:r w:rsidR="00EC4E23">
        <w:t xml:space="preserve">the </w:t>
      </w:r>
      <w:r w:rsidR="000D2F5A" w:rsidRPr="00D37705">
        <w:t>topic</w:t>
      </w:r>
      <w:r w:rsidR="000E4D7A" w:rsidRPr="00D37705">
        <w:t xml:space="preserve"> </w:t>
      </w:r>
      <w:r w:rsidR="00840562" w:rsidRPr="00D37705">
        <w:t>(</w:t>
      </w:r>
      <w:r w:rsidR="005C3EE5" w:rsidRPr="00D37705">
        <w:t>ia_evaluate_cv</w:t>
      </w:r>
      <w:r w:rsidR="000E4D7A" w:rsidRPr="00D37705">
        <w:t>)</w:t>
      </w:r>
      <w:r w:rsidR="00100C2F" w:rsidRPr="00D37705">
        <w:t xml:space="preserve"> and </w:t>
      </w:r>
      <w:r w:rsidR="001E74D2">
        <w:t>Smart KPI</w:t>
      </w:r>
      <w:r w:rsidR="007F1C93" w:rsidRPr="00D37705">
        <w:t xml:space="preserve"> messa</w:t>
      </w:r>
      <w:r w:rsidR="00DB4233" w:rsidRPr="00D37705">
        <w:t xml:space="preserve">ges will be consumed from </w:t>
      </w:r>
      <w:r w:rsidR="00B77891">
        <w:t xml:space="preserve">the </w:t>
      </w:r>
      <w:r w:rsidR="00DB4233" w:rsidRPr="00D37705">
        <w:t>topic (smart_kpi_</w:t>
      </w:r>
      <w:r w:rsidR="0011486F" w:rsidRPr="00D37705">
        <w:t>schedule_sequencing</w:t>
      </w:r>
      <w:r w:rsidR="00DB4233" w:rsidRPr="00D37705">
        <w:t>)</w:t>
      </w:r>
    </w:p>
    <w:p w14:paraId="1E7242B0" w14:textId="77777777" w:rsidR="008D059A" w:rsidRDefault="008D059A" w:rsidP="00D37705">
      <w:pPr>
        <w:spacing w:after="120"/>
        <w:sectPr w:rsidR="008D059A" w:rsidSect="00B07528">
          <w:pgSz w:w="23040" w:h="15840" w:code="5"/>
          <w:pgMar w:top="1440" w:right="1440" w:bottom="1440" w:left="1440" w:header="720" w:footer="720" w:gutter="0"/>
          <w:cols w:sep="1" w:space="851"/>
          <w:docGrid w:linePitch="360"/>
        </w:sectPr>
      </w:pPr>
    </w:p>
    <w:p w14:paraId="0ADDA17A" w14:textId="77777777" w:rsidR="00F03039" w:rsidRDefault="00F03039" w:rsidP="00D37705">
      <w:pPr>
        <w:spacing w:after="120"/>
      </w:pPr>
    </w:p>
    <w:p w14:paraId="35740A63" w14:textId="77777777" w:rsidR="00250714" w:rsidRDefault="00250714" w:rsidP="007F5651">
      <w:pPr>
        <w:pStyle w:val="Heading5"/>
        <w:sectPr w:rsidR="00250714" w:rsidSect="00045C74">
          <w:type w:val="continuous"/>
          <w:pgSz w:w="23040" w:h="15840" w:code="5"/>
          <w:pgMar w:top="1440" w:right="1440" w:bottom="1440" w:left="1440" w:header="720" w:footer="720" w:gutter="0"/>
          <w:cols w:sep="1" w:space="851"/>
          <w:docGrid w:linePitch="360"/>
        </w:sectPr>
      </w:pPr>
    </w:p>
    <w:p w14:paraId="660B33A7" w14:textId="0C2F51E7" w:rsidR="00D5249A" w:rsidRPr="00546457" w:rsidRDefault="00121F3C" w:rsidP="005669E8">
      <w:pPr>
        <w:pStyle w:val="Heading4"/>
      </w:pPr>
      <w:r>
        <w:t>ML Model</w:t>
      </w:r>
      <w:r w:rsidR="00D5249A" w:rsidRPr="00546457">
        <w:t xml:space="preserve"> Consumer</w:t>
      </w:r>
    </w:p>
    <w:p w14:paraId="7F716C9F" w14:textId="54F4F61A" w:rsidR="00182B5B" w:rsidRDefault="00AD3649" w:rsidP="00C1117F">
      <w:pPr>
        <w:pStyle w:val="NormalIndent"/>
        <w:ind w:left="0"/>
      </w:pPr>
      <w:r>
        <w:t xml:space="preserve">The </w:t>
      </w:r>
      <w:r w:rsidR="008478E6">
        <w:t>predictive failure model</w:t>
      </w:r>
      <w:r w:rsidR="00182B5B">
        <w:t xml:space="preserve"> consumer consume</w:t>
      </w:r>
      <w:r>
        <w:t>s</w:t>
      </w:r>
      <w:r w:rsidR="00182B5B">
        <w:t xml:space="preserve"> message</w:t>
      </w:r>
      <w:r w:rsidR="00DB0D7B">
        <w:t>s</w:t>
      </w:r>
      <w:r w:rsidR="00182B5B">
        <w:t xml:space="preserve"> from </w:t>
      </w:r>
      <w:r w:rsidR="00DB0D7B">
        <w:t xml:space="preserve">the </w:t>
      </w:r>
      <w:r w:rsidR="007523A5">
        <w:t>ML</w:t>
      </w:r>
      <w:r w:rsidR="00DC5750">
        <w:t xml:space="preserve"> model by subscribing to</w:t>
      </w:r>
      <w:r w:rsidR="008D5869">
        <w:t xml:space="preserve"> </w:t>
      </w:r>
      <w:r w:rsidR="00DB0D7B">
        <w:t xml:space="preserve">the </w:t>
      </w:r>
      <w:r w:rsidR="008D5869">
        <w:t>EventHub</w:t>
      </w:r>
      <w:r w:rsidR="00DC5750">
        <w:t xml:space="preserve"> topic </w:t>
      </w:r>
      <w:r w:rsidR="00A83309">
        <w:t>(</w:t>
      </w:r>
      <w:r w:rsidR="00DC5750">
        <w:t>ia_ev</w:t>
      </w:r>
      <w:r w:rsidR="00F24F79">
        <w:t>a</w:t>
      </w:r>
      <w:r w:rsidR="00DC5750">
        <w:t>l</w:t>
      </w:r>
      <w:r w:rsidR="00F24F79">
        <w:t>u</w:t>
      </w:r>
      <w:r w:rsidR="00413CFA">
        <w:t>a</w:t>
      </w:r>
      <w:r w:rsidR="00DC5750">
        <w:t>te_cv</w:t>
      </w:r>
      <w:r w:rsidR="00A83309">
        <w:t>)</w:t>
      </w:r>
      <w:r w:rsidR="005508E9">
        <w:t xml:space="preserve"> and </w:t>
      </w:r>
      <w:r w:rsidR="002D4826">
        <w:t>trig</w:t>
      </w:r>
      <w:r w:rsidR="003B5985">
        <w:t>g</w:t>
      </w:r>
      <w:r w:rsidR="00CD1371">
        <w:t>e</w:t>
      </w:r>
      <w:r w:rsidR="002D4826">
        <w:t xml:space="preserve">ring </w:t>
      </w:r>
      <w:r w:rsidR="00DB0D7B">
        <w:t xml:space="preserve">the </w:t>
      </w:r>
      <w:r w:rsidR="00121F3C">
        <w:t>Predictive Failure</w:t>
      </w:r>
      <w:r w:rsidR="00B820EC">
        <w:t xml:space="preserve"> </w:t>
      </w:r>
      <w:r w:rsidR="00AD77CD">
        <w:t>Evaluation Model</w:t>
      </w:r>
      <w:r w:rsidR="0027592A">
        <w:t>.</w:t>
      </w:r>
    </w:p>
    <w:p w14:paraId="66661D30" w14:textId="28F020E5" w:rsidR="00A83309" w:rsidRDefault="00882520" w:rsidP="00C1117F">
      <w:pPr>
        <w:pStyle w:val="NormalIndent"/>
        <w:ind w:left="0"/>
      </w:pPr>
      <w:r>
        <w:t xml:space="preserve">Kafka </w:t>
      </w:r>
      <w:r w:rsidR="00A83309">
        <w:t>Message Structure:</w:t>
      </w:r>
    </w:p>
    <w:p w14:paraId="02D67731" w14:textId="77777777" w:rsidR="000143DD" w:rsidRPr="000143DD" w:rsidRDefault="000143DD" w:rsidP="005C3820">
      <w:pPr>
        <w:pStyle w:val="NormalIndent"/>
        <w:spacing w:after="0"/>
        <w:ind w:left="0"/>
        <w:rPr>
          <w:rFonts w:ascii="Consolas" w:hAnsi="Consolas"/>
        </w:rPr>
      </w:pPr>
      <w:r w:rsidRPr="000143DD">
        <w:rPr>
          <w:rFonts w:ascii="Consolas" w:hAnsi="Consolas"/>
        </w:rPr>
        <w:t>msg={</w:t>
      </w:r>
    </w:p>
    <w:p w14:paraId="78A74D3E"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"Type": "Create",</w:t>
      </w:r>
    </w:p>
    <w:p w14:paraId="454B3771"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"Scopes": ["Predictive Instance Value"],</w:t>
      </w:r>
    </w:p>
    <w:p w14:paraId="719AB474"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"Timestamp": datetime.now().strftime("%Y-%m-%d %H:%M:%S"),</w:t>
      </w:r>
    </w:p>
    <w:p w14:paraId="5709AE24" w14:textId="77777777" w:rsidR="000143DD" w:rsidRPr="000143DD" w:rsidRDefault="000143DD" w:rsidP="005C3820">
      <w:pPr>
        <w:pStyle w:val="NormalIndent"/>
        <w:spacing w:after="0"/>
        <w:ind w:left="0"/>
        <w:rPr>
          <w:rFonts w:ascii="Consolas" w:hAnsi="Consolas"/>
        </w:rPr>
      </w:pPr>
      <w:r w:rsidRPr="000143DD">
        <w:rPr>
          <w:rFonts w:ascii="Consolas" w:hAnsi="Consolas"/>
        </w:rPr>
        <w:t xml:space="preserve">                 "Payload": [{"res_df":res_df.to_json(),"asset":asset_hierarchy}]</w:t>
      </w:r>
    </w:p>
    <w:p w14:paraId="52D7B1D1" w14:textId="296A796A" w:rsidR="000143DD" w:rsidRPr="00A878AE" w:rsidRDefault="000143DD" w:rsidP="005C3820">
      <w:pPr>
        <w:pStyle w:val="NormalIndent"/>
        <w:spacing w:after="0"/>
        <w:ind w:left="0"/>
        <w:rPr>
          <w:rFonts w:ascii="Consolas" w:hAnsi="Consolas"/>
        </w:rPr>
      </w:pPr>
      <w:r w:rsidRPr="00A878AE">
        <w:rPr>
          <w:rFonts w:ascii="Consolas" w:hAnsi="Consolas"/>
        </w:rPr>
        <w:t xml:space="preserve">          }</w:t>
      </w:r>
    </w:p>
    <w:p w14:paraId="7EEC3FB4" w14:textId="77777777" w:rsidR="000143DD" w:rsidRPr="000143DD" w:rsidRDefault="000143DD" w:rsidP="000143DD"/>
    <w:p w14:paraId="56D8E30C" w14:textId="46C713CB" w:rsidR="000C412D" w:rsidRDefault="00250714" w:rsidP="005669E8">
      <w:pPr>
        <w:pStyle w:val="Heading4"/>
      </w:pPr>
      <w:r>
        <w:br w:type="column"/>
      </w:r>
      <w:r w:rsidR="00121F3C">
        <w:t>ML Model</w:t>
      </w:r>
      <w:r w:rsidR="1B093A96" w:rsidRPr="00C27BD7">
        <w:t xml:space="preserve"> Evaluation</w:t>
      </w:r>
    </w:p>
    <w:p w14:paraId="439E63F2" w14:textId="492E3E51" w:rsidR="000C412D" w:rsidRDefault="060AC975" w:rsidP="000143DD">
      <w:r>
        <w:t xml:space="preserve">Messages sent by Model MS </w:t>
      </w:r>
      <w:r w:rsidR="0096227F">
        <w:t>are</w:t>
      </w:r>
      <w:r>
        <w:t xml:space="preserve"> consumed</w:t>
      </w:r>
      <w:r w:rsidR="0096227F">
        <w:t xml:space="preserve"> by the </w:t>
      </w:r>
      <w:r w:rsidR="00D771A5">
        <w:t>Evaluator MS</w:t>
      </w:r>
      <w:r w:rsidR="0096227F">
        <w:t xml:space="preserve"> and predicted values, timestamp</w:t>
      </w:r>
      <w:r w:rsidR="00B77891">
        <w:t>s</w:t>
      </w:r>
      <w:r w:rsidR="0096227F">
        <w:t>, and asset</w:t>
      </w:r>
      <w:r w:rsidR="00B77891">
        <w:t>s</w:t>
      </w:r>
      <w:r w:rsidR="0096227F">
        <w:t xml:space="preserve"> are picked</w:t>
      </w:r>
      <w:r w:rsidR="00D771A5">
        <w:t>.</w:t>
      </w:r>
      <w:r>
        <w:t xml:space="preserve"> </w:t>
      </w:r>
      <w:r w:rsidR="2ED2B7E8">
        <w:t>Evaluation MS check</w:t>
      </w:r>
      <w:r w:rsidR="00D771A5">
        <w:t>s</w:t>
      </w:r>
      <w:r w:rsidR="00C27BD7">
        <w:t xml:space="preserve"> the</w:t>
      </w:r>
      <w:r w:rsidR="2ED2B7E8">
        <w:t xml:space="preserve"> latest configurations saved for </w:t>
      </w:r>
      <w:r w:rsidR="6EE799A9">
        <w:t xml:space="preserve">the </w:t>
      </w:r>
      <w:r w:rsidR="2ED2B7E8">
        <w:t>asset sent through</w:t>
      </w:r>
      <w:r w:rsidR="00C27BD7">
        <w:t xml:space="preserve"> the</w:t>
      </w:r>
      <w:r w:rsidR="2ED2B7E8">
        <w:t xml:space="preserve"> message broker and </w:t>
      </w:r>
      <w:r w:rsidR="0A060110">
        <w:t>evaluate</w:t>
      </w:r>
      <w:r w:rsidR="00C27BD7">
        <w:t>s</w:t>
      </w:r>
      <w:r w:rsidR="1025CF81">
        <w:t xml:space="preserve"> if the Insight needs to be generated b</w:t>
      </w:r>
      <w:r w:rsidR="595F995E">
        <w:t>y comparing predictions against</w:t>
      </w:r>
      <w:r w:rsidR="1025CF81">
        <w:t xml:space="preserve"> </w:t>
      </w:r>
      <w:r w:rsidR="00B77891">
        <w:t xml:space="preserve">the </w:t>
      </w:r>
      <w:r w:rsidR="1025CF81">
        <w:t>threshold</w:t>
      </w:r>
      <w:r w:rsidR="7C40DFAE">
        <w:t xml:space="preserve"> from Configuration</w:t>
      </w:r>
      <w:r w:rsidR="1ADCEDD1">
        <w:t>.</w:t>
      </w:r>
    </w:p>
    <w:p w14:paraId="13C3A512" w14:textId="77777777" w:rsidR="00A878AE" w:rsidRPr="00A878AE" w:rsidRDefault="00A878AE" w:rsidP="00A878AE">
      <w:pPr>
        <w:spacing w:after="0"/>
        <w:rPr>
          <w:rFonts w:ascii="Consolas" w:hAnsi="Consolas"/>
          <w:szCs w:val="20"/>
        </w:rPr>
      </w:pPr>
      <w:r w:rsidRPr="00A878AE">
        <w:rPr>
          <w:rFonts w:ascii="Consolas" w:hAnsi="Consolas"/>
          <w:szCs w:val="20"/>
        </w:rPr>
        <w:t>event_breach=EventBreachCount.ZERO.value</w:t>
      </w:r>
    </w:p>
    <w:p w14:paraId="53A06866" w14:textId="77777777" w:rsidR="00A878AE" w:rsidRPr="00A878AE" w:rsidRDefault="00A878AE" w:rsidP="00A878AE">
      <w:pPr>
        <w:spacing w:after="0"/>
        <w:rPr>
          <w:rFonts w:ascii="Consolas" w:hAnsi="Consolas"/>
          <w:szCs w:val="20"/>
        </w:rPr>
      </w:pPr>
      <w:r w:rsidRPr="00A878AE">
        <w:rPr>
          <w:rFonts w:ascii="Consolas" w:hAnsi="Consolas"/>
          <w:szCs w:val="20"/>
        </w:rPr>
        <w:t>insight_type=InsightType.PARENT.value</w:t>
      </w:r>
    </w:p>
    <w:p w14:paraId="4BD1E81F" w14:textId="77777777" w:rsidR="00A878AE" w:rsidRPr="00A878AE" w:rsidRDefault="00A878AE" w:rsidP="00A878AE">
      <w:pPr>
        <w:spacing w:after="0"/>
        <w:rPr>
          <w:rFonts w:ascii="Consolas" w:hAnsi="Consolas"/>
          <w:szCs w:val="20"/>
        </w:rPr>
      </w:pPr>
      <w:r w:rsidRPr="00A878AE">
        <w:rPr>
          <w:rFonts w:ascii="Consolas" w:hAnsi="Consolas"/>
          <w:szCs w:val="20"/>
        </w:rPr>
        <w:t>for i in range(len(dataframePoints)):</w:t>
      </w:r>
    </w:p>
    <w:p w14:paraId="4EC2C9A6" w14:textId="77777777" w:rsidR="00A878AE" w:rsidRPr="00A878AE" w:rsidRDefault="00A878AE" w:rsidP="00A878AE">
      <w:pPr>
        <w:spacing w:after="0"/>
        <w:rPr>
          <w:rFonts w:ascii="Consolas" w:hAnsi="Consolas"/>
          <w:szCs w:val="20"/>
        </w:rPr>
      </w:pPr>
      <w:r w:rsidRPr="00A878AE">
        <w:rPr>
          <w:rFonts w:ascii="Consolas" w:hAnsi="Consolas"/>
          <w:szCs w:val="20"/>
        </w:rPr>
        <w:t xml:space="preserve">    if eval(str(dataframePoints['Pred_val'][i]) + condition + str(threshold)):</w:t>
      </w:r>
    </w:p>
    <w:p w14:paraId="21BEBDB9" w14:textId="77777777" w:rsidR="00A878AE" w:rsidRPr="00A878AE" w:rsidRDefault="00A878AE" w:rsidP="00A878AE">
      <w:pPr>
        <w:spacing w:after="0"/>
        <w:rPr>
          <w:rFonts w:ascii="Consolas" w:hAnsi="Consolas"/>
          <w:szCs w:val="20"/>
        </w:rPr>
      </w:pPr>
      <w:r w:rsidRPr="00A878AE">
        <w:rPr>
          <w:rFonts w:ascii="Consolas" w:hAnsi="Consolas"/>
          <w:szCs w:val="20"/>
        </w:rPr>
        <w:t xml:space="preserve">        if insight_type==InsightType.PARENT.value:</w:t>
      </w:r>
    </w:p>
    <w:p w14:paraId="2D812292" w14:textId="77777777" w:rsidR="00A878AE" w:rsidRPr="00A878AE" w:rsidRDefault="00A878AE" w:rsidP="00A878AE">
      <w:pPr>
        <w:spacing w:after="0"/>
        <w:rPr>
          <w:rFonts w:ascii="Consolas" w:hAnsi="Consolas"/>
          <w:szCs w:val="20"/>
        </w:rPr>
      </w:pPr>
      <w:r w:rsidRPr="00A878AE">
        <w:rPr>
          <w:rFonts w:ascii="Consolas" w:hAnsi="Consolas"/>
          <w:szCs w:val="20"/>
        </w:rPr>
        <w:t xml:space="preserve">            print("Generate Insight")</w:t>
      </w:r>
    </w:p>
    <w:p w14:paraId="4E181600" w14:textId="77777777" w:rsidR="00A878AE" w:rsidRPr="00A878AE" w:rsidRDefault="00A878AE" w:rsidP="00A878AE">
      <w:pPr>
        <w:spacing w:after="0"/>
        <w:rPr>
          <w:rFonts w:ascii="Consolas" w:hAnsi="Consolas"/>
          <w:szCs w:val="20"/>
        </w:rPr>
      </w:pPr>
      <w:r w:rsidRPr="00A878AE">
        <w:rPr>
          <w:rFonts w:ascii="Consolas" w:hAnsi="Consolas"/>
          <w:szCs w:val="20"/>
        </w:rPr>
        <w:t xml:space="preserve">        else:</w:t>
      </w:r>
    </w:p>
    <w:p w14:paraId="0D10EB79" w14:textId="77777777" w:rsidR="00A878AE" w:rsidRPr="00A878AE" w:rsidRDefault="00A878AE" w:rsidP="00A878AE">
      <w:pPr>
        <w:spacing w:after="0"/>
        <w:rPr>
          <w:rFonts w:ascii="Consolas" w:hAnsi="Consolas"/>
          <w:szCs w:val="20"/>
        </w:rPr>
      </w:pPr>
      <w:r w:rsidRPr="00A878AE">
        <w:rPr>
          <w:rFonts w:ascii="Consolas" w:hAnsi="Consolas"/>
          <w:szCs w:val="20"/>
        </w:rPr>
        <w:t xml:space="preserve">            print("Check if sequence exists for insight, if not create and Log child </w:t>
      </w:r>
    </w:p>
    <w:p w14:paraId="5D2642E4" w14:textId="77777777" w:rsidR="00A878AE" w:rsidRPr="00A878AE" w:rsidRDefault="00A878AE" w:rsidP="00A878AE">
      <w:pPr>
        <w:spacing w:after="0"/>
        <w:rPr>
          <w:rFonts w:ascii="Consolas" w:hAnsi="Consolas"/>
          <w:szCs w:val="20"/>
        </w:rPr>
      </w:pPr>
      <w:r w:rsidRPr="00A878AE">
        <w:rPr>
          <w:rFonts w:ascii="Consolas" w:hAnsi="Consolas"/>
          <w:szCs w:val="20"/>
        </w:rPr>
        <w:t>breach in sequence")</w:t>
      </w:r>
    </w:p>
    <w:p w14:paraId="1FE11F0A" w14:textId="77777777" w:rsidR="00A878AE" w:rsidRPr="00A878AE" w:rsidRDefault="00A878AE" w:rsidP="00A878AE">
      <w:pPr>
        <w:spacing w:after="0"/>
        <w:rPr>
          <w:rFonts w:ascii="Consolas" w:hAnsi="Consolas"/>
          <w:szCs w:val="20"/>
        </w:rPr>
      </w:pPr>
      <w:r w:rsidRPr="00A878AE">
        <w:rPr>
          <w:rFonts w:ascii="Consolas" w:hAnsi="Consolas"/>
          <w:szCs w:val="20"/>
        </w:rPr>
        <w:t xml:space="preserve">        event_breach+=EventBreachCount.ONE.value                 </w:t>
      </w:r>
    </w:p>
    <w:p w14:paraId="74B819AC" w14:textId="1A707FED" w:rsidR="007F11C3" w:rsidRPr="00A878AE" w:rsidRDefault="00A878AE" w:rsidP="00A878AE">
      <w:pPr>
        <w:spacing w:after="0"/>
        <w:rPr>
          <w:rFonts w:ascii="Consolas" w:hAnsi="Consolas"/>
          <w:szCs w:val="20"/>
        </w:rPr>
      </w:pPr>
      <w:r w:rsidRPr="00A878AE">
        <w:rPr>
          <w:rFonts w:ascii="Consolas" w:hAnsi="Consolas"/>
          <w:szCs w:val="20"/>
        </w:rPr>
        <w:t xml:space="preserve">        insight_type=InsightType.CHILD.value</w:t>
      </w:r>
    </w:p>
    <w:p w14:paraId="3FBF49C9" w14:textId="77777777" w:rsidR="00250714" w:rsidRDefault="00250714" w:rsidP="007F5651">
      <w:pPr>
        <w:pStyle w:val="Heading5"/>
        <w:sectPr w:rsidR="00250714" w:rsidSect="00250714">
          <w:type w:val="continuous"/>
          <w:pgSz w:w="23040" w:h="15840" w:code="5"/>
          <w:pgMar w:top="1440" w:right="1440" w:bottom="1440" w:left="1440" w:header="720" w:footer="720" w:gutter="0"/>
          <w:cols w:num="2" w:sep="1" w:space="1440"/>
          <w:docGrid w:linePitch="360"/>
        </w:sectPr>
      </w:pPr>
    </w:p>
    <w:p w14:paraId="76A6671A" w14:textId="77777777" w:rsidR="00250714" w:rsidRDefault="00250714" w:rsidP="003F4193"/>
    <w:p w14:paraId="2F0A33DA" w14:textId="77777777" w:rsidR="00250714" w:rsidRDefault="00250714" w:rsidP="007F5651">
      <w:pPr>
        <w:pStyle w:val="Heading5"/>
        <w:sectPr w:rsidR="00250714" w:rsidSect="00045C74">
          <w:type w:val="continuous"/>
          <w:pgSz w:w="23040" w:h="15840" w:code="5"/>
          <w:pgMar w:top="1440" w:right="1440" w:bottom="1440" w:left="1440" w:header="720" w:footer="720" w:gutter="0"/>
          <w:cols w:sep="1" w:space="851"/>
          <w:docGrid w:linePitch="360"/>
        </w:sectPr>
      </w:pPr>
    </w:p>
    <w:p w14:paraId="1E4E758C" w14:textId="44B88A82" w:rsidR="0001281F" w:rsidRDefault="0001281F" w:rsidP="000819D6">
      <w:pPr>
        <w:pStyle w:val="Heading4"/>
      </w:pPr>
      <w:r w:rsidRPr="00C1117F">
        <w:t>Smart K</w:t>
      </w:r>
      <w:r w:rsidR="0005199A" w:rsidRPr="00C1117F">
        <w:t xml:space="preserve">PI </w:t>
      </w:r>
      <w:r w:rsidRPr="00C1117F">
        <w:t>Consumer</w:t>
      </w:r>
    </w:p>
    <w:p w14:paraId="6C9C8584" w14:textId="08AC4FD3" w:rsidR="0001281F" w:rsidRDefault="0001281F" w:rsidP="00250714">
      <w:pPr>
        <w:jc w:val="left"/>
      </w:pPr>
      <w:r>
        <w:t xml:space="preserve">Evaluate microservice consume </w:t>
      </w:r>
      <w:r w:rsidR="00B77891">
        <w:t>KPI</w:t>
      </w:r>
      <w:r>
        <w:t xml:space="preserve"> message from Eventhub</w:t>
      </w:r>
      <w:r w:rsidR="00A90DC5">
        <w:t xml:space="preserve"> topic (smart_kpi_schedule_sequencing)</w:t>
      </w:r>
      <w:r w:rsidR="00610855">
        <w:t xml:space="preserve"> and </w:t>
      </w:r>
      <w:r w:rsidR="00D9575D">
        <w:t>triggering</w:t>
      </w:r>
      <w:r w:rsidR="00610855">
        <w:t xml:space="preserve">  </w:t>
      </w:r>
      <w:r w:rsidR="00AB3C59">
        <w:t>S</w:t>
      </w:r>
      <w:r w:rsidR="00610855">
        <w:t>martkpi Evaluation model</w:t>
      </w:r>
      <w:r w:rsidR="00D9575D">
        <w:t xml:space="preserve"> only for </w:t>
      </w:r>
      <w:r w:rsidR="00AB3C59">
        <w:t xml:space="preserve">Scope </w:t>
      </w:r>
      <w:r w:rsidR="00643830">
        <w:t>"</w:t>
      </w:r>
      <w:r w:rsidR="0071499F">
        <w:t>Smart</w:t>
      </w:r>
      <w:r w:rsidR="004F67BA">
        <w:t>KPI Instance Val</w:t>
      </w:r>
      <w:r w:rsidR="00AB3C59">
        <w:t>ue</w:t>
      </w:r>
      <w:r w:rsidR="00643830">
        <w:t>"</w:t>
      </w:r>
      <w:r w:rsidR="00AB3C59">
        <w:t xml:space="preserve"> and Type </w:t>
      </w:r>
      <w:r w:rsidR="00643830">
        <w:t>"</w:t>
      </w:r>
      <w:r w:rsidR="00AB3C59">
        <w:t>Actual</w:t>
      </w:r>
      <w:r w:rsidR="00643830">
        <w:t>"</w:t>
      </w:r>
      <w:r w:rsidR="00AB3C59">
        <w:t xml:space="preserve"> and Status </w:t>
      </w:r>
      <w:r w:rsidR="00643830">
        <w:t>"</w:t>
      </w:r>
      <w:r w:rsidR="006351BA">
        <w:t>S</w:t>
      </w:r>
      <w:r w:rsidR="00AB3C59">
        <w:t>uccess</w:t>
      </w:r>
      <w:r w:rsidR="00643830">
        <w:t>"</w:t>
      </w:r>
      <w:r w:rsidR="009B4F2A">
        <w:t>.</w:t>
      </w:r>
    </w:p>
    <w:p w14:paraId="4BBAFA52" w14:textId="77777777" w:rsidR="0001281F" w:rsidRDefault="0001281F" w:rsidP="00E862D7">
      <w:r>
        <w:t>Kafka message structure:</w:t>
      </w:r>
    </w:p>
    <w:p w14:paraId="629E2B94" w14:textId="77777777" w:rsidR="00A878AE" w:rsidRPr="00A878AE" w:rsidRDefault="00A878AE" w:rsidP="00A878AE">
      <w:pPr>
        <w:spacing w:after="0" w:line="245" w:lineRule="auto"/>
        <w:rPr>
          <w:rFonts w:ascii="Consolas" w:hAnsi="Consolas"/>
        </w:rPr>
      </w:pPr>
      <w:r w:rsidRPr="00A878AE">
        <w:rPr>
          <w:rFonts w:ascii="Consolas" w:hAnsi="Consolas"/>
        </w:rPr>
        <w:t>msg={</w:t>
      </w:r>
    </w:p>
    <w:p w14:paraId="68FAB0B8" w14:textId="4C722F64" w:rsidR="00A878AE" w:rsidRPr="00A878AE" w:rsidRDefault="00A878AE" w:rsidP="00A878AE">
      <w:pPr>
        <w:spacing w:after="0" w:line="245" w:lineRule="auto"/>
        <w:rPr>
          <w:rFonts w:ascii="Consolas" w:hAnsi="Consolas"/>
        </w:rPr>
      </w:pPr>
      <w:r w:rsidRPr="00A878AE">
        <w:rPr>
          <w:rFonts w:ascii="Consolas" w:hAnsi="Consolas"/>
        </w:rPr>
        <w:t xml:space="preserve">     </w:t>
      </w:r>
      <w:r w:rsidR="00643830">
        <w:rPr>
          <w:rFonts w:ascii="Consolas" w:hAnsi="Consolas"/>
        </w:rPr>
        <w:t>"</w:t>
      </w:r>
      <w:r w:rsidRPr="00A878AE">
        <w:rPr>
          <w:rFonts w:ascii="Consolas" w:hAnsi="Consolas"/>
        </w:rPr>
        <w:t>Type": "Create",</w:t>
      </w:r>
    </w:p>
    <w:p w14:paraId="745A6885" w14:textId="77777777" w:rsidR="00A878AE" w:rsidRPr="00A878AE" w:rsidRDefault="00A878AE" w:rsidP="00A878AE">
      <w:pPr>
        <w:spacing w:after="0" w:line="245" w:lineRule="auto"/>
        <w:rPr>
          <w:rFonts w:ascii="Consolas" w:hAnsi="Consolas"/>
        </w:rPr>
      </w:pPr>
      <w:r w:rsidRPr="00A878AE">
        <w:rPr>
          <w:rFonts w:ascii="Consolas" w:hAnsi="Consolas"/>
        </w:rPr>
        <w:t xml:space="preserve">    "Scopes": ["SmartKPI Instance Value"],</w:t>
      </w:r>
    </w:p>
    <w:p w14:paraId="4B68A2D0" w14:textId="77777777" w:rsidR="00A878AE" w:rsidRPr="00A878AE" w:rsidRDefault="00A878AE" w:rsidP="00A878AE">
      <w:pPr>
        <w:spacing w:after="0" w:line="245" w:lineRule="auto"/>
        <w:rPr>
          <w:rFonts w:ascii="Consolas" w:hAnsi="Consolas"/>
        </w:rPr>
      </w:pPr>
      <w:r w:rsidRPr="00A878AE">
        <w:rPr>
          <w:rFonts w:ascii="Consolas" w:hAnsi="Consolas"/>
        </w:rPr>
        <w:t xml:space="preserve">    "Timestamp": datetime.now().strftime("%Y-%m-%d %H:%M:%S"),</w:t>
      </w:r>
    </w:p>
    <w:p w14:paraId="083AE001" w14:textId="77777777" w:rsidR="00A878AE" w:rsidRPr="00A878AE" w:rsidRDefault="00A878AE" w:rsidP="00A878AE">
      <w:pPr>
        <w:spacing w:after="0" w:line="245" w:lineRule="auto"/>
        <w:rPr>
          <w:rFonts w:ascii="Consolas" w:hAnsi="Consolas"/>
        </w:rPr>
      </w:pPr>
      <w:r w:rsidRPr="00A878AE">
        <w:rPr>
          <w:rFonts w:ascii="Consolas" w:hAnsi="Consolas"/>
        </w:rPr>
        <w:t xml:space="preserve">    "Version": "1",</w:t>
      </w:r>
    </w:p>
    <w:p w14:paraId="55B0430E" w14:textId="77777777" w:rsidR="00A878AE" w:rsidRPr="00A878AE" w:rsidRDefault="00A878AE" w:rsidP="00A878AE">
      <w:pPr>
        <w:spacing w:after="0" w:line="245" w:lineRule="auto"/>
        <w:rPr>
          <w:rFonts w:ascii="Consolas" w:hAnsi="Consolas"/>
        </w:rPr>
      </w:pPr>
      <w:r w:rsidRPr="00A878AE">
        <w:rPr>
          <w:rFonts w:ascii="Consolas" w:hAnsi="Consolas"/>
        </w:rPr>
        <w:t xml:space="preserve">    "Payload":[{</w:t>
      </w:r>
    </w:p>
    <w:p w14:paraId="66094EDE" w14:textId="77777777" w:rsidR="00A878AE" w:rsidRPr="00A878AE" w:rsidRDefault="00A878AE" w:rsidP="00A878AE">
      <w:pPr>
        <w:spacing w:after="0" w:line="245" w:lineRule="auto"/>
        <w:rPr>
          <w:rFonts w:ascii="Consolas" w:hAnsi="Consolas"/>
        </w:rPr>
      </w:pPr>
      <w:r w:rsidRPr="00A878AE">
        <w:rPr>
          <w:rFonts w:ascii="Consolas" w:hAnsi="Consolas"/>
        </w:rPr>
        <w:t xml:space="preserve">        "KPIUID": kpidetails.external_id.split('_')[1],</w:t>
      </w:r>
    </w:p>
    <w:p w14:paraId="0E23923D" w14:textId="77777777" w:rsidR="00A878AE" w:rsidRPr="00A878AE" w:rsidRDefault="00A878AE" w:rsidP="00A878AE">
      <w:pPr>
        <w:spacing w:after="0" w:line="245" w:lineRule="auto"/>
        <w:rPr>
          <w:rFonts w:ascii="Consolas" w:hAnsi="Consolas"/>
        </w:rPr>
      </w:pPr>
      <w:r w:rsidRPr="00A878AE">
        <w:rPr>
          <w:rFonts w:ascii="Consolas" w:hAnsi="Consolas"/>
        </w:rPr>
        <w:t xml:space="preserve">        "KPIName": kpidetails.metadata['Name'],</w:t>
      </w:r>
    </w:p>
    <w:p w14:paraId="05ADDDBE" w14:textId="77777777" w:rsidR="00A878AE" w:rsidRPr="00A878AE" w:rsidRDefault="00A878AE" w:rsidP="00A878AE">
      <w:pPr>
        <w:spacing w:after="0" w:line="245" w:lineRule="auto"/>
        <w:rPr>
          <w:rFonts w:ascii="Consolas" w:hAnsi="Consolas"/>
        </w:rPr>
      </w:pPr>
      <w:r w:rsidRPr="00A878AE">
        <w:rPr>
          <w:rFonts w:ascii="Consolas" w:hAnsi="Consolas"/>
        </w:rPr>
        <w:t xml:space="preserve">        "AssetHierarchyLevel":  kpidetails.external_id.split('_')[2],</w:t>
      </w:r>
    </w:p>
    <w:p w14:paraId="7A20829C" w14:textId="77777777" w:rsidR="00A878AE" w:rsidRPr="00A878AE" w:rsidRDefault="00A878AE" w:rsidP="00A878AE">
      <w:pPr>
        <w:spacing w:after="0" w:line="245" w:lineRule="auto"/>
        <w:rPr>
          <w:rFonts w:ascii="Consolas" w:hAnsi="Consolas"/>
        </w:rPr>
      </w:pPr>
      <w:r w:rsidRPr="00A878AE">
        <w:rPr>
          <w:rFonts w:ascii="Consolas" w:hAnsi="Consolas"/>
        </w:rPr>
        <w:t xml:space="preserve">        "Asset": asset,</w:t>
      </w:r>
    </w:p>
    <w:p w14:paraId="4C3F8A8A" w14:textId="77777777" w:rsidR="00A878AE" w:rsidRPr="00A878AE" w:rsidRDefault="00A878AE" w:rsidP="00A878AE">
      <w:pPr>
        <w:spacing w:after="0" w:line="245" w:lineRule="auto"/>
        <w:rPr>
          <w:rFonts w:ascii="Consolas" w:hAnsi="Consolas"/>
        </w:rPr>
      </w:pPr>
      <w:r w:rsidRPr="00A878AE">
        <w:rPr>
          <w:rFonts w:ascii="Consolas" w:hAnsi="Consolas"/>
        </w:rPr>
        <w:t xml:space="preserve">        'actual_starttime': start_time.strftime("%Y-%m-%d %H:%M:%S"),</w:t>
      </w:r>
    </w:p>
    <w:p w14:paraId="3CB2B151" w14:textId="77777777" w:rsidR="00A878AE" w:rsidRPr="00A878AE" w:rsidRDefault="00A878AE" w:rsidP="00A878AE">
      <w:pPr>
        <w:spacing w:after="0" w:line="245" w:lineRule="auto"/>
        <w:rPr>
          <w:rFonts w:ascii="Consolas" w:hAnsi="Consolas"/>
        </w:rPr>
      </w:pPr>
      <w:r w:rsidRPr="00A878AE">
        <w:rPr>
          <w:rFonts w:ascii="Consolas" w:hAnsi="Consolas"/>
        </w:rPr>
        <w:t xml:space="preserve">        'actual_endtime': end_time.strftime("%Y-%m-%d %H:%M:%S"),</w:t>
      </w:r>
    </w:p>
    <w:p w14:paraId="2E493A75" w14:textId="77777777" w:rsidR="00A878AE" w:rsidRPr="00A878AE" w:rsidRDefault="00A878AE" w:rsidP="00A878AE">
      <w:pPr>
        <w:spacing w:after="0" w:line="245" w:lineRule="auto"/>
        <w:rPr>
          <w:rFonts w:ascii="Consolas" w:hAnsi="Consolas"/>
          <w:b/>
        </w:rPr>
      </w:pPr>
      <w:r w:rsidRPr="00A878AE">
        <w:rPr>
          <w:rFonts w:ascii="Consolas" w:hAnsi="Consolas"/>
          <w:b/>
        </w:rPr>
        <w:t xml:space="preserve">        "Type": "Actual",</w:t>
      </w:r>
    </w:p>
    <w:p w14:paraId="4A545FAA" w14:textId="77777777" w:rsidR="00A878AE" w:rsidRPr="00A878AE" w:rsidRDefault="00A878AE" w:rsidP="00A878AE">
      <w:pPr>
        <w:spacing w:after="0" w:line="245" w:lineRule="auto"/>
        <w:rPr>
          <w:rFonts w:ascii="Consolas" w:hAnsi="Consolas"/>
          <w:b/>
        </w:rPr>
      </w:pPr>
      <w:r w:rsidRPr="00A878AE">
        <w:rPr>
          <w:rFonts w:ascii="Consolas" w:hAnsi="Consolas"/>
          <w:b/>
        </w:rPr>
        <w:t xml:space="preserve">        "Status":"Success",</w:t>
      </w:r>
    </w:p>
    <w:p w14:paraId="21E6C956" w14:textId="77777777" w:rsidR="00A878AE" w:rsidRPr="00A878AE" w:rsidRDefault="00A878AE" w:rsidP="00A878AE">
      <w:pPr>
        <w:spacing w:after="0" w:line="245" w:lineRule="auto"/>
        <w:rPr>
          <w:rFonts w:ascii="Consolas" w:hAnsi="Consolas"/>
        </w:rPr>
      </w:pPr>
      <w:r w:rsidRPr="00A878AE">
        <w:rPr>
          <w:rFonts w:ascii="Consolas" w:hAnsi="Consolas"/>
        </w:rPr>
        <w:t xml:space="preserve">        "Reason":str(ex)</w:t>
      </w:r>
    </w:p>
    <w:p w14:paraId="2DC6B425" w14:textId="77777777" w:rsidR="00A878AE" w:rsidRPr="00A878AE" w:rsidRDefault="00A878AE" w:rsidP="00A878AE">
      <w:pPr>
        <w:spacing w:after="0" w:line="245" w:lineRule="auto"/>
        <w:rPr>
          <w:rFonts w:ascii="Consolas" w:hAnsi="Consolas"/>
        </w:rPr>
      </w:pPr>
      <w:r w:rsidRPr="00A878AE">
        <w:rPr>
          <w:rFonts w:ascii="Consolas" w:hAnsi="Consolas"/>
        </w:rPr>
        <w:t xml:space="preserve">         }]</w:t>
      </w:r>
    </w:p>
    <w:p w14:paraId="16330216" w14:textId="77777777" w:rsidR="00E16216" w:rsidRDefault="00A878AE" w:rsidP="00E16216">
      <w:pPr>
        <w:spacing w:after="0" w:line="245" w:lineRule="auto"/>
        <w:rPr>
          <w:rFonts w:ascii="Consolas" w:hAnsi="Consolas"/>
        </w:rPr>
      </w:pPr>
      <w:r w:rsidRPr="00A878AE">
        <w:rPr>
          <w:rFonts w:ascii="Consolas" w:hAnsi="Consolas"/>
        </w:rPr>
        <w:t xml:space="preserve">    }</w:t>
      </w:r>
    </w:p>
    <w:p w14:paraId="63AE0982" w14:textId="77777777" w:rsidR="00E16216" w:rsidRDefault="00E16216" w:rsidP="00E16216">
      <w:pPr>
        <w:spacing w:after="0" w:line="245" w:lineRule="auto"/>
        <w:rPr>
          <w:rFonts w:ascii="Consolas" w:hAnsi="Consolas"/>
        </w:rPr>
      </w:pPr>
    </w:p>
    <w:p w14:paraId="5DEFC5CC" w14:textId="6C67EA8D" w:rsidR="000C412D" w:rsidRDefault="00250714" w:rsidP="000819D6">
      <w:pPr>
        <w:pStyle w:val="Heading4"/>
      </w:pPr>
      <w:r>
        <w:br w:type="column"/>
      </w:r>
      <w:r w:rsidR="2A595591" w:rsidRPr="007F35D5">
        <w:t>Smart KPI Evaluation</w:t>
      </w:r>
      <w:r w:rsidR="2A595591">
        <w:t xml:space="preserve"> </w:t>
      </w:r>
    </w:p>
    <w:p w14:paraId="6AAC212F" w14:textId="4FD99CA0" w:rsidR="000C412D" w:rsidRDefault="02E4941F" w:rsidP="003C61AD">
      <w:pPr>
        <w:spacing w:after="120"/>
      </w:pPr>
      <w:r>
        <w:t xml:space="preserve">Whenever </w:t>
      </w:r>
      <w:r w:rsidR="00B77891">
        <w:t xml:space="preserve">a </w:t>
      </w:r>
      <w:r>
        <w:t xml:space="preserve">Message is generated </w:t>
      </w:r>
      <w:r w:rsidR="75A2A55D">
        <w:t xml:space="preserve">by </w:t>
      </w:r>
      <w:r w:rsidR="00B77891">
        <w:t xml:space="preserve">the </w:t>
      </w:r>
      <w:r w:rsidR="00D906EF">
        <w:t>S</w:t>
      </w:r>
      <w:r w:rsidR="75A2A55D">
        <w:t xml:space="preserve">mart </w:t>
      </w:r>
      <w:r w:rsidR="00D906EF">
        <w:t>KPI</w:t>
      </w:r>
      <w:r w:rsidR="75A2A55D">
        <w:t xml:space="preserve"> engine</w:t>
      </w:r>
      <w:r>
        <w:t>, t</w:t>
      </w:r>
      <w:r w:rsidR="7D1260DA">
        <w:t xml:space="preserve">his </w:t>
      </w:r>
      <w:r w:rsidR="040AEABF">
        <w:t xml:space="preserve">microservice </w:t>
      </w:r>
      <w:r w:rsidR="06208E7C">
        <w:t>check</w:t>
      </w:r>
      <w:r w:rsidR="00D906EF">
        <w:t>s</w:t>
      </w:r>
      <w:r w:rsidR="06208E7C">
        <w:t xml:space="preserve"> if configuration </w:t>
      </w:r>
      <w:r w:rsidR="3B62B80C">
        <w:t>exists</w:t>
      </w:r>
      <w:r w:rsidR="06208E7C">
        <w:t xml:space="preserve"> in </w:t>
      </w:r>
      <w:r w:rsidR="00D906EF">
        <w:t>the d</w:t>
      </w:r>
      <w:r w:rsidR="06208E7C">
        <w:t>atabase for</w:t>
      </w:r>
      <w:r w:rsidR="00D906EF">
        <w:t xml:space="preserve"> the</w:t>
      </w:r>
      <w:r w:rsidR="06208E7C">
        <w:t xml:space="preserve"> calculated </w:t>
      </w:r>
      <w:r w:rsidR="00D906EF">
        <w:t>KPI</w:t>
      </w:r>
      <w:r w:rsidR="06208E7C">
        <w:t xml:space="preserve"> and</w:t>
      </w:r>
      <w:r w:rsidR="2ED9E846">
        <w:t xml:space="preserve"> e</w:t>
      </w:r>
      <w:r w:rsidR="040AEABF">
        <w:t xml:space="preserve">valuates smartkpi </w:t>
      </w:r>
      <w:r w:rsidR="776F0DF1">
        <w:t>insights. It</w:t>
      </w:r>
      <w:r w:rsidR="3F25E8D2">
        <w:t xml:space="preserve"> check</w:t>
      </w:r>
      <w:r w:rsidR="00D65744">
        <w:t>s</w:t>
      </w:r>
      <w:r w:rsidR="3F25E8D2">
        <w:t xml:space="preserve"> </w:t>
      </w:r>
      <w:r w:rsidR="00D65744">
        <w:t>the RAG</w:t>
      </w:r>
      <w:r w:rsidR="1025CF81">
        <w:t xml:space="preserve"> status </w:t>
      </w:r>
      <w:r w:rsidR="3244B213">
        <w:t xml:space="preserve">and </w:t>
      </w:r>
      <w:r w:rsidR="045B2F3A">
        <w:t>generate</w:t>
      </w:r>
      <w:r w:rsidR="00D65744">
        <w:t>s</w:t>
      </w:r>
      <w:r w:rsidR="045B2F3A">
        <w:t xml:space="preserve"> </w:t>
      </w:r>
      <w:r w:rsidR="1617B946">
        <w:t>insight</w:t>
      </w:r>
      <w:r w:rsidR="1025CF81">
        <w:t xml:space="preserve"> </w:t>
      </w:r>
      <w:r w:rsidR="36B4FB76">
        <w:t xml:space="preserve">by comparing </w:t>
      </w:r>
      <w:r w:rsidR="00D906EF">
        <w:t xml:space="preserve">the </w:t>
      </w:r>
      <w:r w:rsidR="36B4FB76">
        <w:t>actual and target value</w:t>
      </w:r>
      <w:r w:rsidR="00D906EF">
        <w:t>s</w:t>
      </w:r>
      <w:r w:rsidR="36B4FB76">
        <w:t>.</w:t>
      </w:r>
    </w:p>
    <w:p w14:paraId="3FD3F950" w14:textId="77777777" w:rsidR="004422E9" w:rsidRDefault="004422E9" w:rsidP="00FB1373">
      <w:pPr>
        <w:pStyle w:val="CodeSample"/>
        <w:spacing w:after="0"/>
      </w:pPr>
    </w:p>
    <w:p w14:paraId="39A6E03A" w14:textId="3960561A" w:rsidR="003C61AD" w:rsidRPr="003C61AD" w:rsidRDefault="003C61AD" w:rsidP="00FB1373">
      <w:pPr>
        <w:pStyle w:val="CodeSample"/>
        <w:spacing w:after="0"/>
      </w:pPr>
      <w:r w:rsidRPr="003C61AD">
        <w:t>status=[RagStatusEnum.RED.value,RagStatusEnum.AMBER.value,RagStatusEnum.GREEN.value]</w:t>
      </w:r>
    </w:p>
    <w:p w14:paraId="51F4F33A" w14:textId="77777777" w:rsidR="003C61AD" w:rsidRPr="003C61AD" w:rsidRDefault="003C61AD" w:rsidP="00FB1373">
      <w:pPr>
        <w:pStyle w:val="CodeSample"/>
        <w:spacing w:after="0"/>
      </w:pPr>
      <w:r w:rsidRPr="003C61AD">
        <w:t>actual_value=RAG_status["Actual"]['value']</w:t>
      </w:r>
    </w:p>
    <w:p w14:paraId="3D23CFF6" w14:textId="77777777" w:rsidR="003C61AD" w:rsidRPr="003C61AD" w:rsidRDefault="003C61AD" w:rsidP="00FB1373">
      <w:pPr>
        <w:pStyle w:val="CodeSample"/>
        <w:spacing w:after="0"/>
      </w:pPr>
      <w:r w:rsidRPr="003C61AD">
        <w:t>limit = {}</w:t>
      </w:r>
    </w:p>
    <w:p w14:paraId="21EDECAE" w14:textId="77777777" w:rsidR="003C61AD" w:rsidRPr="003C61AD" w:rsidRDefault="003C61AD" w:rsidP="00FB1373">
      <w:pPr>
        <w:pStyle w:val="CodeSample"/>
        <w:spacing w:after="0"/>
      </w:pPr>
      <w:r w:rsidRPr="003C61AD">
        <w:t>for i in status:</w:t>
      </w:r>
    </w:p>
    <w:p w14:paraId="3F9DA0A9" w14:textId="77777777" w:rsidR="003C61AD" w:rsidRPr="003C61AD" w:rsidRDefault="003C61AD" w:rsidP="00FB1373">
      <w:pPr>
        <w:pStyle w:val="CodeSample"/>
        <w:spacing w:after="0"/>
      </w:pPr>
      <w:r w:rsidRPr="003C61AD">
        <w:t xml:space="preserve">    j='{}-Mandatory'.format(i)</w:t>
      </w:r>
    </w:p>
    <w:p w14:paraId="1D2937E2" w14:textId="77777777" w:rsidR="003C61AD" w:rsidRPr="003C61AD" w:rsidRDefault="003C61AD" w:rsidP="00FB1373">
      <w:pPr>
        <w:pStyle w:val="CodeSample"/>
        <w:spacing w:after="0"/>
      </w:pPr>
      <w:r w:rsidRPr="003C61AD">
        <w:t xml:space="preserve">    max = f"{i}_max"</w:t>
      </w:r>
    </w:p>
    <w:p w14:paraId="51518D53" w14:textId="77777777" w:rsidR="003C61AD" w:rsidRPr="003C61AD" w:rsidRDefault="003C61AD" w:rsidP="00FB1373">
      <w:pPr>
        <w:pStyle w:val="CodeSample"/>
        <w:spacing w:after="0"/>
      </w:pPr>
      <w:r w:rsidRPr="003C61AD">
        <w:t xml:space="preserve">    min = f"{i}_min"</w:t>
      </w:r>
    </w:p>
    <w:p w14:paraId="40A79A25" w14:textId="77777777" w:rsidR="003C61AD" w:rsidRPr="003C61AD" w:rsidRDefault="003C61AD" w:rsidP="00FB1373">
      <w:pPr>
        <w:pStyle w:val="CodeSample"/>
        <w:spacing w:after="0"/>
      </w:pPr>
      <w:r w:rsidRPr="003C61AD">
        <w:t xml:space="preserve">    limit[max] = RAG_status['RAGStatus'][i][j]['max'] </w:t>
      </w:r>
    </w:p>
    <w:p w14:paraId="78D153FB" w14:textId="77777777" w:rsidR="003C61AD" w:rsidRPr="003C61AD" w:rsidRDefault="003C61AD" w:rsidP="00FB1373">
      <w:pPr>
        <w:pStyle w:val="CodeSample"/>
        <w:spacing w:after="0"/>
      </w:pPr>
      <w:r w:rsidRPr="003C61AD">
        <w:t xml:space="preserve">    limit[min] = RAG_status['RAGStatus'][i][j]['min'] </w:t>
      </w:r>
    </w:p>
    <w:p w14:paraId="118FBC86" w14:textId="77777777" w:rsidR="003C61AD" w:rsidRPr="003C61AD" w:rsidRDefault="003C61AD" w:rsidP="00FB1373">
      <w:pPr>
        <w:pStyle w:val="CodeSample"/>
        <w:spacing w:after="0"/>
      </w:pPr>
      <w:r w:rsidRPr="003C61AD">
        <w:t xml:space="preserve">    </w:t>
      </w:r>
    </w:p>
    <w:p w14:paraId="5240095D" w14:textId="77777777" w:rsidR="003C61AD" w:rsidRPr="003C61AD" w:rsidRDefault="003C61AD" w:rsidP="00FB1373">
      <w:pPr>
        <w:pStyle w:val="CodeSample"/>
        <w:spacing w:after="0"/>
      </w:pPr>
      <w:r w:rsidRPr="003C61AD">
        <w:t>if RAG_status['kpiDirection']==KpiDirection.UP.value:</w:t>
      </w:r>
    </w:p>
    <w:p w14:paraId="7DB426D3" w14:textId="77777777" w:rsidR="003C61AD" w:rsidRPr="003C61AD" w:rsidRDefault="003C61AD" w:rsidP="00FB1373">
      <w:pPr>
        <w:pStyle w:val="CodeSample"/>
        <w:spacing w:after="0"/>
      </w:pPr>
      <w:r w:rsidRPr="003C61AD">
        <w:t xml:space="preserve">        if i==RagStatusEnum.RED.value and actual_value&lt;=limit[max]:</w:t>
      </w:r>
    </w:p>
    <w:p w14:paraId="03425807" w14:textId="77777777" w:rsidR="003C61AD" w:rsidRPr="003C61AD" w:rsidRDefault="003C61AD" w:rsidP="00FB1373">
      <w:pPr>
        <w:pStyle w:val="CodeSample"/>
        <w:spacing w:after="0"/>
      </w:pPr>
      <w:r w:rsidRPr="003C61AD">
        <w:t xml:space="preserve">            priority=PriorityStatusEnum.HIGH.value</w:t>
      </w:r>
    </w:p>
    <w:p w14:paraId="2337C343" w14:textId="77777777" w:rsidR="003C61AD" w:rsidRPr="003C61AD" w:rsidRDefault="003C61AD" w:rsidP="00FB1373">
      <w:pPr>
        <w:pStyle w:val="CodeSample"/>
        <w:spacing w:after="0"/>
      </w:pPr>
      <w:r w:rsidRPr="003C61AD">
        <w:t xml:space="preserve">            break</w:t>
      </w:r>
    </w:p>
    <w:p w14:paraId="2D4A9618" w14:textId="77777777" w:rsidR="003C61AD" w:rsidRPr="003C61AD" w:rsidRDefault="003C61AD" w:rsidP="00FB1373">
      <w:pPr>
        <w:pStyle w:val="CodeSample"/>
        <w:spacing w:after="0"/>
      </w:pPr>
      <w:r w:rsidRPr="003C61AD">
        <w:t xml:space="preserve">        elif i==RagStatusEnum.AMBER.value and limit[min] &lt;actual_value&lt;=limit[max]:</w:t>
      </w:r>
    </w:p>
    <w:p w14:paraId="216CDC67" w14:textId="77777777" w:rsidR="003C61AD" w:rsidRPr="003C61AD" w:rsidRDefault="003C61AD" w:rsidP="00FB1373">
      <w:pPr>
        <w:pStyle w:val="CodeSample"/>
        <w:spacing w:after="0"/>
      </w:pPr>
      <w:r w:rsidRPr="003C61AD">
        <w:t xml:space="preserve">            priority=PriorityStatusEnum.MEDIUM.value</w:t>
      </w:r>
    </w:p>
    <w:p w14:paraId="68503268" w14:textId="77777777" w:rsidR="003C61AD" w:rsidRPr="003C61AD" w:rsidRDefault="003C61AD" w:rsidP="00FB1373">
      <w:pPr>
        <w:pStyle w:val="CodeSample"/>
        <w:spacing w:after="0"/>
      </w:pPr>
      <w:r w:rsidRPr="003C61AD">
        <w:t xml:space="preserve">            break</w:t>
      </w:r>
    </w:p>
    <w:p w14:paraId="67AABB90" w14:textId="77777777" w:rsidR="003C61AD" w:rsidRPr="003C61AD" w:rsidRDefault="003C61AD" w:rsidP="00FB1373">
      <w:pPr>
        <w:pStyle w:val="CodeSample"/>
        <w:spacing w:after="0"/>
      </w:pPr>
      <w:r w:rsidRPr="003C61AD">
        <w:t xml:space="preserve">        elif i==RagStatusEnum.GREEN.value:</w:t>
      </w:r>
    </w:p>
    <w:p w14:paraId="1BEA5FDA" w14:textId="77777777" w:rsidR="003C61AD" w:rsidRPr="003C61AD" w:rsidRDefault="003C61AD" w:rsidP="00FB1373">
      <w:pPr>
        <w:pStyle w:val="CodeSample"/>
        <w:spacing w:after="0"/>
      </w:pPr>
      <w:r w:rsidRPr="003C61AD">
        <w:t xml:space="preserve">            priority=PriorityStatusEnum.LOW.value</w:t>
      </w:r>
    </w:p>
    <w:p w14:paraId="096BEE30" w14:textId="77777777" w:rsidR="003C61AD" w:rsidRPr="003C61AD" w:rsidRDefault="003C61AD" w:rsidP="00FB1373">
      <w:pPr>
        <w:pStyle w:val="CodeSample"/>
        <w:spacing w:after="0"/>
      </w:pPr>
      <w:r w:rsidRPr="003C61AD">
        <w:t xml:space="preserve">            break</w:t>
      </w:r>
    </w:p>
    <w:p w14:paraId="0C9D5F90" w14:textId="77777777" w:rsidR="003C61AD" w:rsidRPr="003C61AD" w:rsidRDefault="003C61AD" w:rsidP="00FB1373">
      <w:pPr>
        <w:pStyle w:val="CodeSample"/>
        <w:spacing w:after="0"/>
      </w:pPr>
      <w:r w:rsidRPr="003C61AD">
        <w:t xml:space="preserve">    elif RAG_status['kpiDirection']==KpiDirection.DOWN.value:</w:t>
      </w:r>
    </w:p>
    <w:p w14:paraId="0C67CCAA" w14:textId="77777777" w:rsidR="003C61AD" w:rsidRPr="003C61AD" w:rsidRDefault="003C61AD" w:rsidP="00FB1373">
      <w:pPr>
        <w:pStyle w:val="CodeSample"/>
        <w:spacing w:after="0"/>
      </w:pPr>
      <w:r w:rsidRPr="003C61AD">
        <w:t xml:space="preserve">        if i==RagStatusEnum.RED.value and limit[min]&lt;=actual_value:</w:t>
      </w:r>
    </w:p>
    <w:p w14:paraId="052355D3" w14:textId="77777777" w:rsidR="003C61AD" w:rsidRPr="003C61AD" w:rsidRDefault="003C61AD" w:rsidP="00FB1373">
      <w:pPr>
        <w:pStyle w:val="CodeSample"/>
        <w:spacing w:after="0"/>
      </w:pPr>
      <w:r w:rsidRPr="003C61AD">
        <w:t xml:space="preserve">            priority=PriorityStatusEnum.HIGH.value</w:t>
      </w:r>
    </w:p>
    <w:p w14:paraId="37A03EBE" w14:textId="77777777" w:rsidR="003C61AD" w:rsidRPr="003C61AD" w:rsidRDefault="003C61AD" w:rsidP="00FB1373">
      <w:pPr>
        <w:pStyle w:val="CodeSample"/>
        <w:spacing w:after="0"/>
      </w:pPr>
      <w:r w:rsidRPr="003C61AD">
        <w:t xml:space="preserve">            break</w:t>
      </w:r>
    </w:p>
    <w:p w14:paraId="1993D69E" w14:textId="77777777" w:rsidR="003C61AD" w:rsidRPr="003C61AD" w:rsidRDefault="003C61AD" w:rsidP="00FB1373">
      <w:pPr>
        <w:pStyle w:val="CodeSample"/>
        <w:spacing w:after="0"/>
      </w:pPr>
      <w:r w:rsidRPr="003C61AD">
        <w:t xml:space="preserve">        elif i==RagStatusEnum.AMBER.value and limit[min] &lt;= actual_value &lt; limit[max]:</w:t>
      </w:r>
    </w:p>
    <w:p w14:paraId="579D2BD6" w14:textId="77777777" w:rsidR="003C61AD" w:rsidRPr="003C61AD" w:rsidRDefault="003C61AD" w:rsidP="00FB1373">
      <w:pPr>
        <w:pStyle w:val="CodeSample"/>
        <w:spacing w:after="0"/>
      </w:pPr>
      <w:r w:rsidRPr="003C61AD">
        <w:t xml:space="preserve">            priority=PriorityStatusEnum.MEDIUM.value</w:t>
      </w:r>
    </w:p>
    <w:p w14:paraId="43A792AC" w14:textId="77777777" w:rsidR="003C61AD" w:rsidRPr="003C61AD" w:rsidRDefault="003C61AD" w:rsidP="00FB1373">
      <w:pPr>
        <w:pStyle w:val="CodeSample"/>
        <w:spacing w:after="0"/>
      </w:pPr>
      <w:r w:rsidRPr="003C61AD">
        <w:t xml:space="preserve">            break</w:t>
      </w:r>
    </w:p>
    <w:p w14:paraId="0EB2B9D6" w14:textId="77777777" w:rsidR="003C61AD" w:rsidRPr="003C61AD" w:rsidRDefault="003C61AD" w:rsidP="00FB1373">
      <w:pPr>
        <w:pStyle w:val="CodeSample"/>
        <w:spacing w:after="0"/>
      </w:pPr>
      <w:r w:rsidRPr="003C61AD">
        <w:t xml:space="preserve">        elif i==RagStatusEnum.GREEN.value:</w:t>
      </w:r>
    </w:p>
    <w:p w14:paraId="7990090D" w14:textId="77777777" w:rsidR="003C61AD" w:rsidRPr="003C61AD" w:rsidRDefault="003C61AD" w:rsidP="00FB1373">
      <w:pPr>
        <w:pStyle w:val="CodeSample"/>
        <w:spacing w:after="0"/>
      </w:pPr>
      <w:r w:rsidRPr="003C61AD">
        <w:t xml:space="preserve">            priority=PriorityStatusEnum.LOW.value</w:t>
      </w:r>
    </w:p>
    <w:p w14:paraId="25B82E69" w14:textId="77777777" w:rsidR="003C61AD" w:rsidRPr="003C61AD" w:rsidRDefault="003C61AD" w:rsidP="00FB1373">
      <w:pPr>
        <w:pStyle w:val="CodeSample"/>
        <w:spacing w:after="0"/>
      </w:pPr>
      <w:r w:rsidRPr="003C61AD">
        <w:t xml:space="preserve">            break</w:t>
      </w:r>
    </w:p>
    <w:p w14:paraId="25D94132" w14:textId="77777777" w:rsidR="003C61AD" w:rsidRPr="00FC6C3E" w:rsidRDefault="003C61AD" w:rsidP="00FB1373">
      <w:pPr>
        <w:spacing w:after="0" w:line="240" w:lineRule="exact"/>
        <w:ind w:left="360"/>
        <w:jc w:val="left"/>
        <w:rPr>
          <w:rFonts w:ascii="Consolas" w:eastAsia="Consolas" w:hAnsi="Consolas" w:cs="Consolas"/>
          <w:color w:val="000000" w:themeColor="text1"/>
          <w:szCs w:val="20"/>
        </w:rPr>
      </w:pPr>
      <w:r w:rsidRPr="00FC6C3E">
        <w:rPr>
          <w:rFonts w:ascii="Consolas" w:hAnsi="Consolas"/>
          <w:szCs w:val="20"/>
        </w:rPr>
        <w:t xml:space="preserve">if </w:t>
      </w:r>
      <w:r w:rsidRPr="00FC6C3E">
        <w:rPr>
          <w:rFonts w:ascii="Consolas" w:eastAsia="Consolas" w:hAnsi="Consolas" w:cs="Consolas"/>
          <w:color w:val="000000" w:themeColor="text1"/>
          <w:szCs w:val="20"/>
          <w:lang w:val="fr-FR"/>
        </w:rPr>
        <w:t xml:space="preserve">(actual_value&lt;target_value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 xml:space="preserve">]==KPIDirection.UP.value) </w:t>
      </w:r>
      <w:r w:rsidRPr="00FC6C3E">
        <w:rPr>
          <w:rFonts w:ascii="Consolas" w:eastAsia="Consolas" w:hAnsi="Consolas" w:cs="Consolas"/>
          <w:color w:val="0000FF"/>
          <w:szCs w:val="20"/>
          <w:lang w:val="fr-FR"/>
        </w:rPr>
        <w:t>or</w:t>
      </w:r>
      <w:r w:rsidRPr="00FC6C3E">
        <w:rPr>
          <w:rFonts w:ascii="Consolas" w:eastAsia="Consolas" w:hAnsi="Consolas" w:cs="Consolas"/>
          <w:color w:val="000000" w:themeColor="text1"/>
          <w:szCs w:val="20"/>
          <w:lang w:val="fr-FR"/>
        </w:rPr>
        <w:t xml:space="preserve"> (actual_value&gt;target_value </w:t>
      </w:r>
      <w:r w:rsidRPr="00FC6C3E">
        <w:rPr>
          <w:rFonts w:ascii="Consolas" w:eastAsia="Consolas" w:hAnsi="Consolas" w:cs="Consolas"/>
          <w:color w:val="0000FF"/>
          <w:szCs w:val="20"/>
          <w:lang w:val="fr-FR"/>
        </w:rPr>
        <w:t>and</w:t>
      </w:r>
      <w:r w:rsidRPr="00FC6C3E">
        <w:rPr>
          <w:rFonts w:ascii="Consolas" w:eastAsia="Consolas" w:hAnsi="Consolas" w:cs="Consolas"/>
          <w:color w:val="000000" w:themeColor="text1"/>
          <w:szCs w:val="20"/>
          <w:lang w:val="fr-FR"/>
        </w:rPr>
        <w:t xml:space="preserve"> RAG_status[</w:t>
      </w:r>
      <w:r w:rsidRPr="00FC6C3E">
        <w:rPr>
          <w:rFonts w:ascii="Consolas" w:eastAsia="Consolas" w:hAnsi="Consolas" w:cs="Consolas"/>
          <w:color w:val="A31515"/>
          <w:szCs w:val="20"/>
          <w:lang w:val="fr-FR"/>
        </w:rPr>
        <w:t>'kpiDirection'</w:t>
      </w:r>
      <w:r w:rsidRPr="00FC6C3E">
        <w:rPr>
          <w:rFonts w:ascii="Consolas" w:eastAsia="Consolas" w:hAnsi="Consolas" w:cs="Consolas"/>
          <w:color w:val="000000" w:themeColor="text1"/>
          <w:szCs w:val="20"/>
          <w:lang w:val="fr-FR"/>
        </w:rPr>
        <w:t>]==KPIDirection.DOWN.value)</w:t>
      </w:r>
    </w:p>
    <w:p w14:paraId="1AA6E6D8" w14:textId="77777777" w:rsidR="003C61AD" w:rsidRPr="003C61AD" w:rsidRDefault="003C61AD" w:rsidP="00FB1373">
      <w:pPr>
        <w:pStyle w:val="CodeSample"/>
        <w:spacing w:after="0"/>
      </w:pPr>
    </w:p>
    <w:p w14:paraId="0FF2B17B" w14:textId="77777777" w:rsidR="003C61AD" w:rsidRPr="003C61AD" w:rsidRDefault="003C61AD" w:rsidP="004422E9">
      <w:pPr>
        <w:pStyle w:val="CodeSample"/>
      </w:pPr>
      <w:r w:rsidRPr="003C61AD">
        <w:t xml:space="preserve">    Print("Generate Insight")</w:t>
      </w:r>
    </w:p>
    <w:p w14:paraId="6F4C0562" w14:textId="77777777" w:rsidR="003C61AD" w:rsidRDefault="003C61AD" w:rsidP="004422E9">
      <w:pPr>
        <w:pStyle w:val="CodeSample"/>
        <w:sectPr w:rsidR="003C61AD" w:rsidSect="00250714">
          <w:pgSz w:w="23040" w:h="15840" w:code="5"/>
          <w:pgMar w:top="1440" w:right="1440" w:bottom="1440" w:left="1440" w:header="720" w:footer="720" w:gutter="0"/>
          <w:cols w:num="2" w:sep="1" w:space="1440"/>
          <w:docGrid w:linePitch="360"/>
        </w:sectPr>
      </w:pPr>
    </w:p>
    <w:p w14:paraId="0C67BD6F" w14:textId="0EA9A0D2" w:rsidR="00020459" w:rsidRDefault="00020459" w:rsidP="00554B24">
      <w:pPr>
        <w:pStyle w:val="Heading4"/>
      </w:pPr>
      <w:bookmarkStart w:id="27" w:name="_IA_Middleware_Microservice"/>
      <w:bookmarkStart w:id="28" w:name="OLE_LINK3"/>
      <w:bookmarkEnd w:id="27"/>
      <w:r w:rsidRPr="4B78C86C">
        <w:t xml:space="preserve">IA Middleware </w:t>
      </w:r>
      <w:r>
        <w:t>M</w:t>
      </w:r>
      <w:r w:rsidRPr="4B78C86C">
        <w:t>icroservice</w:t>
      </w:r>
      <w:r>
        <w:t xml:space="preserve"> </w:t>
      </w:r>
    </w:p>
    <w:p w14:paraId="4BEE3C58" w14:textId="32204F15" w:rsidR="501B82DE" w:rsidRDefault="22D1F6E6" w:rsidP="00702FD2">
      <w:pPr>
        <w:ind w:right="6210"/>
      </w:pPr>
      <w:r>
        <w:t>The IA Middleware Microservice</w:t>
      </w:r>
      <w:r w:rsidR="00643830">
        <w:t>'</w:t>
      </w:r>
      <w:r>
        <w:t>s Insight Generation Engine API is triggered by t</w:t>
      </w:r>
      <w:r w:rsidR="1025CF81">
        <w:t>he EvaluationModel Microservice</w:t>
      </w:r>
      <w:r w:rsidR="007B5B9E">
        <w:t xml:space="preserve"> (refer </w:t>
      </w:r>
      <w:r w:rsidR="00B77891">
        <w:t xml:space="preserve">to </w:t>
      </w:r>
      <w:r w:rsidR="007B5B9E">
        <w:t xml:space="preserve">step 7 in the </w:t>
      </w:r>
      <w:hyperlink r:id="rId33" w:history="1">
        <w:r w:rsidR="007B5B9E" w:rsidRPr="007B5B9E">
          <w:rPr>
            <w:rStyle w:val="Hyperlink"/>
          </w:rPr>
          <w:t>flow diagram</w:t>
        </w:r>
      </w:hyperlink>
      <w:r w:rsidR="007B5B9E">
        <w:t>)</w:t>
      </w:r>
      <w:r w:rsidR="75DB6ED8">
        <w:t xml:space="preserve">. This </w:t>
      </w:r>
      <w:r w:rsidR="00EB58C5">
        <w:t>API</w:t>
      </w:r>
      <w:r w:rsidR="75DB6ED8">
        <w:t xml:space="preserve"> is responsible for generating an insight</w:t>
      </w:r>
      <w:bookmarkEnd w:id="28"/>
      <w:r w:rsidR="00EB58C5">
        <w:t>.</w:t>
      </w:r>
    </w:p>
    <w:p w14:paraId="3CDE6716" w14:textId="558F8AD5" w:rsidR="501B82DE" w:rsidRDefault="1CBC7C9C" w:rsidP="00564066">
      <w:r>
        <w:t>Request Body of Insight Generation Engine</w:t>
      </w:r>
    </w:p>
    <w:p w14:paraId="4601080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event_data={</w:t>
      </w:r>
    </w:p>
    <w:p w14:paraId="309D943D"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"type":"Insight",</w:t>
      </w:r>
    </w:p>
    <w:p w14:paraId="284CBBA2"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"subType":subtype,</w:t>
      </w:r>
    </w:p>
    <w:p w14:paraId="22C6F6AB"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"start_time":start_time,</w:t>
      </w:r>
    </w:p>
    <w:p w14:paraId="45F1B62B"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"end_time":end_time,</w:t>
      </w:r>
    </w:p>
    <w:p w14:paraId="64E6645D"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"data_set_id":ts_dataset_id,</w:t>
      </w:r>
    </w:p>
    <w:p w14:paraId="75A52E5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"asset_ids":ts_asset_id,</w:t>
      </w:r>
    </w:p>
    <w:p w14:paraId="5CEF57F5" w14:textId="77777777" w:rsidR="00AA17B2" w:rsidRPr="00AA17B2" w:rsidRDefault="00AA17B2" w:rsidP="00AA17B2">
      <w:pPr>
        <w:spacing w:after="0"/>
        <w:rPr>
          <w:rFonts w:ascii="Consolas" w:eastAsia="Segoe UI" w:hAnsi="Consolas" w:cs="Segoe UI"/>
        </w:rPr>
      </w:pPr>
      <w:r w:rsidRPr="00AA17B2">
        <w:rPr>
          <w:rFonts w:ascii="Consolas" w:eastAsia="Segoe UI" w:hAnsi="Consolas" w:cs="Segoe UI"/>
        </w:rPr>
        <w:t xml:space="preserve">    "metadata":meta_data</w:t>
      </w:r>
    </w:p>
    <w:p w14:paraId="7A25B4D5" w14:textId="650E2D31" w:rsidR="000333AD" w:rsidRPr="00AA17B2" w:rsidRDefault="00AA17B2" w:rsidP="000333AD">
      <w:pPr>
        <w:rPr>
          <w:rFonts w:ascii="Consolas" w:hAnsi="Consolas"/>
        </w:rPr>
      </w:pPr>
      <w:r w:rsidRPr="00AA17B2">
        <w:rPr>
          <w:rFonts w:ascii="Consolas" w:hAnsi="Consolas"/>
        </w:rPr>
        <w:t>}</w:t>
      </w:r>
    </w:p>
    <w:p w14:paraId="20507DB3" w14:textId="77777777" w:rsidR="00AA17B2" w:rsidRDefault="00AA17B2" w:rsidP="000333AD"/>
    <w:p w14:paraId="1193264E" w14:textId="2C2847A0" w:rsidR="000333AD" w:rsidRDefault="000333AD" w:rsidP="000333AD">
      <w:r>
        <w:t xml:space="preserve">Once the middleware microservice has been deployed, </w:t>
      </w:r>
      <w:r w:rsidR="00CB0A65">
        <w:t>whenever insights are loaded, the following happens:</w:t>
      </w:r>
    </w:p>
    <w:p w14:paraId="74BF5C2C" w14:textId="77777777" w:rsidR="00CB0A65" w:rsidRDefault="00287BAA" w:rsidP="00287BAA">
      <w:pPr>
        <w:pStyle w:val="ListParagraph"/>
        <w:numPr>
          <w:ilvl w:val="0"/>
          <w:numId w:val="33"/>
        </w:numPr>
      </w:pPr>
      <w:r>
        <w:t>The modelTrigger API</w:t>
      </w:r>
      <w:r w:rsidR="000F2ABF">
        <w:t xml:space="preserve"> of the Model Microservice is called to consume data and perform CRUD operations on the Model Microservice.</w:t>
      </w:r>
    </w:p>
    <w:p w14:paraId="51967E31" w14:textId="2BCAF179" w:rsidR="000F2ABF" w:rsidRDefault="60DD8D9F" w:rsidP="00F019D5">
      <w:pPr>
        <w:pStyle w:val="ListParagraph"/>
        <w:numPr>
          <w:ilvl w:val="0"/>
          <w:numId w:val="33"/>
        </w:numPr>
      </w:pPr>
      <w:r>
        <w:t xml:space="preserve">Middleware Microservice </w:t>
      </w:r>
      <w:r w:rsidR="00D42DE3">
        <w:t>will consume messages for archive insights message and perform operation</w:t>
      </w:r>
      <w:r w:rsidR="003C2B42">
        <w:t>s</w:t>
      </w:r>
      <w:r w:rsidR="00D42DE3">
        <w:t xml:space="preserve"> on insights.</w:t>
      </w:r>
    </w:p>
    <w:p w14:paraId="025494B8" w14:textId="77777777" w:rsidR="00203BA0" w:rsidRDefault="00203BA0" w:rsidP="00203BA0"/>
    <w:p w14:paraId="0E1B9A9E" w14:textId="77777777" w:rsidR="00B31F86" w:rsidRDefault="00B31F86" w:rsidP="00E852E6">
      <w:pPr>
        <w:pStyle w:val="Heading3"/>
        <w:sectPr w:rsidR="00B31F86" w:rsidSect="001B745B">
          <w:pgSz w:w="23040" w:h="15840" w:code="5"/>
          <w:pgMar w:top="1440" w:right="5760" w:bottom="1440" w:left="1440" w:header="720" w:footer="720" w:gutter="0"/>
          <w:cols w:space="1440"/>
          <w:docGrid w:linePitch="360"/>
        </w:sectPr>
      </w:pPr>
    </w:p>
    <w:p w14:paraId="52D42178" w14:textId="354A3024" w:rsidR="00F56422" w:rsidRDefault="00F33B96" w:rsidP="00E852E6">
      <w:pPr>
        <w:pStyle w:val="Heading3"/>
      </w:pPr>
      <w:bookmarkStart w:id="29" w:name="_Toc216798618"/>
      <w:r>
        <w:t xml:space="preserve">IA Configuration </w:t>
      </w:r>
      <w:r w:rsidR="00F56422">
        <w:t>Database Structure</w:t>
      </w:r>
      <w:bookmarkEnd w:id="29"/>
      <w:r w:rsidR="00866973">
        <w:t xml:space="preserve"> </w:t>
      </w:r>
    </w:p>
    <w:p w14:paraId="2A15CBE3" w14:textId="77777777" w:rsidR="00BB4433" w:rsidRDefault="00BB4433" w:rsidP="00F56422">
      <w:pPr>
        <w:sectPr w:rsidR="00BB4433" w:rsidSect="001B745B">
          <w:pgSz w:w="23040" w:h="15840" w:code="5"/>
          <w:pgMar w:top="1440" w:right="5760" w:bottom="1440" w:left="1440" w:header="720" w:footer="720" w:gutter="0"/>
          <w:cols w:space="1440"/>
          <w:docGrid w:linePitch="360"/>
        </w:sectPr>
      </w:pPr>
    </w:p>
    <w:p w14:paraId="761F83F0" w14:textId="36B73BA5" w:rsidR="00E0593E" w:rsidRDefault="00B56466" w:rsidP="00BE5B50">
      <w:pPr>
        <w:ind w:right="2052"/>
      </w:pPr>
      <w:r>
        <w:t>The following diagram describes the IA configuration database structure and how the microservices store and retrieve insights from the database.</w:t>
      </w:r>
    </w:p>
    <w:p w14:paraId="061E001F" w14:textId="77777777" w:rsidR="00F03039" w:rsidRDefault="68071B3B" w:rsidP="00F56422">
      <w:r>
        <w:rPr>
          <w:noProof/>
        </w:rPr>
        <w:drawing>
          <wp:inline distT="0" distB="0" distL="0" distR="0" wp14:anchorId="62AB5D2A" wp14:editId="57A2080C">
            <wp:extent cx="5722275" cy="3306726"/>
            <wp:effectExtent l="0" t="0" r="0" b="8255"/>
            <wp:docPr id="1343464878" name="Picture 1343464878" descr="IA config db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64878" name="Picture 1343464878" descr="IA config db structur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96270" cy="3349486"/>
                    </a:xfrm>
                    <a:prstGeom prst="rect">
                      <a:avLst/>
                    </a:prstGeom>
                  </pic:spPr>
                </pic:pic>
              </a:graphicData>
            </a:graphic>
          </wp:inline>
        </w:drawing>
      </w:r>
      <w:r w:rsidR="00F03039" w:rsidRPr="00F03039">
        <w:t xml:space="preserve"> </w:t>
      </w:r>
    </w:p>
    <w:p w14:paraId="25D7DC25" w14:textId="2F951A48" w:rsidR="00E0593E" w:rsidRDefault="00F03039" w:rsidP="00BE5B50">
      <w:pPr>
        <w:ind w:right="2052"/>
      </w:pPr>
      <w:r w:rsidRPr="006A0A9C">
        <w:t xml:space="preserve">From </w:t>
      </w:r>
      <w:r>
        <w:t xml:space="preserve">the </w:t>
      </w:r>
      <w:r w:rsidRPr="006A0A9C">
        <w:t>backend, through SQL Post query, the data from</w:t>
      </w:r>
      <w:r>
        <w:t xml:space="preserve"> the</w:t>
      </w:r>
      <w:r w:rsidRPr="006A0A9C">
        <w:t xml:space="preserve"> UI will be stored </w:t>
      </w:r>
      <w:r>
        <w:t>i</w:t>
      </w:r>
      <w:r w:rsidRPr="006A0A9C">
        <w:t xml:space="preserve">n </w:t>
      </w:r>
      <w:r>
        <w:t xml:space="preserve">the </w:t>
      </w:r>
      <w:r w:rsidRPr="006A0A9C">
        <w:t>Azure SQL database.</w:t>
      </w:r>
    </w:p>
    <w:p w14:paraId="695CFE4F" w14:textId="77777777" w:rsidR="00F03039" w:rsidRDefault="00F03039" w:rsidP="00F56422"/>
    <w:p w14:paraId="25A3B1B7" w14:textId="1876D02C" w:rsidR="00DC3329" w:rsidRPr="004F2F75" w:rsidRDefault="00BB4433" w:rsidP="00F03039">
      <w:pPr>
        <w:ind w:right="-2164"/>
        <w:rPr>
          <w:rFonts w:eastAsia="Segoe UI" w:cs="Segoe UI"/>
        </w:rPr>
      </w:pPr>
      <w:r>
        <w:br w:type="column"/>
      </w:r>
      <w:r w:rsidR="006A0A9C" w:rsidRPr="25E8E39B">
        <w:rPr>
          <w:rFonts w:eastAsia="Segoe UI" w:cs="Segoe UI"/>
        </w:rPr>
        <w:t xml:space="preserve">There are </w:t>
      </w:r>
      <w:r w:rsidR="006A0A9C" w:rsidRPr="006A0A9C">
        <w:rPr>
          <w:rFonts w:eastAsia="Segoe UI" w:cs="Segoe UI"/>
        </w:rPr>
        <w:t>two</w:t>
      </w:r>
      <w:r w:rsidR="006A0A9C" w:rsidRPr="25E8E39B">
        <w:rPr>
          <w:rFonts w:eastAsia="Segoe UI" w:cs="Segoe UI"/>
        </w:rPr>
        <w:t xml:space="preserve"> tables in </w:t>
      </w:r>
      <w:r w:rsidR="00DC3329" w:rsidRPr="0048068E">
        <w:rPr>
          <w:rFonts w:asciiTheme="minorHAnsi" w:eastAsia="Times New Roman" w:hAnsiTheme="minorHAnsi" w:cstheme="minorHAnsi"/>
          <w:color w:val="000000"/>
          <w:sz w:val="22"/>
        </w:rPr>
        <w:t>sql-ia-config-db</w:t>
      </w:r>
      <w:r w:rsidR="00136EF2">
        <w:rPr>
          <w:rFonts w:asciiTheme="minorHAnsi" w:eastAsia="Times New Roman" w:hAnsiTheme="minorHAnsi" w:cstheme="minorHAnsi"/>
          <w:color w:val="000000"/>
          <w:sz w:val="22"/>
        </w:rPr>
        <w:t>-dev</w:t>
      </w:r>
      <w:r w:rsidR="00DC3329" w:rsidRPr="00711463">
        <w:rPr>
          <w:rFonts w:ascii="Times New Roman" w:eastAsia="Times New Roman" w:hAnsi="Times New Roman" w:cs="Times New Roman"/>
          <w:color w:val="000000"/>
          <w:sz w:val="27"/>
          <w:szCs w:val="27"/>
        </w:rPr>
        <w:t xml:space="preserve"> </w:t>
      </w:r>
      <w:r w:rsidR="00DC3329" w:rsidRPr="25E8E39B">
        <w:rPr>
          <w:rFonts w:eastAsia="Segoe UI" w:cs="Segoe UI"/>
        </w:rPr>
        <w:t>from AIR Replacement</w:t>
      </w:r>
      <w:r w:rsidR="001566E7">
        <w:rPr>
          <w:rFonts w:eastAsia="Segoe UI" w:cs="Segoe UI"/>
        </w:rPr>
        <w:t>:</w:t>
      </w:r>
    </w:p>
    <w:p w14:paraId="69E990DB" w14:textId="77777777" w:rsidR="00B87F21" w:rsidRPr="00B87F21" w:rsidRDefault="00B87F21" w:rsidP="00921539">
      <w:pPr>
        <w:pStyle w:val="ListParagraph"/>
        <w:numPr>
          <w:ilvl w:val="0"/>
          <w:numId w:val="1"/>
        </w:numPr>
        <w:shd w:val="clear" w:color="auto" w:fill="FFFFFE"/>
        <w:spacing w:line="285" w:lineRule="atLeast"/>
        <w:ind w:right="-4472"/>
        <w:rPr>
          <w:rFonts w:ascii="Consolas" w:eastAsia="Times New Roman" w:hAnsi="Consolas" w:cs="Times New Roman"/>
          <w:color w:val="000000"/>
          <w:sz w:val="21"/>
          <w:szCs w:val="21"/>
        </w:rPr>
      </w:pPr>
      <w:bookmarkStart w:id="30" w:name="OLE_LINK10"/>
      <w:r w:rsidRPr="00B87F21">
        <w:rPr>
          <w:rFonts w:ascii="Consolas" w:eastAsia="Times New Roman" w:hAnsi="Consolas" w:cs="Times New Roman"/>
          <w:color w:val="000000"/>
          <w:sz w:val="21"/>
          <w:szCs w:val="21"/>
        </w:rPr>
        <w:t>InsightCategoryConfigurations</w:t>
      </w:r>
    </w:p>
    <w:p w14:paraId="20B34249" w14:textId="77777777" w:rsidR="00D568AC" w:rsidRPr="00D568AC" w:rsidRDefault="00D568AC" w:rsidP="00921539">
      <w:pPr>
        <w:pStyle w:val="ListParagraph"/>
        <w:numPr>
          <w:ilvl w:val="0"/>
          <w:numId w:val="1"/>
        </w:numPr>
        <w:shd w:val="clear" w:color="auto" w:fill="FFFFFE"/>
        <w:spacing w:line="285" w:lineRule="atLeast"/>
        <w:ind w:right="-4472"/>
        <w:rPr>
          <w:rFonts w:ascii="Consolas" w:eastAsia="Times New Roman" w:hAnsi="Consolas" w:cs="Times New Roman"/>
          <w:color w:val="000000"/>
          <w:sz w:val="21"/>
          <w:szCs w:val="21"/>
        </w:rPr>
      </w:pPr>
      <w:bookmarkStart w:id="31" w:name="OLE_LINK11"/>
      <w:bookmarkEnd w:id="30"/>
      <w:r w:rsidRPr="00D568AC">
        <w:rPr>
          <w:rFonts w:ascii="Consolas" w:eastAsia="Times New Roman" w:hAnsi="Consolas" w:cs="Times New Roman"/>
          <w:color w:val="000000"/>
          <w:sz w:val="21"/>
          <w:szCs w:val="21"/>
        </w:rPr>
        <w:t>InsightCategoryConfigurationsParameters</w:t>
      </w:r>
    </w:p>
    <w:bookmarkEnd w:id="31"/>
    <w:p w14:paraId="1BCFD19E" w14:textId="77777777" w:rsidR="00586815" w:rsidRPr="001566E7" w:rsidRDefault="00586815" w:rsidP="001566E7">
      <w:pPr>
        <w:spacing w:before="120"/>
        <w:ind w:right="-4472"/>
      </w:pPr>
      <w:r w:rsidRPr="001566E7">
        <w:t>Note that the first table (alembic_version) is the version of the SQL alchemy upgrade and not part of the database structure.</w:t>
      </w:r>
    </w:p>
    <w:p w14:paraId="160EFAD8" w14:textId="508B4B02" w:rsidR="00F56422" w:rsidRDefault="00DD0FE1" w:rsidP="001566E7">
      <w:pPr>
        <w:spacing w:before="240"/>
        <w:ind w:left="720"/>
        <w:jc w:val="left"/>
      </w:pPr>
      <w:r w:rsidRPr="00DD0FE1">
        <w:rPr>
          <w:noProof/>
        </w:rPr>
        <w:drawing>
          <wp:inline distT="0" distB="0" distL="0" distR="0" wp14:anchorId="29F7F087" wp14:editId="0F214CE5">
            <wp:extent cx="3171491" cy="3314700"/>
            <wp:effectExtent l="0" t="0" r="0" b="0"/>
            <wp:docPr id="1449924505" name="Picture 1" descr="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24505" name="Picture 1" descr="Table structure"/>
                    <pic:cNvPicPr/>
                  </pic:nvPicPr>
                  <pic:blipFill rotWithShape="1">
                    <a:blip r:embed="rId35"/>
                    <a:srcRect b="14845"/>
                    <a:stretch/>
                  </pic:blipFill>
                  <pic:spPr bwMode="auto">
                    <a:xfrm>
                      <a:off x="0" y="0"/>
                      <a:ext cx="3179938" cy="3323529"/>
                    </a:xfrm>
                    <a:prstGeom prst="rect">
                      <a:avLst/>
                    </a:prstGeom>
                    <a:ln>
                      <a:noFill/>
                    </a:ln>
                    <a:extLst>
                      <a:ext uri="{53640926-AAD7-44D8-BBD7-CCE9431645EC}">
                        <a14:shadowObscured xmlns:a14="http://schemas.microsoft.com/office/drawing/2010/main"/>
                      </a:ext>
                    </a:extLst>
                  </pic:spPr>
                </pic:pic>
              </a:graphicData>
            </a:graphic>
          </wp:inline>
        </w:drawing>
      </w:r>
    </w:p>
    <w:p w14:paraId="68447386" w14:textId="77777777" w:rsidR="00ED397B" w:rsidRDefault="00ED397B" w:rsidP="00F56422">
      <w:pPr>
        <w:spacing w:line="293" w:lineRule="auto"/>
        <w:sectPr w:rsidR="00ED397B" w:rsidSect="001B745B">
          <w:type w:val="continuous"/>
          <w:pgSz w:w="23040" w:h="15840" w:code="5"/>
          <w:pgMar w:top="1440" w:right="5760" w:bottom="1440" w:left="1440" w:header="720" w:footer="720" w:gutter="0"/>
          <w:cols w:num="2" w:sep="1" w:space="710" w:equalWidth="0">
            <w:col w:w="9072" w:space="710"/>
            <w:col w:w="6058"/>
          </w:cols>
          <w:docGrid w:linePitch="360"/>
        </w:sectPr>
      </w:pPr>
    </w:p>
    <w:p w14:paraId="0E3C3CF1" w14:textId="77777777" w:rsidR="00ED397B" w:rsidRDefault="00ED397B" w:rsidP="008066EE">
      <w:pPr>
        <w:spacing w:line="293" w:lineRule="auto"/>
        <w:rPr>
          <w:rFonts w:eastAsia="Segoe UI" w:cs="Segoe UI"/>
          <w:highlight w:val="yellow"/>
        </w:rPr>
        <w:sectPr w:rsidR="00ED397B" w:rsidSect="001B745B">
          <w:type w:val="continuous"/>
          <w:pgSz w:w="23040" w:h="15840" w:code="5"/>
          <w:pgMar w:top="1440" w:right="5760" w:bottom="1440" w:left="1440" w:header="720" w:footer="720" w:gutter="0"/>
          <w:cols w:num="2" w:space="1440"/>
          <w:docGrid w:linePitch="360"/>
        </w:sectPr>
      </w:pPr>
    </w:p>
    <w:p w14:paraId="12A0F82E" w14:textId="77777777" w:rsidR="00A960C4" w:rsidRDefault="000140CC" w:rsidP="008549DE">
      <w:pPr>
        <w:pStyle w:val="Heading4"/>
        <w:rPr>
          <w:rFonts w:eastAsia="Segoe UI" w:cs="Segoe UI"/>
        </w:rPr>
      </w:pPr>
      <w:r w:rsidRPr="00A960C4">
        <w:t>InsightCategoryConfigurations</w:t>
      </w:r>
      <w:r w:rsidR="00D87292">
        <w:rPr>
          <w:rFonts w:eastAsia="Segoe UI" w:cs="Segoe UI"/>
        </w:rPr>
        <w:t xml:space="preserve"> </w:t>
      </w:r>
    </w:p>
    <w:p w14:paraId="3254C70B" w14:textId="77777777" w:rsidR="00354FB6" w:rsidRDefault="00354FB6" w:rsidP="006316CF">
      <w:pPr>
        <w:spacing w:after="120" w:line="293" w:lineRule="auto"/>
        <w:ind w:right="2070"/>
        <w:rPr>
          <w:rFonts w:eastAsia="Segoe UI" w:cs="Segoe UI"/>
        </w:rPr>
        <w:sectPr w:rsidR="00354FB6" w:rsidSect="001B745B">
          <w:pgSz w:w="23040" w:h="15840" w:code="5"/>
          <w:pgMar w:top="1440" w:right="5760" w:bottom="1440" w:left="1440" w:header="720" w:footer="720" w:gutter="0"/>
          <w:cols w:num="2" w:space="1440"/>
          <w:docGrid w:linePitch="360"/>
        </w:sectPr>
      </w:pPr>
    </w:p>
    <w:p w14:paraId="3F6FFB88" w14:textId="77A5C327" w:rsidR="00F93C77" w:rsidRPr="00ED397B" w:rsidRDefault="00A960C4" w:rsidP="006316CF">
      <w:pPr>
        <w:spacing w:after="120" w:line="293" w:lineRule="auto"/>
        <w:ind w:right="2070"/>
        <w:rPr>
          <w:rFonts w:eastAsia="Segoe UI" w:cs="Segoe UI"/>
        </w:rPr>
      </w:pPr>
      <w:r>
        <w:rPr>
          <w:rFonts w:eastAsia="Segoe UI" w:cs="Segoe UI"/>
        </w:rPr>
        <w:t xml:space="preserve">InsightCategoryConfigurations </w:t>
      </w:r>
      <w:r w:rsidR="00BA0CBD" w:rsidRPr="00ED397B">
        <w:rPr>
          <w:rFonts w:eastAsia="Segoe UI" w:cs="Segoe UI"/>
        </w:rPr>
        <w:t xml:space="preserve">have </w:t>
      </w:r>
      <w:r w:rsidR="003646F0" w:rsidRPr="00ED397B">
        <w:rPr>
          <w:rFonts w:eastAsia="Segoe UI" w:cs="Segoe UI"/>
        </w:rPr>
        <w:t>common fields for both KPI and Predictive configurations</w:t>
      </w:r>
      <w:r w:rsidR="007F5651">
        <w:rPr>
          <w:rFonts w:eastAsia="Segoe UI" w:cs="Segoe UI"/>
        </w:rPr>
        <w:t>:</w:t>
      </w:r>
    </w:p>
    <w:p w14:paraId="46115C4F" w14:textId="002E2F1B" w:rsidR="00F93C77" w:rsidRPr="00FF0ECC" w:rsidRDefault="000D087E" w:rsidP="00B07528">
      <w:pPr>
        <w:pStyle w:val="ListParagraph"/>
        <w:numPr>
          <w:ilvl w:val="0"/>
          <w:numId w:val="30"/>
        </w:numPr>
        <w:spacing w:before="0" w:after="0"/>
      </w:pPr>
      <w:r w:rsidRPr="00FF0ECC">
        <w:t>i</w:t>
      </w:r>
      <w:r w:rsidR="008B1E7D" w:rsidRPr="00FF0ECC">
        <w:t>d</w:t>
      </w:r>
    </w:p>
    <w:p w14:paraId="230F1C9E" w14:textId="24882BE7" w:rsidR="00F93C77" w:rsidRPr="00FF0ECC" w:rsidRDefault="000D087E" w:rsidP="00B07528">
      <w:pPr>
        <w:pStyle w:val="ListParagraph"/>
        <w:numPr>
          <w:ilvl w:val="0"/>
          <w:numId w:val="30"/>
        </w:numPr>
        <w:spacing w:before="0" w:after="0"/>
      </w:pPr>
      <w:r w:rsidRPr="00FF0ECC">
        <w:t>c</w:t>
      </w:r>
      <w:r w:rsidR="00F93C77" w:rsidRPr="00FF0ECC">
        <w:t>ategory</w:t>
      </w:r>
    </w:p>
    <w:p w14:paraId="15C98BAE" w14:textId="30F24DF7" w:rsidR="00F93C77" w:rsidRPr="00FF0ECC" w:rsidRDefault="000D087E" w:rsidP="00B07528">
      <w:pPr>
        <w:pStyle w:val="ListParagraph"/>
        <w:numPr>
          <w:ilvl w:val="0"/>
          <w:numId w:val="30"/>
        </w:numPr>
        <w:spacing w:before="0" w:after="0"/>
      </w:pPr>
      <w:r w:rsidRPr="00FF0ECC">
        <w:t>t</w:t>
      </w:r>
      <w:r w:rsidR="00F93C77" w:rsidRPr="00FF0ECC">
        <w:t>ype</w:t>
      </w:r>
    </w:p>
    <w:p w14:paraId="7000411D" w14:textId="4EF4CC98" w:rsidR="00F93C77" w:rsidRPr="00FF0ECC" w:rsidRDefault="000D087E" w:rsidP="00B07528">
      <w:pPr>
        <w:pStyle w:val="ListParagraph"/>
        <w:numPr>
          <w:ilvl w:val="0"/>
          <w:numId w:val="30"/>
        </w:numPr>
        <w:spacing w:before="0" w:after="0"/>
      </w:pPr>
      <w:r w:rsidRPr="00FF0ECC">
        <w:t>t</w:t>
      </w:r>
      <w:r w:rsidR="00F93C77" w:rsidRPr="00FF0ECC">
        <w:t>heme</w:t>
      </w:r>
    </w:p>
    <w:p w14:paraId="54CEEA7F" w14:textId="4CC9594B" w:rsidR="00F93C77" w:rsidRPr="00FF0ECC" w:rsidRDefault="000D087E" w:rsidP="00B07528">
      <w:pPr>
        <w:pStyle w:val="ListParagraph"/>
        <w:numPr>
          <w:ilvl w:val="0"/>
          <w:numId w:val="30"/>
        </w:numPr>
        <w:spacing w:before="0" w:after="0"/>
      </w:pPr>
      <w:r w:rsidRPr="00FF0ECC">
        <w:t>s</w:t>
      </w:r>
      <w:r w:rsidR="00F93C77" w:rsidRPr="00FF0ECC">
        <w:t>ubType</w:t>
      </w:r>
    </w:p>
    <w:p w14:paraId="2106F8CF" w14:textId="655F0D81" w:rsidR="00F93C77" w:rsidRPr="00FF0ECC" w:rsidRDefault="00383BAA" w:rsidP="00B07528">
      <w:pPr>
        <w:pStyle w:val="ListParagraph"/>
        <w:numPr>
          <w:ilvl w:val="0"/>
          <w:numId w:val="30"/>
        </w:numPr>
        <w:spacing w:before="0" w:after="0"/>
      </w:pPr>
      <w:r w:rsidRPr="00FF0ECC">
        <w:t>t</w:t>
      </w:r>
      <w:r w:rsidR="00F93C77" w:rsidRPr="00FF0ECC">
        <w:t>emplate</w:t>
      </w:r>
    </w:p>
    <w:p w14:paraId="2383DB8B" w14:textId="13E949AE" w:rsidR="00F93C77" w:rsidRPr="00FF0ECC" w:rsidRDefault="00383BAA" w:rsidP="00B07528">
      <w:pPr>
        <w:pStyle w:val="ListParagraph"/>
        <w:numPr>
          <w:ilvl w:val="0"/>
          <w:numId w:val="30"/>
        </w:numPr>
        <w:spacing w:before="0" w:after="0"/>
      </w:pPr>
      <w:r w:rsidRPr="00FF0ECC">
        <w:t>r</w:t>
      </w:r>
      <w:r w:rsidR="00F93C77" w:rsidRPr="00FF0ECC">
        <w:t>ole</w:t>
      </w:r>
    </w:p>
    <w:p w14:paraId="42C89C05" w14:textId="648C58D1" w:rsidR="00B314BD" w:rsidRPr="00FF0ECC" w:rsidRDefault="00383BAA" w:rsidP="00B07528">
      <w:pPr>
        <w:pStyle w:val="ListParagraph"/>
        <w:numPr>
          <w:ilvl w:val="0"/>
          <w:numId w:val="30"/>
        </w:numPr>
        <w:spacing w:before="0" w:after="0"/>
      </w:pPr>
      <w:r w:rsidRPr="00FF0ECC">
        <w:t>d</w:t>
      </w:r>
      <w:r w:rsidR="00B314BD" w:rsidRPr="00FF0ECC">
        <w:t>epartment</w:t>
      </w:r>
    </w:p>
    <w:p w14:paraId="115817DB" w14:textId="286D2ECA" w:rsidR="00F93C77" w:rsidRPr="00FF0ECC" w:rsidRDefault="00383BAA" w:rsidP="00B07528">
      <w:pPr>
        <w:pStyle w:val="ListParagraph"/>
        <w:numPr>
          <w:ilvl w:val="0"/>
          <w:numId w:val="30"/>
        </w:numPr>
        <w:spacing w:before="0" w:after="0"/>
      </w:pPr>
      <w:r w:rsidRPr="00FF0ECC">
        <w:t>a</w:t>
      </w:r>
      <w:r w:rsidR="00F93C77" w:rsidRPr="00FF0ECC">
        <w:t>ctionIn</w:t>
      </w:r>
    </w:p>
    <w:p w14:paraId="7B97E460" w14:textId="7B96A22E" w:rsidR="00F93C77" w:rsidRPr="00FF0ECC" w:rsidRDefault="00E94706" w:rsidP="00B07528">
      <w:pPr>
        <w:pStyle w:val="ListParagraph"/>
        <w:numPr>
          <w:ilvl w:val="0"/>
          <w:numId w:val="30"/>
        </w:numPr>
        <w:spacing w:before="0" w:after="0"/>
      </w:pPr>
      <w:r w:rsidRPr="00FF0ECC">
        <w:t>c</w:t>
      </w:r>
      <w:r w:rsidR="00F93C77" w:rsidRPr="00FF0ECC">
        <w:t>reatedBy</w:t>
      </w:r>
    </w:p>
    <w:p w14:paraId="0D214372" w14:textId="49B6B73E" w:rsidR="00F93C77" w:rsidRPr="00FF0ECC" w:rsidRDefault="00E94706" w:rsidP="00B07528">
      <w:pPr>
        <w:pStyle w:val="ListParagraph"/>
        <w:numPr>
          <w:ilvl w:val="0"/>
          <w:numId w:val="30"/>
        </w:numPr>
        <w:spacing w:before="0" w:after="0"/>
      </w:pPr>
      <w:r w:rsidRPr="00FF0ECC">
        <w:t>c</w:t>
      </w:r>
      <w:r w:rsidR="00F93C77" w:rsidRPr="00FF0ECC">
        <w:t>reatedDate</w:t>
      </w:r>
    </w:p>
    <w:p w14:paraId="39E0CF89" w14:textId="1588A1E1" w:rsidR="00F93C77" w:rsidRPr="00FF0ECC" w:rsidRDefault="00E94706" w:rsidP="00B07528">
      <w:pPr>
        <w:pStyle w:val="ListParagraph"/>
        <w:numPr>
          <w:ilvl w:val="0"/>
          <w:numId w:val="30"/>
        </w:numPr>
        <w:spacing w:before="0" w:after="0"/>
      </w:pPr>
      <w:r w:rsidRPr="00FF0ECC">
        <w:t>c</w:t>
      </w:r>
      <w:r w:rsidR="00534BAA" w:rsidRPr="00FF0ECC">
        <w:t>onfigurationCategory</w:t>
      </w:r>
      <w:r w:rsidRPr="00FF0ECC">
        <w:t>t</w:t>
      </w:r>
      <w:r w:rsidR="00F93C77" w:rsidRPr="00FF0ECC">
        <w:t>askId</w:t>
      </w:r>
    </w:p>
    <w:p w14:paraId="54921224" w14:textId="77777777" w:rsidR="000140CC" w:rsidRPr="00FF0ECC" w:rsidRDefault="00D224D1" w:rsidP="00B07528">
      <w:pPr>
        <w:pStyle w:val="ListParagraph"/>
        <w:numPr>
          <w:ilvl w:val="0"/>
          <w:numId w:val="30"/>
        </w:numPr>
        <w:spacing w:before="0" w:after="0"/>
      </w:pPr>
      <w:r w:rsidRPr="00FF0ECC">
        <w:t>trigger</w:t>
      </w:r>
    </w:p>
    <w:p w14:paraId="54448CC1" w14:textId="034DA3D0" w:rsidR="00D224D1" w:rsidRPr="00FF0ECC" w:rsidRDefault="00D224D1" w:rsidP="00B07528">
      <w:pPr>
        <w:pStyle w:val="ListParagraph"/>
        <w:numPr>
          <w:ilvl w:val="0"/>
          <w:numId w:val="30"/>
        </w:numPr>
        <w:spacing w:before="0" w:after="0"/>
      </w:pPr>
      <w:r w:rsidRPr="00FF0ECC">
        <w:t>plant</w:t>
      </w:r>
    </w:p>
    <w:p w14:paraId="61A24E04" w14:textId="3E4CDE5C" w:rsidR="0035347A" w:rsidRPr="00ED397B" w:rsidRDefault="00B07528" w:rsidP="0073322C">
      <w:pPr>
        <w:rPr>
          <w:rFonts w:eastAsia="Segoe UI" w:cs="Segoe UI"/>
        </w:rPr>
      </w:pPr>
      <w:r>
        <w:br w:type="column"/>
      </w:r>
      <w:r w:rsidR="00C817C8" w:rsidRPr="00C817C8">
        <w:rPr>
          <w:rFonts w:eastAsia="Segoe UI" w:cs="Segoe UI"/>
          <w:noProof/>
        </w:rPr>
        <w:drawing>
          <wp:inline distT="0" distB="0" distL="0" distR="0" wp14:anchorId="76B7AB6B" wp14:editId="74F88EA7">
            <wp:extent cx="7360495" cy="2971800"/>
            <wp:effectExtent l="19050" t="19050" r="12065" b="19050"/>
            <wp:docPr id="1555449586" name="Picture 1" descr="Insight category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9586" name="Picture 1" descr="Insight category configurations"/>
                    <pic:cNvPicPr/>
                  </pic:nvPicPr>
                  <pic:blipFill>
                    <a:blip r:embed="rId36"/>
                    <a:stretch>
                      <a:fillRect/>
                    </a:stretch>
                  </pic:blipFill>
                  <pic:spPr>
                    <a:xfrm>
                      <a:off x="0" y="0"/>
                      <a:ext cx="7372972" cy="2976838"/>
                    </a:xfrm>
                    <a:prstGeom prst="rect">
                      <a:avLst/>
                    </a:prstGeom>
                    <a:ln>
                      <a:solidFill>
                        <a:schemeClr val="bg1">
                          <a:lumMod val="95000"/>
                        </a:schemeClr>
                      </a:solidFill>
                    </a:ln>
                  </pic:spPr>
                </pic:pic>
              </a:graphicData>
            </a:graphic>
          </wp:inline>
        </w:drawing>
      </w:r>
    </w:p>
    <w:p w14:paraId="67727C4C" w14:textId="77777777" w:rsidR="00B07528" w:rsidRDefault="00B07528" w:rsidP="00F93C77">
      <w:pPr>
        <w:spacing w:line="293" w:lineRule="auto"/>
        <w:rPr>
          <w:rFonts w:eastAsia="Segoe UI" w:cs="Segoe UI"/>
        </w:rPr>
        <w:sectPr w:rsidR="00B07528" w:rsidSect="00B07528">
          <w:type w:val="continuous"/>
          <w:pgSz w:w="23040" w:h="15840" w:code="5"/>
          <w:pgMar w:top="1440" w:right="5760" w:bottom="1440" w:left="1440" w:header="720" w:footer="720" w:gutter="0"/>
          <w:cols w:num="2" w:space="851" w:equalWidth="0">
            <w:col w:w="6237" w:space="851"/>
            <w:col w:w="8752"/>
          </w:cols>
          <w:docGrid w:linePitch="360"/>
        </w:sectPr>
      </w:pPr>
    </w:p>
    <w:p w14:paraId="04FB78B0" w14:textId="77777777" w:rsidR="00FE0E46" w:rsidRDefault="00FE0E46" w:rsidP="00F93C77">
      <w:pPr>
        <w:spacing w:line="293" w:lineRule="auto"/>
        <w:rPr>
          <w:rFonts w:eastAsia="Segoe UI" w:cs="Segoe UI"/>
        </w:rPr>
        <w:sectPr w:rsidR="00FE0E46" w:rsidSect="00B07528">
          <w:type w:val="continuous"/>
          <w:pgSz w:w="23040" w:h="15840" w:code="5"/>
          <w:pgMar w:top="1440" w:right="5760" w:bottom="1440" w:left="1440" w:header="720" w:footer="720" w:gutter="0"/>
          <w:cols w:num="2" w:space="851" w:equalWidth="0">
            <w:col w:w="6237" w:space="851"/>
            <w:col w:w="8752"/>
          </w:cols>
          <w:docGrid w:linePitch="360"/>
        </w:sectPr>
      </w:pPr>
    </w:p>
    <w:p w14:paraId="45C1030A" w14:textId="77777777" w:rsidR="002F2BBD" w:rsidRPr="00A960C4" w:rsidRDefault="002F2BBD" w:rsidP="008549DE">
      <w:pPr>
        <w:pStyle w:val="Heading4"/>
      </w:pPr>
      <w:bookmarkStart w:id="32" w:name="OLE_LINK12"/>
      <w:r w:rsidRPr="00A960C4">
        <w:t>InsightCategoryConfigurationsParameters</w:t>
      </w:r>
    </w:p>
    <w:bookmarkEnd w:id="32"/>
    <w:p w14:paraId="47C621E9" w14:textId="28B2CEA0" w:rsidR="00F93C77" w:rsidRDefault="00A960C4" w:rsidP="00B07528">
      <w:pPr>
        <w:spacing w:after="120" w:line="293" w:lineRule="auto"/>
        <w:ind w:right="141"/>
        <w:rPr>
          <w:rFonts w:eastAsia="Segoe UI" w:cs="Segoe UI"/>
        </w:rPr>
      </w:pPr>
      <w:r w:rsidRPr="00A960C4">
        <w:rPr>
          <w:rFonts w:eastAsia="Segoe UI" w:cs="Segoe UI"/>
        </w:rPr>
        <w:t>InsightCategoryConfigurationsParameters</w:t>
      </w:r>
      <w:r>
        <w:rPr>
          <w:rFonts w:eastAsia="Segoe UI" w:cs="Segoe UI"/>
        </w:rPr>
        <w:t xml:space="preserve"> </w:t>
      </w:r>
      <w:r w:rsidR="00F93C77" w:rsidRPr="00ED397B">
        <w:rPr>
          <w:rFonts w:eastAsia="Segoe UI" w:cs="Segoe UI"/>
        </w:rPr>
        <w:t>have dedicated fields</w:t>
      </w:r>
      <w:r w:rsidR="007F5651">
        <w:rPr>
          <w:rFonts w:eastAsia="Segoe UI" w:cs="Segoe UI"/>
        </w:rPr>
        <w:t xml:space="preserve"> </w:t>
      </w:r>
      <w:r w:rsidR="00F93C77" w:rsidRPr="00ED397B">
        <w:rPr>
          <w:rFonts w:eastAsia="Segoe UI" w:cs="Segoe UI"/>
        </w:rPr>
        <w:t xml:space="preserve">for </w:t>
      </w:r>
      <w:r w:rsidR="007F5651">
        <w:rPr>
          <w:rFonts w:eastAsia="Segoe UI" w:cs="Segoe UI"/>
        </w:rPr>
        <w:t xml:space="preserve">both </w:t>
      </w:r>
      <w:r w:rsidR="00F93C77" w:rsidRPr="00ED397B">
        <w:rPr>
          <w:rFonts w:eastAsia="Segoe UI" w:cs="Segoe UI"/>
        </w:rPr>
        <w:t xml:space="preserve">KPI and Predictive configurations. </w:t>
      </w:r>
    </w:p>
    <w:p w14:paraId="170FC216" w14:textId="00E7C81C" w:rsidR="00F93C77" w:rsidRPr="007F5651" w:rsidRDefault="00F93C77" w:rsidP="00B07528">
      <w:pPr>
        <w:spacing w:after="120" w:line="293" w:lineRule="auto"/>
        <w:ind w:right="141"/>
        <w:rPr>
          <w:rFonts w:eastAsia="Segoe UI" w:cs="Segoe UI"/>
          <w:u w:val="single"/>
        </w:rPr>
      </w:pPr>
      <w:r w:rsidRPr="007F5651">
        <w:rPr>
          <w:rFonts w:eastAsia="Segoe UI" w:cs="Segoe UI"/>
          <w:u w:val="single"/>
        </w:rPr>
        <w:t>KPI configurations</w:t>
      </w:r>
    </w:p>
    <w:p w14:paraId="52958E26" w14:textId="38CCBF65" w:rsidR="00F93C77" w:rsidRPr="00ED397B" w:rsidRDefault="002A191A" w:rsidP="00B07528">
      <w:pPr>
        <w:pStyle w:val="ListParagraph"/>
        <w:numPr>
          <w:ilvl w:val="0"/>
          <w:numId w:val="30"/>
        </w:numPr>
        <w:spacing w:before="0" w:after="0"/>
        <w:ind w:right="141"/>
      </w:pPr>
      <w:r w:rsidRPr="002A191A">
        <w:t>configId</w:t>
      </w:r>
    </w:p>
    <w:p w14:paraId="4342ED84" w14:textId="739F4832" w:rsidR="00E35C3E" w:rsidRPr="00833470" w:rsidRDefault="00737475" w:rsidP="00B07528">
      <w:pPr>
        <w:pStyle w:val="ListParagraph"/>
        <w:numPr>
          <w:ilvl w:val="0"/>
          <w:numId w:val="30"/>
        </w:numPr>
        <w:spacing w:before="0" w:after="0"/>
        <w:ind w:right="141"/>
      </w:pPr>
      <w:r w:rsidRPr="00737475">
        <w:t>assetHierarchyLevel</w:t>
      </w:r>
      <w:r w:rsidR="000F2436" w:rsidRPr="000F2436">
        <w:t>frequency</w:t>
      </w:r>
      <w:r w:rsidR="00F93C77" w:rsidRPr="009C0932">
        <w:t xml:space="preserve"> </w:t>
      </w:r>
      <w:r w:rsidR="000F2436" w:rsidRPr="009C0932">
        <w:t>name</w:t>
      </w:r>
    </w:p>
    <w:p w14:paraId="062CD2E9" w14:textId="110D4AA9" w:rsidR="00F93C77" w:rsidRDefault="00E35C3E" w:rsidP="00B07528">
      <w:pPr>
        <w:pStyle w:val="ListParagraph"/>
        <w:numPr>
          <w:ilvl w:val="0"/>
          <w:numId w:val="30"/>
        </w:numPr>
        <w:spacing w:before="0" w:after="0"/>
        <w:ind w:right="141"/>
      </w:pPr>
      <w:r w:rsidRPr="00E35C3E">
        <w:t>uid</w:t>
      </w:r>
    </w:p>
    <w:p w14:paraId="2CDC7E3A" w14:textId="54E0ECD3" w:rsidR="007F5651" w:rsidRPr="007F5651" w:rsidRDefault="007F5651" w:rsidP="00B07528">
      <w:pPr>
        <w:spacing w:after="120" w:line="293" w:lineRule="auto"/>
        <w:ind w:right="141"/>
        <w:rPr>
          <w:rFonts w:eastAsia="Segoe UI" w:cs="Segoe UI"/>
          <w:u w:val="single"/>
        </w:rPr>
      </w:pPr>
      <w:r w:rsidRPr="007F5651">
        <w:rPr>
          <w:rFonts w:eastAsia="Segoe UI" w:cs="Segoe UI"/>
          <w:u w:val="single"/>
        </w:rPr>
        <w:t>Predictive failure configurations</w:t>
      </w:r>
    </w:p>
    <w:p w14:paraId="67FBC060" w14:textId="6F317B37" w:rsidR="007F5651" w:rsidRPr="00ED397B" w:rsidRDefault="00C61A26" w:rsidP="00B07528">
      <w:pPr>
        <w:pStyle w:val="ListParagraph"/>
        <w:numPr>
          <w:ilvl w:val="0"/>
          <w:numId w:val="30"/>
        </w:numPr>
        <w:spacing w:before="0" w:after="0"/>
        <w:ind w:right="141"/>
      </w:pPr>
      <w:r w:rsidRPr="00C61A26">
        <w:t>priority</w:t>
      </w:r>
      <w:r w:rsidR="00E35C3E" w:rsidRPr="00E35C3E">
        <w:t>algorithm</w:t>
      </w:r>
      <w:r w:rsidR="000810EE" w:rsidRPr="000810EE">
        <w:t>assetList</w:t>
      </w:r>
    </w:p>
    <w:p w14:paraId="401018F6" w14:textId="25FF6C7C" w:rsidR="007F5651" w:rsidRPr="00ED397B" w:rsidRDefault="00936E1A" w:rsidP="00B07528">
      <w:pPr>
        <w:pStyle w:val="ListParagraph"/>
        <w:numPr>
          <w:ilvl w:val="0"/>
          <w:numId w:val="30"/>
        </w:numPr>
        <w:spacing w:before="0" w:after="0"/>
        <w:ind w:right="141"/>
      </w:pPr>
      <w:r w:rsidRPr="00936E1A">
        <w:t>impactedKpis</w:t>
      </w:r>
    </w:p>
    <w:p w14:paraId="3DB836FE" w14:textId="43B71A3F" w:rsidR="00936E1A" w:rsidRDefault="000810EE" w:rsidP="00B07528">
      <w:pPr>
        <w:pStyle w:val="ListParagraph"/>
        <w:numPr>
          <w:ilvl w:val="0"/>
          <w:numId w:val="30"/>
        </w:numPr>
        <w:spacing w:before="0" w:after="0"/>
        <w:ind w:right="141"/>
      </w:pPr>
      <w:r w:rsidRPr="000810EE">
        <w:t>conditions</w:t>
      </w:r>
      <w:r w:rsidR="00936E1A" w:rsidRPr="00936E1A">
        <w:t>description</w:t>
      </w:r>
    </w:p>
    <w:p w14:paraId="5A2C7AB6" w14:textId="77777777" w:rsidR="00A42FD7" w:rsidRDefault="00936E1A" w:rsidP="00B07528">
      <w:pPr>
        <w:pStyle w:val="ListParagraph"/>
        <w:numPr>
          <w:ilvl w:val="0"/>
          <w:numId w:val="30"/>
        </w:numPr>
        <w:spacing w:before="0" w:after="0"/>
        <w:ind w:right="141"/>
      </w:pPr>
      <w:r w:rsidRPr="00936E1A">
        <w:t>frequency</w:t>
      </w:r>
      <w:r w:rsidR="00A42FD7" w:rsidRPr="00A42FD7">
        <w:t xml:space="preserve"> </w:t>
      </w:r>
    </w:p>
    <w:p w14:paraId="4E9A45DB" w14:textId="24292992" w:rsidR="00E45D8F" w:rsidRDefault="00A42FD7" w:rsidP="00B07528">
      <w:pPr>
        <w:pStyle w:val="ListParagraph"/>
        <w:numPr>
          <w:ilvl w:val="0"/>
          <w:numId w:val="30"/>
        </w:numPr>
        <w:spacing w:before="0" w:after="0"/>
        <w:ind w:right="141"/>
      </w:pPr>
      <w:r>
        <w:t>modelExecutionParametersId</w:t>
      </w:r>
    </w:p>
    <w:p w14:paraId="1FFEAC0D" w14:textId="6BDEB4B0" w:rsidR="005048BF" w:rsidRPr="00A42FD7" w:rsidRDefault="00FE0E46" w:rsidP="00A42FD7">
      <w:pPr>
        <w:shd w:val="clear" w:color="auto" w:fill="FFFFFE"/>
        <w:spacing w:after="0" w:line="285" w:lineRule="atLeast"/>
        <w:ind w:left="360"/>
        <w:rPr>
          <w:rFonts w:ascii="Consolas" w:hAnsi="Consolas"/>
          <w:color w:val="000000"/>
          <w:sz w:val="21"/>
          <w:szCs w:val="21"/>
        </w:rPr>
        <w:sectPr w:rsidR="005048BF" w:rsidRPr="00A42FD7" w:rsidSect="00B07528">
          <w:type w:val="continuous"/>
          <w:pgSz w:w="23040" w:h="15840" w:code="5"/>
          <w:pgMar w:top="1440" w:right="5760" w:bottom="1440" w:left="1440" w:header="720" w:footer="720" w:gutter="0"/>
          <w:cols w:num="2" w:space="851" w:equalWidth="0">
            <w:col w:w="6237" w:space="851"/>
            <w:col w:w="8752"/>
          </w:cols>
          <w:docGrid w:linePitch="360"/>
        </w:sectPr>
      </w:pPr>
      <w:r w:rsidRPr="00A42FD7">
        <w:rPr>
          <w:rFonts w:ascii="Consolas" w:hAnsi="Consolas"/>
          <w:color w:val="000000"/>
          <w:sz w:val="21"/>
          <w:szCs w:val="21"/>
        </w:rPr>
        <w:br w:type="column"/>
      </w:r>
      <w:r w:rsidR="005048BF" w:rsidRPr="005048BF">
        <w:rPr>
          <w:rFonts w:ascii="Consolas" w:hAnsi="Consolas"/>
          <w:noProof/>
          <w:color w:val="000000"/>
          <w:sz w:val="21"/>
          <w:szCs w:val="21"/>
        </w:rPr>
        <w:drawing>
          <wp:inline distT="0" distB="0" distL="0" distR="0" wp14:anchorId="0924F210" wp14:editId="5F875201">
            <wp:extent cx="7383579" cy="3867150"/>
            <wp:effectExtent l="19050" t="19050" r="27305" b="19050"/>
            <wp:docPr id="347224995" name="Picture 1" descr="Insight category configurations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24995" name="Picture 1" descr="Insight category configurations parameters"/>
                    <pic:cNvPicPr/>
                  </pic:nvPicPr>
                  <pic:blipFill>
                    <a:blip r:embed="rId37"/>
                    <a:stretch>
                      <a:fillRect/>
                    </a:stretch>
                  </pic:blipFill>
                  <pic:spPr>
                    <a:xfrm>
                      <a:off x="0" y="0"/>
                      <a:ext cx="7415682" cy="3883964"/>
                    </a:xfrm>
                    <a:prstGeom prst="rect">
                      <a:avLst/>
                    </a:prstGeom>
                    <a:ln>
                      <a:solidFill>
                        <a:schemeClr val="bg1">
                          <a:lumMod val="95000"/>
                        </a:schemeClr>
                      </a:solidFill>
                    </a:ln>
                  </pic:spPr>
                </pic:pic>
              </a:graphicData>
            </a:graphic>
          </wp:inline>
        </w:drawing>
      </w:r>
    </w:p>
    <w:p w14:paraId="2F5812C4" w14:textId="61D4A022" w:rsidR="00687E0D" w:rsidRDefault="00D42F4E" w:rsidP="00D30435">
      <w:pPr>
        <w:rPr>
          <w:rFonts w:ascii="Segoe UI" w:eastAsia="Segoe UI" w:hAnsi="Segoe UI" w:cs="Segoe UI"/>
        </w:rPr>
      </w:pPr>
      <w:r>
        <w:br w:type="column"/>
      </w:r>
    </w:p>
    <w:p w14:paraId="511C1B3F" w14:textId="6CE41AB2" w:rsidR="00FE0E46" w:rsidRDefault="00FE0E46" w:rsidP="00F56422">
      <w:pPr>
        <w:spacing w:line="245" w:lineRule="auto"/>
        <w:rPr>
          <w:rFonts w:ascii="Segoe UI" w:eastAsia="Segoe UI" w:hAnsi="Segoe UI" w:cs="Segoe UI"/>
        </w:rPr>
        <w:sectPr w:rsidR="00FE0E46" w:rsidSect="001B745B">
          <w:type w:val="continuous"/>
          <w:pgSz w:w="23040" w:h="15840" w:code="5"/>
          <w:pgMar w:top="1440" w:right="5760" w:bottom="1440" w:left="1440" w:header="720" w:footer="720" w:gutter="0"/>
          <w:cols w:num="2" w:space="1440"/>
          <w:docGrid w:linePitch="360"/>
        </w:sectPr>
      </w:pPr>
    </w:p>
    <w:p w14:paraId="2286109F" w14:textId="77777777" w:rsidR="00EB6814" w:rsidRDefault="00EB6814" w:rsidP="00E852E6">
      <w:pPr>
        <w:pStyle w:val="Heading3"/>
        <w:sectPr w:rsidR="00EB6814" w:rsidSect="001B745B">
          <w:type w:val="continuous"/>
          <w:pgSz w:w="23040" w:h="15840" w:code="5"/>
          <w:pgMar w:top="1440" w:right="5760" w:bottom="1440" w:left="1440" w:header="720" w:footer="720" w:gutter="0"/>
          <w:cols w:num="2" w:space="852" w:equalWidth="0">
            <w:col w:w="4536" w:space="852"/>
            <w:col w:w="10452"/>
          </w:cols>
          <w:docGrid w:linePitch="360"/>
        </w:sectPr>
      </w:pPr>
    </w:p>
    <w:p w14:paraId="13AA0846" w14:textId="6EFADC67" w:rsidR="00272982" w:rsidRDefault="00272982" w:rsidP="00E852E6">
      <w:pPr>
        <w:pStyle w:val="Heading3"/>
      </w:pPr>
      <w:bookmarkStart w:id="33" w:name="_Toc216798619"/>
      <w:r>
        <w:t>Generic Scheduler Database Structure</w:t>
      </w:r>
      <w:bookmarkEnd w:id="33"/>
      <w:r>
        <w:t xml:space="preserve"> </w:t>
      </w:r>
    </w:p>
    <w:p w14:paraId="20DC4D86" w14:textId="6343A8FA" w:rsidR="4686931F" w:rsidRDefault="4B4E323C" w:rsidP="4686931F">
      <w:pPr>
        <w:rPr>
          <w:lang w:val="en-IN"/>
        </w:rPr>
      </w:pPr>
      <w:r w:rsidRPr="715DD1E8">
        <w:rPr>
          <w:lang w:val="en-IN"/>
        </w:rPr>
        <w:t>There are three tables in sql-scheduler-db</w:t>
      </w:r>
      <w:r w:rsidR="50B394BA" w:rsidRPr="715DD1E8">
        <w:rPr>
          <w:lang w:val="en-IN"/>
        </w:rPr>
        <w:t>.</w:t>
      </w:r>
    </w:p>
    <w:p w14:paraId="47FCAA77" w14:textId="77777777" w:rsidR="001C65FA" w:rsidRDefault="00305B2F" w:rsidP="00625825">
      <w:r>
        <w:t>The following image shows the DB structure in Azure and the tabular figure briefly describes the three tables utilized by the generic scheduler microservice.</w:t>
      </w:r>
    </w:p>
    <w:p w14:paraId="200D8B61" w14:textId="77777777" w:rsidR="001C65FA" w:rsidRDefault="001C65FA" w:rsidP="00625825">
      <w:pPr>
        <w:sectPr w:rsidR="001C65FA" w:rsidSect="001B745B">
          <w:pgSz w:w="23040" w:h="15840" w:code="5"/>
          <w:pgMar w:top="1440" w:right="5760" w:bottom="1440" w:left="1440" w:header="720" w:footer="720" w:gutter="0"/>
          <w:cols w:space="852"/>
          <w:docGrid w:linePitch="360"/>
        </w:sectPr>
      </w:pPr>
    </w:p>
    <w:p w14:paraId="618E27FB" w14:textId="77777777" w:rsidR="00305B2F" w:rsidRDefault="00305B2F" w:rsidP="00625825"/>
    <w:p w14:paraId="1763AA7E" w14:textId="77777777" w:rsidR="00272982" w:rsidRDefault="00272982" w:rsidP="00625825">
      <w:r w:rsidRPr="00625825">
        <w:rPr>
          <w:noProof/>
        </w:rPr>
        <w:drawing>
          <wp:inline distT="0" distB="0" distL="0" distR="0" wp14:anchorId="30567000" wp14:editId="5815FC4E">
            <wp:extent cx="2926947" cy="3167770"/>
            <wp:effectExtent l="19050" t="19050" r="26035" b="13970"/>
            <wp:docPr id="2" name="Picture 2" descr="DB structure i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B structure in azure"/>
                    <pic:cNvPicPr/>
                  </pic:nvPicPr>
                  <pic:blipFill>
                    <a:blip r:embed="rId38">
                      <a:extLst>
                        <a:ext uri="{28A0092B-C50C-407E-A947-70E740481C1C}">
                          <a14:useLocalDpi xmlns:a14="http://schemas.microsoft.com/office/drawing/2010/main" val="0"/>
                        </a:ext>
                      </a:extLst>
                    </a:blip>
                    <a:stretch>
                      <a:fillRect/>
                    </a:stretch>
                  </pic:blipFill>
                  <pic:spPr>
                    <a:xfrm>
                      <a:off x="0" y="0"/>
                      <a:ext cx="2957641" cy="3200989"/>
                    </a:xfrm>
                    <a:prstGeom prst="rect">
                      <a:avLst/>
                    </a:prstGeom>
                    <a:ln>
                      <a:solidFill>
                        <a:schemeClr val="bg2"/>
                      </a:solidFill>
                    </a:ln>
                  </pic:spPr>
                </pic:pic>
              </a:graphicData>
            </a:graphic>
          </wp:inline>
        </w:drawing>
      </w:r>
    </w:p>
    <w:p w14:paraId="238112CD" w14:textId="5E6FAA90" w:rsidR="00305B2F" w:rsidRDefault="00305B2F" w:rsidP="00625825">
      <w:r>
        <w:br w:type="column"/>
      </w:r>
    </w:p>
    <w:tbl>
      <w:tblPr>
        <w:tblStyle w:val="TableGridLight"/>
        <w:tblW w:w="13045" w:type="dxa"/>
        <w:tblLook w:val="04A0" w:firstRow="1" w:lastRow="0" w:firstColumn="1" w:lastColumn="0" w:noHBand="0" w:noVBand="1"/>
      </w:tblPr>
      <w:tblGrid>
        <w:gridCol w:w="2625"/>
        <w:gridCol w:w="10420"/>
      </w:tblGrid>
      <w:tr w:rsidR="005E70EE" w14:paraId="5A384347" w14:textId="77777777" w:rsidTr="00BD7CB3">
        <w:tc>
          <w:tcPr>
            <w:tcW w:w="2625" w:type="dxa"/>
            <w:shd w:val="clear" w:color="auto" w:fill="7030A0"/>
          </w:tcPr>
          <w:p w14:paraId="17E86594" w14:textId="1E4C25B2" w:rsidR="005E70EE" w:rsidRPr="001159B4" w:rsidRDefault="005C43CB" w:rsidP="005D1CA7">
            <w:pPr>
              <w:spacing w:before="60" w:after="60"/>
              <w:rPr>
                <w:b/>
                <w:bCs/>
                <w:color w:val="FFFFFF" w:themeColor="background1"/>
              </w:rPr>
            </w:pPr>
            <w:r w:rsidRPr="001159B4">
              <w:rPr>
                <w:b/>
                <w:bCs/>
                <w:color w:val="FFFFFF" w:themeColor="background1"/>
              </w:rPr>
              <w:t>Table</w:t>
            </w:r>
          </w:p>
        </w:tc>
        <w:tc>
          <w:tcPr>
            <w:tcW w:w="10420" w:type="dxa"/>
            <w:shd w:val="clear" w:color="auto" w:fill="7030A0"/>
          </w:tcPr>
          <w:p w14:paraId="498DA679" w14:textId="7621DC21" w:rsidR="005E70EE" w:rsidRPr="001159B4" w:rsidRDefault="005C43CB" w:rsidP="005D1CA7">
            <w:pPr>
              <w:spacing w:before="60" w:after="60"/>
              <w:rPr>
                <w:b/>
                <w:bCs/>
                <w:color w:val="FFFFFF" w:themeColor="background1"/>
              </w:rPr>
            </w:pPr>
            <w:r w:rsidRPr="001159B4">
              <w:rPr>
                <w:b/>
                <w:bCs/>
                <w:color w:val="FFFFFF" w:themeColor="background1"/>
              </w:rPr>
              <w:t>Description</w:t>
            </w:r>
          </w:p>
        </w:tc>
      </w:tr>
      <w:tr w:rsidR="005E70EE" w14:paraId="5722CAF1" w14:textId="77777777" w:rsidTr="00B22315">
        <w:trPr>
          <w:trHeight w:val="2600"/>
        </w:trPr>
        <w:tc>
          <w:tcPr>
            <w:tcW w:w="2625" w:type="dxa"/>
          </w:tcPr>
          <w:p w14:paraId="3B79D408" w14:textId="0383703B" w:rsidR="005E70EE" w:rsidRDefault="005C43CB" w:rsidP="005D1CA7">
            <w:pPr>
              <w:spacing w:before="60" w:after="60"/>
            </w:pPr>
            <w:r w:rsidRPr="005C43CB">
              <w:t>scheduled_tasks</w:t>
            </w:r>
          </w:p>
        </w:tc>
        <w:tc>
          <w:tcPr>
            <w:tcW w:w="10420" w:type="dxa"/>
          </w:tcPr>
          <w:p w14:paraId="25CC785F" w14:textId="42774056" w:rsidR="005E70EE" w:rsidRDefault="00952EE9" w:rsidP="005D1CA7">
            <w:pPr>
              <w:spacing w:before="60" w:after="60"/>
              <w:jc w:val="left"/>
            </w:pPr>
            <w:r>
              <w:t xml:space="preserve">This table stores information about the active scheduled tasks. The </w:t>
            </w:r>
            <w:r w:rsidR="00B22315">
              <w:t xml:space="preserve">string type </w:t>
            </w:r>
            <w:r w:rsidR="00E77E43">
              <w:t xml:space="preserve">parameters </w:t>
            </w:r>
            <w:r w:rsidR="00B22315">
              <w:t>include</w:t>
            </w:r>
            <w:r w:rsidR="00611C2B">
              <w:t>:</w:t>
            </w:r>
          </w:p>
          <w:p w14:paraId="08B97B84" w14:textId="77777777" w:rsidR="00B22315" w:rsidRDefault="00B22315" w:rsidP="00B22315">
            <w:pPr>
              <w:pStyle w:val="ListParagraph"/>
              <w:numPr>
                <w:ilvl w:val="0"/>
                <w:numId w:val="39"/>
              </w:numPr>
              <w:spacing w:before="60" w:after="60"/>
            </w:pPr>
            <w:r>
              <w:t>creation_date</w:t>
            </w:r>
          </w:p>
          <w:p w14:paraId="4EC4233C" w14:textId="77777777" w:rsidR="00B22315" w:rsidRDefault="00B22315" w:rsidP="00B22315">
            <w:pPr>
              <w:pStyle w:val="ListParagraph"/>
              <w:numPr>
                <w:ilvl w:val="0"/>
                <w:numId w:val="39"/>
              </w:numPr>
              <w:spacing w:before="60" w:after="60"/>
            </w:pPr>
            <w:r>
              <w:t>mod_date</w:t>
            </w:r>
          </w:p>
          <w:p w14:paraId="55889C0C" w14:textId="77777777" w:rsidR="00B22315" w:rsidRDefault="00B22315" w:rsidP="00B22315">
            <w:pPr>
              <w:pStyle w:val="ListParagraph"/>
              <w:numPr>
                <w:ilvl w:val="0"/>
                <w:numId w:val="39"/>
              </w:numPr>
              <w:spacing w:before="60" w:after="60"/>
            </w:pPr>
            <w:r>
              <w:t>Name</w:t>
            </w:r>
          </w:p>
          <w:p w14:paraId="74D75DBC" w14:textId="77777777" w:rsidR="00B22315" w:rsidRDefault="00B22315" w:rsidP="00B22315">
            <w:pPr>
              <w:pStyle w:val="ListParagraph"/>
              <w:numPr>
                <w:ilvl w:val="0"/>
                <w:numId w:val="39"/>
              </w:numPr>
              <w:spacing w:before="60" w:after="60"/>
            </w:pPr>
            <w:r>
              <w:t>parameters</w:t>
            </w:r>
          </w:p>
          <w:p w14:paraId="0533EC49" w14:textId="77777777" w:rsidR="00B22315" w:rsidRDefault="00B22315" w:rsidP="00B22315">
            <w:pPr>
              <w:pStyle w:val="ListParagraph"/>
              <w:numPr>
                <w:ilvl w:val="0"/>
                <w:numId w:val="39"/>
              </w:numPr>
              <w:spacing w:before="60" w:after="60"/>
            </w:pPr>
            <w:r>
              <w:t>scheduling_exp</w:t>
            </w:r>
          </w:p>
          <w:p w14:paraId="33FC7114" w14:textId="77777777" w:rsidR="00B22315" w:rsidRDefault="00B22315" w:rsidP="00B22315">
            <w:pPr>
              <w:pStyle w:val="ListParagraph"/>
              <w:numPr>
                <w:ilvl w:val="0"/>
                <w:numId w:val="39"/>
              </w:numPr>
              <w:spacing w:before="60" w:after="60"/>
            </w:pPr>
            <w:r>
              <w:t>Scope</w:t>
            </w:r>
          </w:p>
          <w:p w14:paraId="4BC81D8F" w14:textId="768AEDD2" w:rsidR="00E77E43" w:rsidRDefault="00B22315" w:rsidP="00B22315">
            <w:pPr>
              <w:pStyle w:val="ListParagraph"/>
              <w:numPr>
                <w:ilvl w:val="0"/>
                <w:numId w:val="39"/>
              </w:numPr>
              <w:spacing w:before="60" w:after="60"/>
            </w:pPr>
            <w:r>
              <w:t>task_id</w:t>
            </w:r>
          </w:p>
        </w:tc>
      </w:tr>
      <w:tr w:rsidR="005E70EE" w14:paraId="4A36AFCE" w14:textId="77777777" w:rsidTr="00BD7CB3">
        <w:tc>
          <w:tcPr>
            <w:tcW w:w="2625" w:type="dxa"/>
          </w:tcPr>
          <w:p w14:paraId="6CD07124" w14:textId="5FB94321" w:rsidR="005E70EE" w:rsidRDefault="005C43CB" w:rsidP="005D1CA7">
            <w:pPr>
              <w:spacing w:before="60" w:after="60"/>
            </w:pPr>
            <w:r w:rsidRPr="005C43CB">
              <w:t>scheduled_tasks_history</w:t>
            </w:r>
          </w:p>
        </w:tc>
        <w:tc>
          <w:tcPr>
            <w:tcW w:w="10420" w:type="dxa"/>
          </w:tcPr>
          <w:p w14:paraId="13915A02" w14:textId="1056B7AB" w:rsidR="005E70EE" w:rsidRDefault="00433B72" w:rsidP="005D1CA7">
            <w:pPr>
              <w:spacing w:before="60" w:after="60"/>
            </w:pPr>
            <w:r w:rsidRPr="00433B72">
              <w:t>This table stores a history of events corresponding to</w:t>
            </w:r>
            <w:r>
              <w:t xml:space="preserve"> the</w:t>
            </w:r>
            <w:r w:rsidRPr="00433B72">
              <w:t xml:space="preserve"> task triggers.</w:t>
            </w:r>
          </w:p>
        </w:tc>
      </w:tr>
      <w:tr w:rsidR="005E70EE" w14:paraId="6BC95020" w14:textId="77777777" w:rsidTr="00BD7CB3">
        <w:tc>
          <w:tcPr>
            <w:tcW w:w="2625" w:type="dxa"/>
          </w:tcPr>
          <w:p w14:paraId="2F034AB4" w14:textId="3C9A6A3D" w:rsidR="005E70EE" w:rsidRDefault="005C43CB" w:rsidP="005D1CA7">
            <w:pPr>
              <w:spacing w:before="60" w:after="60"/>
            </w:pPr>
            <w:r w:rsidRPr="005C43CB">
              <w:t>scheduled_tasks_log</w:t>
            </w:r>
          </w:p>
        </w:tc>
        <w:tc>
          <w:tcPr>
            <w:tcW w:w="10420" w:type="dxa"/>
          </w:tcPr>
          <w:p w14:paraId="2C559F34" w14:textId="0CC30A32" w:rsidR="005E70EE" w:rsidRPr="005C43CB" w:rsidRDefault="005C43CB" w:rsidP="005D1CA7">
            <w:pPr>
              <w:spacing w:before="60" w:after="60"/>
              <w:rPr>
                <w:lang w:val="en-GB"/>
              </w:rPr>
            </w:pPr>
            <w:r w:rsidRPr="001E158C">
              <w:rPr>
                <w:lang w:val="en-GB"/>
              </w:rPr>
              <w:t>This table stores information about</w:t>
            </w:r>
            <w:r>
              <w:rPr>
                <w:lang w:val="en-GB"/>
              </w:rPr>
              <w:t xml:space="preserve"> the</w:t>
            </w:r>
            <w:r w:rsidRPr="001E158C">
              <w:rPr>
                <w:lang w:val="en-GB"/>
              </w:rPr>
              <w:t xml:space="preserve"> deleted </w:t>
            </w:r>
            <w:r w:rsidR="00433B72">
              <w:rPr>
                <w:lang w:val="en-GB"/>
              </w:rPr>
              <w:t xml:space="preserve">scheduled tasks. </w:t>
            </w:r>
          </w:p>
        </w:tc>
      </w:tr>
    </w:tbl>
    <w:p w14:paraId="42A8BD36" w14:textId="77777777" w:rsidR="00EB6814" w:rsidRDefault="00EB6814" w:rsidP="00625825">
      <w:pPr>
        <w:sectPr w:rsidR="00EB6814" w:rsidSect="001B745B">
          <w:type w:val="continuous"/>
          <w:pgSz w:w="23040" w:h="15840" w:code="5"/>
          <w:pgMar w:top="1440" w:right="5760" w:bottom="1440" w:left="1440" w:header="720" w:footer="720" w:gutter="0"/>
          <w:cols w:num="2" w:space="852" w:equalWidth="0">
            <w:col w:w="4820" w:space="852"/>
            <w:col w:w="10168"/>
          </w:cols>
          <w:docGrid w:linePitch="360"/>
        </w:sectPr>
      </w:pPr>
    </w:p>
    <w:p w14:paraId="3A396AD5" w14:textId="77777777" w:rsidR="005E70EE" w:rsidRDefault="005E70EE" w:rsidP="00625825"/>
    <w:p w14:paraId="28FA00AB" w14:textId="77777777" w:rsidR="00774AE9" w:rsidRDefault="00774AE9" w:rsidP="00F56422">
      <w:pPr>
        <w:spacing w:line="245" w:lineRule="auto"/>
        <w:rPr>
          <w:rFonts w:ascii="Segoe UI" w:eastAsia="Segoe UI" w:hAnsi="Segoe UI" w:cs="Segoe UI"/>
        </w:rPr>
        <w:sectPr w:rsidR="00774AE9" w:rsidSect="001B745B">
          <w:type w:val="continuous"/>
          <w:pgSz w:w="23040" w:h="15840" w:code="5"/>
          <w:pgMar w:top="1440" w:right="5760" w:bottom="1440" w:left="1440" w:header="720" w:footer="720" w:gutter="0"/>
          <w:cols w:space="852"/>
          <w:docGrid w:linePitch="360"/>
        </w:sectPr>
      </w:pPr>
    </w:p>
    <w:p w14:paraId="5D114555" w14:textId="77777777" w:rsidR="00D772B0" w:rsidRPr="009E2EB3" w:rsidRDefault="00D772B0" w:rsidP="00B07528">
      <w:pPr>
        <w:pStyle w:val="Heading3"/>
      </w:pPr>
      <w:bookmarkStart w:id="34" w:name="_Toc216798620"/>
      <w:r>
        <w:t>ML Model</w:t>
      </w:r>
      <w:r w:rsidRPr="009E2EB3">
        <w:t xml:space="preserve"> Database Structure</w:t>
      </w:r>
      <w:bookmarkEnd w:id="34"/>
      <w:r w:rsidRPr="009E2EB3">
        <w:t xml:space="preserve"> </w:t>
      </w:r>
    </w:p>
    <w:p w14:paraId="514F8077" w14:textId="77777777" w:rsidR="00B07528" w:rsidRDefault="00B07528" w:rsidP="00B07528">
      <w:pPr>
        <w:rPr>
          <w:lang w:val="en-IN"/>
        </w:rPr>
        <w:sectPr w:rsidR="00B07528" w:rsidSect="00B07528">
          <w:type w:val="continuous"/>
          <w:pgSz w:w="23040" w:h="15840" w:code="5"/>
          <w:pgMar w:top="1440" w:right="5760" w:bottom="1440" w:left="1440" w:header="720" w:footer="720" w:gutter="0"/>
          <w:cols w:space="852"/>
          <w:docGrid w:linePitch="360"/>
        </w:sectPr>
      </w:pPr>
    </w:p>
    <w:p w14:paraId="7A9DB9C6" w14:textId="26242F62" w:rsidR="00D772B0" w:rsidRPr="007B78E3" w:rsidRDefault="00D772B0" w:rsidP="00B07528">
      <w:pPr>
        <w:rPr>
          <w:b/>
          <w:bCs/>
        </w:rPr>
      </w:pPr>
      <w:r w:rsidRPr="009E2EB3">
        <w:rPr>
          <w:lang w:val="en-IN"/>
        </w:rPr>
        <w:t xml:space="preserve">There </w:t>
      </w:r>
      <w:r w:rsidR="005B2369">
        <w:rPr>
          <w:lang w:val="en-IN"/>
        </w:rPr>
        <w:t>is</w:t>
      </w:r>
      <w:r w:rsidRPr="009E2EB3">
        <w:rPr>
          <w:lang w:val="en-IN"/>
        </w:rPr>
        <w:t xml:space="preserve"> </w:t>
      </w:r>
      <w:r>
        <w:rPr>
          <w:lang w:val="en-IN"/>
        </w:rPr>
        <w:t>one</w:t>
      </w:r>
      <w:r w:rsidRPr="009E2EB3">
        <w:rPr>
          <w:lang w:val="en-IN"/>
        </w:rPr>
        <w:t xml:space="preserve"> table in </w:t>
      </w:r>
      <w:r w:rsidRPr="009E2EB3">
        <w:rPr>
          <w:b/>
          <w:bCs/>
        </w:rPr>
        <w:t>sql-ia-model-db-dev</w:t>
      </w:r>
      <w:r w:rsidRPr="009E2EB3">
        <w:rPr>
          <w:lang w:val="en-IN"/>
        </w:rPr>
        <w:t>.</w:t>
      </w:r>
    </w:p>
    <w:p w14:paraId="0FECD05A" w14:textId="77777777" w:rsidR="00D772B0" w:rsidRDefault="00D772B0" w:rsidP="00B07528">
      <w:r w:rsidRPr="009E2EB3">
        <w:t xml:space="preserve">The following image shows the DB structure in Azure and the tabular figure briefly describes the three tables utilized by the </w:t>
      </w:r>
      <w:r>
        <w:t>ML model</w:t>
      </w:r>
      <w:r w:rsidRPr="009E2EB3">
        <w:t xml:space="preserve"> microservice.</w:t>
      </w:r>
    </w:p>
    <w:p w14:paraId="0D8AC6D8" w14:textId="5BF14D55" w:rsidR="00B07528" w:rsidRDefault="00B07528" w:rsidP="00B07528">
      <w:r>
        <w:t>The table ModelExecutionParameters stores model parameters.</w:t>
      </w:r>
    </w:p>
    <w:p w14:paraId="6D731FF6" w14:textId="1FFAF814" w:rsidR="00B07528" w:rsidRDefault="00B07528" w:rsidP="00B07528"/>
    <w:p w14:paraId="4E3327BE" w14:textId="2701BF0B" w:rsidR="00B07528" w:rsidRPr="009E2EB3" w:rsidRDefault="00B07528" w:rsidP="00B07528">
      <w:r>
        <w:rPr>
          <w:noProof/>
          <w14:ligatures w14:val="none"/>
        </w:rPr>
        <w:drawing>
          <wp:inline distT="0" distB="0" distL="0" distR="0" wp14:anchorId="090ACBE9" wp14:editId="7E3D64FC">
            <wp:extent cx="2362200" cy="2705100"/>
            <wp:effectExtent l="0" t="0" r="0" b="0"/>
            <wp:docPr id="1039078592" name="Picture 1" descr="ML database model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78592" name="Picture 1" descr="ML database model structure"/>
                    <pic:cNvPicPr>
                      <a:picLocks noChangeAspect="1"/>
                    </pic:cNvPicPr>
                  </pic:nvPicPr>
                  <pic:blipFill rotWithShape="1">
                    <a:blip r:embed="rId39"/>
                    <a:srcRect b="24868"/>
                    <a:stretch/>
                  </pic:blipFill>
                  <pic:spPr bwMode="auto">
                    <a:xfrm>
                      <a:off x="0" y="0"/>
                      <a:ext cx="2362200" cy="2705100"/>
                    </a:xfrm>
                    <a:prstGeom prst="rect">
                      <a:avLst/>
                    </a:prstGeom>
                    <a:ln>
                      <a:noFill/>
                    </a:ln>
                    <a:extLst>
                      <a:ext uri="{53640926-AAD7-44D8-BBD7-CCE9431645EC}">
                        <a14:shadowObscured xmlns:a14="http://schemas.microsoft.com/office/drawing/2010/main"/>
                      </a:ext>
                    </a:extLst>
                  </pic:spPr>
                </pic:pic>
              </a:graphicData>
            </a:graphic>
          </wp:inline>
        </w:drawing>
      </w:r>
    </w:p>
    <w:p w14:paraId="720026F9" w14:textId="77777777" w:rsidR="00B07528" w:rsidRDefault="00B07528" w:rsidP="00B07528">
      <w:pPr>
        <w:sectPr w:rsidR="00B07528" w:rsidSect="00B07528">
          <w:type w:val="continuous"/>
          <w:pgSz w:w="23040" w:h="15840" w:code="5"/>
          <w:pgMar w:top="1440" w:right="5760" w:bottom="1440" w:left="1440" w:header="720" w:footer="720" w:gutter="0"/>
          <w:cols w:num="2" w:space="852"/>
          <w:docGrid w:linePitch="360"/>
        </w:sectPr>
      </w:pPr>
    </w:p>
    <w:p w14:paraId="6A746D95" w14:textId="77777777" w:rsidR="00D772B0" w:rsidRDefault="00D772B0" w:rsidP="00D772B0">
      <w:pPr>
        <w:spacing w:line="245" w:lineRule="auto"/>
        <w:rPr>
          <w:rFonts w:ascii="Segoe UI" w:eastAsia="Segoe UI" w:hAnsi="Segoe UI" w:cs="Segoe UI"/>
        </w:rPr>
      </w:pPr>
    </w:p>
    <w:p w14:paraId="70127615" w14:textId="77777777" w:rsidR="00B07528" w:rsidRDefault="00B07528" w:rsidP="00F56422">
      <w:pPr>
        <w:spacing w:line="245" w:lineRule="auto"/>
        <w:rPr>
          <w:rFonts w:ascii="Segoe UI" w:eastAsia="Segoe UI" w:hAnsi="Segoe UI" w:cs="Segoe UI"/>
        </w:rPr>
        <w:sectPr w:rsidR="00B07528" w:rsidSect="00B07528">
          <w:type w:val="continuous"/>
          <w:pgSz w:w="23040" w:h="15840" w:code="5"/>
          <w:pgMar w:top="1440" w:right="5760" w:bottom="1440" w:left="1440" w:header="720" w:footer="720" w:gutter="0"/>
          <w:cols w:space="852"/>
          <w:docGrid w:linePitch="360"/>
        </w:sectPr>
      </w:pPr>
    </w:p>
    <w:p w14:paraId="3287E16E" w14:textId="37898268" w:rsidR="00774AE9" w:rsidRDefault="00774AE9" w:rsidP="00F56422">
      <w:pPr>
        <w:spacing w:line="245" w:lineRule="auto"/>
        <w:rPr>
          <w:rFonts w:ascii="Segoe UI" w:eastAsia="Segoe UI" w:hAnsi="Segoe UI" w:cs="Segoe UI"/>
        </w:rPr>
        <w:sectPr w:rsidR="00774AE9" w:rsidSect="001B745B">
          <w:type w:val="continuous"/>
          <w:pgSz w:w="23040" w:h="15840" w:code="5"/>
          <w:pgMar w:top="1440" w:right="5760" w:bottom="1440" w:left="1440" w:header="720" w:footer="720" w:gutter="0"/>
          <w:cols w:num="2" w:space="852" w:equalWidth="0">
            <w:col w:w="4536" w:space="852"/>
            <w:col w:w="10452"/>
          </w:cols>
          <w:docGrid w:linePitch="360"/>
        </w:sectPr>
      </w:pPr>
    </w:p>
    <w:p w14:paraId="44BF9387" w14:textId="77777777" w:rsidR="003C571D" w:rsidRDefault="003C571D" w:rsidP="00A977E8">
      <w:pPr>
        <w:pStyle w:val="Heading1"/>
        <w:sectPr w:rsidR="003C571D" w:rsidSect="001B745B">
          <w:type w:val="continuous"/>
          <w:pgSz w:w="23040" w:h="15840"/>
          <w:pgMar w:top="1440" w:right="5760" w:bottom="1440" w:left="1440" w:header="720" w:footer="720" w:gutter="0"/>
          <w:cols w:num="2" w:space="1440" w:equalWidth="0">
            <w:col w:w="4536" w:space="852"/>
            <w:col w:w="10452"/>
          </w:cols>
        </w:sectPr>
      </w:pPr>
    </w:p>
    <w:p w14:paraId="0CE32A62" w14:textId="77777777" w:rsidR="00725369" w:rsidRDefault="00725369" w:rsidP="00725369">
      <w:pPr>
        <w:pStyle w:val="Heading1"/>
      </w:pPr>
      <w:bookmarkStart w:id="35" w:name="_Toc216798621"/>
      <w:r>
        <w:t>Archiving Insights</w:t>
      </w:r>
      <w:bookmarkEnd w:id="35"/>
    </w:p>
    <w:p w14:paraId="125F1055" w14:textId="36C733F0" w:rsidR="00AA7B99" w:rsidRDefault="000724B5" w:rsidP="00725369">
      <w:pPr>
        <w:rPr>
          <w:szCs w:val="20"/>
        </w:rPr>
      </w:pPr>
      <w:r>
        <w:rPr>
          <w:szCs w:val="20"/>
        </w:rPr>
        <w:t>Insights are archived</w:t>
      </w:r>
      <w:r w:rsidR="00725369">
        <w:rPr>
          <w:szCs w:val="20"/>
        </w:rPr>
        <w:t xml:space="preserve"> </w:t>
      </w:r>
      <w:r>
        <w:rPr>
          <w:szCs w:val="20"/>
        </w:rPr>
        <w:t>along with</w:t>
      </w:r>
      <w:r w:rsidR="00725369">
        <w:rPr>
          <w:szCs w:val="20"/>
        </w:rPr>
        <w:t xml:space="preserve"> their associated actions upon reaching their expiry. The duration for expiration, termed the Expire Limit, is</w:t>
      </w:r>
      <w:r w:rsidR="001E5FFE">
        <w:rPr>
          <w:szCs w:val="20"/>
        </w:rPr>
        <w:t xml:space="preserve"> defined</w:t>
      </w:r>
      <w:r w:rsidR="00725369">
        <w:rPr>
          <w:szCs w:val="20"/>
        </w:rPr>
        <w:t xml:space="preserve"> </w:t>
      </w:r>
      <w:r w:rsidR="007E6882">
        <w:rPr>
          <w:szCs w:val="20"/>
        </w:rPr>
        <w:t>as per client and business requirements</w:t>
      </w:r>
      <w:r w:rsidR="001E5FFE">
        <w:rPr>
          <w:szCs w:val="20"/>
        </w:rPr>
        <w:t>.</w:t>
      </w:r>
    </w:p>
    <w:p w14:paraId="021F3E24" w14:textId="13205170" w:rsidR="00853BAF" w:rsidRDefault="00AA7B99" w:rsidP="00725369">
      <w:pPr>
        <w:jc w:val="left"/>
      </w:pPr>
      <w:r>
        <w:t>The</w:t>
      </w:r>
      <w:r w:rsidR="00C06BFF">
        <w:t xml:space="preserve"> </w:t>
      </w:r>
      <w:r w:rsidR="002629CE">
        <w:t xml:space="preserve">middleware </w:t>
      </w:r>
      <w:r w:rsidR="00736ED5">
        <w:t>microservice architecture</w:t>
      </w:r>
      <w:r w:rsidR="00CE6473">
        <w:t xml:space="preserve"> is leveraged to utilize</w:t>
      </w:r>
      <w:r w:rsidR="00C06BFF">
        <w:t xml:space="preserve"> existing APIs and frameworks</w:t>
      </w:r>
      <w:r w:rsidR="00CE6473">
        <w:t xml:space="preserve"> (components)</w:t>
      </w:r>
      <w:r w:rsidR="002629CE">
        <w:t xml:space="preserve"> </w:t>
      </w:r>
      <w:r w:rsidR="00CE6473">
        <w:t>to</w:t>
      </w:r>
      <w:r w:rsidR="002629CE">
        <w:t xml:space="preserve"> </w:t>
      </w:r>
      <w:r w:rsidR="00CE6473">
        <w:t>offer the Archive Insight functionality. These</w:t>
      </w:r>
      <w:r>
        <w:t xml:space="preserve"> components </w:t>
      </w:r>
      <w:r w:rsidR="00E81E3C">
        <w:t>are briefly described below.</w:t>
      </w:r>
    </w:p>
    <w:tbl>
      <w:tblPr>
        <w:tblStyle w:val="TableGridLight"/>
        <w:tblW w:w="0" w:type="auto"/>
        <w:tblLook w:val="04A0" w:firstRow="1" w:lastRow="0" w:firstColumn="1" w:lastColumn="0" w:noHBand="0" w:noVBand="1"/>
      </w:tblPr>
      <w:tblGrid>
        <w:gridCol w:w="2425"/>
        <w:gridCol w:w="12596"/>
      </w:tblGrid>
      <w:tr w:rsidR="00853BAF" w14:paraId="3245A3F3" w14:textId="77777777" w:rsidTr="007B312D">
        <w:tc>
          <w:tcPr>
            <w:tcW w:w="2425" w:type="dxa"/>
            <w:shd w:val="clear" w:color="auto" w:fill="7030A0"/>
          </w:tcPr>
          <w:p w14:paraId="5CE110AA" w14:textId="7D404399" w:rsidR="00853BAF" w:rsidRPr="00853BAF" w:rsidRDefault="00853BAF" w:rsidP="00853BAF">
            <w:pPr>
              <w:spacing w:after="120"/>
              <w:jc w:val="left"/>
              <w:rPr>
                <w:color w:val="FFFFFF" w:themeColor="background1"/>
              </w:rPr>
            </w:pPr>
            <w:r w:rsidRPr="00853BAF">
              <w:rPr>
                <w:color w:val="FFFFFF" w:themeColor="background1"/>
              </w:rPr>
              <w:t>Component</w:t>
            </w:r>
          </w:p>
        </w:tc>
        <w:tc>
          <w:tcPr>
            <w:tcW w:w="12596" w:type="dxa"/>
            <w:shd w:val="clear" w:color="auto" w:fill="7030A0"/>
          </w:tcPr>
          <w:p w14:paraId="414940BF" w14:textId="0473A76D" w:rsidR="00853BAF" w:rsidRPr="00853BAF" w:rsidRDefault="00853BAF" w:rsidP="00853BAF">
            <w:pPr>
              <w:spacing w:after="120"/>
              <w:jc w:val="left"/>
              <w:rPr>
                <w:color w:val="FFFFFF" w:themeColor="background1"/>
              </w:rPr>
            </w:pPr>
            <w:r w:rsidRPr="00853BAF">
              <w:rPr>
                <w:color w:val="FFFFFF" w:themeColor="background1"/>
              </w:rPr>
              <w:t>Description</w:t>
            </w:r>
          </w:p>
        </w:tc>
      </w:tr>
      <w:tr w:rsidR="00853BAF" w14:paraId="124796D8" w14:textId="77777777" w:rsidTr="007B312D">
        <w:tc>
          <w:tcPr>
            <w:tcW w:w="2425" w:type="dxa"/>
            <w:shd w:val="clear" w:color="auto" w:fill="F2F2F2" w:themeFill="background1" w:themeFillShade="F2"/>
          </w:tcPr>
          <w:p w14:paraId="2524DA0A" w14:textId="69D50155" w:rsidR="00853BAF" w:rsidRDefault="00853BAF" w:rsidP="00853BAF">
            <w:pPr>
              <w:spacing w:after="120"/>
              <w:jc w:val="left"/>
            </w:pPr>
            <w:r>
              <w:t>Scheduler</w:t>
            </w:r>
          </w:p>
        </w:tc>
        <w:tc>
          <w:tcPr>
            <w:tcW w:w="12596" w:type="dxa"/>
          </w:tcPr>
          <w:p w14:paraId="4A65ADB8" w14:textId="77777777" w:rsidR="00853BAF" w:rsidRDefault="00853BAF" w:rsidP="00853BAF">
            <w:pPr>
              <w:spacing w:after="120"/>
              <w:jc w:val="left"/>
            </w:pPr>
            <w:r w:rsidRPr="00853BAF">
              <w:t>A task scheduler is implemented utilizing the existing generic scheduler API, configured to operate at hourly intervals. This scheduler orchestrates the periodic execution of subsequent tasks within the middleware microservice environment</w:t>
            </w:r>
            <w:r>
              <w:t>.</w:t>
            </w:r>
          </w:p>
          <w:p w14:paraId="11CD767F" w14:textId="0E113719" w:rsidR="00853BAF" w:rsidRDefault="00853BAF" w:rsidP="00853BAF">
            <w:pPr>
              <w:spacing w:after="120"/>
              <w:jc w:val="left"/>
            </w:pPr>
            <w:r>
              <w:t>For more information on the Generic Schedul</w:t>
            </w:r>
            <w:r w:rsidR="00FD735E">
              <w:t>e</w:t>
            </w:r>
            <w:r>
              <w:t xml:space="preserve">r, </w:t>
            </w:r>
            <w:r w:rsidR="00B91D54">
              <w:t xml:space="preserve">refer to the </w:t>
            </w:r>
            <w:hyperlink r:id="rId40" w:history="1">
              <w:r w:rsidR="00B91D54" w:rsidRPr="00B91D54">
                <w:rPr>
                  <w:rStyle w:val="Hyperlink"/>
                </w:rPr>
                <w:t>Generic Scheduler Technical Overview</w:t>
              </w:r>
            </w:hyperlink>
            <w:r w:rsidR="00B91D54">
              <w:t>.</w:t>
            </w:r>
          </w:p>
        </w:tc>
      </w:tr>
      <w:tr w:rsidR="00853BAF" w14:paraId="2D62CBD1" w14:textId="77777777" w:rsidTr="007B312D">
        <w:tc>
          <w:tcPr>
            <w:tcW w:w="2425" w:type="dxa"/>
            <w:shd w:val="clear" w:color="auto" w:fill="F2F2F2" w:themeFill="background1" w:themeFillShade="F2"/>
          </w:tcPr>
          <w:p w14:paraId="1FF54C2B" w14:textId="53328845" w:rsidR="00853BAF" w:rsidRDefault="00853BAF" w:rsidP="00853BAF">
            <w:pPr>
              <w:spacing w:after="120"/>
              <w:jc w:val="left"/>
            </w:pPr>
            <w:r>
              <w:t>Consumer</w:t>
            </w:r>
          </w:p>
        </w:tc>
        <w:tc>
          <w:tcPr>
            <w:tcW w:w="12596" w:type="dxa"/>
          </w:tcPr>
          <w:p w14:paraId="2077C239" w14:textId="7F9FC07E" w:rsidR="00853BAF" w:rsidRDefault="00853BAF" w:rsidP="00853BAF">
            <w:pPr>
              <w:spacing w:after="120"/>
              <w:jc w:val="left"/>
            </w:pPr>
            <w:r w:rsidRPr="00853BAF">
              <w:t>The consumer component is triggered on an hourly basis, initiating the invocation of the pertinent business logic code housed within the middleware microservice.</w:t>
            </w:r>
          </w:p>
        </w:tc>
      </w:tr>
      <w:tr w:rsidR="00853BAF" w14:paraId="189D7602" w14:textId="77777777" w:rsidTr="007B312D">
        <w:tc>
          <w:tcPr>
            <w:tcW w:w="2425" w:type="dxa"/>
            <w:shd w:val="clear" w:color="auto" w:fill="F2F2F2" w:themeFill="background1" w:themeFillShade="F2"/>
          </w:tcPr>
          <w:p w14:paraId="3BD6A1A5" w14:textId="08893F3A" w:rsidR="00853BAF" w:rsidRDefault="00853BAF" w:rsidP="00853BAF">
            <w:pPr>
              <w:spacing w:after="120"/>
              <w:jc w:val="left"/>
            </w:pPr>
            <w:r>
              <w:t>Business Logic Code</w:t>
            </w:r>
          </w:p>
        </w:tc>
        <w:tc>
          <w:tcPr>
            <w:tcW w:w="12596" w:type="dxa"/>
          </w:tcPr>
          <w:p w14:paraId="340400BF" w14:textId="3325D0DF" w:rsidR="00853BAF" w:rsidRDefault="00853BAF" w:rsidP="00853BAF">
            <w:pPr>
              <w:spacing w:after="120"/>
              <w:jc w:val="left"/>
            </w:pPr>
            <w:r w:rsidRPr="00853BAF">
              <w:t xml:space="preserve">Developed in Python, the business logic code encapsulates the functionality responsible for assessing the 'actionBy' attribute of insights against the predefined expiration limit. </w:t>
            </w:r>
            <w:r w:rsidR="001E4217">
              <w:t>When the</w:t>
            </w:r>
            <w:r w:rsidRPr="00853BAF">
              <w:t xml:space="preserve"> 'actionBy' value surpass</w:t>
            </w:r>
            <w:r w:rsidR="001E4217">
              <w:t>es</w:t>
            </w:r>
            <w:r w:rsidRPr="00853BAF">
              <w:t xml:space="preserve"> the expiry threshold, the logic triggers the closure of the associated insight and its related action</w:t>
            </w:r>
            <w:r w:rsidR="001E4217">
              <w:t>s</w:t>
            </w:r>
            <w:r w:rsidRPr="00853BAF">
              <w:t>.</w:t>
            </w:r>
          </w:p>
        </w:tc>
      </w:tr>
    </w:tbl>
    <w:p w14:paraId="7358CF0E" w14:textId="760A3EFC" w:rsidR="00E81E3C" w:rsidRDefault="00725369" w:rsidP="00725369">
      <w:pPr>
        <w:jc w:val="left"/>
        <w:rPr>
          <w:rStyle w:val="ui-provider"/>
        </w:rPr>
      </w:pPr>
      <w:r>
        <w:br/>
      </w:r>
    </w:p>
    <w:p w14:paraId="326E3B45" w14:textId="26BA12A6" w:rsidR="00725369" w:rsidRDefault="00725369" w:rsidP="00E81E3C">
      <w:pPr>
        <w:rPr>
          <w:rStyle w:val="ui-provider"/>
        </w:rPr>
      </w:pPr>
    </w:p>
    <w:p w14:paraId="49E49AE3" w14:textId="77777777" w:rsidR="00725369" w:rsidRDefault="00725369" w:rsidP="00725369">
      <w:pPr>
        <w:rPr>
          <w:rStyle w:val="ui-provider"/>
        </w:rPr>
      </w:pPr>
    </w:p>
    <w:p w14:paraId="174A83F0" w14:textId="77777777" w:rsidR="00E81E3C" w:rsidRDefault="00E81E3C" w:rsidP="00725369">
      <w:pPr>
        <w:rPr>
          <w:rStyle w:val="ui-provider"/>
        </w:rPr>
      </w:pPr>
    </w:p>
    <w:p w14:paraId="6216D89F" w14:textId="77777777" w:rsidR="00725369" w:rsidRDefault="00725369" w:rsidP="00725369">
      <w:pPr>
        <w:spacing w:line="240" w:lineRule="auto"/>
        <w:jc w:val="left"/>
        <w:rPr>
          <w:rStyle w:val="ui-provider"/>
        </w:rPr>
      </w:pPr>
      <w:r>
        <w:rPr>
          <w:rStyle w:val="ui-provider"/>
        </w:rPr>
        <w:br w:type="page"/>
      </w:r>
    </w:p>
    <w:p w14:paraId="748CD0BF" w14:textId="77777777" w:rsidR="00D633A5" w:rsidRDefault="00D633A5" w:rsidP="00A977E8">
      <w:pPr>
        <w:pStyle w:val="Heading1"/>
      </w:pPr>
      <w:bookmarkStart w:id="36" w:name="_Toc216798622"/>
      <w:r>
        <w:t>Use Cases (UC)</w:t>
      </w:r>
      <w:bookmarkEnd w:id="36"/>
    </w:p>
    <w:p w14:paraId="488DD8A0" w14:textId="77777777" w:rsidR="004C4E08" w:rsidRDefault="790DA312" w:rsidP="00786ADB">
      <w:pPr>
        <w:pStyle w:val="Heading2"/>
      </w:pPr>
      <w:bookmarkStart w:id="37" w:name="_Toc216798623"/>
      <w:bookmarkStart w:id="38" w:name="OLE_LINK9"/>
      <w:r>
        <w:t>UC1 – Predicting Control Valve Failure</w:t>
      </w:r>
      <w:bookmarkEnd w:id="37"/>
    </w:p>
    <w:bookmarkEnd w:id="38"/>
    <w:p w14:paraId="060D886C" w14:textId="77777777" w:rsidR="008B69F3" w:rsidRDefault="008B69F3" w:rsidP="008B69F3">
      <w:pPr>
        <w:rPr>
          <w:sz w:val="2"/>
          <w:szCs w:val="2"/>
        </w:rPr>
      </w:pPr>
    </w:p>
    <w:p w14:paraId="721D9219" w14:textId="77777777" w:rsidR="008B69F3" w:rsidRPr="008B69F3" w:rsidRDefault="008B69F3" w:rsidP="008B69F3">
      <w:pPr>
        <w:rPr>
          <w:sz w:val="2"/>
          <w:szCs w:val="2"/>
        </w:rPr>
      </w:pPr>
    </w:p>
    <w:p w14:paraId="7377BB5D" w14:textId="7FBB4AC6" w:rsidR="007900F1" w:rsidRDefault="007900F1" w:rsidP="00840A3A">
      <w:pPr>
        <w:ind w:right="5040"/>
        <w:rPr>
          <w:rFonts w:eastAsia="Graphik" w:cs="Graphik"/>
          <w:szCs w:val="20"/>
        </w:rPr>
      </w:pPr>
      <w:r w:rsidRPr="7D763717">
        <w:rPr>
          <w:rFonts w:eastAsia="Graphik" w:cs="Graphik"/>
        </w:rPr>
        <w:t xml:space="preserve">The diagram below shows the insight generation process for </w:t>
      </w:r>
      <w:r w:rsidR="00AC68B7">
        <w:rPr>
          <w:rFonts w:eastAsia="Graphik" w:cs="Graphik"/>
        </w:rPr>
        <w:t>an example predictive failure model (</w:t>
      </w:r>
      <w:r w:rsidRPr="7D763717">
        <w:rPr>
          <w:rFonts w:eastAsia="Graphik" w:cs="Graphik"/>
        </w:rPr>
        <w:t>the control valve</w:t>
      </w:r>
      <w:r w:rsidR="00AC68B7">
        <w:rPr>
          <w:rFonts w:eastAsia="Graphik" w:cs="Graphik"/>
        </w:rPr>
        <w:t xml:space="preserve">) </w:t>
      </w:r>
      <w:r w:rsidRPr="7D763717">
        <w:rPr>
          <w:rFonts w:eastAsia="Graphik" w:cs="Graphik"/>
        </w:rPr>
        <w:t xml:space="preserve"> use case.</w:t>
      </w:r>
      <w:r w:rsidR="00840A3A">
        <w:rPr>
          <w:rFonts w:eastAsia="Graphik" w:cs="Graphik"/>
        </w:rPr>
        <w:t xml:space="preserve"> </w:t>
      </w:r>
      <w:r w:rsidR="00840A3A">
        <w:rPr>
          <w:rFonts w:eastAsia="Graphik" w:cs="Graphik"/>
          <w:szCs w:val="20"/>
        </w:rPr>
        <w:t>The configuration of the model is saved in the IA Configuration DB. Configurable fields are listed in the adjacent table.</w:t>
      </w:r>
    </w:p>
    <w:p w14:paraId="49203400" w14:textId="77777777" w:rsidR="007900F1" w:rsidRPr="007900F1" w:rsidRDefault="007900F1" w:rsidP="0040181B">
      <w:pPr>
        <w:sectPr w:rsidR="007900F1" w:rsidRPr="007900F1" w:rsidSect="001B745B">
          <w:pgSz w:w="23040" w:h="15840"/>
          <w:pgMar w:top="1440" w:right="5760" w:bottom="1440" w:left="1440" w:header="720" w:footer="720" w:gutter="0"/>
          <w:cols w:space="720"/>
        </w:sectPr>
      </w:pPr>
    </w:p>
    <w:p w14:paraId="145A7FA1" w14:textId="77777777" w:rsidR="00840A3A" w:rsidRDefault="00840A3A" w:rsidP="00E852E6">
      <w:pPr>
        <w:pStyle w:val="Heading3"/>
        <w:rPr>
          <w:szCs w:val="26"/>
        </w:rPr>
      </w:pPr>
      <w:bookmarkStart w:id="39" w:name="_Toc216798624"/>
      <w:r>
        <w:t>Flow</w:t>
      </w:r>
      <w:bookmarkEnd w:id="39"/>
    </w:p>
    <w:p w14:paraId="02391C9B" w14:textId="2070C33D" w:rsidR="00DE00DE" w:rsidRPr="00DE00DE" w:rsidRDefault="41F841FA" w:rsidP="0040181B">
      <w:r>
        <w:rPr>
          <w:noProof/>
        </w:rPr>
        <w:drawing>
          <wp:inline distT="0" distB="0" distL="0" distR="0" wp14:anchorId="30089E35" wp14:editId="08FA5E66">
            <wp:extent cx="7322682" cy="3835313"/>
            <wp:effectExtent l="0" t="0" r="0" b="0"/>
            <wp:docPr id="1123450677" name="Picture 1123450677" descr="Flow diagram for UC1 – Predicting Control Valve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50677" name="Picture 1123450677" descr="Flow diagram for UC1 – Predicting Control Valve Failur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7322682" cy="3835313"/>
                    </a:xfrm>
                    <a:prstGeom prst="rect">
                      <a:avLst/>
                    </a:prstGeom>
                  </pic:spPr>
                </pic:pic>
              </a:graphicData>
            </a:graphic>
          </wp:inline>
        </w:drawing>
      </w:r>
    </w:p>
    <w:p w14:paraId="43FB951E" w14:textId="77777777" w:rsidR="00D633A5" w:rsidRDefault="00D633A5" w:rsidP="008B69F3"/>
    <w:p w14:paraId="5A6CB2ED" w14:textId="77777777" w:rsidR="008B69F3" w:rsidRDefault="008B69F3" w:rsidP="008B69F3"/>
    <w:p w14:paraId="36F62C7D" w14:textId="1D158C15" w:rsidR="008B69F3" w:rsidRPr="008B69F3" w:rsidRDefault="008B69F3" w:rsidP="008B69F3">
      <w:pPr>
        <w:rPr>
          <w:sz w:val="4"/>
          <w:szCs w:val="6"/>
        </w:rPr>
      </w:pPr>
      <w:r>
        <w:br w:type="column"/>
      </w:r>
    </w:p>
    <w:p w14:paraId="16F14495" w14:textId="77777777" w:rsidR="008B69F3" w:rsidRDefault="008B69F3" w:rsidP="00E852E6">
      <w:pPr>
        <w:pStyle w:val="Heading3"/>
      </w:pPr>
      <w:bookmarkStart w:id="40" w:name="_Toc216798625"/>
      <w:r w:rsidRPr="3881A244">
        <w:t>IA Configuration</w:t>
      </w:r>
      <w:bookmarkEnd w:id="40"/>
      <w:r w:rsidRPr="3881A244">
        <w:t xml:space="preserve"> </w:t>
      </w:r>
    </w:p>
    <w:tbl>
      <w:tblPr>
        <w:tblStyle w:val="TableGridLight"/>
        <w:tblW w:w="7366" w:type="dxa"/>
        <w:tblLayout w:type="fixed"/>
        <w:tblLook w:val="04A0" w:firstRow="1" w:lastRow="0" w:firstColumn="1" w:lastColumn="0" w:noHBand="0" w:noVBand="1"/>
      </w:tblPr>
      <w:tblGrid>
        <w:gridCol w:w="1975"/>
        <w:gridCol w:w="5391"/>
      </w:tblGrid>
      <w:tr w:rsidR="008B69F3" w:rsidRPr="008B69F3" w14:paraId="3BCC6708" w14:textId="77777777" w:rsidTr="00840A3A">
        <w:trPr>
          <w:trHeight w:val="300"/>
        </w:trPr>
        <w:tc>
          <w:tcPr>
            <w:tcW w:w="1975" w:type="dxa"/>
            <w:shd w:val="clear" w:color="auto" w:fill="D9D9D9" w:themeFill="background1" w:themeFillShade="D9"/>
            <w:vAlign w:val="center"/>
          </w:tcPr>
          <w:p w14:paraId="0C9A8C2B" w14:textId="77777777" w:rsidR="008B69F3" w:rsidRPr="008B69F3" w:rsidRDefault="008B69F3" w:rsidP="00840A3A">
            <w:pPr>
              <w:spacing w:before="60" w:after="60"/>
              <w:ind w:left="144" w:right="288"/>
              <w:rPr>
                <w:rFonts w:eastAsia="Graphik" w:cs="Graphik"/>
                <w:b/>
                <w:bCs/>
                <w:szCs w:val="20"/>
              </w:rPr>
            </w:pPr>
            <w:r w:rsidRPr="008B69F3">
              <w:rPr>
                <w:rFonts w:eastAsia="Graphik" w:cs="Graphik"/>
                <w:szCs w:val="20"/>
              </w:rPr>
              <w:t xml:space="preserve"> </w:t>
            </w:r>
            <w:r w:rsidRPr="008B69F3">
              <w:rPr>
                <w:rFonts w:eastAsia="Graphik" w:cs="Graphik"/>
                <w:b/>
                <w:bCs/>
                <w:szCs w:val="20"/>
              </w:rPr>
              <w:t>Field</w:t>
            </w:r>
          </w:p>
        </w:tc>
        <w:tc>
          <w:tcPr>
            <w:tcW w:w="5391" w:type="dxa"/>
            <w:shd w:val="clear" w:color="auto" w:fill="D9D9D9" w:themeFill="background1" w:themeFillShade="D9"/>
            <w:vAlign w:val="center"/>
          </w:tcPr>
          <w:p w14:paraId="200004FF" w14:textId="77777777" w:rsidR="008B69F3" w:rsidRPr="008B69F3" w:rsidRDefault="008B69F3" w:rsidP="00840A3A">
            <w:pPr>
              <w:spacing w:before="60" w:after="60"/>
              <w:ind w:left="144" w:right="288"/>
              <w:rPr>
                <w:rFonts w:eastAsia="Graphik" w:cs="Graphik"/>
                <w:b/>
                <w:bCs/>
                <w:szCs w:val="20"/>
              </w:rPr>
            </w:pPr>
            <w:r w:rsidRPr="008B69F3">
              <w:rPr>
                <w:rFonts w:eastAsia="Graphik" w:cs="Graphik"/>
                <w:b/>
                <w:bCs/>
                <w:szCs w:val="20"/>
              </w:rPr>
              <w:t>Description</w:t>
            </w:r>
          </w:p>
        </w:tc>
      </w:tr>
      <w:tr w:rsidR="008B69F3" w:rsidRPr="008B69F3" w14:paraId="2112024C" w14:textId="77777777" w:rsidTr="00840A3A">
        <w:trPr>
          <w:trHeight w:val="300"/>
        </w:trPr>
        <w:tc>
          <w:tcPr>
            <w:tcW w:w="1975" w:type="dxa"/>
          </w:tcPr>
          <w:p w14:paraId="2B9960D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Algorithm</w:t>
            </w:r>
          </w:p>
        </w:tc>
        <w:tc>
          <w:tcPr>
            <w:tcW w:w="5391" w:type="dxa"/>
          </w:tcPr>
          <w:p w14:paraId="362413A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type)</w:t>
            </w:r>
          </w:p>
        </w:tc>
      </w:tr>
      <w:tr w:rsidR="008B69F3" w:rsidRPr="008B69F3" w14:paraId="46F61B75" w14:textId="77777777" w:rsidTr="00840A3A">
        <w:trPr>
          <w:trHeight w:val="300"/>
        </w:trPr>
        <w:tc>
          <w:tcPr>
            <w:tcW w:w="1975" w:type="dxa"/>
          </w:tcPr>
          <w:p w14:paraId="4AEEEC49"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Asset</w:t>
            </w:r>
          </w:p>
        </w:tc>
        <w:tc>
          <w:tcPr>
            <w:tcW w:w="5391" w:type="dxa"/>
          </w:tcPr>
          <w:p w14:paraId="4AEB7BB8"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Asset/Assets</w:t>
            </w:r>
          </w:p>
        </w:tc>
      </w:tr>
      <w:tr w:rsidR="008B69F3" w:rsidRPr="008B69F3" w14:paraId="79F48D68" w14:textId="77777777" w:rsidTr="00840A3A">
        <w:trPr>
          <w:trHeight w:val="300"/>
        </w:trPr>
        <w:tc>
          <w:tcPr>
            <w:tcW w:w="1975" w:type="dxa"/>
          </w:tcPr>
          <w:p w14:paraId="6A883AA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Theme</w:t>
            </w:r>
          </w:p>
        </w:tc>
        <w:tc>
          <w:tcPr>
            <w:tcW w:w="5391" w:type="dxa"/>
          </w:tcPr>
          <w:p w14:paraId="073E3E9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theme)</w:t>
            </w:r>
          </w:p>
        </w:tc>
      </w:tr>
      <w:tr w:rsidR="008B69F3" w:rsidRPr="008B69F3" w14:paraId="7506ABDE" w14:textId="77777777" w:rsidTr="00840A3A">
        <w:trPr>
          <w:trHeight w:val="300"/>
        </w:trPr>
        <w:tc>
          <w:tcPr>
            <w:tcW w:w="1975" w:type="dxa"/>
          </w:tcPr>
          <w:p w14:paraId="35E1CB76"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Sub-type</w:t>
            </w:r>
          </w:p>
        </w:tc>
        <w:tc>
          <w:tcPr>
            <w:tcW w:w="5391" w:type="dxa"/>
          </w:tcPr>
          <w:p w14:paraId="3247514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(Predictive Failure Configuration Category Sub-type)</w:t>
            </w:r>
          </w:p>
        </w:tc>
      </w:tr>
      <w:tr w:rsidR="008B69F3" w:rsidRPr="008B69F3" w14:paraId="73EE3B91" w14:textId="77777777" w:rsidTr="00840A3A">
        <w:trPr>
          <w:trHeight w:val="300"/>
        </w:trPr>
        <w:tc>
          <w:tcPr>
            <w:tcW w:w="1975" w:type="dxa"/>
          </w:tcPr>
          <w:p w14:paraId="1BFC6CFF"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Priority </w:t>
            </w:r>
          </w:p>
        </w:tc>
        <w:tc>
          <w:tcPr>
            <w:tcW w:w="5391" w:type="dxa"/>
          </w:tcPr>
          <w:p w14:paraId="3DEE242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(High, Low, or Medium)</w:t>
            </w:r>
          </w:p>
        </w:tc>
      </w:tr>
      <w:tr w:rsidR="008B69F3" w:rsidRPr="008B69F3" w14:paraId="5EE417A6" w14:textId="77777777" w:rsidTr="00840A3A">
        <w:trPr>
          <w:trHeight w:val="300"/>
        </w:trPr>
        <w:tc>
          <w:tcPr>
            <w:tcW w:w="1975" w:type="dxa"/>
          </w:tcPr>
          <w:p w14:paraId="1570217D"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Department </w:t>
            </w:r>
          </w:p>
        </w:tc>
        <w:tc>
          <w:tcPr>
            <w:tcW w:w="5391" w:type="dxa"/>
          </w:tcPr>
          <w:p w14:paraId="09C17CF9"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Department from people management.</w:t>
            </w:r>
          </w:p>
        </w:tc>
      </w:tr>
      <w:tr w:rsidR="008B69F3" w:rsidRPr="008B69F3" w14:paraId="06C58828" w14:textId="77777777" w:rsidTr="00840A3A">
        <w:trPr>
          <w:trHeight w:val="300"/>
        </w:trPr>
        <w:tc>
          <w:tcPr>
            <w:tcW w:w="1975" w:type="dxa"/>
          </w:tcPr>
          <w:p w14:paraId="6F6C282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Role </w:t>
            </w:r>
          </w:p>
        </w:tc>
        <w:tc>
          <w:tcPr>
            <w:tcW w:w="5391" w:type="dxa"/>
          </w:tcPr>
          <w:p w14:paraId="234E1D44"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from people management</w:t>
            </w:r>
          </w:p>
        </w:tc>
      </w:tr>
      <w:tr w:rsidR="008B69F3" w:rsidRPr="008B69F3" w14:paraId="7D8F167E" w14:textId="77777777" w:rsidTr="00840A3A">
        <w:trPr>
          <w:trHeight w:val="300"/>
        </w:trPr>
        <w:tc>
          <w:tcPr>
            <w:tcW w:w="1975" w:type="dxa"/>
          </w:tcPr>
          <w:p w14:paraId="630520D3"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Action in</w:t>
            </w:r>
          </w:p>
        </w:tc>
        <w:tc>
          <w:tcPr>
            <w:tcW w:w="5391" w:type="dxa"/>
          </w:tcPr>
          <w:p w14:paraId="56C924A1"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when users should act upon the generated insight</w:t>
            </w:r>
          </w:p>
        </w:tc>
      </w:tr>
      <w:tr w:rsidR="008B69F3" w:rsidRPr="008B69F3" w14:paraId="33E7294A" w14:textId="77777777" w:rsidTr="00840A3A">
        <w:trPr>
          <w:trHeight w:val="300"/>
        </w:trPr>
        <w:tc>
          <w:tcPr>
            <w:tcW w:w="1975" w:type="dxa"/>
          </w:tcPr>
          <w:p w14:paraId="755ED017"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Description</w:t>
            </w:r>
          </w:p>
        </w:tc>
        <w:tc>
          <w:tcPr>
            <w:tcW w:w="5391" w:type="dxa"/>
          </w:tcPr>
          <w:p w14:paraId="5161E6FC"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Text field for describing the insight</w:t>
            </w:r>
          </w:p>
        </w:tc>
      </w:tr>
      <w:tr w:rsidR="008B69F3" w:rsidRPr="008B69F3" w14:paraId="7DD6A6DA" w14:textId="77777777" w:rsidTr="00840A3A">
        <w:trPr>
          <w:trHeight w:val="300"/>
        </w:trPr>
        <w:tc>
          <w:tcPr>
            <w:tcW w:w="1975" w:type="dxa"/>
          </w:tcPr>
          <w:p w14:paraId="4627CA4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Frequency</w:t>
            </w:r>
          </w:p>
        </w:tc>
        <w:tc>
          <w:tcPr>
            <w:tcW w:w="5391" w:type="dxa"/>
          </w:tcPr>
          <w:p w14:paraId="7F871FA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Selection field to schedule predictive failure model </w:t>
            </w:r>
          </w:p>
        </w:tc>
      </w:tr>
      <w:tr w:rsidR="008B69F3" w:rsidRPr="008B69F3" w14:paraId="08D39077" w14:textId="77777777" w:rsidTr="00840A3A">
        <w:trPr>
          <w:trHeight w:val="300"/>
        </w:trPr>
        <w:tc>
          <w:tcPr>
            <w:tcW w:w="1975" w:type="dxa"/>
          </w:tcPr>
          <w:p w14:paraId="2ECC0131"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 xml:space="preserve">Threshold </w:t>
            </w:r>
          </w:p>
        </w:tc>
        <w:tc>
          <w:tcPr>
            <w:tcW w:w="5391" w:type="dxa"/>
          </w:tcPr>
          <w:p w14:paraId="6356825A"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Selection field to select a condition (equal, less than/greater than) for numeric threshold input(any number between 1 to 99)</w:t>
            </w:r>
          </w:p>
        </w:tc>
      </w:tr>
      <w:tr w:rsidR="008B69F3" w:rsidRPr="008B69F3" w14:paraId="54D8C612" w14:textId="77777777" w:rsidTr="00840A3A">
        <w:trPr>
          <w:trHeight w:val="300"/>
        </w:trPr>
        <w:tc>
          <w:tcPr>
            <w:tcW w:w="1975" w:type="dxa"/>
          </w:tcPr>
          <w:p w14:paraId="3759C992"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Impacted KPI</w:t>
            </w:r>
          </w:p>
        </w:tc>
        <w:tc>
          <w:tcPr>
            <w:tcW w:w="5391" w:type="dxa"/>
          </w:tcPr>
          <w:p w14:paraId="0A96C38E" w14:textId="77777777" w:rsidR="008B69F3" w:rsidRPr="008B69F3" w:rsidRDefault="008B69F3" w:rsidP="00840A3A">
            <w:pPr>
              <w:spacing w:before="60" w:after="60"/>
              <w:ind w:left="144" w:right="288"/>
              <w:jc w:val="left"/>
              <w:rPr>
                <w:rFonts w:eastAsia="Graphik" w:cs="Graphik"/>
                <w:szCs w:val="20"/>
              </w:rPr>
            </w:pPr>
            <w:r w:rsidRPr="008B69F3">
              <w:rPr>
                <w:rFonts w:eastAsia="Graphik" w:cs="Graphik"/>
                <w:szCs w:val="20"/>
              </w:rPr>
              <w:t>Optional Selection field to select impacted KPI/KPIs</w:t>
            </w:r>
          </w:p>
        </w:tc>
      </w:tr>
    </w:tbl>
    <w:p w14:paraId="7DC54DAA" w14:textId="77777777" w:rsidR="008B69F3" w:rsidRDefault="008B69F3" w:rsidP="008B69F3"/>
    <w:p w14:paraId="0B069791" w14:textId="77777777" w:rsidR="008B69F3" w:rsidRDefault="008B69F3" w:rsidP="008B69F3"/>
    <w:p w14:paraId="43BD848F" w14:textId="7429B479" w:rsidR="008B69F3" w:rsidRPr="008B69F3" w:rsidRDefault="008B69F3" w:rsidP="008B69F3">
      <w:pPr>
        <w:sectPr w:rsidR="008B69F3" w:rsidRPr="008B69F3" w:rsidSect="001B745B">
          <w:type w:val="continuous"/>
          <w:pgSz w:w="23040" w:h="15840" w:code="5"/>
          <w:pgMar w:top="1440" w:right="1440" w:bottom="1440" w:left="1440" w:header="720" w:footer="720" w:gutter="0"/>
          <w:cols w:num="2" w:sep="1" w:space="1440" w:equalWidth="0">
            <w:col w:w="11520" w:space="1440"/>
            <w:col w:w="7200"/>
          </w:cols>
          <w:docGrid w:linePitch="360"/>
        </w:sectPr>
      </w:pPr>
    </w:p>
    <w:p w14:paraId="5B696EC7" w14:textId="77777777" w:rsidR="00DE00DE" w:rsidRDefault="00DE00DE" w:rsidP="00786ADB">
      <w:pPr>
        <w:pStyle w:val="Heading2"/>
      </w:pPr>
      <w:bookmarkStart w:id="41" w:name="_Toc216798626"/>
      <w:bookmarkStart w:id="42" w:name="OLE_LINK6"/>
      <w:r w:rsidRPr="3881A244">
        <w:t>UC2 – Smart KPI for OEE</w:t>
      </w:r>
      <w:bookmarkEnd w:id="41"/>
    </w:p>
    <w:bookmarkEnd w:id="42"/>
    <w:p w14:paraId="19EDFA35" w14:textId="77777777" w:rsidR="001F5E63" w:rsidRDefault="001F5E63" w:rsidP="00E852E6">
      <w:pPr>
        <w:pStyle w:val="Heading3"/>
        <w:sectPr w:rsidR="001F5E63" w:rsidSect="001B745B">
          <w:pgSz w:w="23040" w:h="15840" w:code="5"/>
          <w:pgMar w:top="1440" w:right="5760" w:bottom="1440" w:left="1440" w:header="720" w:footer="720" w:gutter="0"/>
          <w:cols w:sep="1" w:space="710"/>
          <w:docGrid w:linePitch="360"/>
        </w:sectPr>
      </w:pPr>
    </w:p>
    <w:p w14:paraId="4C43BDEF" w14:textId="77777777" w:rsidR="00840A3A" w:rsidRPr="00840A3A" w:rsidRDefault="00840A3A" w:rsidP="00840A3A"/>
    <w:p w14:paraId="0E2357A4" w14:textId="03DCE4D7" w:rsidR="00DE00DE" w:rsidRDefault="00DE00DE" w:rsidP="00E852E6">
      <w:pPr>
        <w:pStyle w:val="Heading3"/>
      </w:pPr>
      <w:bookmarkStart w:id="43" w:name="_Toc216798627"/>
      <w:r w:rsidRPr="3881A244">
        <w:t>Flow</w:t>
      </w:r>
      <w:bookmarkEnd w:id="43"/>
    </w:p>
    <w:p w14:paraId="7E14B8A4" w14:textId="77777777" w:rsidR="00DE00DE" w:rsidRDefault="00DE00DE" w:rsidP="0040181B">
      <w:pPr>
        <w:rPr>
          <w:rFonts w:eastAsia="Graphik" w:cs="Graphik"/>
        </w:rPr>
      </w:pPr>
      <w:r w:rsidRPr="7D763717">
        <w:rPr>
          <w:rFonts w:eastAsia="Graphik" w:cs="Graphik"/>
        </w:rPr>
        <w:t>The flow diagram below shows the insight generation process for the OEE Smart KPI use case.</w:t>
      </w:r>
    </w:p>
    <w:p w14:paraId="1B1947ED" w14:textId="32B1A6DC" w:rsidR="00DE00DE" w:rsidRDefault="00DE00DE" w:rsidP="0040181B">
      <w:r>
        <w:rPr>
          <w:noProof/>
        </w:rPr>
        <w:drawing>
          <wp:inline distT="0" distB="0" distL="0" distR="0" wp14:anchorId="3DA07684" wp14:editId="1E515FBE">
            <wp:extent cx="7225844" cy="3946525"/>
            <wp:effectExtent l="0" t="0" r="0" b="0"/>
            <wp:docPr id="764153041" name="Picture 764153041" descr="Flow diagram for UC2 – Smart KPI for O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53041" name="Picture 764153041" descr="Flow diagram for UC2 – Smart KPI for OEE"/>
                    <pic:cNvPicPr/>
                  </pic:nvPicPr>
                  <pic:blipFill rotWithShape="1">
                    <a:blip r:embed="rId42">
                      <a:extLst>
                        <a:ext uri="{28A0092B-C50C-407E-A947-70E740481C1C}">
                          <a14:useLocalDpi xmlns:a14="http://schemas.microsoft.com/office/drawing/2010/main" val="0"/>
                        </a:ext>
                      </a:extLst>
                    </a:blip>
                    <a:srcRect l="3821" t="6310"/>
                    <a:stretch/>
                  </pic:blipFill>
                  <pic:spPr bwMode="auto">
                    <a:xfrm>
                      <a:off x="0" y="0"/>
                      <a:ext cx="7227104" cy="3947213"/>
                    </a:xfrm>
                    <a:prstGeom prst="rect">
                      <a:avLst/>
                    </a:prstGeom>
                    <a:ln>
                      <a:noFill/>
                    </a:ln>
                    <a:extLst>
                      <a:ext uri="{53640926-AAD7-44D8-BBD7-CCE9431645EC}">
                        <a14:shadowObscured xmlns:a14="http://schemas.microsoft.com/office/drawing/2010/main"/>
                      </a:ext>
                    </a:extLst>
                  </pic:spPr>
                </pic:pic>
              </a:graphicData>
            </a:graphic>
          </wp:inline>
        </w:drawing>
      </w:r>
    </w:p>
    <w:p w14:paraId="1A94E045" w14:textId="77777777" w:rsidR="00840A3A" w:rsidRPr="00840A3A" w:rsidRDefault="001F5E63" w:rsidP="00840A3A">
      <w:r>
        <w:br w:type="column"/>
      </w:r>
    </w:p>
    <w:p w14:paraId="33E916A8" w14:textId="5DDA4BA5" w:rsidR="00DE00DE" w:rsidRDefault="00DE00DE" w:rsidP="00E852E6">
      <w:pPr>
        <w:pStyle w:val="Heading3"/>
      </w:pPr>
      <w:bookmarkStart w:id="44" w:name="_Toc216798628"/>
      <w:r w:rsidRPr="3881A244">
        <w:t xml:space="preserve">IA Configuration </w:t>
      </w:r>
      <w:r>
        <w:t>for Smart KPI Model</w:t>
      </w:r>
      <w:bookmarkEnd w:id="44"/>
    </w:p>
    <w:p w14:paraId="1016F06B" w14:textId="6CFE549A" w:rsidR="00DE00DE" w:rsidRDefault="00DE00DE" w:rsidP="00840A3A">
      <w:pPr>
        <w:ind w:right="900"/>
        <w:rPr>
          <w:rFonts w:eastAsia="Graphik" w:cs="Graphik"/>
          <w:szCs w:val="20"/>
        </w:rPr>
      </w:pPr>
      <w:r w:rsidRPr="3881A244">
        <w:rPr>
          <w:rFonts w:eastAsia="Graphik" w:cs="Graphik"/>
          <w:szCs w:val="20"/>
        </w:rPr>
        <w:t xml:space="preserve">The configuration of the model is saved in IA Configuration DB. </w:t>
      </w:r>
      <w:r w:rsidR="00CF4740">
        <w:rPr>
          <w:rFonts w:eastAsia="Graphik" w:cs="Graphik"/>
          <w:szCs w:val="20"/>
        </w:rPr>
        <w:t>C</w:t>
      </w:r>
      <w:r w:rsidRPr="3881A244">
        <w:rPr>
          <w:rFonts w:eastAsia="Graphik" w:cs="Graphik"/>
          <w:szCs w:val="20"/>
        </w:rPr>
        <w:t>onfigurable fields are listed in the table below.</w:t>
      </w:r>
    </w:p>
    <w:p w14:paraId="344C535C" w14:textId="77777777" w:rsidR="00055559" w:rsidRDefault="00055559" w:rsidP="00DE00DE">
      <w:pPr>
        <w:rPr>
          <w:rFonts w:eastAsia="Graphik" w:cs="Graphik"/>
          <w:szCs w:val="20"/>
        </w:rPr>
      </w:pPr>
    </w:p>
    <w:tbl>
      <w:tblPr>
        <w:tblStyle w:val="TableGridLight"/>
        <w:tblW w:w="6295" w:type="dxa"/>
        <w:tblLayout w:type="fixed"/>
        <w:tblLook w:val="04A0" w:firstRow="1" w:lastRow="0" w:firstColumn="1" w:lastColumn="0" w:noHBand="0" w:noVBand="1"/>
      </w:tblPr>
      <w:tblGrid>
        <w:gridCol w:w="1710"/>
        <w:gridCol w:w="4585"/>
      </w:tblGrid>
      <w:tr w:rsidR="00DE00DE" w14:paraId="15DA049A" w14:textId="77777777" w:rsidTr="00840A3A">
        <w:trPr>
          <w:trHeight w:val="300"/>
        </w:trPr>
        <w:tc>
          <w:tcPr>
            <w:tcW w:w="1710" w:type="dxa"/>
            <w:shd w:val="clear" w:color="auto" w:fill="D9D9D9" w:themeFill="background1" w:themeFillShade="D9"/>
            <w:vAlign w:val="center"/>
          </w:tcPr>
          <w:p w14:paraId="5B11F3FD" w14:textId="77777777" w:rsidR="00DE00DE" w:rsidRDefault="00DE00DE">
            <w:pPr>
              <w:rPr>
                <w:rFonts w:eastAsia="Graphik" w:cs="Graphik"/>
                <w:b/>
                <w:bCs/>
                <w:szCs w:val="20"/>
              </w:rPr>
            </w:pPr>
            <w:r w:rsidRPr="3881A244">
              <w:rPr>
                <w:rFonts w:eastAsia="Graphik" w:cs="Graphik"/>
                <w:b/>
                <w:bCs/>
                <w:szCs w:val="20"/>
              </w:rPr>
              <w:t>Field</w:t>
            </w:r>
          </w:p>
        </w:tc>
        <w:tc>
          <w:tcPr>
            <w:tcW w:w="4585" w:type="dxa"/>
            <w:shd w:val="clear" w:color="auto" w:fill="D9D9D9" w:themeFill="background1" w:themeFillShade="D9"/>
            <w:vAlign w:val="center"/>
          </w:tcPr>
          <w:p w14:paraId="5ACA16D0" w14:textId="77777777" w:rsidR="00DE00DE" w:rsidRDefault="00DE00DE">
            <w:pPr>
              <w:rPr>
                <w:rFonts w:eastAsia="Graphik" w:cs="Graphik"/>
                <w:b/>
                <w:bCs/>
                <w:szCs w:val="20"/>
              </w:rPr>
            </w:pPr>
            <w:r w:rsidRPr="3881A244">
              <w:rPr>
                <w:rFonts w:eastAsia="Graphik" w:cs="Graphik"/>
                <w:b/>
                <w:bCs/>
                <w:szCs w:val="20"/>
              </w:rPr>
              <w:t>Description</w:t>
            </w:r>
          </w:p>
        </w:tc>
      </w:tr>
      <w:tr w:rsidR="00DE00DE" w14:paraId="6CC1C7DB" w14:textId="77777777" w:rsidTr="00840A3A">
        <w:trPr>
          <w:trHeight w:val="300"/>
        </w:trPr>
        <w:tc>
          <w:tcPr>
            <w:tcW w:w="1710" w:type="dxa"/>
            <w:vAlign w:val="center"/>
          </w:tcPr>
          <w:p w14:paraId="67EF5605" w14:textId="77777777" w:rsidR="00DE00DE" w:rsidRDefault="00DE00DE">
            <w:pPr>
              <w:rPr>
                <w:rFonts w:eastAsia="Graphik" w:cs="Graphik"/>
                <w:szCs w:val="20"/>
              </w:rPr>
            </w:pPr>
            <w:r>
              <w:rPr>
                <w:rFonts w:eastAsia="Graphik" w:cs="Graphik"/>
                <w:szCs w:val="20"/>
              </w:rPr>
              <w:t>KPI</w:t>
            </w:r>
          </w:p>
        </w:tc>
        <w:tc>
          <w:tcPr>
            <w:tcW w:w="4585" w:type="dxa"/>
            <w:vAlign w:val="center"/>
          </w:tcPr>
          <w:p w14:paraId="63C3E1FE" w14:textId="336927AD"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t>
            </w:r>
            <w:r>
              <w:rPr>
                <w:rFonts w:eastAsia="Graphik" w:cs="Graphik"/>
                <w:szCs w:val="20"/>
              </w:rPr>
              <w:t>to select KPI/KPIs</w:t>
            </w:r>
          </w:p>
        </w:tc>
      </w:tr>
      <w:tr w:rsidR="00DE00DE" w14:paraId="7AB2EFA5" w14:textId="77777777" w:rsidTr="00840A3A">
        <w:trPr>
          <w:trHeight w:val="300"/>
        </w:trPr>
        <w:tc>
          <w:tcPr>
            <w:tcW w:w="1710" w:type="dxa"/>
            <w:vAlign w:val="center"/>
          </w:tcPr>
          <w:p w14:paraId="611CFCB1" w14:textId="77777777" w:rsidR="00DE00DE" w:rsidRDefault="00DE00DE">
            <w:pPr>
              <w:rPr>
                <w:rFonts w:eastAsia="Graphik" w:cs="Graphik"/>
                <w:szCs w:val="20"/>
              </w:rPr>
            </w:pPr>
            <w:r w:rsidRPr="3881A244">
              <w:rPr>
                <w:rFonts w:eastAsia="Graphik" w:cs="Graphik"/>
                <w:szCs w:val="20"/>
              </w:rPr>
              <w:t xml:space="preserve">Action </w:t>
            </w:r>
            <w:r>
              <w:rPr>
                <w:rFonts w:eastAsia="Graphik" w:cs="Graphik"/>
                <w:szCs w:val="20"/>
              </w:rPr>
              <w:t>in</w:t>
            </w:r>
          </w:p>
        </w:tc>
        <w:tc>
          <w:tcPr>
            <w:tcW w:w="4585" w:type="dxa"/>
            <w:vAlign w:val="center"/>
          </w:tcPr>
          <w:p w14:paraId="3016EDF0" w14:textId="77777777" w:rsidR="00DE00DE" w:rsidRDefault="00DE00DE">
            <w:pPr>
              <w:rPr>
                <w:rFonts w:eastAsia="Graphik" w:cs="Graphik"/>
                <w:szCs w:val="20"/>
              </w:rPr>
            </w:pPr>
            <w:r>
              <w:rPr>
                <w:rFonts w:eastAsia="Graphik" w:cs="Graphik"/>
                <w:szCs w:val="20"/>
              </w:rPr>
              <w:t>selection</w:t>
            </w:r>
            <w:r w:rsidRPr="3881A244">
              <w:rPr>
                <w:rFonts w:eastAsia="Graphik" w:cs="Graphik"/>
                <w:szCs w:val="20"/>
              </w:rPr>
              <w:t xml:space="preserve"> field when users should act upon</w:t>
            </w:r>
          </w:p>
        </w:tc>
      </w:tr>
    </w:tbl>
    <w:p w14:paraId="03D10F7B" w14:textId="77777777" w:rsidR="00DE00DE" w:rsidRDefault="00DE00DE" w:rsidP="00C21E09">
      <w:pPr>
        <w:rPr>
          <w:rFonts w:eastAsia="Graphik" w:cs="Graphik"/>
          <w:szCs w:val="20"/>
        </w:rPr>
        <w:sectPr w:rsidR="00DE00DE" w:rsidSect="001B745B">
          <w:type w:val="continuous"/>
          <w:pgSz w:w="23040" w:h="15840" w:code="5"/>
          <w:pgMar w:top="1440" w:right="1440" w:bottom="1440" w:left="1440" w:header="720" w:footer="720" w:gutter="0"/>
          <w:cols w:num="2" w:sep="1" w:space="1440" w:equalWidth="0">
            <w:col w:w="11520" w:space="1440"/>
            <w:col w:w="7200"/>
          </w:cols>
          <w:docGrid w:linePitch="360"/>
        </w:sectPr>
      </w:pPr>
    </w:p>
    <w:p w14:paraId="7D68F1A9" w14:textId="77777777" w:rsidR="008C287D" w:rsidRDefault="00BC37DD" w:rsidP="00A977E8">
      <w:pPr>
        <w:pStyle w:val="Heading1"/>
      </w:pPr>
      <w:bookmarkStart w:id="45" w:name="_Toc216798629"/>
      <w:r>
        <w:t>Create a User Interface Template</w:t>
      </w:r>
      <w:bookmarkEnd w:id="45"/>
    </w:p>
    <w:p w14:paraId="21DBA4F0" w14:textId="77777777" w:rsidR="00DB7460" w:rsidRDefault="00BC37DD" w:rsidP="004F0B4A">
      <w:pPr>
        <w:spacing w:after="120"/>
      </w:pPr>
      <w:r w:rsidRPr="008C287D">
        <w:t>To display the details of the Insight from Intelligent Advisor, a User Interface (UI) is needed. The specific information conveyed through the UI is controlled using templates. Each category of Insight will have its own template with both configurable and non-configurable elements</w:t>
      </w:r>
    </w:p>
    <w:p w14:paraId="3DC3A467" w14:textId="77777777" w:rsidR="00BC37DD" w:rsidRDefault="00BC37DD" w:rsidP="00055559">
      <w:pPr>
        <w:spacing w:after="120"/>
        <w:rPr>
          <w:lang w:eastAsia="en-IN"/>
        </w:rPr>
      </w:pPr>
      <w:r>
        <w:rPr>
          <w:lang w:eastAsia="en-IN"/>
        </w:rPr>
        <w:t>A template is a</w:t>
      </w:r>
      <w:r w:rsidRPr="00A1555A">
        <w:rPr>
          <w:lang w:eastAsia="en-IN"/>
        </w:rPr>
        <w:t xml:space="preserve"> way to roll</w:t>
      </w:r>
      <w:r>
        <w:rPr>
          <w:lang w:eastAsia="en-IN"/>
        </w:rPr>
        <w:t xml:space="preserve"> </w:t>
      </w:r>
      <w:r w:rsidRPr="00A1555A">
        <w:rPr>
          <w:lang w:eastAsia="en-IN"/>
        </w:rPr>
        <w:t>out the information</w:t>
      </w:r>
      <w:r>
        <w:rPr>
          <w:lang w:eastAsia="en-IN"/>
        </w:rPr>
        <w:t xml:space="preserve"> displayed about</w:t>
      </w:r>
      <w:r w:rsidRPr="00A1555A">
        <w:rPr>
          <w:lang w:eastAsia="en-IN"/>
        </w:rPr>
        <w:t xml:space="preserve"> </w:t>
      </w:r>
      <w:r>
        <w:rPr>
          <w:lang w:eastAsia="en-IN"/>
        </w:rPr>
        <w:t>I</w:t>
      </w:r>
      <w:r w:rsidRPr="00A1555A">
        <w:rPr>
          <w:lang w:eastAsia="en-IN"/>
        </w:rPr>
        <w:t>nsights</w:t>
      </w:r>
      <w:r>
        <w:rPr>
          <w:lang w:eastAsia="en-IN"/>
        </w:rPr>
        <w:t>. T</w:t>
      </w:r>
      <w:r w:rsidRPr="00A1555A">
        <w:rPr>
          <w:lang w:eastAsia="en-IN"/>
        </w:rPr>
        <w:t xml:space="preserve">he details </w:t>
      </w:r>
      <w:r>
        <w:rPr>
          <w:lang w:eastAsia="en-IN"/>
        </w:rPr>
        <w:t>presented in</w:t>
      </w:r>
      <w:r w:rsidRPr="00A1555A">
        <w:rPr>
          <w:lang w:eastAsia="en-IN"/>
        </w:rPr>
        <w:t xml:space="preserve"> the UI </w:t>
      </w:r>
      <w:r>
        <w:rPr>
          <w:lang w:eastAsia="en-IN"/>
        </w:rPr>
        <w:t>are</w:t>
      </w:r>
      <w:r w:rsidRPr="00A1555A">
        <w:rPr>
          <w:lang w:eastAsia="en-IN"/>
        </w:rPr>
        <w:t xml:space="preserve"> based on the corresponding specific template. The UI will access data through predefined templates. The template will define the structure of the information that will be used in the UI, and it will define the way the information is organized in the display</w:t>
      </w:r>
      <w:r>
        <w:rPr>
          <w:lang w:eastAsia="en-IN"/>
        </w:rPr>
        <w:t>.</w:t>
      </w:r>
    </w:p>
    <w:p w14:paraId="60CD5B62" w14:textId="77777777" w:rsidR="00BC37DD" w:rsidRDefault="00BC37DD" w:rsidP="00BC37DD">
      <w:pPr>
        <w:rPr>
          <w:lang w:eastAsia="en-IN"/>
        </w:rPr>
      </w:pPr>
      <w:r w:rsidRPr="00DF5BC2">
        <w:rPr>
          <w:lang w:eastAsia="en-IN"/>
        </w:rPr>
        <w:t xml:space="preserve">As shown in the diagram, each template will have a one-to-one mapping to the Insight categories. Templates </w:t>
      </w:r>
      <w:r>
        <w:rPr>
          <w:lang w:eastAsia="en-IN"/>
        </w:rPr>
        <w:t xml:space="preserve">are </w:t>
      </w:r>
      <w:r w:rsidRPr="00DF5BC2">
        <w:rPr>
          <w:lang w:eastAsia="en-IN"/>
        </w:rPr>
        <w:t xml:space="preserve">used to structure and organize data to your needs. </w:t>
      </w:r>
      <w:r>
        <w:rPr>
          <w:lang w:eastAsia="en-IN"/>
        </w:rPr>
        <w:t>The user can</w:t>
      </w:r>
      <w:r w:rsidRPr="00DF5BC2">
        <w:rPr>
          <w:lang w:eastAsia="en-IN"/>
        </w:rPr>
        <w:t xml:space="preserve"> assign fields to the template </w:t>
      </w:r>
      <w:r>
        <w:rPr>
          <w:lang w:eastAsia="en-IN"/>
        </w:rPr>
        <w:t xml:space="preserve">and </w:t>
      </w:r>
      <w:r w:rsidRPr="00DF5BC2">
        <w:rPr>
          <w:lang w:eastAsia="en-IN"/>
        </w:rPr>
        <w:t xml:space="preserve">then assign values, or reference other data such as time series or assets. For the front end, the data can be taken from </w:t>
      </w:r>
      <w:r>
        <w:rPr>
          <w:lang w:eastAsia="en-IN"/>
        </w:rPr>
        <w:t xml:space="preserve">the </w:t>
      </w:r>
      <w:r w:rsidRPr="00DF5BC2">
        <w:rPr>
          <w:lang w:eastAsia="en-IN"/>
        </w:rPr>
        <w:t>back</w:t>
      </w:r>
      <w:r>
        <w:rPr>
          <w:lang w:eastAsia="en-IN"/>
        </w:rPr>
        <w:t>-</w:t>
      </w:r>
      <w:r w:rsidRPr="00DF5BC2">
        <w:rPr>
          <w:lang w:eastAsia="en-IN"/>
        </w:rPr>
        <w:t xml:space="preserve">end template and </w:t>
      </w:r>
      <w:r>
        <w:rPr>
          <w:lang w:eastAsia="en-IN"/>
        </w:rPr>
        <w:t xml:space="preserve">then </w:t>
      </w:r>
      <w:r w:rsidRPr="00DF5BC2">
        <w:rPr>
          <w:lang w:eastAsia="en-IN"/>
        </w:rPr>
        <w:t>pass</w:t>
      </w:r>
      <w:r>
        <w:rPr>
          <w:lang w:eastAsia="en-IN"/>
        </w:rPr>
        <w:t xml:space="preserve">ed </w:t>
      </w:r>
      <w:r w:rsidRPr="00DF5BC2">
        <w:rPr>
          <w:lang w:eastAsia="en-IN"/>
        </w:rPr>
        <w:t xml:space="preserve">to </w:t>
      </w:r>
      <w:r>
        <w:rPr>
          <w:lang w:eastAsia="en-IN"/>
        </w:rPr>
        <w:t xml:space="preserve">the </w:t>
      </w:r>
      <w:r w:rsidRPr="00DF5BC2">
        <w:rPr>
          <w:lang w:eastAsia="en-IN"/>
        </w:rPr>
        <w:t>application.</w:t>
      </w:r>
      <w:r>
        <w:rPr>
          <w:lang w:eastAsia="en-IN"/>
        </w:rPr>
        <w:t xml:space="preserve"> The sections below </w:t>
      </w:r>
      <w:r w:rsidRPr="00DF5BC2">
        <w:rPr>
          <w:lang w:eastAsia="en-IN"/>
        </w:rPr>
        <w:t>explain how these template structures are created, updated, maintained, and customized by Accenture and then consumed by clients.</w:t>
      </w:r>
    </w:p>
    <w:p w14:paraId="3366DA2B" w14:textId="77777777" w:rsidR="004F0B4A" w:rsidRDefault="004F0B4A" w:rsidP="00BC37DD">
      <w:pPr>
        <w:rPr>
          <w:lang w:eastAsia="en-IN"/>
        </w:rPr>
        <w:sectPr w:rsidR="004F0B4A" w:rsidSect="001B745B">
          <w:pgSz w:w="23040" w:h="15840"/>
          <w:pgMar w:top="1440" w:right="10080" w:bottom="1440" w:left="1440" w:header="720" w:footer="720" w:gutter="0"/>
          <w:cols w:space="709"/>
          <w:docGrid w:linePitch="272"/>
        </w:sectPr>
      </w:pPr>
    </w:p>
    <w:p w14:paraId="3CDCCD04" w14:textId="77777777" w:rsidR="00055559" w:rsidRDefault="00055559" w:rsidP="00BC37DD">
      <w:pPr>
        <w:rPr>
          <w:lang w:eastAsia="en-IN"/>
        </w:rPr>
      </w:pPr>
    </w:p>
    <w:p w14:paraId="70F5C8D4" w14:textId="77777777" w:rsidR="00BC37DD" w:rsidRPr="00143E20" w:rsidRDefault="00BC37DD" w:rsidP="00055559">
      <w:pPr>
        <w:spacing w:after="120"/>
        <w:rPr>
          <w:szCs w:val="20"/>
        </w:rPr>
      </w:pPr>
      <w:r w:rsidRPr="00143E20">
        <w:rPr>
          <w:szCs w:val="20"/>
        </w:rPr>
        <w:t>To develop the viewer template, the following must exist:</w:t>
      </w:r>
    </w:p>
    <w:p w14:paraId="19EA2A03" w14:textId="77777777" w:rsidR="00BC37DD" w:rsidRPr="00143E20" w:rsidRDefault="00BC37DD" w:rsidP="00921539">
      <w:pPr>
        <w:numPr>
          <w:ilvl w:val="0"/>
          <w:numId w:val="8"/>
        </w:numPr>
        <w:spacing w:before="60" w:after="60"/>
      </w:pPr>
      <w:r>
        <w:t xml:space="preserve">Template </w:t>
      </w:r>
      <w:r w:rsidR="7771D666">
        <w:t>Excel</w:t>
      </w:r>
    </w:p>
    <w:p w14:paraId="4BC11D90" w14:textId="77777777" w:rsidR="00D633A5" w:rsidRDefault="00BC37DD" w:rsidP="00921539">
      <w:pPr>
        <w:numPr>
          <w:ilvl w:val="0"/>
          <w:numId w:val="8"/>
        </w:numPr>
        <w:spacing w:after="240"/>
      </w:pPr>
      <w:r>
        <w:t>Function code</w:t>
      </w:r>
    </w:p>
    <w:p w14:paraId="01039022" w14:textId="0C90C9E7" w:rsidR="022E7BC9" w:rsidRDefault="30A46367" w:rsidP="00921539">
      <w:pPr>
        <w:numPr>
          <w:ilvl w:val="0"/>
          <w:numId w:val="20"/>
        </w:numPr>
        <w:spacing w:after="240"/>
      </w:pPr>
      <w:r>
        <w:t xml:space="preserve">Work with </w:t>
      </w:r>
      <w:r w:rsidR="00254D65">
        <w:t>an</w:t>
      </w:r>
      <w:r>
        <w:t xml:space="preserve"> </w:t>
      </w:r>
      <w:r w:rsidR="00901846">
        <w:t>IAI</w:t>
      </w:r>
      <w:r>
        <w:t xml:space="preserve"> Business Analyst (BA) to create</w:t>
      </w:r>
      <w:r w:rsidR="7705F4EC">
        <w:t xml:space="preserve"> </w:t>
      </w:r>
      <w:r w:rsidR="00620961">
        <w:t xml:space="preserve">a properly formatted </w:t>
      </w:r>
      <w:r w:rsidR="00F74A62">
        <w:t>Excel template</w:t>
      </w:r>
      <w:r w:rsidR="00B07671">
        <w:t xml:space="preserve"> (</w:t>
      </w:r>
      <w:hyperlink r:id="rId43" w:history="1">
        <w:r w:rsidR="00B07671" w:rsidRPr="00B07671">
          <w:rPr>
            <w:rStyle w:val="Hyperlink"/>
          </w:rPr>
          <w:t>example</w:t>
        </w:r>
      </w:hyperlink>
      <w:r w:rsidR="00B07671">
        <w:t>) containing the necessary</w:t>
      </w:r>
      <w:r w:rsidR="7705F4EC">
        <w:t xml:space="preserve"> details. </w:t>
      </w:r>
      <w:r w:rsidR="00134DC9">
        <w:t>The</w:t>
      </w:r>
      <w:r w:rsidR="7705F4EC">
        <w:t xml:space="preserve"> </w:t>
      </w:r>
      <w:r>
        <w:t xml:space="preserve"> Excel file </w:t>
      </w:r>
      <w:r w:rsidR="00134DC9">
        <w:t xml:space="preserve">eventually </w:t>
      </w:r>
      <w:r>
        <w:t xml:space="preserve">gets converted to JSON </w:t>
      </w:r>
      <w:r w:rsidR="00241342">
        <w:t>format</w:t>
      </w:r>
      <w:r>
        <w:t xml:space="preserve"> in the microservice code.</w:t>
      </w:r>
    </w:p>
    <w:p w14:paraId="2A9DEF21" w14:textId="77777777" w:rsidR="4DE08E8B" w:rsidRDefault="30A46367" w:rsidP="00921539">
      <w:pPr>
        <w:pStyle w:val="ListParagraph"/>
        <w:numPr>
          <w:ilvl w:val="0"/>
          <w:numId w:val="20"/>
        </w:numPr>
      </w:pPr>
      <w:r>
        <w:t>Upload the JSON file to the CDF portal, which</w:t>
      </w:r>
      <w:r w:rsidR="7DDAE740">
        <w:t xml:space="preserve"> is</w:t>
      </w:r>
      <w:r>
        <w:t xml:space="preserve"> automatically done through the microservice code.</w:t>
      </w:r>
    </w:p>
    <w:p w14:paraId="291FA945" w14:textId="77777777" w:rsidR="00055559" w:rsidRPr="00055559" w:rsidRDefault="00055559" w:rsidP="00055559">
      <w:pPr>
        <w:rPr>
          <w:sz w:val="8"/>
          <w:szCs w:val="10"/>
        </w:rPr>
      </w:pPr>
    </w:p>
    <w:p w14:paraId="0809A89D" w14:textId="0E3E0248" w:rsidR="00055559" w:rsidRDefault="00055559" w:rsidP="00055559">
      <w:pPr>
        <w:sectPr w:rsidR="00055559" w:rsidSect="001B745B">
          <w:type w:val="continuous"/>
          <w:pgSz w:w="23040" w:h="15840"/>
          <w:pgMar w:top="1440" w:right="12960" w:bottom="1440" w:left="1440" w:header="720" w:footer="720" w:gutter="0"/>
          <w:cols w:space="709"/>
          <w:docGrid w:linePitch="272"/>
        </w:sectPr>
      </w:pPr>
    </w:p>
    <w:p w14:paraId="1D3A55EC" w14:textId="77777777" w:rsidR="00BC37DD" w:rsidRDefault="4C6C3A32" w:rsidP="00921539">
      <w:pPr>
        <w:numPr>
          <w:ilvl w:val="0"/>
          <w:numId w:val="20"/>
        </w:numPr>
        <w:spacing w:after="240"/>
      </w:pPr>
      <w:r>
        <w:t xml:space="preserve">Deploy the function code in the Git repository. </w:t>
      </w:r>
    </w:p>
    <w:p w14:paraId="61FEFE59" w14:textId="77777777" w:rsidR="00BC37DD" w:rsidRDefault="4C6C3A32" w:rsidP="00921539">
      <w:pPr>
        <w:numPr>
          <w:ilvl w:val="0"/>
          <w:numId w:val="20"/>
        </w:numPr>
        <w:spacing w:after="240"/>
      </w:pPr>
      <w:r>
        <w:t>Run the pipeline to make the function appear in the CDF portal under the CDF function tab: CDF portal -&gt; Explore -&gt; Cognite functions.</w:t>
      </w:r>
    </w:p>
    <w:p w14:paraId="0E707E57" w14:textId="0E267EA3" w:rsidR="00BC37DD" w:rsidRDefault="4C6C3A32" w:rsidP="00921539">
      <w:pPr>
        <w:numPr>
          <w:ilvl w:val="0"/>
          <w:numId w:val="20"/>
        </w:numPr>
        <w:spacing w:after="120"/>
      </w:pPr>
      <w:r>
        <w:t>Run functions manually</w:t>
      </w:r>
      <w:r w:rsidR="006B7348">
        <w:t xml:space="preserve"> using Postman</w:t>
      </w:r>
      <w:r>
        <w:t xml:space="preserve"> or </w:t>
      </w:r>
      <w:r w:rsidR="006769CA">
        <w:t>visit</w:t>
      </w:r>
      <w:r w:rsidR="00443BF3">
        <w:t xml:space="preserve"> either</w:t>
      </w:r>
      <w:r w:rsidR="00B87D92">
        <w:t>:</w:t>
      </w:r>
      <w:r w:rsidR="4DE51214">
        <w:t xml:space="preserve">  </w:t>
      </w:r>
    </w:p>
    <w:p w14:paraId="0CAB9990" w14:textId="6786DFED" w:rsidR="00BC37DD" w:rsidRDefault="00BC37DD" w:rsidP="00921539">
      <w:pPr>
        <w:numPr>
          <w:ilvl w:val="0"/>
          <w:numId w:val="28"/>
        </w:numPr>
        <w:spacing w:after="120"/>
        <w:ind w:right="-270"/>
        <w:jc w:val="left"/>
      </w:pPr>
      <w:r>
        <w:t>CDF Portal</w:t>
      </w:r>
      <w:r w:rsidR="000D785C">
        <w:t xml:space="preserve"> </w:t>
      </w:r>
      <w:r>
        <w:t>&gt;</w:t>
      </w:r>
      <w:r w:rsidR="000D785C">
        <w:t xml:space="preserve"> </w:t>
      </w:r>
      <w:r>
        <w:t>Explore</w:t>
      </w:r>
      <w:r w:rsidR="000D785C">
        <w:t xml:space="preserve"> </w:t>
      </w:r>
      <w:r>
        <w:t>&gt;</w:t>
      </w:r>
      <w:r w:rsidR="000D785C">
        <w:t xml:space="preserve"> </w:t>
      </w:r>
      <w:r>
        <w:t>Cognite functions</w:t>
      </w:r>
      <w:r w:rsidR="00443BF3">
        <w:t xml:space="preserve"> to run.</w:t>
      </w:r>
    </w:p>
    <w:p w14:paraId="2E2EE781" w14:textId="5079B0F7" w:rsidR="00BC37DD" w:rsidRDefault="00BC37DD" w:rsidP="00921539">
      <w:pPr>
        <w:numPr>
          <w:ilvl w:val="0"/>
          <w:numId w:val="28"/>
        </w:numPr>
        <w:spacing w:after="360"/>
        <w:ind w:right="-270"/>
        <w:jc w:val="left"/>
      </w:pPr>
      <w:r>
        <w:t>CDF Portal&gt;Explore&gt;Cognite functions&gt;Required function&gt;Schedules</w:t>
      </w:r>
      <w:r w:rsidR="00443BF3">
        <w:t xml:space="preserve"> to schedule.</w:t>
      </w:r>
    </w:p>
    <w:p w14:paraId="1D34F831" w14:textId="3CBB1777" w:rsidR="008C287D" w:rsidRDefault="4C6C3A32" w:rsidP="00921539">
      <w:pPr>
        <w:numPr>
          <w:ilvl w:val="0"/>
          <w:numId w:val="20"/>
        </w:numPr>
        <w:spacing w:after="120"/>
      </w:pPr>
      <w:r>
        <w:t xml:space="preserve">View the result in the CDF Portal (Explore&gt;Explore data&gt;Assets) by selecting </w:t>
      </w:r>
      <w:r w:rsidR="00901846">
        <w:t>IAI</w:t>
      </w:r>
      <w:r>
        <w:t xml:space="preserve"> Configuration&gt;Intelligent Advisor&gt;Insight template hierarchy. The template hierarchy and relationship details are displayed on the right side and child nodes are displayed beneath the root.</w:t>
      </w:r>
    </w:p>
    <w:p w14:paraId="1E292002" w14:textId="66215FD1" w:rsidR="008C287D" w:rsidRDefault="008C287D" w:rsidP="008C287D">
      <w:pPr>
        <w:spacing w:before="120"/>
      </w:pPr>
      <w:r>
        <w:br w:type="column"/>
      </w:r>
      <w:r>
        <w:rPr>
          <w:noProof/>
        </w:rPr>
        <w:drawing>
          <wp:inline distT="0" distB="0" distL="0" distR="0" wp14:anchorId="76BFB9D7" wp14:editId="465A2A64">
            <wp:extent cx="6238875" cy="3080285"/>
            <wp:effectExtent l="38100" t="38100" r="28575" b="44450"/>
            <wp:docPr id="621886570" name="Picture 621886570" descr="AOT Insight template 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86570" name="Picture 621886570" descr="AOT Insight template hierarchy diagram"/>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15593" cy="3118163"/>
                    </a:xfrm>
                    <a:prstGeom prst="rect">
                      <a:avLst/>
                    </a:prstGeom>
                    <a:ln w="28575">
                      <a:solidFill>
                        <a:schemeClr val="tx1"/>
                      </a:solidFill>
                      <a:prstDash val="solid"/>
                    </a:ln>
                  </pic:spPr>
                </pic:pic>
              </a:graphicData>
            </a:graphic>
          </wp:inline>
        </w:drawing>
      </w:r>
    </w:p>
    <w:p w14:paraId="65A063EA" w14:textId="77777777" w:rsidR="008C287D" w:rsidRDefault="008C287D" w:rsidP="008C287D">
      <w:pPr>
        <w:spacing w:before="120"/>
      </w:pPr>
    </w:p>
    <w:p w14:paraId="61072640" w14:textId="77777777" w:rsidR="00B9701B" w:rsidRDefault="00B9701B" w:rsidP="008C287D">
      <w:pPr>
        <w:spacing w:before="120"/>
        <w:sectPr w:rsidR="00B9701B" w:rsidSect="001B745B">
          <w:type w:val="continuous"/>
          <w:pgSz w:w="23040" w:h="15840"/>
          <w:pgMar w:top="1440" w:right="1440" w:bottom="1440" w:left="1440" w:header="720" w:footer="720" w:gutter="0"/>
          <w:cols w:num="2" w:space="1440" w:equalWidth="0">
            <w:col w:w="8640" w:space="1440"/>
            <w:col w:w="10080"/>
          </w:cols>
        </w:sectPr>
      </w:pPr>
    </w:p>
    <w:p w14:paraId="52E35EA7" w14:textId="77777777" w:rsidR="004F0B4A" w:rsidRDefault="004F0B4A" w:rsidP="008C287D">
      <w:pPr>
        <w:spacing w:before="120"/>
      </w:pPr>
    </w:p>
    <w:p w14:paraId="46312D80" w14:textId="77777777" w:rsidR="00474EB8" w:rsidRDefault="11792746" w:rsidP="008C287D">
      <w:pPr>
        <w:spacing w:before="120"/>
      </w:pPr>
      <w:bookmarkStart w:id="46" w:name="OLE_LINK4"/>
      <w:r>
        <w:t>Th</w:t>
      </w:r>
      <w:r w:rsidR="004F0B4A">
        <w:t>e</w:t>
      </w:r>
      <w:r>
        <w:t xml:space="preserve"> </w:t>
      </w:r>
      <w:r w:rsidR="00E966D0">
        <w:t>screenshot</w:t>
      </w:r>
      <w:r>
        <w:t xml:space="preserve"> </w:t>
      </w:r>
      <w:r w:rsidR="004F0B4A">
        <w:t xml:space="preserve">below shows </w:t>
      </w:r>
      <w:r w:rsidR="35933CEF">
        <w:t>the</w:t>
      </w:r>
      <w:r w:rsidR="7B0650D0">
        <w:t xml:space="preserve"> IA configuration of </w:t>
      </w:r>
      <w:r w:rsidR="00A7417B">
        <w:t xml:space="preserve">the </w:t>
      </w:r>
      <w:r w:rsidR="7B0650D0">
        <w:t xml:space="preserve">insight category and </w:t>
      </w:r>
      <w:r w:rsidR="3C165F60">
        <w:t>insight template</w:t>
      </w:r>
      <w:r w:rsidR="14E5AF88">
        <w:t xml:space="preserve"> hierarchy</w:t>
      </w:r>
      <w:r w:rsidR="3C165F60">
        <w:t>.</w:t>
      </w:r>
      <w:r>
        <w:t xml:space="preserve"> </w:t>
      </w:r>
    </w:p>
    <w:bookmarkEnd w:id="46"/>
    <w:p w14:paraId="0633EDEC" w14:textId="2C975F56" w:rsidR="008C287D" w:rsidRDefault="00474EB8" w:rsidP="008C287D">
      <w:pPr>
        <w:spacing w:before="120"/>
      </w:pPr>
      <w:r w:rsidRPr="00474EB8">
        <w:rPr>
          <w:noProof/>
        </w:rPr>
        <w:drawing>
          <wp:inline distT="0" distB="0" distL="0" distR="0" wp14:anchorId="6907CA93" wp14:editId="57847AD1">
            <wp:extent cx="6515100" cy="2961005"/>
            <wp:effectExtent l="19050" t="19050" r="19050" b="10795"/>
            <wp:docPr id="1294114778" name="Picture 1294114778" descr="IA configuration of insight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14778" name="Picture 1294114778" descr="IA configuration of insight category"/>
                    <pic:cNvPicPr/>
                  </pic:nvPicPr>
                  <pic:blipFill rotWithShape="1">
                    <a:blip r:embed="rId45">
                      <a:extLst>
                        <a:ext uri="{28A0092B-C50C-407E-A947-70E740481C1C}">
                          <a14:useLocalDpi xmlns:a14="http://schemas.microsoft.com/office/drawing/2010/main" val="0"/>
                        </a:ext>
                      </a:extLst>
                    </a:blip>
                    <a:srcRect l="4579" r="1344"/>
                    <a:stretch/>
                  </pic:blipFill>
                  <pic:spPr bwMode="auto">
                    <a:xfrm>
                      <a:off x="0" y="0"/>
                      <a:ext cx="6516750" cy="2961755"/>
                    </a:xfrm>
                    <a:prstGeom prst="rect">
                      <a:avLst/>
                    </a:prstGeom>
                    <a:ln w="9525" cap="flat" cmpd="sng" algn="ctr">
                      <a:solidFill>
                        <a:srgbClr val="E7E6E6"/>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36D225" w14:textId="77777777" w:rsidR="003A59C8" w:rsidRDefault="003A59C8" w:rsidP="008C287D">
      <w:pPr>
        <w:spacing w:before="120"/>
      </w:pPr>
    </w:p>
    <w:p w14:paraId="52F849F8" w14:textId="77777777" w:rsidR="004F0B4A" w:rsidRPr="006640B4" w:rsidRDefault="004F0B4A" w:rsidP="004F0B4A">
      <w:pPr>
        <w:spacing w:before="120" w:after="120"/>
        <w:ind w:right="-2305"/>
        <w:rPr>
          <w:sz w:val="28"/>
          <w:szCs w:val="32"/>
        </w:rPr>
      </w:pPr>
    </w:p>
    <w:p w14:paraId="4328A311" w14:textId="029616E0" w:rsidR="00BC37DD" w:rsidRDefault="2DE2BFB0" w:rsidP="004F0B4A">
      <w:pPr>
        <w:spacing w:before="120" w:after="120"/>
        <w:ind w:right="-2305"/>
      </w:pPr>
      <w:r>
        <w:t>T</w:t>
      </w:r>
      <w:r w:rsidR="0063246C">
        <w:t>he t</w:t>
      </w:r>
      <w:r>
        <w:t xml:space="preserve">emplate is used by </w:t>
      </w:r>
      <w:r w:rsidR="09516F05">
        <w:t>UI,</w:t>
      </w:r>
      <w:r>
        <w:t xml:space="preserve"> </w:t>
      </w:r>
      <w:r w:rsidR="53F7CE6F">
        <w:t xml:space="preserve">and it </w:t>
      </w:r>
      <w:r w:rsidR="4E84E55A">
        <w:t>has</w:t>
      </w:r>
      <w:r w:rsidR="07E93B5A">
        <w:t xml:space="preserve"> </w:t>
      </w:r>
      <w:r w:rsidR="53F7CE6F">
        <w:t>details about insights.</w:t>
      </w:r>
    </w:p>
    <w:p w14:paraId="0904A3E9" w14:textId="457EF412" w:rsidR="00B9701B" w:rsidRDefault="0030684F" w:rsidP="00B9701B">
      <w:r>
        <w:rPr>
          <w:noProof/>
        </w:rPr>
        <w:drawing>
          <wp:inline distT="0" distB="0" distL="0" distR="0" wp14:anchorId="32664210" wp14:editId="705DF71F">
            <wp:extent cx="5820875" cy="3171251"/>
            <wp:effectExtent l="0" t="0" r="8890" b="0"/>
            <wp:docPr id="153947158" name="Picture 153947158" descr="Template used by UI that has details about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7158" name="Picture 153947158" descr="Template used by UI that has details about insights"/>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820875" cy="3171251"/>
                    </a:xfrm>
                    <a:prstGeom prst="rect">
                      <a:avLst/>
                    </a:prstGeom>
                    <a:noFill/>
                    <a:ln>
                      <a:noFill/>
                    </a:ln>
                  </pic:spPr>
                </pic:pic>
              </a:graphicData>
            </a:graphic>
          </wp:inline>
        </w:drawing>
      </w:r>
    </w:p>
    <w:p w14:paraId="1210E83B" w14:textId="77777777" w:rsidR="00B9701B" w:rsidRDefault="00B9701B" w:rsidP="00B9701B">
      <w:pPr>
        <w:sectPr w:rsidR="00B9701B" w:rsidSect="001B745B">
          <w:type w:val="continuous"/>
          <w:pgSz w:w="23040" w:h="15840" w:code="5"/>
          <w:pgMar w:top="1440" w:right="5760" w:bottom="1440" w:left="1440" w:header="720" w:footer="720" w:gutter="0"/>
          <w:cols w:num="2" w:sep="1" w:space="568" w:equalWidth="0">
            <w:col w:w="10773" w:space="568"/>
            <w:col w:w="4499"/>
          </w:cols>
          <w:docGrid w:linePitch="360"/>
        </w:sectPr>
      </w:pPr>
    </w:p>
    <w:p w14:paraId="4A58E550" w14:textId="64547C52" w:rsidR="003A59C8" w:rsidRPr="003A59C8" w:rsidRDefault="003A59C8" w:rsidP="003A59C8">
      <w:pPr>
        <w:spacing w:before="120" w:after="120"/>
        <w:ind w:right="-2305"/>
        <w:rPr>
          <w:sz w:val="2"/>
          <w:szCs w:val="2"/>
        </w:rPr>
        <w:sectPr w:rsidR="003A59C8" w:rsidRPr="003A59C8" w:rsidSect="001B745B">
          <w:type w:val="continuous"/>
          <w:pgSz w:w="23040" w:h="15840"/>
          <w:pgMar w:top="1440" w:right="1440" w:bottom="1440" w:left="1440" w:header="720" w:footer="720" w:gutter="0"/>
          <w:cols w:num="2" w:space="1440" w:equalWidth="0">
            <w:col w:w="5760" w:space="1440"/>
            <w:col w:w="12960"/>
          </w:cols>
        </w:sectPr>
      </w:pPr>
    </w:p>
    <w:p w14:paraId="508A823D" w14:textId="0E947A9C" w:rsidR="333E7EF0" w:rsidRDefault="333E7EF0" w:rsidP="00786ADB">
      <w:pPr>
        <w:pStyle w:val="Heading2"/>
        <w:rPr>
          <w:rStyle w:val="ui-provider"/>
        </w:rPr>
      </w:pPr>
      <w:bookmarkStart w:id="47" w:name="_Toc216798630"/>
      <w:r w:rsidRPr="4686931F">
        <w:rPr>
          <w:rStyle w:val="ui-provider"/>
        </w:rPr>
        <w:t xml:space="preserve">KPI </w:t>
      </w:r>
      <w:r w:rsidR="0CCF28F1" w:rsidRPr="4686931F">
        <w:rPr>
          <w:rStyle w:val="ui-provider"/>
        </w:rPr>
        <w:t>Data Permissions</w:t>
      </w:r>
      <w:bookmarkEnd w:id="47"/>
    </w:p>
    <w:p w14:paraId="782A14AB" w14:textId="77777777" w:rsidR="007156A3" w:rsidRDefault="007156A3" w:rsidP="00921539">
      <w:pPr>
        <w:pStyle w:val="ListParagraph"/>
        <w:numPr>
          <w:ilvl w:val="0"/>
          <w:numId w:val="22"/>
        </w:numPr>
        <w:rPr>
          <w:rStyle w:val="ui-provider"/>
        </w:rPr>
        <w:sectPr w:rsidR="007156A3" w:rsidSect="001B745B">
          <w:type w:val="continuous"/>
          <w:pgSz w:w="23040" w:h="15840" w:code="5"/>
          <w:pgMar w:top="1440" w:right="5760" w:bottom="1440" w:left="1440" w:header="720" w:footer="720" w:gutter="0"/>
          <w:cols w:sep="1" w:space="568"/>
          <w:docGrid w:linePitch="360"/>
        </w:sectPr>
      </w:pPr>
    </w:p>
    <w:p w14:paraId="1DA4E11B" w14:textId="7E93AA20" w:rsidR="2133BBB2" w:rsidRDefault="2133BBB2" w:rsidP="00921539">
      <w:pPr>
        <w:pStyle w:val="ListParagraph"/>
        <w:numPr>
          <w:ilvl w:val="0"/>
          <w:numId w:val="22"/>
        </w:numPr>
        <w:rPr>
          <w:rStyle w:val="ui-provider"/>
        </w:rPr>
      </w:pPr>
      <w:r w:rsidRPr="4686931F">
        <w:rPr>
          <w:rStyle w:val="ui-provider"/>
        </w:rPr>
        <w:t>W</w:t>
      </w:r>
      <w:r w:rsidR="333E7EF0" w:rsidRPr="4686931F">
        <w:rPr>
          <w:rStyle w:val="ui-provider"/>
        </w:rPr>
        <w:t>hen</w:t>
      </w:r>
      <w:r w:rsidR="008E1894">
        <w:rPr>
          <w:rStyle w:val="ui-provider"/>
        </w:rPr>
        <w:t xml:space="preserve"> the</w:t>
      </w:r>
      <w:r w:rsidR="333E7EF0" w:rsidRPr="4686931F">
        <w:rPr>
          <w:rStyle w:val="ui-provider"/>
        </w:rPr>
        <w:t xml:space="preserve"> </w:t>
      </w:r>
      <w:r w:rsidR="77B4137C" w:rsidRPr="4686931F">
        <w:rPr>
          <w:rStyle w:val="ui-provider"/>
        </w:rPr>
        <w:t>KPI</w:t>
      </w:r>
      <w:r w:rsidR="333E7EF0" w:rsidRPr="4686931F">
        <w:rPr>
          <w:rStyle w:val="ui-provider"/>
        </w:rPr>
        <w:t xml:space="preserve"> role is </w:t>
      </w:r>
      <w:r w:rsidR="0FCC8C2B" w:rsidRPr="4686931F">
        <w:rPr>
          <w:rStyle w:val="ui-provider"/>
        </w:rPr>
        <w:t xml:space="preserve">updated, </w:t>
      </w:r>
      <w:r w:rsidR="00A7417B">
        <w:rPr>
          <w:rStyle w:val="ui-provider"/>
        </w:rPr>
        <w:t xml:space="preserve">the </w:t>
      </w:r>
      <w:r w:rsidR="0FCC8C2B" w:rsidRPr="4686931F">
        <w:rPr>
          <w:rStyle w:val="ui-provider"/>
        </w:rPr>
        <w:t>KPI</w:t>
      </w:r>
      <w:r w:rsidR="333E7EF0" w:rsidRPr="4686931F">
        <w:rPr>
          <w:rStyle w:val="ui-provider"/>
        </w:rPr>
        <w:t xml:space="preserve"> </w:t>
      </w:r>
      <w:r w:rsidR="2FE3F800" w:rsidRPr="4686931F">
        <w:rPr>
          <w:rStyle w:val="ui-provider"/>
        </w:rPr>
        <w:t>data permission</w:t>
      </w:r>
      <w:r w:rsidR="333E7EF0" w:rsidRPr="4686931F">
        <w:rPr>
          <w:rStyle w:val="ui-provider"/>
        </w:rPr>
        <w:t xml:space="preserve"> microservice receive</w:t>
      </w:r>
      <w:r w:rsidR="001A47AF">
        <w:rPr>
          <w:rStyle w:val="ui-provider"/>
        </w:rPr>
        <w:t>s</w:t>
      </w:r>
      <w:r w:rsidR="333E7EF0" w:rsidRPr="4686931F">
        <w:rPr>
          <w:rStyle w:val="ui-provider"/>
        </w:rPr>
        <w:t xml:space="preserve"> messages for updating </w:t>
      </w:r>
      <w:r w:rsidR="001A47AF">
        <w:rPr>
          <w:rStyle w:val="ui-provider"/>
        </w:rPr>
        <w:t xml:space="preserve">the </w:t>
      </w:r>
      <w:r w:rsidR="14CB80E5" w:rsidRPr="4686931F">
        <w:rPr>
          <w:rStyle w:val="ui-provider"/>
        </w:rPr>
        <w:t xml:space="preserve">KPI </w:t>
      </w:r>
      <w:r w:rsidR="333E7EF0" w:rsidRPr="4686931F">
        <w:rPr>
          <w:rStyle w:val="ui-provider"/>
        </w:rPr>
        <w:t>role in insight metadata</w:t>
      </w:r>
      <w:r w:rsidR="001A47AF">
        <w:rPr>
          <w:rStyle w:val="ui-provider"/>
        </w:rPr>
        <w:t>.</w:t>
      </w:r>
    </w:p>
    <w:p w14:paraId="14E0FCB9" w14:textId="72D8DAE2" w:rsidR="333E7EF0" w:rsidRPr="00787381" w:rsidRDefault="333E7EF0" w:rsidP="00921539">
      <w:pPr>
        <w:pStyle w:val="ListParagraph"/>
        <w:numPr>
          <w:ilvl w:val="0"/>
          <w:numId w:val="16"/>
        </w:numPr>
        <w:rPr>
          <w:rStyle w:val="ui-provider"/>
          <w:rFonts w:eastAsia="Calibri" w:cs="Arial"/>
          <w:szCs w:val="20"/>
        </w:rPr>
      </w:pPr>
      <w:r w:rsidRPr="4686931F">
        <w:rPr>
          <w:rStyle w:val="ui-provider"/>
        </w:rPr>
        <w:t xml:space="preserve">KPI </w:t>
      </w:r>
      <w:r w:rsidR="4B4727BB" w:rsidRPr="4686931F">
        <w:rPr>
          <w:rStyle w:val="ui-provider"/>
        </w:rPr>
        <w:t>data permission</w:t>
      </w:r>
      <w:r w:rsidRPr="4686931F">
        <w:rPr>
          <w:rStyle w:val="ui-provider"/>
        </w:rPr>
        <w:t xml:space="preserve"> </w:t>
      </w:r>
      <w:r w:rsidR="001A47AF">
        <w:rPr>
          <w:rStyle w:val="ui-provider"/>
        </w:rPr>
        <w:t>m</w:t>
      </w:r>
      <w:r w:rsidR="6C6EBD83" w:rsidRPr="4686931F">
        <w:rPr>
          <w:rStyle w:val="ui-provider"/>
        </w:rPr>
        <w:t xml:space="preserve">icroservice </w:t>
      </w:r>
      <w:r w:rsidRPr="4686931F">
        <w:rPr>
          <w:rStyle w:val="ui-provider"/>
        </w:rPr>
        <w:t>consume</w:t>
      </w:r>
      <w:r w:rsidR="001A47AF">
        <w:rPr>
          <w:rStyle w:val="ui-provider"/>
        </w:rPr>
        <w:t>s</w:t>
      </w:r>
      <w:r w:rsidRPr="4686931F">
        <w:rPr>
          <w:rStyle w:val="ui-provider"/>
        </w:rPr>
        <w:t xml:space="preserve"> </w:t>
      </w:r>
      <w:r w:rsidR="00AC7E6F">
        <w:rPr>
          <w:rStyle w:val="ui-provider"/>
        </w:rPr>
        <w:t xml:space="preserve">the </w:t>
      </w:r>
      <w:r w:rsidR="001A47AF">
        <w:rPr>
          <w:rStyle w:val="ui-provider"/>
        </w:rPr>
        <w:t>message</w:t>
      </w:r>
      <w:r w:rsidRPr="4686931F">
        <w:rPr>
          <w:rStyle w:val="ui-provider"/>
        </w:rPr>
        <w:t xml:space="preserve"> (using </w:t>
      </w:r>
      <w:r w:rsidR="6C092E9D" w:rsidRPr="4686931F">
        <w:rPr>
          <w:rStyle w:val="ui-provider"/>
        </w:rPr>
        <w:t xml:space="preserve">Kafka </w:t>
      </w:r>
      <w:r w:rsidRPr="4686931F">
        <w:rPr>
          <w:rStyle w:val="ui-provider"/>
        </w:rPr>
        <w:t>topic)</w:t>
      </w:r>
      <w:r w:rsidR="00254D65">
        <w:rPr>
          <w:rStyle w:val="ui-provider"/>
        </w:rPr>
        <w:t>. Then, it</w:t>
      </w:r>
      <w:r w:rsidRPr="4686931F">
        <w:rPr>
          <w:rStyle w:val="ui-provider"/>
        </w:rPr>
        <w:t xml:space="preserve"> check</w:t>
      </w:r>
      <w:r w:rsidR="001A47AF">
        <w:rPr>
          <w:rStyle w:val="ui-provider"/>
        </w:rPr>
        <w:t>s</w:t>
      </w:r>
      <w:r w:rsidRPr="4686931F">
        <w:rPr>
          <w:rStyle w:val="ui-provider"/>
        </w:rPr>
        <w:t xml:space="preserve"> insights </w:t>
      </w:r>
      <w:r w:rsidR="001A47AF">
        <w:rPr>
          <w:rStyle w:val="ui-provider"/>
        </w:rPr>
        <w:t xml:space="preserve">with </w:t>
      </w:r>
      <w:r w:rsidRPr="4686931F">
        <w:rPr>
          <w:rStyle w:val="ui-provider"/>
        </w:rPr>
        <w:t xml:space="preserve">similar </w:t>
      </w:r>
      <w:r w:rsidR="3D8F3CEF" w:rsidRPr="4686931F">
        <w:rPr>
          <w:rStyle w:val="ui-provider"/>
        </w:rPr>
        <w:t xml:space="preserve">KPI </w:t>
      </w:r>
      <w:r w:rsidR="001A47AF">
        <w:rPr>
          <w:rStyle w:val="ui-provider"/>
        </w:rPr>
        <w:t>ID</w:t>
      </w:r>
      <w:r w:rsidR="00254D65">
        <w:rPr>
          <w:rStyle w:val="ui-provider"/>
        </w:rPr>
        <w:t>s</w:t>
      </w:r>
      <w:r w:rsidRPr="4686931F">
        <w:rPr>
          <w:rStyle w:val="ui-provider"/>
        </w:rPr>
        <w:t xml:space="preserve"> and update</w:t>
      </w:r>
      <w:r w:rsidR="00A7417B">
        <w:rPr>
          <w:rStyle w:val="ui-provider"/>
        </w:rPr>
        <w:t>s</w:t>
      </w:r>
      <w:r w:rsidRPr="4686931F">
        <w:rPr>
          <w:rStyle w:val="ui-provider"/>
        </w:rPr>
        <w:t xml:space="preserve"> </w:t>
      </w:r>
      <w:r w:rsidR="001A47AF">
        <w:rPr>
          <w:rStyle w:val="ui-provider"/>
        </w:rPr>
        <w:t xml:space="preserve">the </w:t>
      </w:r>
      <w:r w:rsidR="51BD7AA0" w:rsidRPr="4686931F">
        <w:rPr>
          <w:rStyle w:val="ui-provider"/>
        </w:rPr>
        <w:t xml:space="preserve">KPI </w:t>
      </w:r>
      <w:r w:rsidRPr="4686931F">
        <w:rPr>
          <w:rStyle w:val="ui-provider"/>
        </w:rPr>
        <w:t>role in insight metadata</w:t>
      </w:r>
      <w:r w:rsidR="001A47AF">
        <w:rPr>
          <w:rStyle w:val="ui-provider"/>
        </w:rPr>
        <w:t>.</w:t>
      </w:r>
    </w:p>
    <w:p w14:paraId="1B6D0A1C" w14:textId="0167DC03" w:rsidR="006004B8" w:rsidRPr="00C74ED3" w:rsidRDefault="007156A3" w:rsidP="006004B8">
      <w:pPr>
        <w:spacing w:after="0"/>
        <w:rPr>
          <w:rStyle w:val="ui-provider"/>
          <w:rFonts w:ascii="Consolas" w:eastAsia="Calibri" w:hAnsi="Consolas" w:cs="Arial"/>
          <w:szCs w:val="20"/>
        </w:rPr>
      </w:pPr>
      <w:r>
        <w:rPr>
          <w:rStyle w:val="ui-provider"/>
          <w:rFonts w:eastAsia="Calibri" w:cs="Arial"/>
          <w:szCs w:val="20"/>
        </w:rPr>
        <w:br w:type="column"/>
      </w:r>
      <w:r w:rsidR="006004B8" w:rsidRPr="00C74ED3">
        <w:rPr>
          <w:rStyle w:val="ui-provider"/>
          <w:rFonts w:ascii="Consolas" w:eastAsia="Calibri" w:hAnsi="Consolas" w:cs="Arial"/>
          <w:szCs w:val="20"/>
        </w:rPr>
        <w:t>{</w:t>
      </w:r>
    </w:p>
    <w:p w14:paraId="41298553"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'Timestamp': '2023-08-02 13:57:20', </w:t>
      </w:r>
    </w:p>
    <w:p w14:paraId="70ECA0FC"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'Scopes': ['Data Permission'], </w:t>
      </w:r>
    </w:p>
    <w:p w14:paraId="40E8C999"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'Version': '1', </w:t>
      </w:r>
    </w:p>
    <w:p w14:paraId="3D8ADBB5"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'Type': 'update', </w:t>
      </w:r>
    </w:p>
    <w:p w14:paraId="131B8287"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'Payload': </w:t>
      </w:r>
    </w:p>
    <w:p w14:paraId="216B2B5E"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w:t>
      </w:r>
    </w:p>
    <w:p w14:paraId="276B8313"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'Data Permission': {</w:t>
      </w:r>
    </w:p>
    <w:p w14:paraId="62904625"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'asset_hierarchy_level': 'System', </w:t>
      </w:r>
    </w:p>
    <w:p w14:paraId="53DFD5E7"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'uid': 'f7c66e19-03a3-44b2-af5a-5bd4de87af2d', </w:t>
      </w:r>
    </w:p>
    <w:p w14:paraId="4D1DDE4D"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'accessType': 'Owner', </w:t>
      </w:r>
    </w:p>
    <w:p w14:paraId="0DE61295"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'old_role': 'Reliability Engineer', </w:t>
      </w:r>
    </w:p>
    <w:p w14:paraId="4E63931A"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'new_role': 'Production Manager'}}</w:t>
      </w:r>
    </w:p>
    <w:p w14:paraId="5D0F3664" w14:textId="77777777" w:rsidR="006004B8"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 xml:space="preserve">    ]</w:t>
      </w:r>
    </w:p>
    <w:p w14:paraId="7DB8437D" w14:textId="2BA69463" w:rsidR="00787381" w:rsidRPr="00C74ED3" w:rsidRDefault="006004B8" w:rsidP="006004B8">
      <w:pPr>
        <w:spacing w:after="0"/>
        <w:rPr>
          <w:rStyle w:val="ui-provider"/>
          <w:rFonts w:ascii="Consolas" w:eastAsia="Calibri" w:hAnsi="Consolas" w:cs="Arial"/>
          <w:szCs w:val="20"/>
        </w:rPr>
      </w:pPr>
      <w:r w:rsidRPr="00C74ED3">
        <w:rPr>
          <w:rStyle w:val="ui-provider"/>
          <w:rFonts w:ascii="Consolas" w:eastAsia="Calibri" w:hAnsi="Consolas" w:cs="Arial"/>
          <w:szCs w:val="20"/>
        </w:rPr>
        <w:t>}</w:t>
      </w:r>
    </w:p>
    <w:p w14:paraId="26341EAE" w14:textId="77777777" w:rsidR="004422E9" w:rsidRDefault="004422E9" w:rsidP="4686931F">
      <w:pPr>
        <w:shd w:val="clear" w:color="auto" w:fill="FFFFFF" w:themeFill="background1"/>
        <w:rPr>
          <w:b/>
        </w:rPr>
        <w:sectPr w:rsidR="004422E9" w:rsidSect="007156A3">
          <w:type w:val="continuous"/>
          <w:pgSz w:w="23040" w:h="15840" w:code="5"/>
          <w:pgMar w:top="1440" w:right="1440" w:bottom="1440" w:left="1440" w:header="720" w:footer="720" w:gutter="0"/>
          <w:cols w:num="2" w:sep="1" w:space="1440"/>
          <w:docGrid w:linePitch="360"/>
        </w:sectPr>
      </w:pPr>
    </w:p>
    <w:p w14:paraId="6EC0D89C" w14:textId="77777777" w:rsidR="00674B1C" w:rsidRDefault="00674B1C" w:rsidP="00031E92">
      <w:pPr>
        <w:spacing w:before="120"/>
        <w:rPr>
          <w:b/>
          <w:bCs/>
        </w:rPr>
      </w:pPr>
    </w:p>
    <w:p w14:paraId="12EF13AC" w14:textId="1F1E76D0" w:rsidR="0045436A" w:rsidRPr="004D6163" w:rsidRDefault="0045436A" w:rsidP="00B47ACA">
      <w:pPr>
        <w:pStyle w:val="Heading3"/>
      </w:pPr>
      <w:bookmarkStart w:id="48" w:name="_Toc216798631"/>
      <w:r w:rsidRPr="004D6163">
        <w:t>Function Code</w:t>
      </w:r>
      <w:bookmarkEnd w:id="48"/>
    </w:p>
    <w:p w14:paraId="78D263F4" w14:textId="77777777" w:rsidR="0045436A" w:rsidRPr="00EF3D48" w:rsidRDefault="0045436A" w:rsidP="00674B1C">
      <w:pPr>
        <w:spacing w:after="120"/>
        <w:jc w:val="left"/>
        <w:rPr>
          <w:color w:val="000000" w:themeColor="text1"/>
          <w:szCs w:val="20"/>
        </w:rPr>
      </w:pPr>
      <w:r w:rsidRPr="009879A7">
        <w:rPr>
          <w:szCs w:val="20"/>
        </w:rPr>
        <w:t xml:space="preserve">Function code </w:t>
      </w:r>
      <w:r w:rsidRPr="009879A7">
        <w:rPr>
          <w:color w:val="000000" w:themeColor="text1"/>
          <w:szCs w:val="20"/>
        </w:rPr>
        <w:t xml:space="preserve">is written in </w:t>
      </w:r>
      <w:r>
        <w:rPr>
          <w:color w:val="000000" w:themeColor="text1"/>
          <w:szCs w:val="20"/>
        </w:rPr>
        <w:t>P</w:t>
      </w:r>
      <w:r w:rsidRPr="009879A7">
        <w:rPr>
          <w:color w:val="000000" w:themeColor="text1"/>
          <w:szCs w:val="20"/>
        </w:rPr>
        <w:t xml:space="preserve">ython and contains the logic for creating the asset hierarchy. See </w:t>
      </w:r>
      <w:hyperlink r:id="rId47" w:history="1">
        <w:r w:rsidRPr="009879A7">
          <w:rPr>
            <w:rStyle w:val="Hyperlink"/>
            <w:rFonts w:cs="Arial"/>
            <w:szCs w:val="20"/>
          </w:rPr>
          <w:t>example</w:t>
        </w:r>
      </w:hyperlink>
      <w:r w:rsidRPr="009879A7">
        <w:rPr>
          <w:color w:val="000000" w:themeColor="text1"/>
          <w:szCs w:val="20"/>
        </w:rPr>
        <w:t>.</w:t>
      </w:r>
    </w:p>
    <w:p w14:paraId="4877AD3C" w14:textId="77777777" w:rsidR="0045436A" w:rsidRPr="009879A7" w:rsidRDefault="0045436A" w:rsidP="00B86B6A">
      <w:pPr>
        <w:spacing w:after="120"/>
        <w:rPr>
          <w:szCs w:val="20"/>
        </w:rPr>
      </w:pPr>
      <w:r w:rsidRPr="009879A7">
        <w:rPr>
          <w:szCs w:val="20"/>
        </w:rPr>
        <w:t xml:space="preserve">The function code contains the </w:t>
      </w:r>
      <w:r>
        <w:rPr>
          <w:szCs w:val="20"/>
        </w:rPr>
        <w:t>l</w:t>
      </w:r>
      <w:r w:rsidRPr="009879A7">
        <w:rPr>
          <w:szCs w:val="20"/>
        </w:rPr>
        <w:t>ogic listed below:</w:t>
      </w:r>
    </w:p>
    <w:p w14:paraId="0346B38C" w14:textId="77777777" w:rsidR="00031E92" w:rsidRDefault="00031E92" w:rsidP="00B86B6A">
      <w:pPr>
        <w:spacing w:after="120"/>
        <w:rPr>
          <w:szCs w:val="20"/>
        </w:rPr>
      </w:pPr>
    </w:p>
    <w:p w14:paraId="7E0F469D" w14:textId="337133E2" w:rsidR="00031E92" w:rsidRPr="00031E92" w:rsidRDefault="0045436A" w:rsidP="00921539">
      <w:pPr>
        <w:numPr>
          <w:ilvl w:val="0"/>
          <w:numId w:val="9"/>
        </w:numPr>
        <w:spacing w:after="120"/>
        <w:ind w:right="2960"/>
        <w:rPr>
          <w:szCs w:val="20"/>
        </w:rPr>
      </w:pPr>
      <w:r w:rsidRPr="009879A7">
        <w:rPr>
          <w:szCs w:val="20"/>
        </w:rPr>
        <w:t xml:space="preserve">Python SDK </w:t>
      </w:r>
      <w:r>
        <w:rPr>
          <w:szCs w:val="20"/>
        </w:rPr>
        <w:t>and</w:t>
      </w:r>
      <w:r w:rsidRPr="009879A7">
        <w:rPr>
          <w:szCs w:val="20"/>
        </w:rPr>
        <w:t xml:space="preserve"> J</w:t>
      </w:r>
      <w:r>
        <w:rPr>
          <w:szCs w:val="20"/>
        </w:rPr>
        <w:t>SON</w:t>
      </w:r>
      <w:r w:rsidRPr="009879A7">
        <w:rPr>
          <w:szCs w:val="20"/>
        </w:rPr>
        <w:t xml:space="preserve"> files </w:t>
      </w:r>
      <w:r>
        <w:rPr>
          <w:szCs w:val="20"/>
        </w:rPr>
        <w:t>are</w:t>
      </w:r>
      <w:r w:rsidRPr="009879A7">
        <w:rPr>
          <w:szCs w:val="20"/>
        </w:rPr>
        <w:t xml:space="preserve"> used for developing functions</w:t>
      </w:r>
    </w:p>
    <w:p w14:paraId="3BCC19E8" w14:textId="3C7425DA" w:rsidR="0045436A" w:rsidRPr="009879A7" w:rsidRDefault="0045436A" w:rsidP="00921539">
      <w:pPr>
        <w:numPr>
          <w:ilvl w:val="0"/>
          <w:numId w:val="9"/>
        </w:numPr>
        <w:spacing w:after="120"/>
        <w:ind w:right="2960"/>
        <w:rPr>
          <w:szCs w:val="20"/>
        </w:rPr>
      </w:pPr>
      <w:r w:rsidRPr="009879A7">
        <w:rPr>
          <w:szCs w:val="20"/>
        </w:rPr>
        <w:t xml:space="preserve">In the code, the </w:t>
      </w:r>
      <w:r>
        <w:rPr>
          <w:szCs w:val="20"/>
        </w:rPr>
        <w:t>JSON</w:t>
      </w:r>
      <w:r w:rsidRPr="009879A7">
        <w:rPr>
          <w:szCs w:val="20"/>
        </w:rPr>
        <w:t xml:space="preserve"> file names</w:t>
      </w:r>
      <w:r>
        <w:rPr>
          <w:szCs w:val="20"/>
        </w:rPr>
        <w:t xml:space="preserve"> are defined first</w:t>
      </w:r>
      <w:r w:rsidRPr="009879A7">
        <w:rPr>
          <w:szCs w:val="20"/>
        </w:rPr>
        <w:t>.</w:t>
      </w:r>
    </w:p>
    <w:p w14:paraId="0CD2D228" w14:textId="351F15AE" w:rsidR="0045436A" w:rsidRPr="009879A7" w:rsidRDefault="0045436A" w:rsidP="00921539">
      <w:pPr>
        <w:numPr>
          <w:ilvl w:val="0"/>
          <w:numId w:val="9"/>
        </w:numPr>
        <w:spacing w:after="120"/>
        <w:ind w:right="2960"/>
        <w:rPr>
          <w:szCs w:val="20"/>
        </w:rPr>
      </w:pPr>
      <w:r w:rsidRPr="009879A7">
        <w:rPr>
          <w:szCs w:val="20"/>
        </w:rPr>
        <w:t xml:space="preserve">Read details regarding </w:t>
      </w:r>
      <w:r>
        <w:rPr>
          <w:szCs w:val="20"/>
        </w:rPr>
        <w:t xml:space="preserve">the </w:t>
      </w:r>
      <w:r w:rsidRPr="009879A7">
        <w:rPr>
          <w:szCs w:val="20"/>
        </w:rPr>
        <w:t>template hierarchy list.</w:t>
      </w:r>
    </w:p>
    <w:p w14:paraId="17741530" w14:textId="77777777" w:rsidR="0045436A" w:rsidRPr="009879A7" w:rsidRDefault="0045436A" w:rsidP="00921539">
      <w:pPr>
        <w:numPr>
          <w:ilvl w:val="0"/>
          <w:numId w:val="9"/>
        </w:numPr>
        <w:spacing w:after="120"/>
        <w:ind w:right="2960"/>
        <w:rPr>
          <w:szCs w:val="20"/>
        </w:rPr>
      </w:pPr>
      <w:r w:rsidRPr="009879A7">
        <w:rPr>
          <w:szCs w:val="20"/>
        </w:rPr>
        <w:t>Read asset details of template hierarchy.</w:t>
      </w:r>
    </w:p>
    <w:p w14:paraId="5B5D9665" w14:textId="77777777" w:rsidR="0045436A" w:rsidRPr="009879A7" w:rsidRDefault="0045436A" w:rsidP="00921539">
      <w:pPr>
        <w:numPr>
          <w:ilvl w:val="0"/>
          <w:numId w:val="9"/>
        </w:numPr>
        <w:spacing w:after="120"/>
        <w:ind w:right="2960"/>
        <w:rPr>
          <w:szCs w:val="20"/>
        </w:rPr>
      </w:pPr>
      <w:r w:rsidRPr="009879A7">
        <w:rPr>
          <w:szCs w:val="20"/>
        </w:rPr>
        <w:t xml:space="preserve">Read details regarding </w:t>
      </w:r>
      <w:r>
        <w:rPr>
          <w:szCs w:val="20"/>
        </w:rPr>
        <w:t>the Insight</w:t>
      </w:r>
      <w:r w:rsidRPr="009879A7">
        <w:rPr>
          <w:szCs w:val="20"/>
        </w:rPr>
        <w:t xml:space="preserve"> category list.</w:t>
      </w:r>
    </w:p>
    <w:p w14:paraId="305F973B" w14:textId="77777777" w:rsidR="0045436A" w:rsidRPr="009879A7" w:rsidRDefault="0045436A" w:rsidP="00921539">
      <w:pPr>
        <w:numPr>
          <w:ilvl w:val="0"/>
          <w:numId w:val="9"/>
        </w:numPr>
        <w:spacing w:after="120"/>
        <w:ind w:right="2960"/>
        <w:rPr>
          <w:szCs w:val="20"/>
        </w:rPr>
      </w:pPr>
      <w:r w:rsidRPr="009879A7">
        <w:rPr>
          <w:szCs w:val="20"/>
        </w:rPr>
        <w:t>Create assets.</w:t>
      </w:r>
    </w:p>
    <w:p w14:paraId="5E39738B" w14:textId="77777777" w:rsidR="0045436A" w:rsidRPr="009879A7" w:rsidRDefault="0045436A" w:rsidP="00921539">
      <w:pPr>
        <w:numPr>
          <w:ilvl w:val="0"/>
          <w:numId w:val="9"/>
        </w:numPr>
        <w:spacing w:after="120"/>
        <w:ind w:right="2960"/>
        <w:rPr>
          <w:szCs w:val="20"/>
        </w:rPr>
      </w:pPr>
      <w:r w:rsidRPr="009879A7">
        <w:rPr>
          <w:szCs w:val="20"/>
        </w:rPr>
        <w:t>Update asset metadata.</w:t>
      </w:r>
    </w:p>
    <w:p w14:paraId="5D1295C7" w14:textId="77777777" w:rsidR="0045436A" w:rsidRPr="009879A7" w:rsidRDefault="0045436A" w:rsidP="00921539">
      <w:pPr>
        <w:numPr>
          <w:ilvl w:val="0"/>
          <w:numId w:val="9"/>
        </w:numPr>
        <w:spacing w:after="120"/>
        <w:ind w:right="2960"/>
        <w:rPr>
          <w:szCs w:val="20"/>
        </w:rPr>
      </w:pPr>
      <w:r w:rsidRPr="009879A7">
        <w:rPr>
          <w:szCs w:val="20"/>
        </w:rPr>
        <w:t xml:space="preserve">The relationship </w:t>
      </w:r>
      <w:r>
        <w:rPr>
          <w:szCs w:val="20"/>
        </w:rPr>
        <w:t>is</w:t>
      </w:r>
      <w:r w:rsidRPr="009879A7">
        <w:rPr>
          <w:szCs w:val="20"/>
        </w:rPr>
        <w:t xml:space="preserve"> built from </w:t>
      </w:r>
      <w:r>
        <w:rPr>
          <w:szCs w:val="20"/>
        </w:rPr>
        <w:t>Insight</w:t>
      </w:r>
      <w:r w:rsidRPr="009879A7">
        <w:rPr>
          <w:szCs w:val="20"/>
        </w:rPr>
        <w:t xml:space="preserve"> category configuration to template configuration.</w:t>
      </w:r>
    </w:p>
    <w:p w14:paraId="2D08DDEB" w14:textId="77777777" w:rsidR="0045436A" w:rsidRPr="009879A7" w:rsidRDefault="0045436A" w:rsidP="0045436A">
      <w:pPr>
        <w:rPr>
          <w:szCs w:val="20"/>
        </w:rPr>
      </w:pPr>
    </w:p>
    <w:p w14:paraId="6D0970FC" w14:textId="77777777" w:rsidR="00674B1C" w:rsidRDefault="0045436A" w:rsidP="00674B1C">
      <w:pPr>
        <w:ind w:right="530"/>
        <w:rPr>
          <w:szCs w:val="20"/>
        </w:rPr>
      </w:pPr>
      <w:r w:rsidRPr="008B6309">
        <w:rPr>
          <w:szCs w:val="20"/>
        </w:rPr>
        <w:t xml:space="preserve">The function code is uploaded to the CDF Portal&gt;Explore&gt;Cognite functions using the Upload Function button. Once uploaded, the function can be either called using schedulers that have been set for the function </w:t>
      </w:r>
      <w:r w:rsidR="00674B1C" w:rsidRPr="008B6309">
        <w:rPr>
          <w:szCs w:val="20"/>
        </w:rPr>
        <w:t>can be called manually</w:t>
      </w:r>
      <w:r w:rsidR="00674B1C">
        <w:rPr>
          <w:szCs w:val="20"/>
        </w:rPr>
        <w:t xml:space="preserve"> or found</w:t>
      </w:r>
      <w:r w:rsidR="00674B1C" w:rsidRPr="008B6309">
        <w:rPr>
          <w:szCs w:val="20"/>
        </w:rPr>
        <w:t xml:space="preserve"> </w:t>
      </w:r>
      <w:r w:rsidRPr="008B6309">
        <w:rPr>
          <w:szCs w:val="20"/>
        </w:rPr>
        <w:t xml:space="preserve">in the </w:t>
      </w:r>
      <w:bookmarkStart w:id="49" w:name="OLE_LINK5"/>
      <w:r w:rsidRPr="008B6309">
        <w:rPr>
          <w:szCs w:val="20"/>
        </w:rPr>
        <w:t>CDF Portal</w:t>
      </w:r>
      <w:r w:rsidR="00674B1C">
        <w:rPr>
          <w:szCs w:val="20"/>
        </w:rPr>
        <w:t xml:space="preserve"> </w:t>
      </w:r>
      <w:bookmarkEnd w:id="49"/>
      <w:r w:rsidR="00674B1C">
        <w:rPr>
          <w:szCs w:val="20"/>
        </w:rPr>
        <w:t>as follows:</w:t>
      </w:r>
    </w:p>
    <w:p w14:paraId="1372F01B" w14:textId="176A48BD" w:rsidR="0045436A" w:rsidRPr="008B6309" w:rsidRDefault="00674B1C" w:rsidP="00674B1C">
      <w:pPr>
        <w:spacing w:before="120"/>
        <w:ind w:right="530"/>
        <w:rPr>
          <w:szCs w:val="20"/>
        </w:rPr>
      </w:pPr>
      <w:r>
        <w:rPr>
          <w:szCs w:val="20"/>
        </w:rPr>
        <w:t xml:space="preserve">CDF Portal </w:t>
      </w:r>
      <w:r w:rsidR="0045436A" w:rsidRPr="008B6309">
        <w:rPr>
          <w:szCs w:val="20"/>
        </w:rPr>
        <w:t>&gt;</w:t>
      </w:r>
      <w:r>
        <w:rPr>
          <w:szCs w:val="20"/>
        </w:rPr>
        <w:t xml:space="preserve"> </w:t>
      </w:r>
      <w:r w:rsidR="0045436A" w:rsidRPr="008B6309">
        <w:rPr>
          <w:szCs w:val="20"/>
        </w:rPr>
        <w:t>Explore</w:t>
      </w:r>
      <w:r>
        <w:rPr>
          <w:szCs w:val="20"/>
        </w:rPr>
        <w:t xml:space="preserve"> </w:t>
      </w:r>
      <w:r w:rsidR="0045436A" w:rsidRPr="008B6309">
        <w:rPr>
          <w:szCs w:val="20"/>
        </w:rPr>
        <w:t>&gt;</w:t>
      </w:r>
      <w:r>
        <w:rPr>
          <w:szCs w:val="20"/>
        </w:rPr>
        <w:t xml:space="preserve"> </w:t>
      </w:r>
      <w:r w:rsidR="0045436A" w:rsidRPr="008B6309">
        <w:rPr>
          <w:szCs w:val="20"/>
        </w:rPr>
        <w:t>Cognite functions</w:t>
      </w:r>
      <w:r>
        <w:rPr>
          <w:szCs w:val="20"/>
        </w:rPr>
        <w:t xml:space="preserve"> </w:t>
      </w:r>
      <w:r w:rsidR="0045436A" w:rsidRPr="008B6309">
        <w:rPr>
          <w:szCs w:val="20"/>
        </w:rPr>
        <w:t>&gt;</w:t>
      </w:r>
      <w:r>
        <w:rPr>
          <w:szCs w:val="20"/>
        </w:rPr>
        <w:t xml:space="preserve"> </w:t>
      </w:r>
      <w:r w:rsidR="0045436A" w:rsidRPr="008B6309">
        <w:rPr>
          <w:szCs w:val="20"/>
        </w:rPr>
        <w:t>Required function</w:t>
      </w:r>
      <w:r>
        <w:rPr>
          <w:szCs w:val="20"/>
        </w:rPr>
        <w:t xml:space="preserve"> </w:t>
      </w:r>
      <w:r w:rsidR="0045436A" w:rsidRPr="008B6309">
        <w:rPr>
          <w:szCs w:val="20"/>
        </w:rPr>
        <w:t>&gt;</w:t>
      </w:r>
      <w:r>
        <w:rPr>
          <w:szCs w:val="20"/>
        </w:rPr>
        <w:t xml:space="preserve"> </w:t>
      </w:r>
      <w:r w:rsidR="0045436A" w:rsidRPr="008B6309">
        <w:rPr>
          <w:szCs w:val="20"/>
        </w:rPr>
        <w:t>Schedules</w:t>
      </w:r>
    </w:p>
    <w:p w14:paraId="7C7B3EA0" w14:textId="2C7FB45A" w:rsidR="00674B1C" w:rsidRPr="003D2361" w:rsidRDefault="003B2FAF" w:rsidP="003D2361">
      <w:r>
        <w:rPr>
          <w:b/>
          <w:bCs/>
        </w:rPr>
        <w:br w:type="column"/>
      </w:r>
    </w:p>
    <w:p w14:paraId="652A5E13" w14:textId="263FE685" w:rsidR="0045436A" w:rsidRPr="004D6163" w:rsidRDefault="0045436A" w:rsidP="003D2361">
      <w:pPr>
        <w:pStyle w:val="Heading3"/>
      </w:pPr>
      <w:bookmarkStart w:id="50" w:name="_Toc216798632"/>
      <w:r w:rsidRPr="004D6163">
        <w:t>Git</w:t>
      </w:r>
      <w:bookmarkEnd w:id="50"/>
    </w:p>
    <w:p w14:paraId="2567FAB0" w14:textId="798F10CB"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branch name: </w:t>
      </w:r>
      <w:r w:rsidR="00A54A7F">
        <w:rPr>
          <w:rFonts w:eastAsia="Times New Roman" w:cs="Segoe UI"/>
          <w:szCs w:val="20"/>
        </w:rPr>
        <w:t>develop</w:t>
      </w:r>
    </w:p>
    <w:p w14:paraId="2108E81D" w14:textId="1B69DC65"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folder path: Git -&gt; Repos -&gt; Files -&gt; Processing -&gt; IntelligentAdvisor -&gt; </w:t>
      </w:r>
      <w:r w:rsidR="00FD3508">
        <w:rPr>
          <w:rFonts w:eastAsia="Times New Roman" w:cs="Segoe UI"/>
          <w:szCs w:val="20"/>
        </w:rPr>
        <w:t>Unittest</w:t>
      </w:r>
      <w:r w:rsidR="00D4147A">
        <w:rPr>
          <w:rFonts w:eastAsia="Times New Roman" w:cs="Segoe UI"/>
          <w:szCs w:val="20"/>
        </w:rPr>
        <w:t>_CDF -&gt;</w:t>
      </w:r>
      <w:r w:rsidRPr="000B1560">
        <w:rPr>
          <w:rFonts w:eastAsia="Times New Roman" w:cs="Segoe UI"/>
          <w:szCs w:val="20"/>
        </w:rPr>
        <w:t xml:space="preserve"> func_template</w:t>
      </w:r>
    </w:p>
    <w:p w14:paraId="6DBD6085" w14:textId="77777777" w:rsidR="0045436A" w:rsidRPr="000B1560" w:rsidRDefault="0045436A" w:rsidP="00921539">
      <w:pPr>
        <w:numPr>
          <w:ilvl w:val="0"/>
          <w:numId w:val="11"/>
        </w:numPr>
        <w:shd w:val="clear" w:color="auto" w:fill="FFFFFF"/>
        <w:spacing w:after="120"/>
        <w:rPr>
          <w:rFonts w:eastAsia="Times New Roman" w:cs="Segoe UI"/>
          <w:szCs w:val="20"/>
        </w:rPr>
      </w:pPr>
      <w:r w:rsidRPr="000B1560">
        <w:rPr>
          <w:rFonts w:eastAsia="Times New Roman" w:cs="Segoe UI"/>
          <w:szCs w:val="20"/>
        </w:rPr>
        <w:t xml:space="preserve">Git folder </w:t>
      </w:r>
      <w:hyperlink r:id="rId48" w:history="1">
        <w:r w:rsidRPr="000B1560">
          <w:rPr>
            <w:rStyle w:val="Hyperlink"/>
            <w:rFonts w:eastAsia="Times New Roman" w:cs="Segoe UI"/>
            <w:szCs w:val="20"/>
          </w:rPr>
          <w:t>link</w:t>
        </w:r>
      </w:hyperlink>
    </w:p>
    <w:p w14:paraId="274EDBA0" w14:textId="4D25C8E9" w:rsidR="0045436A" w:rsidRPr="004D6163" w:rsidRDefault="0045436A" w:rsidP="00921539">
      <w:pPr>
        <w:numPr>
          <w:ilvl w:val="0"/>
          <w:numId w:val="11"/>
        </w:numPr>
        <w:shd w:val="clear" w:color="auto" w:fill="FFFFFF" w:themeFill="background1"/>
        <w:spacing w:after="120"/>
        <w:rPr>
          <w:b/>
          <w:bCs/>
        </w:rPr>
      </w:pPr>
      <w:r w:rsidRPr="5496E996">
        <w:rPr>
          <w:rFonts w:eastAsia="Times New Roman" w:cs="Segoe UI"/>
        </w:rPr>
        <w:t xml:space="preserve">Function </w:t>
      </w:r>
      <w:r w:rsidR="00194361" w:rsidRPr="5496E996">
        <w:rPr>
          <w:rFonts w:eastAsia="Times New Roman" w:cs="Segoe UI"/>
        </w:rPr>
        <w:t>P</w:t>
      </w:r>
      <w:r w:rsidRPr="5496E996">
        <w:rPr>
          <w:rFonts w:eastAsia="Times New Roman" w:cs="Segoe UI"/>
        </w:rPr>
        <w:t xml:space="preserve">ython code </w:t>
      </w:r>
      <w:hyperlink r:id="rId49">
        <w:r w:rsidRPr="5496E996">
          <w:rPr>
            <w:rStyle w:val="Hyperlink"/>
            <w:rFonts w:eastAsia="Times New Roman" w:cs="Segoe UI"/>
          </w:rPr>
          <w:t>link</w:t>
        </w:r>
      </w:hyperlink>
    </w:p>
    <w:p w14:paraId="6FC602A8" w14:textId="1E0E5566" w:rsidR="0045436A" w:rsidRPr="004D6163" w:rsidRDefault="0045436A" w:rsidP="003D2361">
      <w:pPr>
        <w:pStyle w:val="Heading3"/>
      </w:pPr>
      <w:bookmarkStart w:id="51" w:name="_Toc216798633"/>
      <w:r w:rsidRPr="004D6163">
        <w:t>CI/CD Pipeline</w:t>
      </w:r>
      <w:bookmarkEnd w:id="51"/>
    </w:p>
    <w:p w14:paraId="1A60E570" w14:textId="77777777" w:rsidR="0045436A" w:rsidRDefault="0045436A" w:rsidP="00921539">
      <w:pPr>
        <w:numPr>
          <w:ilvl w:val="0"/>
          <w:numId w:val="14"/>
        </w:numPr>
        <w:shd w:val="clear" w:color="auto" w:fill="FFFFFF" w:themeFill="background1"/>
        <w:spacing w:after="120"/>
        <w:rPr>
          <w:rStyle w:val="Hyperlink"/>
          <w:rFonts w:eastAsia="Times New Roman" w:cs="Segoe UI"/>
        </w:rPr>
      </w:pPr>
      <w:r w:rsidRPr="00BE382D">
        <w:rPr>
          <w:rFonts w:eastAsia="Times New Roman" w:cs="Segoe UI"/>
        </w:rPr>
        <w:t xml:space="preserve">Pipeline folder </w:t>
      </w:r>
      <w:hyperlink r:id="rId50" w:history="1">
        <w:r w:rsidRPr="00BE382D">
          <w:rPr>
            <w:rStyle w:val="Hyperlink"/>
            <w:rFonts w:eastAsia="Times New Roman" w:cs="Segoe UI"/>
          </w:rPr>
          <w:t>link</w:t>
        </w:r>
      </w:hyperlink>
    </w:p>
    <w:p w14:paraId="124EBDA7" w14:textId="469E9426" w:rsidR="0045436A" w:rsidRPr="00625825" w:rsidRDefault="0045436A" w:rsidP="00921539">
      <w:pPr>
        <w:numPr>
          <w:ilvl w:val="0"/>
          <w:numId w:val="14"/>
        </w:numPr>
        <w:shd w:val="clear" w:color="auto" w:fill="FFFFFF" w:themeFill="background1"/>
        <w:spacing w:after="120"/>
        <w:rPr>
          <w:rStyle w:val="Hyperlink"/>
          <w:color w:val="auto"/>
          <w:u w:val="none"/>
        </w:rPr>
      </w:pPr>
      <w:r w:rsidRPr="715DD1E8">
        <w:rPr>
          <w:rFonts w:eastAsia="Times New Roman" w:cs="Segoe UI"/>
        </w:rPr>
        <w:t xml:space="preserve">Pipeline </w:t>
      </w:r>
      <w:hyperlink r:id="rId51">
        <w:r w:rsidRPr="715DD1E8">
          <w:rPr>
            <w:rStyle w:val="Hyperlink"/>
            <w:rFonts w:eastAsia="Times New Roman" w:cs="Segoe UI"/>
          </w:rPr>
          <w:t>link</w:t>
        </w:r>
      </w:hyperlink>
    </w:p>
    <w:p w14:paraId="0FEAD5A7" w14:textId="4690E4E1" w:rsidR="007F570B" w:rsidRDefault="007F570B">
      <w:pPr>
        <w:spacing w:line="240" w:lineRule="auto"/>
        <w:jc w:val="left"/>
        <w:rPr>
          <w:rStyle w:val="ui-provider"/>
        </w:rPr>
      </w:pPr>
    </w:p>
    <w:sectPr w:rsidR="007F570B" w:rsidSect="001B745B">
      <w:pgSz w:w="23040" w:h="15840" w:code="5"/>
      <w:pgMar w:top="1440" w:right="1440" w:bottom="1440" w:left="1440" w:header="720" w:footer="720" w:gutter="0"/>
      <w:cols w:num="2" w:sep="1" w:space="109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CE4B1" w14:textId="77777777" w:rsidR="00B04B6B" w:rsidRDefault="00B04B6B" w:rsidP="00AE2073">
      <w:r>
        <w:separator/>
      </w:r>
    </w:p>
  </w:endnote>
  <w:endnote w:type="continuationSeparator" w:id="0">
    <w:p w14:paraId="1A9B0813" w14:textId="77777777" w:rsidR="00B04B6B" w:rsidRDefault="00B04B6B" w:rsidP="00AE2073">
      <w:r>
        <w:continuationSeparator/>
      </w:r>
    </w:p>
  </w:endnote>
  <w:endnote w:type="continuationNotice" w:id="1">
    <w:p w14:paraId="0F781B6C" w14:textId="77777777" w:rsidR="00B04B6B" w:rsidRDefault="00B04B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4577" w14:textId="72D46BF6" w:rsidR="006324D6" w:rsidRDefault="00545539" w:rsidP="00817DA9">
    <w:pPr>
      <w:pStyle w:val="Footer"/>
      <w:tabs>
        <w:tab w:val="clear" w:pos="4680"/>
        <w:tab w:val="center" w:pos="5245"/>
        <w:tab w:val="left" w:pos="17436"/>
      </w:tabs>
      <w:ind w:left="-426" w:right="-2372"/>
    </w:pPr>
    <w:r>
      <w:t>© 202</w:t>
    </w:r>
    <w:r w:rsidR="00007B88">
      <w:t>5</w:t>
    </w:r>
    <w:r>
      <w:t xml:space="preserve"> Accenture. All rights reserved.</w:t>
    </w:r>
    <w:r w:rsidR="00817DA9">
      <w:ptab w:relativeTo="margin" w:alignment="center" w:leader="none"/>
    </w:r>
    <w:r>
      <w:t xml:space="preserve">Document Version: </w:t>
    </w:r>
    <w:sdt>
      <w:sdtPr>
        <w:alias w:val="Label"/>
        <w:tag w:val="DLCPolicyLabelValue"/>
        <w:id w:val="-834295884"/>
        <w:lock w:val="contentLocked"/>
        <w:placeholder>
          <w:docPart w:val="A03F7C51FD314A85868AE93D1F02A51C"/>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3848A062-97EE-4BCA-8E82-FCB0D80CD538}"/>
        <w:text w:multiLine="1"/>
      </w:sdtPr>
      <w:sdtEndPr/>
      <w:sdtContent>
        <w:r w:rsidR="009B6999">
          <w:t>16.0</w:t>
        </w:r>
      </w:sdtContent>
    </w:sdt>
    <w:r w:rsidR="00817DA9">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439DC" w14:textId="77777777" w:rsidR="00B04B6B" w:rsidRDefault="00B04B6B" w:rsidP="00AE2073">
      <w:r>
        <w:separator/>
      </w:r>
    </w:p>
  </w:footnote>
  <w:footnote w:type="continuationSeparator" w:id="0">
    <w:p w14:paraId="70C9B9C0" w14:textId="77777777" w:rsidR="00B04B6B" w:rsidRDefault="00B04B6B" w:rsidP="00AE2073">
      <w:r>
        <w:continuationSeparator/>
      </w:r>
    </w:p>
  </w:footnote>
  <w:footnote w:type="continuationNotice" w:id="1">
    <w:p w14:paraId="2DB8E9CD" w14:textId="77777777" w:rsidR="00B04B6B" w:rsidRDefault="00B04B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35B74" w14:textId="627DAFBA" w:rsidR="00007B88" w:rsidRDefault="00FC358F">
    <w:pPr>
      <w:pStyle w:val="Header"/>
    </w:pPr>
    <w:r>
      <w:rPr>
        <w:noProof/>
        <w14:ligatures w14:val="none"/>
      </w:rPr>
      <w:drawing>
        <wp:inline distT="0" distB="0" distL="0" distR="0" wp14:anchorId="1AF34567" wp14:editId="292C8D78">
          <wp:extent cx="1124629" cy="108000"/>
          <wp:effectExtent l="0" t="0" r="0" b="6350"/>
          <wp:docPr id="385258191"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58191"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ptab w:relativeTo="margin" w:alignment="center" w:leader="none"/>
    </w:r>
    <w:r>
      <w:ptab w:relativeTo="margin" w:alignment="right" w:leader="none"/>
    </w:r>
    <w:hyperlink r:id="rId2" w:history="1">
      <w:r w:rsidR="00820435" w:rsidRPr="00820435">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69xeXFSp1FL1qt" int2:id="2QxVRgLD">
      <int2:state int2:value="Rejected" int2:type="LegacyProofing"/>
    </int2:textHash>
    <int2:textHash int2:hashCode="wEaxcsJ7+jfT6j" int2:id="4tPLiyId">
      <int2:state int2:value="Rejected" int2:type="LegacyProofing"/>
    </int2:textHash>
    <int2:textHash int2:hashCode="V+bnNENf2/dBQ1" int2:id="50IkMg4g">
      <int2:state int2:value="Rejected" int2:type="LegacyProofing"/>
    </int2:textHash>
    <int2:textHash int2:hashCode="cT0bVCLcmHnTAB" int2:id="8sx2NXiw">
      <int2:state int2:value="Rejected" int2:type="LegacyProofing"/>
    </int2:textHash>
    <int2:textHash int2:hashCode="FY80DioPeqry6H" int2:id="95jaOUKS">
      <int2:state int2:value="Rejected" int2:type="LegacyProofing"/>
    </int2:textHash>
    <int2:textHash int2:hashCode="iYf8HEAlM1tabE" int2:id="Rl8ECSgp">
      <int2:state int2:value="Rejected" int2:type="LegacyProofing"/>
    </int2:textHash>
    <int2:textHash int2:hashCode="D6KrW+feG0+E9u" int2:id="TJZ8JE93">
      <int2:state int2:value="Rejected" int2:type="LegacyProofing"/>
    </int2:textHash>
    <int2:textHash int2:hashCode="a9MM75ZGfCqu36" int2:id="Z7DRtvhR">
      <int2:state int2:value="Rejected" int2:type="LegacyProofing"/>
    </int2:textHash>
    <int2:textHash int2:hashCode="OPQa64wZMg0EqB" int2:id="ftWpYaMX">
      <int2:state int2:value="Rejected" int2:type="LegacyProofing"/>
    </int2:textHash>
    <int2:textHash int2:hashCode="pru+6V2uy4vLMU" int2:id="stUxWccR">
      <int2:state int2:value="Rejected" int2:type="AugLoop_Text_Critique"/>
      <int2:state int2:value="Rejected" int2:type="LegacyProofing"/>
    </int2:textHash>
    <int2:bookmark int2:bookmarkName="_Int_PXEkpnD5" int2:invalidationBookmarkName="" int2:hashCode="RoHRJMxsS3O6q/" int2:id="ubFwRUOg">
      <int2:state int2:value="Rejected" int2:type="AugLoop_Text_Critique"/>
    </int2:bookmark>
    <int2:bookmark int2:bookmarkName="_Int_LZkHKObM" int2:invalidationBookmarkName="" int2:hashCode="kUpcH58BgILTBx" int2:id="y3JoPRjY">
      <int2:state int2:value="Rejected" int2:type="AugLoop_Text_Critiqu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7E0E53"/>
    <w:multiLevelType w:val="hybridMultilevel"/>
    <w:tmpl w:val="86A259D8"/>
    <w:lvl w:ilvl="0" w:tplc="FFFFFFFF">
      <w:start w:val="1"/>
      <w:numFmt w:val="bullet"/>
      <w:lvlText w:val=""/>
      <w:lvlJc w:val="left"/>
      <w:pPr>
        <w:ind w:left="720" w:hanging="360"/>
      </w:pPr>
      <w:rPr>
        <w:rFonts w:ascii="Symbol" w:hAnsi="Symbol" w:hint="default"/>
      </w:rPr>
    </w:lvl>
    <w:lvl w:ilvl="1" w:tplc="21F4F2E6">
      <w:start w:val="1"/>
      <w:numFmt w:val="bullet"/>
      <w:lvlText w:val="o"/>
      <w:lvlJc w:val="left"/>
      <w:pPr>
        <w:ind w:left="1440" w:hanging="360"/>
      </w:pPr>
      <w:rPr>
        <w:rFonts w:ascii="Courier New" w:hAnsi="Courier New" w:hint="default"/>
      </w:rPr>
    </w:lvl>
    <w:lvl w:ilvl="2" w:tplc="23444CF2">
      <w:start w:val="1"/>
      <w:numFmt w:val="bullet"/>
      <w:lvlText w:val=""/>
      <w:lvlJc w:val="left"/>
      <w:pPr>
        <w:ind w:left="2160" w:hanging="360"/>
      </w:pPr>
      <w:rPr>
        <w:rFonts w:ascii="Wingdings" w:hAnsi="Wingdings" w:hint="default"/>
      </w:rPr>
    </w:lvl>
    <w:lvl w:ilvl="3" w:tplc="5A606B24">
      <w:start w:val="1"/>
      <w:numFmt w:val="bullet"/>
      <w:lvlText w:val=""/>
      <w:lvlJc w:val="left"/>
      <w:pPr>
        <w:ind w:left="2880" w:hanging="360"/>
      </w:pPr>
      <w:rPr>
        <w:rFonts w:ascii="Symbol" w:hAnsi="Symbol" w:hint="default"/>
      </w:rPr>
    </w:lvl>
    <w:lvl w:ilvl="4" w:tplc="CB203CF0">
      <w:start w:val="1"/>
      <w:numFmt w:val="bullet"/>
      <w:lvlText w:val="o"/>
      <w:lvlJc w:val="left"/>
      <w:pPr>
        <w:ind w:left="3600" w:hanging="360"/>
      </w:pPr>
      <w:rPr>
        <w:rFonts w:ascii="Courier New" w:hAnsi="Courier New" w:hint="default"/>
      </w:rPr>
    </w:lvl>
    <w:lvl w:ilvl="5" w:tplc="51FC8E64">
      <w:start w:val="1"/>
      <w:numFmt w:val="bullet"/>
      <w:lvlText w:val=""/>
      <w:lvlJc w:val="left"/>
      <w:pPr>
        <w:ind w:left="4320" w:hanging="360"/>
      </w:pPr>
      <w:rPr>
        <w:rFonts w:ascii="Wingdings" w:hAnsi="Wingdings" w:hint="default"/>
      </w:rPr>
    </w:lvl>
    <w:lvl w:ilvl="6" w:tplc="F7E83478">
      <w:start w:val="1"/>
      <w:numFmt w:val="bullet"/>
      <w:lvlText w:val=""/>
      <w:lvlJc w:val="left"/>
      <w:pPr>
        <w:ind w:left="5040" w:hanging="360"/>
      </w:pPr>
      <w:rPr>
        <w:rFonts w:ascii="Symbol" w:hAnsi="Symbol" w:hint="default"/>
      </w:rPr>
    </w:lvl>
    <w:lvl w:ilvl="7" w:tplc="4FA6F31A">
      <w:start w:val="1"/>
      <w:numFmt w:val="bullet"/>
      <w:lvlText w:val="o"/>
      <w:lvlJc w:val="left"/>
      <w:pPr>
        <w:ind w:left="5760" w:hanging="360"/>
      </w:pPr>
      <w:rPr>
        <w:rFonts w:ascii="Courier New" w:hAnsi="Courier New" w:hint="default"/>
      </w:rPr>
    </w:lvl>
    <w:lvl w:ilvl="8" w:tplc="E82683F0">
      <w:start w:val="1"/>
      <w:numFmt w:val="bullet"/>
      <w:lvlText w:val=""/>
      <w:lvlJc w:val="left"/>
      <w:pPr>
        <w:ind w:left="6480" w:hanging="360"/>
      </w:pPr>
      <w:rPr>
        <w:rFonts w:ascii="Wingdings" w:hAnsi="Wingdings" w:hint="default"/>
      </w:rPr>
    </w:lvl>
  </w:abstractNum>
  <w:abstractNum w:abstractNumId="4"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83D20"/>
    <w:multiLevelType w:val="hybridMultilevel"/>
    <w:tmpl w:val="7CB6BA2C"/>
    <w:lvl w:ilvl="0" w:tplc="1B7243C6">
      <w:start w:val="1"/>
      <w:numFmt w:val="decimal"/>
      <w:lvlText w:val="%1."/>
      <w:lvlJc w:val="left"/>
      <w:pPr>
        <w:tabs>
          <w:tab w:val="num" w:pos="288"/>
        </w:tabs>
        <w:ind w:left="288"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A65A06"/>
    <w:multiLevelType w:val="hybridMultilevel"/>
    <w:tmpl w:val="A232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73516F"/>
    <w:multiLevelType w:val="hybridMultilevel"/>
    <w:tmpl w:val="97C4B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991C19"/>
    <w:multiLevelType w:val="hybridMultilevel"/>
    <w:tmpl w:val="1ED405A2"/>
    <w:lvl w:ilvl="0" w:tplc="FFFFFFFF">
      <w:start w:val="1"/>
      <w:numFmt w:val="decimal"/>
      <w:lvlText w:val="%1."/>
      <w:lvlJc w:val="left"/>
      <w:pPr>
        <w:tabs>
          <w:tab w:val="num" w:pos="576"/>
        </w:tabs>
        <w:ind w:left="576"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C95E53"/>
    <w:multiLevelType w:val="hybridMultilevel"/>
    <w:tmpl w:val="B47CA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91029"/>
    <w:multiLevelType w:val="hybridMultilevel"/>
    <w:tmpl w:val="460809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2E000A"/>
    <w:multiLevelType w:val="hybridMultilevel"/>
    <w:tmpl w:val="3B9EA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BB3938"/>
    <w:multiLevelType w:val="hybridMultilevel"/>
    <w:tmpl w:val="A2449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6F49FA"/>
    <w:multiLevelType w:val="hybridMultilevel"/>
    <w:tmpl w:val="892A7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0D35A18"/>
    <w:multiLevelType w:val="hybridMultilevel"/>
    <w:tmpl w:val="0304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9A2F74"/>
    <w:multiLevelType w:val="hybridMultilevel"/>
    <w:tmpl w:val="54EE9CCE"/>
    <w:lvl w:ilvl="0" w:tplc="603AF65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F70DD"/>
    <w:multiLevelType w:val="multilevel"/>
    <w:tmpl w:val="5220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45025"/>
    <w:multiLevelType w:val="hybridMultilevel"/>
    <w:tmpl w:val="FBBC0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CD7E4B"/>
    <w:multiLevelType w:val="hybridMultilevel"/>
    <w:tmpl w:val="A4B07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9249BE"/>
    <w:multiLevelType w:val="hybridMultilevel"/>
    <w:tmpl w:val="8D2A1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533035"/>
    <w:multiLevelType w:val="hybridMultilevel"/>
    <w:tmpl w:val="1C180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6341E9"/>
    <w:multiLevelType w:val="hybridMultilevel"/>
    <w:tmpl w:val="8DC4203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3064B05"/>
    <w:multiLevelType w:val="hybridMultilevel"/>
    <w:tmpl w:val="6FAA2E28"/>
    <w:lvl w:ilvl="0" w:tplc="F8DE28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CC0C52"/>
    <w:multiLevelType w:val="hybridMultilevel"/>
    <w:tmpl w:val="B1D4A9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6F003D9"/>
    <w:multiLevelType w:val="multilevel"/>
    <w:tmpl w:val="46BABA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410A7F"/>
    <w:multiLevelType w:val="hybridMultilevel"/>
    <w:tmpl w:val="8CB0B4F2"/>
    <w:lvl w:ilvl="0" w:tplc="04090015">
      <w:start w:val="1"/>
      <w:numFmt w:val="upperLetter"/>
      <w:lvlText w:val="%1."/>
      <w:lvlJc w:val="left"/>
      <w:pPr>
        <w:tabs>
          <w:tab w:val="num" w:pos="936"/>
        </w:tabs>
        <w:ind w:left="936" w:hanging="360"/>
      </w:pPr>
      <w:rPr>
        <w:rFonts w:hint="default"/>
        <w:color w:val="auto"/>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8A57ACF"/>
    <w:multiLevelType w:val="hybridMultilevel"/>
    <w:tmpl w:val="38883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D67BF"/>
    <w:multiLevelType w:val="multilevel"/>
    <w:tmpl w:val="CB62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132485"/>
    <w:multiLevelType w:val="hybridMultilevel"/>
    <w:tmpl w:val="A98AABB2"/>
    <w:lvl w:ilvl="0" w:tplc="505EB29A">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E92D2F"/>
    <w:multiLevelType w:val="hybridMultilevel"/>
    <w:tmpl w:val="4C8053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56058E"/>
    <w:multiLevelType w:val="hybridMultilevel"/>
    <w:tmpl w:val="9650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C0432B"/>
    <w:multiLevelType w:val="multilevel"/>
    <w:tmpl w:val="0E88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F64A01"/>
    <w:multiLevelType w:val="hybridMultilevel"/>
    <w:tmpl w:val="83BC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017418">
    <w:abstractNumId w:val="3"/>
  </w:num>
  <w:num w:numId="2" w16cid:durableId="934434719">
    <w:abstractNumId w:val="2"/>
  </w:num>
  <w:num w:numId="3" w16cid:durableId="102841758">
    <w:abstractNumId w:val="1"/>
  </w:num>
  <w:num w:numId="4" w16cid:durableId="645668024">
    <w:abstractNumId w:val="0"/>
  </w:num>
  <w:num w:numId="5" w16cid:durableId="1199318561">
    <w:abstractNumId w:val="32"/>
  </w:num>
  <w:num w:numId="6" w16cid:durableId="1842890467">
    <w:abstractNumId w:val="35"/>
  </w:num>
  <w:num w:numId="7" w16cid:durableId="429813200">
    <w:abstractNumId w:val="28"/>
  </w:num>
  <w:num w:numId="8" w16cid:durableId="1801872729">
    <w:abstractNumId w:val="9"/>
  </w:num>
  <w:num w:numId="9" w16cid:durableId="2122340419">
    <w:abstractNumId w:val="36"/>
  </w:num>
  <w:num w:numId="10" w16cid:durableId="584997160">
    <w:abstractNumId w:val="38"/>
  </w:num>
  <w:num w:numId="11" w16cid:durableId="1765301202">
    <w:abstractNumId w:val="22"/>
  </w:num>
  <w:num w:numId="12" w16cid:durableId="1837769288">
    <w:abstractNumId w:val="11"/>
  </w:num>
  <w:num w:numId="13" w16cid:durableId="646712847">
    <w:abstractNumId w:val="17"/>
  </w:num>
  <w:num w:numId="14" w16cid:durableId="220875018">
    <w:abstractNumId w:val="25"/>
  </w:num>
  <w:num w:numId="15" w16cid:durableId="1087263507">
    <w:abstractNumId w:val="4"/>
  </w:num>
  <w:num w:numId="16" w16cid:durableId="181550058">
    <w:abstractNumId w:val="8"/>
  </w:num>
  <w:num w:numId="17" w16cid:durableId="468137614">
    <w:abstractNumId w:val="5"/>
  </w:num>
  <w:num w:numId="18" w16cid:durableId="472602217">
    <w:abstractNumId w:val="6"/>
  </w:num>
  <w:num w:numId="19" w16cid:durableId="1047993053">
    <w:abstractNumId w:val="34"/>
  </w:num>
  <w:num w:numId="20" w16cid:durableId="1455712390">
    <w:abstractNumId w:val="10"/>
  </w:num>
  <w:num w:numId="21" w16cid:durableId="707991840">
    <w:abstractNumId w:val="12"/>
  </w:num>
  <w:num w:numId="22" w16cid:durableId="1496917722">
    <w:abstractNumId w:val="18"/>
  </w:num>
  <w:num w:numId="23" w16cid:durableId="833184749">
    <w:abstractNumId w:val="27"/>
  </w:num>
  <w:num w:numId="24" w16cid:durableId="1175463916">
    <w:abstractNumId w:val="26"/>
  </w:num>
  <w:num w:numId="25" w16cid:durableId="2039623281">
    <w:abstractNumId w:val="24"/>
  </w:num>
  <w:num w:numId="26" w16cid:durableId="585655243">
    <w:abstractNumId w:val="23"/>
  </w:num>
  <w:num w:numId="27" w16cid:durableId="367337568">
    <w:abstractNumId w:val="21"/>
  </w:num>
  <w:num w:numId="28" w16cid:durableId="1484465062">
    <w:abstractNumId w:val="29"/>
  </w:num>
  <w:num w:numId="29" w16cid:durableId="885406812">
    <w:abstractNumId w:val="33"/>
  </w:num>
  <w:num w:numId="30" w16cid:durableId="882063861">
    <w:abstractNumId w:val="15"/>
  </w:num>
  <w:num w:numId="31" w16cid:durableId="2122143729">
    <w:abstractNumId w:val="7"/>
  </w:num>
  <w:num w:numId="32" w16cid:durableId="49808471">
    <w:abstractNumId w:val="16"/>
  </w:num>
  <w:num w:numId="33" w16cid:durableId="991831378">
    <w:abstractNumId w:val="20"/>
  </w:num>
  <w:num w:numId="34" w16cid:durableId="1895003091">
    <w:abstractNumId w:val="13"/>
  </w:num>
  <w:num w:numId="35" w16cid:durableId="132524965">
    <w:abstractNumId w:val="14"/>
  </w:num>
  <w:num w:numId="36" w16cid:durableId="2125034012">
    <w:abstractNumId w:val="31"/>
  </w:num>
  <w:num w:numId="37" w16cid:durableId="1338386553">
    <w:abstractNumId w:val="19"/>
  </w:num>
  <w:num w:numId="38" w16cid:durableId="1375229986">
    <w:abstractNumId w:val="37"/>
  </w:num>
  <w:num w:numId="39" w16cid:durableId="801968884">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documentProtection w:edit="trackedChanges" w:enforcement="1" w:cryptProviderType="rsaAES" w:cryptAlgorithmClass="hash" w:cryptAlgorithmType="typeAny" w:cryptAlgorithmSid="14" w:cryptSpinCount="100000" w:hash="49uHLfo8kY5rbjHaO3o/9xdLCHeknLJ3UGoZGjnWUTK2LTImoYgiIlPDGxQw9smqOhWeXqwmx7/xo9SpiAtbNg==" w:salt="/T62QEAt6eGeyPX8sGPTm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MzSwMLc0sTQwNjJQ0lEKTi0uzszPAymwMKgFAGisBhItAAAA"/>
  </w:docVars>
  <w:rsids>
    <w:rsidRoot w:val="00514A55"/>
    <w:rsid w:val="000008F2"/>
    <w:rsid w:val="00000A24"/>
    <w:rsid w:val="00000CFC"/>
    <w:rsid w:val="00000D01"/>
    <w:rsid w:val="00001458"/>
    <w:rsid w:val="000017CF"/>
    <w:rsid w:val="00001A8F"/>
    <w:rsid w:val="000021A6"/>
    <w:rsid w:val="000025C9"/>
    <w:rsid w:val="00003140"/>
    <w:rsid w:val="00003CCC"/>
    <w:rsid w:val="00004011"/>
    <w:rsid w:val="0000430B"/>
    <w:rsid w:val="000043FF"/>
    <w:rsid w:val="00004914"/>
    <w:rsid w:val="000056F0"/>
    <w:rsid w:val="000057BA"/>
    <w:rsid w:val="00005FB9"/>
    <w:rsid w:val="0000772A"/>
    <w:rsid w:val="00007B88"/>
    <w:rsid w:val="00011972"/>
    <w:rsid w:val="00011CEF"/>
    <w:rsid w:val="0001222D"/>
    <w:rsid w:val="000124B3"/>
    <w:rsid w:val="0001281F"/>
    <w:rsid w:val="00012FC4"/>
    <w:rsid w:val="00013482"/>
    <w:rsid w:val="00013A8A"/>
    <w:rsid w:val="000140CC"/>
    <w:rsid w:val="000142DA"/>
    <w:rsid w:val="000143DD"/>
    <w:rsid w:val="000157A4"/>
    <w:rsid w:val="00015A5A"/>
    <w:rsid w:val="00015C7D"/>
    <w:rsid w:val="000168F5"/>
    <w:rsid w:val="000174B8"/>
    <w:rsid w:val="00020037"/>
    <w:rsid w:val="00020258"/>
    <w:rsid w:val="00020459"/>
    <w:rsid w:val="000204DC"/>
    <w:rsid w:val="0002168C"/>
    <w:rsid w:val="000236F0"/>
    <w:rsid w:val="00023840"/>
    <w:rsid w:val="0002387D"/>
    <w:rsid w:val="00023DAB"/>
    <w:rsid w:val="000246F2"/>
    <w:rsid w:val="00024799"/>
    <w:rsid w:val="00025C89"/>
    <w:rsid w:val="00025CDB"/>
    <w:rsid w:val="00026DE6"/>
    <w:rsid w:val="000270C2"/>
    <w:rsid w:val="000273A7"/>
    <w:rsid w:val="000304E1"/>
    <w:rsid w:val="000312AD"/>
    <w:rsid w:val="000313F9"/>
    <w:rsid w:val="00031E92"/>
    <w:rsid w:val="00032C87"/>
    <w:rsid w:val="00033274"/>
    <w:rsid w:val="000333AD"/>
    <w:rsid w:val="00033A1F"/>
    <w:rsid w:val="00034336"/>
    <w:rsid w:val="00034D61"/>
    <w:rsid w:val="00035AA3"/>
    <w:rsid w:val="00036350"/>
    <w:rsid w:val="00036420"/>
    <w:rsid w:val="000366B5"/>
    <w:rsid w:val="00036C8B"/>
    <w:rsid w:val="00037A3F"/>
    <w:rsid w:val="000402BA"/>
    <w:rsid w:val="00040A3A"/>
    <w:rsid w:val="00040D5A"/>
    <w:rsid w:val="000421EC"/>
    <w:rsid w:val="00044A06"/>
    <w:rsid w:val="00045845"/>
    <w:rsid w:val="00045C74"/>
    <w:rsid w:val="00046142"/>
    <w:rsid w:val="000468C3"/>
    <w:rsid w:val="00046F87"/>
    <w:rsid w:val="00047EE7"/>
    <w:rsid w:val="00050170"/>
    <w:rsid w:val="00050B21"/>
    <w:rsid w:val="0005199A"/>
    <w:rsid w:val="000519C9"/>
    <w:rsid w:val="00052270"/>
    <w:rsid w:val="000534FB"/>
    <w:rsid w:val="0005417B"/>
    <w:rsid w:val="00054304"/>
    <w:rsid w:val="00055127"/>
    <w:rsid w:val="00055559"/>
    <w:rsid w:val="00055C63"/>
    <w:rsid w:val="0005638E"/>
    <w:rsid w:val="00056710"/>
    <w:rsid w:val="000573DB"/>
    <w:rsid w:val="00060463"/>
    <w:rsid w:val="00060F8D"/>
    <w:rsid w:val="000611C5"/>
    <w:rsid w:val="00061464"/>
    <w:rsid w:val="00063055"/>
    <w:rsid w:val="00063B38"/>
    <w:rsid w:val="000642D8"/>
    <w:rsid w:val="0006438A"/>
    <w:rsid w:val="000647EC"/>
    <w:rsid w:val="00064B2B"/>
    <w:rsid w:val="000650E0"/>
    <w:rsid w:val="00065964"/>
    <w:rsid w:val="000666C3"/>
    <w:rsid w:val="00067932"/>
    <w:rsid w:val="0007115B"/>
    <w:rsid w:val="0007137D"/>
    <w:rsid w:val="000720A8"/>
    <w:rsid w:val="000724B5"/>
    <w:rsid w:val="00073208"/>
    <w:rsid w:val="00073B4F"/>
    <w:rsid w:val="00073FAF"/>
    <w:rsid w:val="00075768"/>
    <w:rsid w:val="000771D3"/>
    <w:rsid w:val="0007728F"/>
    <w:rsid w:val="000779AD"/>
    <w:rsid w:val="000802B3"/>
    <w:rsid w:val="000810EE"/>
    <w:rsid w:val="000819D6"/>
    <w:rsid w:val="00081D7B"/>
    <w:rsid w:val="00081F60"/>
    <w:rsid w:val="00082282"/>
    <w:rsid w:val="00082F82"/>
    <w:rsid w:val="00083400"/>
    <w:rsid w:val="00083547"/>
    <w:rsid w:val="00083DDC"/>
    <w:rsid w:val="00085146"/>
    <w:rsid w:val="00086C38"/>
    <w:rsid w:val="0009021A"/>
    <w:rsid w:val="00091283"/>
    <w:rsid w:val="00094376"/>
    <w:rsid w:val="000945E8"/>
    <w:rsid w:val="00094EE0"/>
    <w:rsid w:val="00095FE4"/>
    <w:rsid w:val="000963D4"/>
    <w:rsid w:val="00096F1E"/>
    <w:rsid w:val="00097841"/>
    <w:rsid w:val="000A0969"/>
    <w:rsid w:val="000A11B0"/>
    <w:rsid w:val="000A2F96"/>
    <w:rsid w:val="000A432C"/>
    <w:rsid w:val="000A5CF7"/>
    <w:rsid w:val="000A62D7"/>
    <w:rsid w:val="000A63DC"/>
    <w:rsid w:val="000A6C47"/>
    <w:rsid w:val="000A7250"/>
    <w:rsid w:val="000A7481"/>
    <w:rsid w:val="000A7B5B"/>
    <w:rsid w:val="000A7D70"/>
    <w:rsid w:val="000B04A2"/>
    <w:rsid w:val="000B0ADA"/>
    <w:rsid w:val="000B0E6A"/>
    <w:rsid w:val="000B1560"/>
    <w:rsid w:val="000B2688"/>
    <w:rsid w:val="000B2770"/>
    <w:rsid w:val="000B311B"/>
    <w:rsid w:val="000B39BD"/>
    <w:rsid w:val="000B3E62"/>
    <w:rsid w:val="000B4354"/>
    <w:rsid w:val="000B508A"/>
    <w:rsid w:val="000B519F"/>
    <w:rsid w:val="000B5572"/>
    <w:rsid w:val="000B6666"/>
    <w:rsid w:val="000B6D24"/>
    <w:rsid w:val="000B7329"/>
    <w:rsid w:val="000B78DB"/>
    <w:rsid w:val="000B7BF3"/>
    <w:rsid w:val="000BFA47"/>
    <w:rsid w:val="000C014B"/>
    <w:rsid w:val="000C16E0"/>
    <w:rsid w:val="000C1A6A"/>
    <w:rsid w:val="000C2B1B"/>
    <w:rsid w:val="000C309B"/>
    <w:rsid w:val="000C320C"/>
    <w:rsid w:val="000C412D"/>
    <w:rsid w:val="000C43E6"/>
    <w:rsid w:val="000C534B"/>
    <w:rsid w:val="000C5A35"/>
    <w:rsid w:val="000C6ECA"/>
    <w:rsid w:val="000C76AF"/>
    <w:rsid w:val="000C79E4"/>
    <w:rsid w:val="000C7F70"/>
    <w:rsid w:val="000D0035"/>
    <w:rsid w:val="000D073D"/>
    <w:rsid w:val="000D087E"/>
    <w:rsid w:val="000D0FD6"/>
    <w:rsid w:val="000D107F"/>
    <w:rsid w:val="000D15D3"/>
    <w:rsid w:val="000D2436"/>
    <w:rsid w:val="000D2CBD"/>
    <w:rsid w:val="000D2F5A"/>
    <w:rsid w:val="000D355E"/>
    <w:rsid w:val="000D3828"/>
    <w:rsid w:val="000D412B"/>
    <w:rsid w:val="000D4178"/>
    <w:rsid w:val="000D48C6"/>
    <w:rsid w:val="000D68A7"/>
    <w:rsid w:val="000D6C33"/>
    <w:rsid w:val="000D785C"/>
    <w:rsid w:val="000D7AC8"/>
    <w:rsid w:val="000E0712"/>
    <w:rsid w:val="000E0EF0"/>
    <w:rsid w:val="000E1358"/>
    <w:rsid w:val="000E1B48"/>
    <w:rsid w:val="000E1D6E"/>
    <w:rsid w:val="000E1E2F"/>
    <w:rsid w:val="000E1F40"/>
    <w:rsid w:val="000E23A1"/>
    <w:rsid w:val="000E24F4"/>
    <w:rsid w:val="000E254D"/>
    <w:rsid w:val="000E2E99"/>
    <w:rsid w:val="000E409D"/>
    <w:rsid w:val="000E4D7A"/>
    <w:rsid w:val="000E4DA0"/>
    <w:rsid w:val="000E5754"/>
    <w:rsid w:val="000E70B2"/>
    <w:rsid w:val="000E7667"/>
    <w:rsid w:val="000F06AC"/>
    <w:rsid w:val="000F2436"/>
    <w:rsid w:val="000F2ABF"/>
    <w:rsid w:val="000F3939"/>
    <w:rsid w:val="000F45BC"/>
    <w:rsid w:val="000F5486"/>
    <w:rsid w:val="000F5CF5"/>
    <w:rsid w:val="000F68E3"/>
    <w:rsid w:val="000F7BA4"/>
    <w:rsid w:val="000F7BC5"/>
    <w:rsid w:val="00100C2F"/>
    <w:rsid w:val="00100C89"/>
    <w:rsid w:val="00101541"/>
    <w:rsid w:val="001033EC"/>
    <w:rsid w:val="00103705"/>
    <w:rsid w:val="0010490F"/>
    <w:rsid w:val="00105316"/>
    <w:rsid w:val="00105A84"/>
    <w:rsid w:val="001065CD"/>
    <w:rsid w:val="00106F4A"/>
    <w:rsid w:val="00106FB3"/>
    <w:rsid w:val="00107B75"/>
    <w:rsid w:val="00107E2F"/>
    <w:rsid w:val="00107E5C"/>
    <w:rsid w:val="00110738"/>
    <w:rsid w:val="00110B59"/>
    <w:rsid w:val="001116EE"/>
    <w:rsid w:val="00111D59"/>
    <w:rsid w:val="00111D9D"/>
    <w:rsid w:val="0011200B"/>
    <w:rsid w:val="00112344"/>
    <w:rsid w:val="001126F5"/>
    <w:rsid w:val="0011486F"/>
    <w:rsid w:val="0011497D"/>
    <w:rsid w:val="001159B4"/>
    <w:rsid w:val="00115A31"/>
    <w:rsid w:val="00115B7A"/>
    <w:rsid w:val="00116513"/>
    <w:rsid w:val="0011667A"/>
    <w:rsid w:val="00117649"/>
    <w:rsid w:val="00117FB6"/>
    <w:rsid w:val="00120723"/>
    <w:rsid w:val="00120BFB"/>
    <w:rsid w:val="001213C5"/>
    <w:rsid w:val="00121EF7"/>
    <w:rsid w:val="00121F3C"/>
    <w:rsid w:val="00122FF9"/>
    <w:rsid w:val="001235E6"/>
    <w:rsid w:val="001235FE"/>
    <w:rsid w:val="00123C04"/>
    <w:rsid w:val="00123FDD"/>
    <w:rsid w:val="001264DE"/>
    <w:rsid w:val="0012672C"/>
    <w:rsid w:val="00127F93"/>
    <w:rsid w:val="00130051"/>
    <w:rsid w:val="00130534"/>
    <w:rsid w:val="0013065E"/>
    <w:rsid w:val="001309DF"/>
    <w:rsid w:val="001315F4"/>
    <w:rsid w:val="001316F7"/>
    <w:rsid w:val="0013217C"/>
    <w:rsid w:val="00132E50"/>
    <w:rsid w:val="00133465"/>
    <w:rsid w:val="00133CEE"/>
    <w:rsid w:val="00134C9C"/>
    <w:rsid w:val="00134DC9"/>
    <w:rsid w:val="001358FC"/>
    <w:rsid w:val="001368D1"/>
    <w:rsid w:val="00136EF2"/>
    <w:rsid w:val="00137C36"/>
    <w:rsid w:val="0014055D"/>
    <w:rsid w:val="00140B33"/>
    <w:rsid w:val="00140EF2"/>
    <w:rsid w:val="00140F9B"/>
    <w:rsid w:val="00141FF5"/>
    <w:rsid w:val="001422BC"/>
    <w:rsid w:val="00142378"/>
    <w:rsid w:val="001424A4"/>
    <w:rsid w:val="001427AB"/>
    <w:rsid w:val="00142AFF"/>
    <w:rsid w:val="00142EC4"/>
    <w:rsid w:val="00143BF0"/>
    <w:rsid w:val="00143E20"/>
    <w:rsid w:val="00144D3C"/>
    <w:rsid w:val="0014569F"/>
    <w:rsid w:val="001460EB"/>
    <w:rsid w:val="0014625D"/>
    <w:rsid w:val="001465BF"/>
    <w:rsid w:val="001472B3"/>
    <w:rsid w:val="00147385"/>
    <w:rsid w:val="00147881"/>
    <w:rsid w:val="001501BB"/>
    <w:rsid w:val="00150776"/>
    <w:rsid w:val="0015134E"/>
    <w:rsid w:val="00152007"/>
    <w:rsid w:val="00152C68"/>
    <w:rsid w:val="0015468C"/>
    <w:rsid w:val="0015487E"/>
    <w:rsid w:val="00154BFF"/>
    <w:rsid w:val="00154E3B"/>
    <w:rsid w:val="00154F19"/>
    <w:rsid w:val="001552F5"/>
    <w:rsid w:val="0015639D"/>
    <w:rsid w:val="00156699"/>
    <w:rsid w:val="001566E7"/>
    <w:rsid w:val="00157737"/>
    <w:rsid w:val="00157B39"/>
    <w:rsid w:val="00157E12"/>
    <w:rsid w:val="00160462"/>
    <w:rsid w:val="0016081F"/>
    <w:rsid w:val="0016089E"/>
    <w:rsid w:val="001618BD"/>
    <w:rsid w:val="001628EF"/>
    <w:rsid w:val="00163A7E"/>
    <w:rsid w:val="00163FDC"/>
    <w:rsid w:val="00164636"/>
    <w:rsid w:val="00164C09"/>
    <w:rsid w:val="0016503E"/>
    <w:rsid w:val="001656D9"/>
    <w:rsid w:val="0016625F"/>
    <w:rsid w:val="001668DB"/>
    <w:rsid w:val="00166EEB"/>
    <w:rsid w:val="00170559"/>
    <w:rsid w:val="00170E9D"/>
    <w:rsid w:val="001717F8"/>
    <w:rsid w:val="00172084"/>
    <w:rsid w:val="001742E4"/>
    <w:rsid w:val="00174F75"/>
    <w:rsid w:val="001757EC"/>
    <w:rsid w:val="00175F67"/>
    <w:rsid w:val="001764DA"/>
    <w:rsid w:val="00176647"/>
    <w:rsid w:val="00177210"/>
    <w:rsid w:val="00177621"/>
    <w:rsid w:val="001779B7"/>
    <w:rsid w:val="00177B06"/>
    <w:rsid w:val="0018039D"/>
    <w:rsid w:val="00181019"/>
    <w:rsid w:val="001813E8"/>
    <w:rsid w:val="0018185A"/>
    <w:rsid w:val="00181AFA"/>
    <w:rsid w:val="001820AE"/>
    <w:rsid w:val="00182856"/>
    <w:rsid w:val="00182B5B"/>
    <w:rsid w:val="00183A65"/>
    <w:rsid w:val="001848A8"/>
    <w:rsid w:val="001853D3"/>
    <w:rsid w:val="00185F7C"/>
    <w:rsid w:val="0018614F"/>
    <w:rsid w:val="00190505"/>
    <w:rsid w:val="0019074C"/>
    <w:rsid w:val="00190C3A"/>
    <w:rsid w:val="001913FA"/>
    <w:rsid w:val="00191699"/>
    <w:rsid w:val="001922F8"/>
    <w:rsid w:val="00192AE7"/>
    <w:rsid w:val="00192BE6"/>
    <w:rsid w:val="00193AD3"/>
    <w:rsid w:val="00194361"/>
    <w:rsid w:val="00194853"/>
    <w:rsid w:val="00195018"/>
    <w:rsid w:val="00195AAA"/>
    <w:rsid w:val="0019602D"/>
    <w:rsid w:val="0019727D"/>
    <w:rsid w:val="001973C5"/>
    <w:rsid w:val="00197475"/>
    <w:rsid w:val="00197547"/>
    <w:rsid w:val="001A0B08"/>
    <w:rsid w:val="001A1E1B"/>
    <w:rsid w:val="001A26AD"/>
    <w:rsid w:val="001A2EC8"/>
    <w:rsid w:val="001A3710"/>
    <w:rsid w:val="001A3E42"/>
    <w:rsid w:val="001A414E"/>
    <w:rsid w:val="001A47AF"/>
    <w:rsid w:val="001A53F6"/>
    <w:rsid w:val="001A7854"/>
    <w:rsid w:val="001A7F33"/>
    <w:rsid w:val="001B09D2"/>
    <w:rsid w:val="001B0D99"/>
    <w:rsid w:val="001B1020"/>
    <w:rsid w:val="001B2428"/>
    <w:rsid w:val="001B4886"/>
    <w:rsid w:val="001B4CD0"/>
    <w:rsid w:val="001B515B"/>
    <w:rsid w:val="001B52CD"/>
    <w:rsid w:val="001B6102"/>
    <w:rsid w:val="001B6242"/>
    <w:rsid w:val="001B6297"/>
    <w:rsid w:val="001B6C5D"/>
    <w:rsid w:val="001B6D24"/>
    <w:rsid w:val="001B745B"/>
    <w:rsid w:val="001B79DD"/>
    <w:rsid w:val="001B7BED"/>
    <w:rsid w:val="001C134F"/>
    <w:rsid w:val="001C1746"/>
    <w:rsid w:val="001C1981"/>
    <w:rsid w:val="001C3BA3"/>
    <w:rsid w:val="001C3DB8"/>
    <w:rsid w:val="001C4FA2"/>
    <w:rsid w:val="001C53AA"/>
    <w:rsid w:val="001C5D1A"/>
    <w:rsid w:val="001C624D"/>
    <w:rsid w:val="001C626C"/>
    <w:rsid w:val="001C65FA"/>
    <w:rsid w:val="001C73DB"/>
    <w:rsid w:val="001C7691"/>
    <w:rsid w:val="001D05BC"/>
    <w:rsid w:val="001D0668"/>
    <w:rsid w:val="001D0859"/>
    <w:rsid w:val="001D0CCE"/>
    <w:rsid w:val="001D1107"/>
    <w:rsid w:val="001D17C5"/>
    <w:rsid w:val="001D1F05"/>
    <w:rsid w:val="001D32B3"/>
    <w:rsid w:val="001D3853"/>
    <w:rsid w:val="001D3AB6"/>
    <w:rsid w:val="001D3E84"/>
    <w:rsid w:val="001D4655"/>
    <w:rsid w:val="001D4B98"/>
    <w:rsid w:val="001D4CC6"/>
    <w:rsid w:val="001D4ED5"/>
    <w:rsid w:val="001D4F14"/>
    <w:rsid w:val="001D5348"/>
    <w:rsid w:val="001D5418"/>
    <w:rsid w:val="001D5884"/>
    <w:rsid w:val="001D5CDC"/>
    <w:rsid w:val="001D6531"/>
    <w:rsid w:val="001D7599"/>
    <w:rsid w:val="001D779E"/>
    <w:rsid w:val="001D78D7"/>
    <w:rsid w:val="001D79AF"/>
    <w:rsid w:val="001D7CB9"/>
    <w:rsid w:val="001D7F6D"/>
    <w:rsid w:val="001E001F"/>
    <w:rsid w:val="001E02D7"/>
    <w:rsid w:val="001E1614"/>
    <w:rsid w:val="001E20CF"/>
    <w:rsid w:val="001E2486"/>
    <w:rsid w:val="001E2F66"/>
    <w:rsid w:val="001E3230"/>
    <w:rsid w:val="001E3237"/>
    <w:rsid w:val="001E35D6"/>
    <w:rsid w:val="001E40A6"/>
    <w:rsid w:val="001E4217"/>
    <w:rsid w:val="001E477B"/>
    <w:rsid w:val="001E4F36"/>
    <w:rsid w:val="001E53E2"/>
    <w:rsid w:val="001E5806"/>
    <w:rsid w:val="001E5B14"/>
    <w:rsid w:val="001E5B1E"/>
    <w:rsid w:val="001E5C02"/>
    <w:rsid w:val="001E5FFE"/>
    <w:rsid w:val="001E6CF6"/>
    <w:rsid w:val="001E6D44"/>
    <w:rsid w:val="001E719D"/>
    <w:rsid w:val="001E74D2"/>
    <w:rsid w:val="001E75E1"/>
    <w:rsid w:val="001E7911"/>
    <w:rsid w:val="001E7F75"/>
    <w:rsid w:val="001F03FD"/>
    <w:rsid w:val="001F179A"/>
    <w:rsid w:val="001F1C7F"/>
    <w:rsid w:val="001F2579"/>
    <w:rsid w:val="001F2664"/>
    <w:rsid w:val="001F3836"/>
    <w:rsid w:val="001F3C1B"/>
    <w:rsid w:val="001F4BAE"/>
    <w:rsid w:val="001F5DC6"/>
    <w:rsid w:val="001F5E63"/>
    <w:rsid w:val="001F5E6E"/>
    <w:rsid w:val="001F639C"/>
    <w:rsid w:val="001F69BF"/>
    <w:rsid w:val="001F6ED6"/>
    <w:rsid w:val="001F787A"/>
    <w:rsid w:val="00200307"/>
    <w:rsid w:val="00200DE5"/>
    <w:rsid w:val="0020163F"/>
    <w:rsid w:val="00202152"/>
    <w:rsid w:val="00202F15"/>
    <w:rsid w:val="00203902"/>
    <w:rsid w:val="00203BA0"/>
    <w:rsid w:val="00203D45"/>
    <w:rsid w:val="00204894"/>
    <w:rsid w:val="002048B4"/>
    <w:rsid w:val="002049CA"/>
    <w:rsid w:val="00204DD4"/>
    <w:rsid w:val="00204F3A"/>
    <w:rsid w:val="00206C29"/>
    <w:rsid w:val="00207207"/>
    <w:rsid w:val="002077A1"/>
    <w:rsid w:val="00210770"/>
    <w:rsid w:val="00210DEE"/>
    <w:rsid w:val="00211756"/>
    <w:rsid w:val="0021180C"/>
    <w:rsid w:val="00212438"/>
    <w:rsid w:val="00212AF5"/>
    <w:rsid w:val="002132D0"/>
    <w:rsid w:val="002132D5"/>
    <w:rsid w:val="00213B87"/>
    <w:rsid w:val="002144E5"/>
    <w:rsid w:val="0021548F"/>
    <w:rsid w:val="002158D3"/>
    <w:rsid w:val="002169D5"/>
    <w:rsid w:val="002175E1"/>
    <w:rsid w:val="00217AE9"/>
    <w:rsid w:val="00220A04"/>
    <w:rsid w:val="0022154B"/>
    <w:rsid w:val="00221963"/>
    <w:rsid w:val="00221F48"/>
    <w:rsid w:val="002222BA"/>
    <w:rsid w:val="0022321F"/>
    <w:rsid w:val="00223592"/>
    <w:rsid w:val="00223AA5"/>
    <w:rsid w:val="00223E3D"/>
    <w:rsid w:val="00224265"/>
    <w:rsid w:val="0022469B"/>
    <w:rsid w:val="00224C3F"/>
    <w:rsid w:val="00225A24"/>
    <w:rsid w:val="00226302"/>
    <w:rsid w:val="002267BB"/>
    <w:rsid w:val="00226905"/>
    <w:rsid w:val="00227855"/>
    <w:rsid w:val="00230EB7"/>
    <w:rsid w:val="00231307"/>
    <w:rsid w:val="00231396"/>
    <w:rsid w:val="00231635"/>
    <w:rsid w:val="00231F9C"/>
    <w:rsid w:val="00232016"/>
    <w:rsid w:val="00232338"/>
    <w:rsid w:val="00232416"/>
    <w:rsid w:val="002325AC"/>
    <w:rsid w:val="002336D1"/>
    <w:rsid w:val="00233C8F"/>
    <w:rsid w:val="0023404F"/>
    <w:rsid w:val="00234F8D"/>
    <w:rsid w:val="002350C9"/>
    <w:rsid w:val="00235152"/>
    <w:rsid w:val="002352BD"/>
    <w:rsid w:val="00235BDD"/>
    <w:rsid w:val="00236938"/>
    <w:rsid w:val="00236A4F"/>
    <w:rsid w:val="0024088A"/>
    <w:rsid w:val="002408E7"/>
    <w:rsid w:val="00241342"/>
    <w:rsid w:val="00241DCC"/>
    <w:rsid w:val="002427A8"/>
    <w:rsid w:val="00242CE8"/>
    <w:rsid w:val="00245595"/>
    <w:rsid w:val="00245B6D"/>
    <w:rsid w:val="0024698C"/>
    <w:rsid w:val="00246B02"/>
    <w:rsid w:val="00246B0A"/>
    <w:rsid w:val="00246F55"/>
    <w:rsid w:val="00247B12"/>
    <w:rsid w:val="002506A5"/>
    <w:rsid w:val="00250714"/>
    <w:rsid w:val="00250C84"/>
    <w:rsid w:val="00251C21"/>
    <w:rsid w:val="00251E54"/>
    <w:rsid w:val="0025205C"/>
    <w:rsid w:val="00253A68"/>
    <w:rsid w:val="002546D2"/>
    <w:rsid w:val="00254B50"/>
    <w:rsid w:val="00254CD1"/>
    <w:rsid w:val="00254D65"/>
    <w:rsid w:val="00255203"/>
    <w:rsid w:val="002558C2"/>
    <w:rsid w:val="00255CE6"/>
    <w:rsid w:val="0025682A"/>
    <w:rsid w:val="00256EA3"/>
    <w:rsid w:val="00257610"/>
    <w:rsid w:val="00257DD5"/>
    <w:rsid w:val="0026014A"/>
    <w:rsid w:val="00260444"/>
    <w:rsid w:val="00260AC2"/>
    <w:rsid w:val="002616B2"/>
    <w:rsid w:val="00262799"/>
    <w:rsid w:val="002629CE"/>
    <w:rsid w:val="002635F3"/>
    <w:rsid w:val="0026366E"/>
    <w:rsid w:val="00263B98"/>
    <w:rsid w:val="00263DAE"/>
    <w:rsid w:val="002642B7"/>
    <w:rsid w:val="0026446A"/>
    <w:rsid w:val="00264A5B"/>
    <w:rsid w:val="00265516"/>
    <w:rsid w:val="002659DC"/>
    <w:rsid w:val="00265D49"/>
    <w:rsid w:val="00265F71"/>
    <w:rsid w:val="0026630D"/>
    <w:rsid w:val="00267552"/>
    <w:rsid w:val="002675E8"/>
    <w:rsid w:val="002676B4"/>
    <w:rsid w:val="00267B28"/>
    <w:rsid w:val="00267B4F"/>
    <w:rsid w:val="0027078F"/>
    <w:rsid w:val="002718AB"/>
    <w:rsid w:val="00271D6F"/>
    <w:rsid w:val="002724FC"/>
    <w:rsid w:val="00272982"/>
    <w:rsid w:val="002733AA"/>
    <w:rsid w:val="002745FA"/>
    <w:rsid w:val="00274BAC"/>
    <w:rsid w:val="00275319"/>
    <w:rsid w:val="00275674"/>
    <w:rsid w:val="0027592A"/>
    <w:rsid w:val="002769EF"/>
    <w:rsid w:val="00277540"/>
    <w:rsid w:val="00277D46"/>
    <w:rsid w:val="00280728"/>
    <w:rsid w:val="00280A31"/>
    <w:rsid w:val="002810ED"/>
    <w:rsid w:val="002837F2"/>
    <w:rsid w:val="002840B1"/>
    <w:rsid w:val="00284829"/>
    <w:rsid w:val="00285876"/>
    <w:rsid w:val="0028626A"/>
    <w:rsid w:val="0028675E"/>
    <w:rsid w:val="00287923"/>
    <w:rsid w:val="00287BAA"/>
    <w:rsid w:val="002901E7"/>
    <w:rsid w:val="002907A9"/>
    <w:rsid w:val="00290E50"/>
    <w:rsid w:val="002910CB"/>
    <w:rsid w:val="002915B1"/>
    <w:rsid w:val="00291B88"/>
    <w:rsid w:val="00291CA2"/>
    <w:rsid w:val="00292512"/>
    <w:rsid w:val="00292A28"/>
    <w:rsid w:val="00292E76"/>
    <w:rsid w:val="0029374D"/>
    <w:rsid w:val="0029387C"/>
    <w:rsid w:val="00295859"/>
    <w:rsid w:val="00295F1B"/>
    <w:rsid w:val="00295FA9"/>
    <w:rsid w:val="00296E62"/>
    <w:rsid w:val="00297530"/>
    <w:rsid w:val="00297EB4"/>
    <w:rsid w:val="002A1160"/>
    <w:rsid w:val="002A12DF"/>
    <w:rsid w:val="002A191A"/>
    <w:rsid w:val="002A197F"/>
    <w:rsid w:val="002A1BD4"/>
    <w:rsid w:val="002A1D5B"/>
    <w:rsid w:val="002A302A"/>
    <w:rsid w:val="002A4370"/>
    <w:rsid w:val="002A5DE4"/>
    <w:rsid w:val="002A6BF3"/>
    <w:rsid w:val="002A75FA"/>
    <w:rsid w:val="002A78AC"/>
    <w:rsid w:val="002A7E80"/>
    <w:rsid w:val="002B0468"/>
    <w:rsid w:val="002B0C91"/>
    <w:rsid w:val="002B0EA3"/>
    <w:rsid w:val="002B0EF1"/>
    <w:rsid w:val="002B0F97"/>
    <w:rsid w:val="002B113F"/>
    <w:rsid w:val="002B1485"/>
    <w:rsid w:val="002B1AF2"/>
    <w:rsid w:val="002B1B66"/>
    <w:rsid w:val="002B21E9"/>
    <w:rsid w:val="002B33B4"/>
    <w:rsid w:val="002B4077"/>
    <w:rsid w:val="002B4346"/>
    <w:rsid w:val="002B4CF6"/>
    <w:rsid w:val="002B52FC"/>
    <w:rsid w:val="002B5EE4"/>
    <w:rsid w:val="002B68A7"/>
    <w:rsid w:val="002B6A74"/>
    <w:rsid w:val="002B6E6F"/>
    <w:rsid w:val="002B6F39"/>
    <w:rsid w:val="002B744D"/>
    <w:rsid w:val="002C13E6"/>
    <w:rsid w:val="002C141F"/>
    <w:rsid w:val="002C1CEB"/>
    <w:rsid w:val="002C3126"/>
    <w:rsid w:val="002C3B39"/>
    <w:rsid w:val="002C4000"/>
    <w:rsid w:val="002C4D34"/>
    <w:rsid w:val="002C4DDD"/>
    <w:rsid w:val="002C4EC1"/>
    <w:rsid w:val="002C502E"/>
    <w:rsid w:val="002C5286"/>
    <w:rsid w:val="002C5499"/>
    <w:rsid w:val="002C5C37"/>
    <w:rsid w:val="002C633C"/>
    <w:rsid w:val="002C6BF0"/>
    <w:rsid w:val="002D18E9"/>
    <w:rsid w:val="002D2DE0"/>
    <w:rsid w:val="002D4826"/>
    <w:rsid w:val="002D5E3F"/>
    <w:rsid w:val="002D628F"/>
    <w:rsid w:val="002D6793"/>
    <w:rsid w:val="002D6AD6"/>
    <w:rsid w:val="002D755B"/>
    <w:rsid w:val="002D792A"/>
    <w:rsid w:val="002E0B7D"/>
    <w:rsid w:val="002E1413"/>
    <w:rsid w:val="002E291B"/>
    <w:rsid w:val="002E2CD8"/>
    <w:rsid w:val="002E3993"/>
    <w:rsid w:val="002E3D10"/>
    <w:rsid w:val="002E45E0"/>
    <w:rsid w:val="002E478A"/>
    <w:rsid w:val="002E4DDC"/>
    <w:rsid w:val="002E5AC7"/>
    <w:rsid w:val="002E5D21"/>
    <w:rsid w:val="002E614D"/>
    <w:rsid w:val="002E6BA9"/>
    <w:rsid w:val="002E6FB4"/>
    <w:rsid w:val="002E7EAF"/>
    <w:rsid w:val="002F1833"/>
    <w:rsid w:val="002F2BBD"/>
    <w:rsid w:val="002F3BD6"/>
    <w:rsid w:val="002F3C66"/>
    <w:rsid w:val="002F4135"/>
    <w:rsid w:val="002F43AA"/>
    <w:rsid w:val="002F5083"/>
    <w:rsid w:val="002F571F"/>
    <w:rsid w:val="002F585A"/>
    <w:rsid w:val="002F6023"/>
    <w:rsid w:val="002F6B85"/>
    <w:rsid w:val="002F6D01"/>
    <w:rsid w:val="002F6E98"/>
    <w:rsid w:val="003013E6"/>
    <w:rsid w:val="0030171C"/>
    <w:rsid w:val="00301A09"/>
    <w:rsid w:val="00301E15"/>
    <w:rsid w:val="00301E36"/>
    <w:rsid w:val="0030285E"/>
    <w:rsid w:val="00302C43"/>
    <w:rsid w:val="003039B6"/>
    <w:rsid w:val="00303D17"/>
    <w:rsid w:val="00303F18"/>
    <w:rsid w:val="0030493E"/>
    <w:rsid w:val="00305B2F"/>
    <w:rsid w:val="00305B98"/>
    <w:rsid w:val="00306119"/>
    <w:rsid w:val="00306243"/>
    <w:rsid w:val="0030684F"/>
    <w:rsid w:val="00307232"/>
    <w:rsid w:val="003077F5"/>
    <w:rsid w:val="00307990"/>
    <w:rsid w:val="00307B13"/>
    <w:rsid w:val="00307CAB"/>
    <w:rsid w:val="003108CC"/>
    <w:rsid w:val="0031093B"/>
    <w:rsid w:val="0031096E"/>
    <w:rsid w:val="00310C30"/>
    <w:rsid w:val="00311220"/>
    <w:rsid w:val="00311287"/>
    <w:rsid w:val="00311C7A"/>
    <w:rsid w:val="00311D59"/>
    <w:rsid w:val="00312F83"/>
    <w:rsid w:val="00313A4F"/>
    <w:rsid w:val="00314B71"/>
    <w:rsid w:val="00315700"/>
    <w:rsid w:val="003160D8"/>
    <w:rsid w:val="00316152"/>
    <w:rsid w:val="00316C96"/>
    <w:rsid w:val="00320752"/>
    <w:rsid w:val="00320E29"/>
    <w:rsid w:val="00320FB7"/>
    <w:rsid w:val="003211C1"/>
    <w:rsid w:val="00322411"/>
    <w:rsid w:val="00322988"/>
    <w:rsid w:val="0032310E"/>
    <w:rsid w:val="00323ECA"/>
    <w:rsid w:val="00324117"/>
    <w:rsid w:val="00324311"/>
    <w:rsid w:val="00324611"/>
    <w:rsid w:val="00324ACB"/>
    <w:rsid w:val="00324FFC"/>
    <w:rsid w:val="00326DC0"/>
    <w:rsid w:val="00330817"/>
    <w:rsid w:val="0033223C"/>
    <w:rsid w:val="003322A2"/>
    <w:rsid w:val="00332B89"/>
    <w:rsid w:val="00332DE9"/>
    <w:rsid w:val="00334770"/>
    <w:rsid w:val="003349E8"/>
    <w:rsid w:val="003359B6"/>
    <w:rsid w:val="00335CA7"/>
    <w:rsid w:val="00336864"/>
    <w:rsid w:val="00336F14"/>
    <w:rsid w:val="00337092"/>
    <w:rsid w:val="0033766A"/>
    <w:rsid w:val="0033787C"/>
    <w:rsid w:val="003378CB"/>
    <w:rsid w:val="00337E49"/>
    <w:rsid w:val="00337E82"/>
    <w:rsid w:val="00337EEB"/>
    <w:rsid w:val="0034040D"/>
    <w:rsid w:val="00342328"/>
    <w:rsid w:val="0034289F"/>
    <w:rsid w:val="003432BF"/>
    <w:rsid w:val="00343A7F"/>
    <w:rsid w:val="00344494"/>
    <w:rsid w:val="003444E0"/>
    <w:rsid w:val="00344625"/>
    <w:rsid w:val="00345A5F"/>
    <w:rsid w:val="00346523"/>
    <w:rsid w:val="0034671F"/>
    <w:rsid w:val="00346844"/>
    <w:rsid w:val="003469CF"/>
    <w:rsid w:val="00350583"/>
    <w:rsid w:val="00350DBD"/>
    <w:rsid w:val="00351B62"/>
    <w:rsid w:val="00352F19"/>
    <w:rsid w:val="00352F1D"/>
    <w:rsid w:val="0035305A"/>
    <w:rsid w:val="003531C0"/>
    <w:rsid w:val="0035347A"/>
    <w:rsid w:val="003540A6"/>
    <w:rsid w:val="00354FB6"/>
    <w:rsid w:val="003553E6"/>
    <w:rsid w:val="003565EB"/>
    <w:rsid w:val="00356A24"/>
    <w:rsid w:val="00356BCE"/>
    <w:rsid w:val="00357D37"/>
    <w:rsid w:val="003607C5"/>
    <w:rsid w:val="00360CBE"/>
    <w:rsid w:val="0036145B"/>
    <w:rsid w:val="00361CC3"/>
    <w:rsid w:val="003626BD"/>
    <w:rsid w:val="00362BE4"/>
    <w:rsid w:val="00363531"/>
    <w:rsid w:val="00364614"/>
    <w:rsid w:val="003646F0"/>
    <w:rsid w:val="00364A45"/>
    <w:rsid w:val="0036511D"/>
    <w:rsid w:val="003651AF"/>
    <w:rsid w:val="00365952"/>
    <w:rsid w:val="00365B95"/>
    <w:rsid w:val="0036648B"/>
    <w:rsid w:val="0036771D"/>
    <w:rsid w:val="00367CEE"/>
    <w:rsid w:val="003702DC"/>
    <w:rsid w:val="00370999"/>
    <w:rsid w:val="00370D81"/>
    <w:rsid w:val="0037158A"/>
    <w:rsid w:val="003720E3"/>
    <w:rsid w:val="003722D3"/>
    <w:rsid w:val="003722F2"/>
    <w:rsid w:val="003722FA"/>
    <w:rsid w:val="00373474"/>
    <w:rsid w:val="00373D17"/>
    <w:rsid w:val="00373FB6"/>
    <w:rsid w:val="00374363"/>
    <w:rsid w:val="0037450E"/>
    <w:rsid w:val="00374755"/>
    <w:rsid w:val="00374CD6"/>
    <w:rsid w:val="00374E23"/>
    <w:rsid w:val="00377040"/>
    <w:rsid w:val="003770B3"/>
    <w:rsid w:val="00377945"/>
    <w:rsid w:val="00377CCE"/>
    <w:rsid w:val="0037AAA4"/>
    <w:rsid w:val="003800E6"/>
    <w:rsid w:val="003802AB"/>
    <w:rsid w:val="0038104A"/>
    <w:rsid w:val="0038114C"/>
    <w:rsid w:val="00381912"/>
    <w:rsid w:val="00382B2E"/>
    <w:rsid w:val="00383218"/>
    <w:rsid w:val="00383BAA"/>
    <w:rsid w:val="00383CEE"/>
    <w:rsid w:val="00384809"/>
    <w:rsid w:val="00384B34"/>
    <w:rsid w:val="00385301"/>
    <w:rsid w:val="00385577"/>
    <w:rsid w:val="00385BD0"/>
    <w:rsid w:val="003864B9"/>
    <w:rsid w:val="00386CC9"/>
    <w:rsid w:val="00386F88"/>
    <w:rsid w:val="003873CC"/>
    <w:rsid w:val="00387BDC"/>
    <w:rsid w:val="00390448"/>
    <w:rsid w:val="0039086C"/>
    <w:rsid w:val="00390AE3"/>
    <w:rsid w:val="00390FC6"/>
    <w:rsid w:val="00390FD7"/>
    <w:rsid w:val="003922B6"/>
    <w:rsid w:val="003937C7"/>
    <w:rsid w:val="00393891"/>
    <w:rsid w:val="00396595"/>
    <w:rsid w:val="00396927"/>
    <w:rsid w:val="00396A26"/>
    <w:rsid w:val="003A0790"/>
    <w:rsid w:val="003A150E"/>
    <w:rsid w:val="003A1590"/>
    <w:rsid w:val="003A19B2"/>
    <w:rsid w:val="003A1BCD"/>
    <w:rsid w:val="003A228F"/>
    <w:rsid w:val="003A23C6"/>
    <w:rsid w:val="003A348E"/>
    <w:rsid w:val="003A370E"/>
    <w:rsid w:val="003A459E"/>
    <w:rsid w:val="003A528A"/>
    <w:rsid w:val="003A59C8"/>
    <w:rsid w:val="003A5BAE"/>
    <w:rsid w:val="003A5C91"/>
    <w:rsid w:val="003A6655"/>
    <w:rsid w:val="003B051C"/>
    <w:rsid w:val="003B0E88"/>
    <w:rsid w:val="003B1388"/>
    <w:rsid w:val="003B1C58"/>
    <w:rsid w:val="003B2326"/>
    <w:rsid w:val="003B26BA"/>
    <w:rsid w:val="003B2F0F"/>
    <w:rsid w:val="003B2FAF"/>
    <w:rsid w:val="003B3469"/>
    <w:rsid w:val="003B3B8D"/>
    <w:rsid w:val="003B411E"/>
    <w:rsid w:val="003B4C1C"/>
    <w:rsid w:val="003B5985"/>
    <w:rsid w:val="003B5DE1"/>
    <w:rsid w:val="003B6C26"/>
    <w:rsid w:val="003C0CB3"/>
    <w:rsid w:val="003C128D"/>
    <w:rsid w:val="003C2B42"/>
    <w:rsid w:val="003C2EC3"/>
    <w:rsid w:val="003C34A1"/>
    <w:rsid w:val="003C3B1E"/>
    <w:rsid w:val="003C47CD"/>
    <w:rsid w:val="003C556A"/>
    <w:rsid w:val="003C571D"/>
    <w:rsid w:val="003C5CD7"/>
    <w:rsid w:val="003C61AD"/>
    <w:rsid w:val="003C6773"/>
    <w:rsid w:val="003C6B8D"/>
    <w:rsid w:val="003C6E71"/>
    <w:rsid w:val="003C7A7A"/>
    <w:rsid w:val="003C7AF7"/>
    <w:rsid w:val="003C7E44"/>
    <w:rsid w:val="003D009A"/>
    <w:rsid w:val="003D112B"/>
    <w:rsid w:val="003D20FE"/>
    <w:rsid w:val="003D2361"/>
    <w:rsid w:val="003D2EBA"/>
    <w:rsid w:val="003D2ED9"/>
    <w:rsid w:val="003D45AC"/>
    <w:rsid w:val="003D4607"/>
    <w:rsid w:val="003D4DBB"/>
    <w:rsid w:val="003D5F10"/>
    <w:rsid w:val="003D65E9"/>
    <w:rsid w:val="003D66ED"/>
    <w:rsid w:val="003D70C5"/>
    <w:rsid w:val="003D7B1B"/>
    <w:rsid w:val="003D7D7C"/>
    <w:rsid w:val="003E03E2"/>
    <w:rsid w:val="003E0A06"/>
    <w:rsid w:val="003E1384"/>
    <w:rsid w:val="003E1D2B"/>
    <w:rsid w:val="003E222A"/>
    <w:rsid w:val="003E2D38"/>
    <w:rsid w:val="003E320E"/>
    <w:rsid w:val="003E38DE"/>
    <w:rsid w:val="003E3A6F"/>
    <w:rsid w:val="003E3B9C"/>
    <w:rsid w:val="003E463B"/>
    <w:rsid w:val="003E4654"/>
    <w:rsid w:val="003E46A6"/>
    <w:rsid w:val="003E4931"/>
    <w:rsid w:val="003E49C7"/>
    <w:rsid w:val="003E4ED0"/>
    <w:rsid w:val="003E58D4"/>
    <w:rsid w:val="003E5D06"/>
    <w:rsid w:val="003E68BF"/>
    <w:rsid w:val="003E6F53"/>
    <w:rsid w:val="003E6F5C"/>
    <w:rsid w:val="003E75AE"/>
    <w:rsid w:val="003F07C7"/>
    <w:rsid w:val="003F0CC5"/>
    <w:rsid w:val="003F16EA"/>
    <w:rsid w:val="003F1CA6"/>
    <w:rsid w:val="003F1F91"/>
    <w:rsid w:val="003F20FD"/>
    <w:rsid w:val="003F227F"/>
    <w:rsid w:val="003F2601"/>
    <w:rsid w:val="003F27BA"/>
    <w:rsid w:val="003F4193"/>
    <w:rsid w:val="003F47E2"/>
    <w:rsid w:val="003F49C3"/>
    <w:rsid w:val="003F515C"/>
    <w:rsid w:val="003F555E"/>
    <w:rsid w:val="003F5AEA"/>
    <w:rsid w:val="003F5B5C"/>
    <w:rsid w:val="003F6631"/>
    <w:rsid w:val="003F6648"/>
    <w:rsid w:val="003F6BD2"/>
    <w:rsid w:val="003F6CEA"/>
    <w:rsid w:val="004001E2"/>
    <w:rsid w:val="00400EC7"/>
    <w:rsid w:val="00401291"/>
    <w:rsid w:val="0040181B"/>
    <w:rsid w:val="004031B7"/>
    <w:rsid w:val="0040397E"/>
    <w:rsid w:val="00403BE4"/>
    <w:rsid w:val="00403F3A"/>
    <w:rsid w:val="004040A0"/>
    <w:rsid w:val="00404C23"/>
    <w:rsid w:val="00405BA0"/>
    <w:rsid w:val="004070DC"/>
    <w:rsid w:val="00410492"/>
    <w:rsid w:val="0041089F"/>
    <w:rsid w:val="00410C2E"/>
    <w:rsid w:val="00410F47"/>
    <w:rsid w:val="00411991"/>
    <w:rsid w:val="004127EA"/>
    <w:rsid w:val="00412A35"/>
    <w:rsid w:val="00413CFA"/>
    <w:rsid w:val="00413DF7"/>
    <w:rsid w:val="00413F2E"/>
    <w:rsid w:val="00414974"/>
    <w:rsid w:val="00414A7C"/>
    <w:rsid w:val="00416018"/>
    <w:rsid w:val="00416092"/>
    <w:rsid w:val="004177DE"/>
    <w:rsid w:val="0041788D"/>
    <w:rsid w:val="00417DAA"/>
    <w:rsid w:val="00417FA6"/>
    <w:rsid w:val="00422105"/>
    <w:rsid w:val="00422216"/>
    <w:rsid w:val="00422305"/>
    <w:rsid w:val="00423348"/>
    <w:rsid w:val="00423CC0"/>
    <w:rsid w:val="00425401"/>
    <w:rsid w:val="00426A1D"/>
    <w:rsid w:val="00426B7B"/>
    <w:rsid w:val="00426B8C"/>
    <w:rsid w:val="0042707E"/>
    <w:rsid w:val="00427C18"/>
    <w:rsid w:val="00430425"/>
    <w:rsid w:val="0043044D"/>
    <w:rsid w:val="00430962"/>
    <w:rsid w:val="00430A1C"/>
    <w:rsid w:val="00430AE9"/>
    <w:rsid w:val="00430CD0"/>
    <w:rsid w:val="00431675"/>
    <w:rsid w:val="00431CA7"/>
    <w:rsid w:val="00431FA9"/>
    <w:rsid w:val="00432084"/>
    <w:rsid w:val="00432348"/>
    <w:rsid w:val="004327E2"/>
    <w:rsid w:val="0043317C"/>
    <w:rsid w:val="0043372C"/>
    <w:rsid w:val="004339FF"/>
    <w:rsid w:val="00433B72"/>
    <w:rsid w:val="00433D17"/>
    <w:rsid w:val="0043409C"/>
    <w:rsid w:val="0043458A"/>
    <w:rsid w:val="00434708"/>
    <w:rsid w:val="004347CC"/>
    <w:rsid w:val="00434DE3"/>
    <w:rsid w:val="00436137"/>
    <w:rsid w:val="00437A7E"/>
    <w:rsid w:val="00437D91"/>
    <w:rsid w:val="00440CCD"/>
    <w:rsid w:val="00441756"/>
    <w:rsid w:val="004420E0"/>
    <w:rsid w:val="004422E9"/>
    <w:rsid w:val="004423B2"/>
    <w:rsid w:val="00442576"/>
    <w:rsid w:val="004427A5"/>
    <w:rsid w:val="00442B42"/>
    <w:rsid w:val="00442E8F"/>
    <w:rsid w:val="00442F7C"/>
    <w:rsid w:val="00443BF3"/>
    <w:rsid w:val="00443DE9"/>
    <w:rsid w:val="004443B8"/>
    <w:rsid w:val="00444E22"/>
    <w:rsid w:val="00445456"/>
    <w:rsid w:val="004477CF"/>
    <w:rsid w:val="004478B7"/>
    <w:rsid w:val="00447AE8"/>
    <w:rsid w:val="00447C40"/>
    <w:rsid w:val="00450C1D"/>
    <w:rsid w:val="00450D3A"/>
    <w:rsid w:val="00451454"/>
    <w:rsid w:val="00451EEF"/>
    <w:rsid w:val="004521EB"/>
    <w:rsid w:val="00452C26"/>
    <w:rsid w:val="00452DCF"/>
    <w:rsid w:val="004533AD"/>
    <w:rsid w:val="00453590"/>
    <w:rsid w:val="0045396F"/>
    <w:rsid w:val="0045436A"/>
    <w:rsid w:val="004546F4"/>
    <w:rsid w:val="0045475C"/>
    <w:rsid w:val="004547B2"/>
    <w:rsid w:val="00454A94"/>
    <w:rsid w:val="00454B48"/>
    <w:rsid w:val="0045518F"/>
    <w:rsid w:val="00455C43"/>
    <w:rsid w:val="00455CAD"/>
    <w:rsid w:val="00455D10"/>
    <w:rsid w:val="00460D69"/>
    <w:rsid w:val="00461182"/>
    <w:rsid w:val="0046143E"/>
    <w:rsid w:val="004615E1"/>
    <w:rsid w:val="00462523"/>
    <w:rsid w:val="004629E6"/>
    <w:rsid w:val="00462B05"/>
    <w:rsid w:val="004639A2"/>
    <w:rsid w:val="00464079"/>
    <w:rsid w:val="0046412F"/>
    <w:rsid w:val="00464492"/>
    <w:rsid w:val="0046512E"/>
    <w:rsid w:val="00465189"/>
    <w:rsid w:val="0046607E"/>
    <w:rsid w:val="004661FB"/>
    <w:rsid w:val="004666E8"/>
    <w:rsid w:val="004677C0"/>
    <w:rsid w:val="004703D5"/>
    <w:rsid w:val="00470750"/>
    <w:rsid w:val="00471C35"/>
    <w:rsid w:val="00471E5A"/>
    <w:rsid w:val="0047259D"/>
    <w:rsid w:val="00472FE4"/>
    <w:rsid w:val="004735A8"/>
    <w:rsid w:val="00474670"/>
    <w:rsid w:val="00474EB8"/>
    <w:rsid w:val="00475318"/>
    <w:rsid w:val="00475B26"/>
    <w:rsid w:val="00475BE2"/>
    <w:rsid w:val="00477014"/>
    <w:rsid w:val="004775A6"/>
    <w:rsid w:val="004779C8"/>
    <w:rsid w:val="00477E34"/>
    <w:rsid w:val="0048053A"/>
    <w:rsid w:val="00480B7D"/>
    <w:rsid w:val="00480EA3"/>
    <w:rsid w:val="00481321"/>
    <w:rsid w:val="0048180E"/>
    <w:rsid w:val="00483222"/>
    <w:rsid w:val="00483424"/>
    <w:rsid w:val="00484747"/>
    <w:rsid w:val="0048498E"/>
    <w:rsid w:val="00484E5C"/>
    <w:rsid w:val="00485A12"/>
    <w:rsid w:val="00487020"/>
    <w:rsid w:val="00487291"/>
    <w:rsid w:val="004875B2"/>
    <w:rsid w:val="00487B05"/>
    <w:rsid w:val="00490200"/>
    <w:rsid w:val="00490F69"/>
    <w:rsid w:val="004910F0"/>
    <w:rsid w:val="004915C2"/>
    <w:rsid w:val="00492764"/>
    <w:rsid w:val="00492E55"/>
    <w:rsid w:val="00493174"/>
    <w:rsid w:val="00493BDB"/>
    <w:rsid w:val="0049467B"/>
    <w:rsid w:val="004951E6"/>
    <w:rsid w:val="004954C0"/>
    <w:rsid w:val="00495DAC"/>
    <w:rsid w:val="004966EE"/>
    <w:rsid w:val="00497602"/>
    <w:rsid w:val="00497DBF"/>
    <w:rsid w:val="004A0419"/>
    <w:rsid w:val="004A08E8"/>
    <w:rsid w:val="004A0D16"/>
    <w:rsid w:val="004A0F5B"/>
    <w:rsid w:val="004A324A"/>
    <w:rsid w:val="004A3262"/>
    <w:rsid w:val="004A3498"/>
    <w:rsid w:val="004A40F1"/>
    <w:rsid w:val="004A426A"/>
    <w:rsid w:val="004A4273"/>
    <w:rsid w:val="004A45E3"/>
    <w:rsid w:val="004A45E9"/>
    <w:rsid w:val="004A4EE4"/>
    <w:rsid w:val="004A4F7A"/>
    <w:rsid w:val="004A50C1"/>
    <w:rsid w:val="004A5248"/>
    <w:rsid w:val="004A53D4"/>
    <w:rsid w:val="004A6221"/>
    <w:rsid w:val="004A6D16"/>
    <w:rsid w:val="004A6DBF"/>
    <w:rsid w:val="004A76FD"/>
    <w:rsid w:val="004A7D3D"/>
    <w:rsid w:val="004A7FC4"/>
    <w:rsid w:val="004B066B"/>
    <w:rsid w:val="004B0D6A"/>
    <w:rsid w:val="004B21B7"/>
    <w:rsid w:val="004B3191"/>
    <w:rsid w:val="004B33BD"/>
    <w:rsid w:val="004B475A"/>
    <w:rsid w:val="004B5168"/>
    <w:rsid w:val="004B55BB"/>
    <w:rsid w:val="004B57AA"/>
    <w:rsid w:val="004B5865"/>
    <w:rsid w:val="004B61FD"/>
    <w:rsid w:val="004B66EB"/>
    <w:rsid w:val="004B6A22"/>
    <w:rsid w:val="004B7770"/>
    <w:rsid w:val="004B7826"/>
    <w:rsid w:val="004B78A6"/>
    <w:rsid w:val="004C108F"/>
    <w:rsid w:val="004C1345"/>
    <w:rsid w:val="004C1535"/>
    <w:rsid w:val="004C1CE9"/>
    <w:rsid w:val="004C1ECB"/>
    <w:rsid w:val="004C34A9"/>
    <w:rsid w:val="004C3505"/>
    <w:rsid w:val="004C3930"/>
    <w:rsid w:val="004C3AB0"/>
    <w:rsid w:val="004C4369"/>
    <w:rsid w:val="004C4525"/>
    <w:rsid w:val="004C4A98"/>
    <w:rsid w:val="004C4DA5"/>
    <w:rsid w:val="004C4E08"/>
    <w:rsid w:val="004C52D1"/>
    <w:rsid w:val="004C5379"/>
    <w:rsid w:val="004C53AC"/>
    <w:rsid w:val="004C58DE"/>
    <w:rsid w:val="004C641C"/>
    <w:rsid w:val="004C7444"/>
    <w:rsid w:val="004C7891"/>
    <w:rsid w:val="004D15F9"/>
    <w:rsid w:val="004D2B3B"/>
    <w:rsid w:val="004D2BC7"/>
    <w:rsid w:val="004D32C7"/>
    <w:rsid w:val="004D3337"/>
    <w:rsid w:val="004D4342"/>
    <w:rsid w:val="004D46B7"/>
    <w:rsid w:val="004D546D"/>
    <w:rsid w:val="004D5A18"/>
    <w:rsid w:val="004D6163"/>
    <w:rsid w:val="004D6F11"/>
    <w:rsid w:val="004D7D5D"/>
    <w:rsid w:val="004E0841"/>
    <w:rsid w:val="004E08C6"/>
    <w:rsid w:val="004E09E2"/>
    <w:rsid w:val="004E0E93"/>
    <w:rsid w:val="004E1094"/>
    <w:rsid w:val="004E17ED"/>
    <w:rsid w:val="004E187B"/>
    <w:rsid w:val="004E1F95"/>
    <w:rsid w:val="004E22A2"/>
    <w:rsid w:val="004E22D3"/>
    <w:rsid w:val="004E3071"/>
    <w:rsid w:val="004E4F11"/>
    <w:rsid w:val="004E50CB"/>
    <w:rsid w:val="004E532C"/>
    <w:rsid w:val="004E56D8"/>
    <w:rsid w:val="004E5FA0"/>
    <w:rsid w:val="004E6D71"/>
    <w:rsid w:val="004E6DD9"/>
    <w:rsid w:val="004E6ED5"/>
    <w:rsid w:val="004E7390"/>
    <w:rsid w:val="004E7AE0"/>
    <w:rsid w:val="004F09FE"/>
    <w:rsid w:val="004F0B4A"/>
    <w:rsid w:val="004F0B5D"/>
    <w:rsid w:val="004F0DC9"/>
    <w:rsid w:val="004F14F2"/>
    <w:rsid w:val="004F1796"/>
    <w:rsid w:val="004F28F0"/>
    <w:rsid w:val="004F2F75"/>
    <w:rsid w:val="004F3783"/>
    <w:rsid w:val="004F3C45"/>
    <w:rsid w:val="004F43B5"/>
    <w:rsid w:val="004F5725"/>
    <w:rsid w:val="004F58D0"/>
    <w:rsid w:val="004F67BA"/>
    <w:rsid w:val="004F690E"/>
    <w:rsid w:val="004F6AE7"/>
    <w:rsid w:val="004F788F"/>
    <w:rsid w:val="0050001E"/>
    <w:rsid w:val="0050010D"/>
    <w:rsid w:val="00500AA3"/>
    <w:rsid w:val="00502CA4"/>
    <w:rsid w:val="00503423"/>
    <w:rsid w:val="00503C28"/>
    <w:rsid w:val="0050431C"/>
    <w:rsid w:val="005048BF"/>
    <w:rsid w:val="005054DB"/>
    <w:rsid w:val="00505AF7"/>
    <w:rsid w:val="00505E27"/>
    <w:rsid w:val="00506A9F"/>
    <w:rsid w:val="00506AF3"/>
    <w:rsid w:val="00506C42"/>
    <w:rsid w:val="00506CC2"/>
    <w:rsid w:val="00506D14"/>
    <w:rsid w:val="00507B63"/>
    <w:rsid w:val="00507D37"/>
    <w:rsid w:val="00507E67"/>
    <w:rsid w:val="00507F45"/>
    <w:rsid w:val="0051065F"/>
    <w:rsid w:val="005109FB"/>
    <w:rsid w:val="00510FCC"/>
    <w:rsid w:val="005110E9"/>
    <w:rsid w:val="00511305"/>
    <w:rsid w:val="00513166"/>
    <w:rsid w:val="00514A55"/>
    <w:rsid w:val="00515371"/>
    <w:rsid w:val="00515672"/>
    <w:rsid w:val="005157AD"/>
    <w:rsid w:val="00517550"/>
    <w:rsid w:val="00517BA6"/>
    <w:rsid w:val="00520516"/>
    <w:rsid w:val="005206B9"/>
    <w:rsid w:val="00521862"/>
    <w:rsid w:val="00521954"/>
    <w:rsid w:val="00521F55"/>
    <w:rsid w:val="00522934"/>
    <w:rsid w:val="00523DF7"/>
    <w:rsid w:val="00523E8F"/>
    <w:rsid w:val="005260ED"/>
    <w:rsid w:val="00526277"/>
    <w:rsid w:val="00526344"/>
    <w:rsid w:val="005268DF"/>
    <w:rsid w:val="00527AD9"/>
    <w:rsid w:val="005300E8"/>
    <w:rsid w:val="005312A4"/>
    <w:rsid w:val="00531B32"/>
    <w:rsid w:val="00531DBC"/>
    <w:rsid w:val="00531E68"/>
    <w:rsid w:val="005326E6"/>
    <w:rsid w:val="00532DC3"/>
    <w:rsid w:val="005330A9"/>
    <w:rsid w:val="00533A3B"/>
    <w:rsid w:val="00533E98"/>
    <w:rsid w:val="00534573"/>
    <w:rsid w:val="00534BAA"/>
    <w:rsid w:val="00534FDF"/>
    <w:rsid w:val="00536D04"/>
    <w:rsid w:val="005376BB"/>
    <w:rsid w:val="0054111C"/>
    <w:rsid w:val="0054145D"/>
    <w:rsid w:val="00542647"/>
    <w:rsid w:val="005427AB"/>
    <w:rsid w:val="00542A4D"/>
    <w:rsid w:val="00542D24"/>
    <w:rsid w:val="00543E0F"/>
    <w:rsid w:val="00544290"/>
    <w:rsid w:val="005443F9"/>
    <w:rsid w:val="00544E57"/>
    <w:rsid w:val="00544EE2"/>
    <w:rsid w:val="00545539"/>
    <w:rsid w:val="00546457"/>
    <w:rsid w:val="00546E7F"/>
    <w:rsid w:val="0054724B"/>
    <w:rsid w:val="005475A9"/>
    <w:rsid w:val="00547DE0"/>
    <w:rsid w:val="0055069C"/>
    <w:rsid w:val="005508E9"/>
    <w:rsid w:val="00550901"/>
    <w:rsid w:val="00551391"/>
    <w:rsid w:val="00552D24"/>
    <w:rsid w:val="00553004"/>
    <w:rsid w:val="005534A1"/>
    <w:rsid w:val="0055476E"/>
    <w:rsid w:val="005549EE"/>
    <w:rsid w:val="00554B24"/>
    <w:rsid w:val="00554CE3"/>
    <w:rsid w:val="00554F78"/>
    <w:rsid w:val="00555320"/>
    <w:rsid w:val="00556100"/>
    <w:rsid w:val="00557E4A"/>
    <w:rsid w:val="00560BCA"/>
    <w:rsid w:val="0056118C"/>
    <w:rsid w:val="005617E6"/>
    <w:rsid w:val="00561827"/>
    <w:rsid w:val="00561872"/>
    <w:rsid w:val="0056383A"/>
    <w:rsid w:val="00564066"/>
    <w:rsid w:val="00564389"/>
    <w:rsid w:val="00565EC7"/>
    <w:rsid w:val="00566276"/>
    <w:rsid w:val="00566277"/>
    <w:rsid w:val="005669E8"/>
    <w:rsid w:val="00566BA5"/>
    <w:rsid w:val="00570A34"/>
    <w:rsid w:val="00570DBF"/>
    <w:rsid w:val="00571C66"/>
    <w:rsid w:val="00571CD5"/>
    <w:rsid w:val="0057259D"/>
    <w:rsid w:val="00572701"/>
    <w:rsid w:val="005734C4"/>
    <w:rsid w:val="00574A52"/>
    <w:rsid w:val="00574A92"/>
    <w:rsid w:val="00574B38"/>
    <w:rsid w:val="00574F00"/>
    <w:rsid w:val="005760B8"/>
    <w:rsid w:val="00576275"/>
    <w:rsid w:val="00576DDB"/>
    <w:rsid w:val="00577074"/>
    <w:rsid w:val="00580B46"/>
    <w:rsid w:val="005822DF"/>
    <w:rsid w:val="005822ED"/>
    <w:rsid w:val="005823E5"/>
    <w:rsid w:val="005828A8"/>
    <w:rsid w:val="00583038"/>
    <w:rsid w:val="005832FB"/>
    <w:rsid w:val="00583951"/>
    <w:rsid w:val="00584CE0"/>
    <w:rsid w:val="00584E5B"/>
    <w:rsid w:val="005853ED"/>
    <w:rsid w:val="00585A27"/>
    <w:rsid w:val="005861CC"/>
    <w:rsid w:val="005861E3"/>
    <w:rsid w:val="00586299"/>
    <w:rsid w:val="005862C7"/>
    <w:rsid w:val="00586815"/>
    <w:rsid w:val="00586F09"/>
    <w:rsid w:val="00590B5E"/>
    <w:rsid w:val="00591A88"/>
    <w:rsid w:val="00592072"/>
    <w:rsid w:val="00592117"/>
    <w:rsid w:val="0059231B"/>
    <w:rsid w:val="00592499"/>
    <w:rsid w:val="00592D60"/>
    <w:rsid w:val="00593337"/>
    <w:rsid w:val="0059375B"/>
    <w:rsid w:val="00593B2B"/>
    <w:rsid w:val="00594064"/>
    <w:rsid w:val="00594071"/>
    <w:rsid w:val="00594765"/>
    <w:rsid w:val="00595046"/>
    <w:rsid w:val="005951AA"/>
    <w:rsid w:val="005958B4"/>
    <w:rsid w:val="00595C52"/>
    <w:rsid w:val="0059622C"/>
    <w:rsid w:val="00596729"/>
    <w:rsid w:val="00596ADE"/>
    <w:rsid w:val="00596BC1"/>
    <w:rsid w:val="00596DA1"/>
    <w:rsid w:val="005972A4"/>
    <w:rsid w:val="00597A24"/>
    <w:rsid w:val="00597CB5"/>
    <w:rsid w:val="00597DAC"/>
    <w:rsid w:val="005A0603"/>
    <w:rsid w:val="005A152B"/>
    <w:rsid w:val="005A1C52"/>
    <w:rsid w:val="005A2B38"/>
    <w:rsid w:val="005A3163"/>
    <w:rsid w:val="005A418E"/>
    <w:rsid w:val="005A4C95"/>
    <w:rsid w:val="005A55B1"/>
    <w:rsid w:val="005A5854"/>
    <w:rsid w:val="005A59C7"/>
    <w:rsid w:val="005A673C"/>
    <w:rsid w:val="005A7C9D"/>
    <w:rsid w:val="005B0E54"/>
    <w:rsid w:val="005B2369"/>
    <w:rsid w:val="005B3A10"/>
    <w:rsid w:val="005B400B"/>
    <w:rsid w:val="005B4297"/>
    <w:rsid w:val="005B5DDD"/>
    <w:rsid w:val="005B5DF6"/>
    <w:rsid w:val="005B6D55"/>
    <w:rsid w:val="005B7084"/>
    <w:rsid w:val="005B7393"/>
    <w:rsid w:val="005B7B93"/>
    <w:rsid w:val="005B7EE0"/>
    <w:rsid w:val="005C04DD"/>
    <w:rsid w:val="005C0C50"/>
    <w:rsid w:val="005C1FB2"/>
    <w:rsid w:val="005C3204"/>
    <w:rsid w:val="005C3820"/>
    <w:rsid w:val="005C3EE5"/>
    <w:rsid w:val="005C3F14"/>
    <w:rsid w:val="005C43CB"/>
    <w:rsid w:val="005C45B7"/>
    <w:rsid w:val="005C506D"/>
    <w:rsid w:val="005C5107"/>
    <w:rsid w:val="005C5747"/>
    <w:rsid w:val="005C5D04"/>
    <w:rsid w:val="005C5D66"/>
    <w:rsid w:val="005C5D86"/>
    <w:rsid w:val="005C65B0"/>
    <w:rsid w:val="005C726C"/>
    <w:rsid w:val="005C78FD"/>
    <w:rsid w:val="005D027A"/>
    <w:rsid w:val="005D02C0"/>
    <w:rsid w:val="005D059D"/>
    <w:rsid w:val="005D0B9F"/>
    <w:rsid w:val="005D1227"/>
    <w:rsid w:val="005D1B2D"/>
    <w:rsid w:val="005D1CA7"/>
    <w:rsid w:val="005D22A2"/>
    <w:rsid w:val="005D23B6"/>
    <w:rsid w:val="005D251F"/>
    <w:rsid w:val="005D30ED"/>
    <w:rsid w:val="005D3813"/>
    <w:rsid w:val="005D4451"/>
    <w:rsid w:val="005D45BB"/>
    <w:rsid w:val="005D4822"/>
    <w:rsid w:val="005D4D12"/>
    <w:rsid w:val="005D5C26"/>
    <w:rsid w:val="005D5C2D"/>
    <w:rsid w:val="005D5E01"/>
    <w:rsid w:val="005D6484"/>
    <w:rsid w:val="005D6694"/>
    <w:rsid w:val="005D6DFA"/>
    <w:rsid w:val="005D771F"/>
    <w:rsid w:val="005E1121"/>
    <w:rsid w:val="005E146C"/>
    <w:rsid w:val="005E1820"/>
    <w:rsid w:val="005E1CCF"/>
    <w:rsid w:val="005E2A45"/>
    <w:rsid w:val="005E3E9C"/>
    <w:rsid w:val="005E4643"/>
    <w:rsid w:val="005E49C7"/>
    <w:rsid w:val="005E4A99"/>
    <w:rsid w:val="005E4BA2"/>
    <w:rsid w:val="005E5CF1"/>
    <w:rsid w:val="005E5E1C"/>
    <w:rsid w:val="005E67CF"/>
    <w:rsid w:val="005E70EE"/>
    <w:rsid w:val="005E77B0"/>
    <w:rsid w:val="005E7B25"/>
    <w:rsid w:val="005E7FD5"/>
    <w:rsid w:val="005F0F3F"/>
    <w:rsid w:val="005F1094"/>
    <w:rsid w:val="005F143E"/>
    <w:rsid w:val="005F17AB"/>
    <w:rsid w:val="005F1B8D"/>
    <w:rsid w:val="005F3967"/>
    <w:rsid w:val="005F4279"/>
    <w:rsid w:val="005F4601"/>
    <w:rsid w:val="005F478D"/>
    <w:rsid w:val="005F4BEF"/>
    <w:rsid w:val="005F5DA6"/>
    <w:rsid w:val="005F62D1"/>
    <w:rsid w:val="005F69C9"/>
    <w:rsid w:val="005F6C64"/>
    <w:rsid w:val="005F6CFE"/>
    <w:rsid w:val="005F6F57"/>
    <w:rsid w:val="005F718E"/>
    <w:rsid w:val="005F73F6"/>
    <w:rsid w:val="005F7BF4"/>
    <w:rsid w:val="006004B8"/>
    <w:rsid w:val="0060066E"/>
    <w:rsid w:val="006016F1"/>
    <w:rsid w:val="00602163"/>
    <w:rsid w:val="0060229E"/>
    <w:rsid w:val="00602E7A"/>
    <w:rsid w:val="00603241"/>
    <w:rsid w:val="00603344"/>
    <w:rsid w:val="006048C7"/>
    <w:rsid w:val="0060526D"/>
    <w:rsid w:val="006054A8"/>
    <w:rsid w:val="006055EB"/>
    <w:rsid w:val="006059A4"/>
    <w:rsid w:val="00606707"/>
    <w:rsid w:val="00607242"/>
    <w:rsid w:val="006077FF"/>
    <w:rsid w:val="00607BAE"/>
    <w:rsid w:val="00607E58"/>
    <w:rsid w:val="006106D3"/>
    <w:rsid w:val="00610855"/>
    <w:rsid w:val="00610E74"/>
    <w:rsid w:val="00611C2B"/>
    <w:rsid w:val="00612060"/>
    <w:rsid w:val="0061339A"/>
    <w:rsid w:val="00613A33"/>
    <w:rsid w:val="00615634"/>
    <w:rsid w:val="00615AC4"/>
    <w:rsid w:val="0061628B"/>
    <w:rsid w:val="00617880"/>
    <w:rsid w:val="00617A0E"/>
    <w:rsid w:val="00620961"/>
    <w:rsid w:val="006217E6"/>
    <w:rsid w:val="00622802"/>
    <w:rsid w:val="006239D2"/>
    <w:rsid w:val="00624003"/>
    <w:rsid w:val="00624C11"/>
    <w:rsid w:val="0062548E"/>
    <w:rsid w:val="00625825"/>
    <w:rsid w:val="006259D1"/>
    <w:rsid w:val="006259E6"/>
    <w:rsid w:val="00625CED"/>
    <w:rsid w:val="006273F4"/>
    <w:rsid w:val="0062788F"/>
    <w:rsid w:val="00627B3F"/>
    <w:rsid w:val="006316CF"/>
    <w:rsid w:val="006317D9"/>
    <w:rsid w:val="0063246C"/>
    <w:rsid w:val="006324D6"/>
    <w:rsid w:val="00632713"/>
    <w:rsid w:val="0063368F"/>
    <w:rsid w:val="00634812"/>
    <w:rsid w:val="00634815"/>
    <w:rsid w:val="00634818"/>
    <w:rsid w:val="0063487D"/>
    <w:rsid w:val="00635002"/>
    <w:rsid w:val="006351BA"/>
    <w:rsid w:val="00635CE1"/>
    <w:rsid w:val="0063661A"/>
    <w:rsid w:val="0063732E"/>
    <w:rsid w:val="00637636"/>
    <w:rsid w:val="0064098D"/>
    <w:rsid w:val="00640A50"/>
    <w:rsid w:val="00640F64"/>
    <w:rsid w:val="00642B6B"/>
    <w:rsid w:val="00643830"/>
    <w:rsid w:val="00644555"/>
    <w:rsid w:val="006447AA"/>
    <w:rsid w:val="00644842"/>
    <w:rsid w:val="0064537D"/>
    <w:rsid w:val="00646417"/>
    <w:rsid w:val="00646BDB"/>
    <w:rsid w:val="00647213"/>
    <w:rsid w:val="00650178"/>
    <w:rsid w:val="006508A9"/>
    <w:rsid w:val="00650AFC"/>
    <w:rsid w:val="0065194C"/>
    <w:rsid w:val="00651A2F"/>
    <w:rsid w:val="00651E44"/>
    <w:rsid w:val="0065285B"/>
    <w:rsid w:val="0065294B"/>
    <w:rsid w:val="0065375A"/>
    <w:rsid w:val="00653F32"/>
    <w:rsid w:val="0065439E"/>
    <w:rsid w:val="00654438"/>
    <w:rsid w:val="006545A5"/>
    <w:rsid w:val="00655532"/>
    <w:rsid w:val="00655644"/>
    <w:rsid w:val="00655C5C"/>
    <w:rsid w:val="00656431"/>
    <w:rsid w:val="00657EE8"/>
    <w:rsid w:val="00661044"/>
    <w:rsid w:val="006619EF"/>
    <w:rsid w:val="00661E4C"/>
    <w:rsid w:val="0066204F"/>
    <w:rsid w:val="006640B4"/>
    <w:rsid w:val="006641B8"/>
    <w:rsid w:val="00664748"/>
    <w:rsid w:val="006662BF"/>
    <w:rsid w:val="00666B30"/>
    <w:rsid w:val="00667309"/>
    <w:rsid w:val="00667A21"/>
    <w:rsid w:val="0067018C"/>
    <w:rsid w:val="00670FA2"/>
    <w:rsid w:val="00671156"/>
    <w:rsid w:val="0067120A"/>
    <w:rsid w:val="00671DAE"/>
    <w:rsid w:val="00672035"/>
    <w:rsid w:val="00672773"/>
    <w:rsid w:val="00672868"/>
    <w:rsid w:val="00672F45"/>
    <w:rsid w:val="0067351E"/>
    <w:rsid w:val="00674024"/>
    <w:rsid w:val="00674B1C"/>
    <w:rsid w:val="00675039"/>
    <w:rsid w:val="00675266"/>
    <w:rsid w:val="0067584C"/>
    <w:rsid w:val="0067598D"/>
    <w:rsid w:val="00675E0E"/>
    <w:rsid w:val="006769CA"/>
    <w:rsid w:val="00677053"/>
    <w:rsid w:val="0067766F"/>
    <w:rsid w:val="00677917"/>
    <w:rsid w:val="006800DD"/>
    <w:rsid w:val="00680213"/>
    <w:rsid w:val="00680919"/>
    <w:rsid w:val="006821A2"/>
    <w:rsid w:val="00683F61"/>
    <w:rsid w:val="00684874"/>
    <w:rsid w:val="00684E34"/>
    <w:rsid w:val="006852D6"/>
    <w:rsid w:val="00685AE3"/>
    <w:rsid w:val="00686B0B"/>
    <w:rsid w:val="00686FBC"/>
    <w:rsid w:val="00687A8E"/>
    <w:rsid w:val="00687E0D"/>
    <w:rsid w:val="006919B5"/>
    <w:rsid w:val="0069214A"/>
    <w:rsid w:val="0069276E"/>
    <w:rsid w:val="00692D70"/>
    <w:rsid w:val="00693FD9"/>
    <w:rsid w:val="006941E6"/>
    <w:rsid w:val="006944C6"/>
    <w:rsid w:val="006948E3"/>
    <w:rsid w:val="00696464"/>
    <w:rsid w:val="006A045D"/>
    <w:rsid w:val="006A09CE"/>
    <w:rsid w:val="006A0A9C"/>
    <w:rsid w:val="006A1374"/>
    <w:rsid w:val="006A3637"/>
    <w:rsid w:val="006A36B6"/>
    <w:rsid w:val="006A3C67"/>
    <w:rsid w:val="006A4AD2"/>
    <w:rsid w:val="006B06F7"/>
    <w:rsid w:val="006B152B"/>
    <w:rsid w:val="006B2408"/>
    <w:rsid w:val="006B3063"/>
    <w:rsid w:val="006B40D8"/>
    <w:rsid w:val="006B4869"/>
    <w:rsid w:val="006B56C5"/>
    <w:rsid w:val="006B7348"/>
    <w:rsid w:val="006B7E02"/>
    <w:rsid w:val="006C003A"/>
    <w:rsid w:val="006C06FC"/>
    <w:rsid w:val="006C1131"/>
    <w:rsid w:val="006C1759"/>
    <w:rsid w:val="006C1C4F"/>
    <w:rsid w:val="006C207C"/>
    <w:rsid w:val="006C24D0"/>
    <w:rsid w:val="006C3BDE"/>
    <w:rsid w:val="006C5B3F"/>
    <w:rsid w:val="006C73E7"/>
    <w:rsid w:val="006D124C"/>
    <w:rsid w:val="006D17E6"/>
    <w:rsid w:val="006D1D14"/>
    <w:rsid w:val="006D1E08"/>
    <w:rsid w:val="006D3241"/>
    <w:rsid w:val="006D33E5"/>
    <w:rsid w:val="006D436B"/>
    <w:rsid w:val="006D47EB"/>
    <w:rsid w:val="006D4DF4"/>
    <w:rsid w:val="006D54C2"/>
    <w:rsid w:val="006D5708"/>
    <w:rsid w:val="006D59EF"/>
    <w:rsid w:val="006D7BFE"/>
    <w:rsid w:val="006E00DE"/>
    <w:rsid w:val="006E0B79"/>
    <w:rsid w:val="006E1954"/>
    <w:rsid w:val="006E1F2F"/>
    <w:rsid w:val="006E305A"/>
    <w:rsid w:val="006E383F"/>
    <w:rsid w:val="006E3EB3"/>
    <w:rsid w:val="006E3F55"/>
    <w:rsid w:val="006E43E6"/>
    <w:rsid w:val="006E4700"/>
    <w:rsid w:val="006E49DA"/>
    <w:rsid w:val="006E5C0F"/>
    <w:rsid w:val="006E6191"/>
    <w:rsid w:val="006E6313"/>
    <w:rsid w:val="006E7733"/>
    <w:rsid w:val="006E7A08"/>
    <w:rsid w:val="006F0C27"/>
    <w:rsid w:val="006F0EFA"/>
    <w:rsid w:val="006F178B"/>
    <w:rsid w:val="006F1C33"/>
    <w:rsid w:val="006F2604"/>
    <w:rsid w:val="006F36A5"/>
    <w:rsid w:val="006F40F2"/>
    <w:rsid w:val="006F4226"/>
    <w:rsid w:val="006F430E"/>
    <w:rsid w:val="006F459B"/>
    <w:rsid w:val="006F5236"/>
    <w:rsid w:val="006F54F1"/>
    <w:rsid w:val="006F6123"/>
    <w:rsid w:val="006F6BD8"/>
    <w:rsid w:val="007013CA"/>
    <w:rsid w:val="00701A7F"/>
    <w:rsid w:val="00702FD2"/>
    <w:rsid w:val="00703FA6"/>
    <w:rsid w:val="0070495C"/>
    <w:rsid w:val="00705900"/>
    <w:rsid w:val="00705BBB"/>
    <w:rsid w:val="00705EA1"/>
    <w:rsid w:val="007060BA"/>
    <w:rsid w:val="00706A3B"/>
    <w:rsid w:val="00706F26"/>
    <w:rsid w:val="007072E5"/>
    <w:rsid w:val="0070731B"/>
    <w:rsid w:val="007075D7"/>
    <w:rsid w:val="00710008"/>
    <w:rsid w:val="007106B8"/>
    <w:rsid w:val="00710C66"/>
    <w:rsid w:val="00711EA1"/>
    <w:rsid w:val="00712C5A"/>
    <w:rsid w:val="007131D4"/>
    <w:rsid w:val="007137CD"/>
    <w:rsid w:val="0071415F"/>
    <w:rsid w:val="0071499F"/>
    <w:rsid w:val="007156A3"/>
    <w:rsid w:val="00715D1F"/>
    <w:rsid w:val="00715E27"/>
    <w:rsid w:val="0071665F"/>
    <w:rsid w:val="0071745E"/>
    <w:rsid w:val="0071757C"/>
    <w:rsid w:val="00720482"/>
    <w:rsid w:val="00720927"/>
    <w:rsid w:val="00720D49"/>
    <w:rsid w:val="0072129A"/>
    <w:rsid w:val="007224F8"/>
    <w:rsid w:val="0072324B"/>
    <w:rsid w:val="00724213"/>
    <w:rsid w:val="007242D0"/>
    <w:rsid w:val="007243C1"/>
    <w:rsid w:val="007244D2"/>
    <w:rsid w:val="007245E9"/>
    <w:rsid w:val="007248FB"/>
    <w:rsid w:val="00725369"/>
    <w:rsid w:val="00725466"/>
    <w:rsid w:val="00726332"/>
    <w:rsid w:val="00726530"/>
    <w:rsid w:val="00726927"/>
    <w:rsid w:val="00726F76"/>
    <w:rsid w:val="007301F7"/>
    <w:rsid w:val="0073066C"/>
    <w:rsid w:val="00730761"/>
    <w:rsid w:val="00731423"/>
    <w:rsid w:val="007314A8"/>
    <w:rsid w:val="00731F2D"/>
    <w:rsid w:val="00732DFA"/>
    <w:rsid w:val="0073322C"/>
    <w:rsid w:val="00733670"/>
    <w:rsid w:val="00733B52"/>
    <w:rsid w:val="00733BF7"/>
    <w:rsid w:val="00734879"/>
    <w:rsid w:val="00734F2F"/>
    <w:rsid w:val="00735371"/>
    <w:rsid w:val="00735BC7"/>
    <w:rsid w:val="00736039"/>
    <w:rsid w:val="0073654B"/>
    <w:rsid w:val="00736AA4"/>
    <w:rsid w:val="00736ED5"/>
    <w:rsid w:val="00737475"/>
    <w:rsid w:val="00740087"/>
    <w:rsid w:val="0074021C"/>
    <w:rsid w:val="0074026E"/>
    <w:rsid w:val="0074086F"/>
    <w:rsid w:val="00740B18"/>
    <w:rsid w:val="00741D88"/>
    <w:rsid w:val="00741F02"/>
    <w:rsid w:val="00742072"/>
    <w:rsid w:val="007429B6"/>
    <w:rsid w:val="00742D54"/>
    <w:rsid w:val="00742ED4"/>
    <w:rsid w:val="007431CE"/>
    <w:rsid w:val="007431F4"/>
    <w:rsid w:val="00744F47"/>
    <w:rsid w:val="00745E0E"/>
    <w:rsid w:val="007464A7"/>
    <w:rsid w:val="00747057"/>
    <w:rsid w:val="00747732"/>
    <w:rsid w:val="007501B6"/>
    <w:rsid w:val="0075113F"/>
    <w:rsid w:val="007518A1"/>
    <w:rsid w:val="007523A5"/>
    <w:rsid w:val="00753577"/>
    <w:rsid w:val="007542DD"/>
    <w:rsid w:val="00754F9E"/>
    <w:rsid w:val="00756344"/>
    <w:rsid w:val="0075749A"/>
    <w:rsid w:val="007574F8"/>
    <w:rsid w:val="00757FC9"/>
    <w:rsid w:val="00761375"/>
    <w:rsid w:val="0076192F"/>
    <w:rsid w:val="00761E41"/>
    <w:rsid w:val="00762139"/>
    <w:rsid w:val="00763726"/>
    <w:rsid w:val="00763FF9"/>
    <w:rsid w:val="007645A5"/>
    <w:rsid w:val="00767016"/>
    <w:rsid w:val="0076732C"/>
    <w:rsid w:val="00770404"/>
    <w:rsid w:val="007705F5"/>
    <w:rsid w:val="00770EFD"/>
    <w:rsid w:val="007710AB"/>
    <w:rsid w:val="007721ED"/>
    <w:rsid w:val="0077244C"/>
    <w:rsid w:val="007724CD"/>
    <w:rsid w:val="00772E11"/>
    <w:rsid w:val="007732A0"/>
    <w:rsid w:val="00773658"/>
    <w:rsid w:val="00774AE9"/>
    <w:rsid w:val="00774AF4"/>
    <w:rsid w:val="0077654A"/>
    <w:rsid w:val="007769B5"/>
    <w:rsid w:val="0077758F"/>
    <w:rsid w:val="00777868"/>
    <w:rsid w:val="00777D6E"/>
    <w:rsid w:val="0077BB2A"/>
    <w:rsid w:val="0078042F"/>
    <w:rsid w:val="0078071E"/>
    <w:rsid w:val="007810B2"/>
    <w:rsid w:val="00781EC5"/>
    <w:rsid w:val="007825AD"/>
    <w:rsid w:val="00782A6B"/>
    <w:rsid w:val="0078343A"/>
    <w:rsid w:val="00784E22"/>
    <w:rsid w:val="00785AC3"/>
    <w:rsid w:val="007867D8"/>
    <w:rsid w:val="00786803"/>
    <w:rsid w:val="00786ADB"/>
    <w:rsid w:val="00787381"/>
    <w:rsid w:val="007900F1"/>
    <w:rsid w:val="0079073D"/>
    <w:rsid w:val="00790870"/>
    <w:rsid w:val="007909B0"/>
    <w:rsid w:val="00792392"/>
    <w:rsid w:val="00792E1D"/>
    <w:rsid w:val="007933E4"/>
    <w:rsid w:val="007934A3"/>
    <w:rsid w:val="00794076"/>
    <w:rsid w:val="00795437"/>
    <w:rsid w:val="0079678D"/>
    <w:rsid w:val="00796B9F"/>
    <w:rsid w:val="0079721D"/>
    <w:rsid w:val="0079737D"/>
    <w:rsid w:val="007A1B8E"/>
    <w:rsid w:val="007A25F6"/>
    <w:rsid w:val="007A2956"/>
    <w:rsid w:val="007A2F0B"/>
    <w:rsid w:val="007A42FD"/>
    <w:rsid w:val="007A46CA"/>
    <w:rsid w:val="007A5886"/>
    <w:rsid w:val="007A5B12"/>
    <w:rsid w:val="007A5C2E"/>
    <w:rsid w:val="007A6BF4"/>
    <w:rsid w:val="007A7D51"/>
    <w:rsid w:val="007A7F8C"/>
    <w:rsid w:val="007A7FFD"/>
    <w:rsid w:val="007B0A2E"/>
    <w:rsid w:val="007B0C6C"/>
    <w:rsid w:val="007B111F"/>
    <w:rsid w:val="007B13AC"/>
    <w:rsid w:val="007B312D"/>
    <w:rsid w:val="007B319D"/>
    <w:rsid w:val="007B338F"/>
    <w:rsid w:val="007B3569"/>
    <w:rsid w:val="007B39B3"/>
    <w:rsid w:val="007B3BAE"/>
    <w:rsid w:val="007B3F7C"/>
    <w:rsid w:val="007B4543"/>
    <w:rsid w:val="007B5314"/>
    <w:rsid w:val="007B5B9E"/>
    <w:rsid w:val="007B6D7E"/>
    <w:rsid w:val="007B70D2"/>
    <w:rsid w:val="007B77DD"/>
    <w:rsid w:val="007C05AE"/>
    <w:rsid w:val="007C11B8"/>
    <w:rsid w:val="007C1B9D"/>
    <w:rsid w:val="007C21BE"/>
    <w:rsid w:val="007C224C"/>
    <w:rsid w:val="007C297D"/>
    <w:rsid w:val="007C3BE1"/>
    <w:rsid w:val="007C4FD8"/>
    <w:rsid w:val="007C61F9"/>
    <w:rsid w:val="007C69E1"/>
    <w:rsid w:val="007C6C30"/>
    <w:rsid w:val="007D02D7"/>
    <w:rsid w:val="007D050E"/>
    <w:rsid w:val="007D08EA"/>
    <w:rsid w:val="007D14B2"/>
    <w:rsid w:val="007D1AE5"/>
    <w:rsid w:val="007D24DA"/>
    <w:rsid w:val="007D2535"/>
    <w:rsid w:val="007D31D0"/>
    <w:rsid w:val="007D364A"/>
    <w:rsid w:val="007D3AD3"/>
    <w:rsid w:val="007D3C1A"/>
    <w:rsid w:val="007D3F05"/>
    <w:rsid w:val="007D3F18"/>
    <w:rsid w:val="007D4320"/>
    <w:rsid w:val="007D43B6"/>
    <w:rsid w:val="007D4D23"/>
    <w:rsid w:val="007D618F"/>
    <w:rsid w:val="007D73BC"/>
    <w:rsid w:val="007D791B"/>
    <w:rsid w:val="007E090F"/>
    <w:rsid w:val="007E1A9E"/>
    <w:rsid w:val="007E2E08"/>
    <w:rsid w:val="007E3375"/>
    <w:rsid w:val="007E3719"/>
    <w:rsid w:val="007E3BE0"/>
    <w:rsid w:val="007E3E1C"/>
    <w:rsid w:val="007E42B4"/>
    <w:rsid w:val="007E4955"/>
    <w:rsid w:val="007E4B26"/>
    <w:rsid w:val="007E52B6"/>
    <w:rsid w:val="007E5714"/>
    <w:rsid w:val="007E60D5"/>
    <w:rsid w:val="007E62C3"/>
    <w:rsid w:val="007E64E0"/>
    <w:rsid w:val="007E6882"/>
    <w:rsid w:val="007E6AEF"/>
    <w:rsid w:val="007E6B52"/>
    <w:rsid w:val="007E6F47"/>
    <w:rsid w:val="007E6F5C"/>
    <w:rsid w:val="007E756D"/>
    <w:rsid w:val="007E7959"/>
    <w:rsid w:val="007F11C3"/>
    <w:rsid w:val="007F1226"/>
    <w:rsid w:val="007F196E"/>
    <w:rsid w:val="007F1C93"/>
    <w:rsid w:val="007F2015"/>
    <w:rsid w:val="007F2164"/>
    <w:rsid w:val="007F247C"/>
    <w:rsid w:val="007F24B3"/>
    <w:rsid w:val="007F28E5"/>
    <w:rsid w:val="007F35D5"/>
    <w:rsid w:val="007F3B7F"/>
    <w:rsid w:val="007F4736"/>
    <w:rsid w:val="007F480A"/>
    <w:rsid w:val="007F4A11"/>
    <w:rsid w:val="007F5215"/>
    <w:rsid w:val="007F5651"/>
    <w:rsid w:val="007F570B"/>
    <w:rsid w:val="007F58FB"/>
    <w:rsid w:val="007F618F"/>
    <w:rsid w:val="007F63DA"/>
    <w:rsid w:val="007F767A"/>
    <w:rsid w:val="007F78EB"/>
    <w:rsid w:val="0080024A"/>
    <w:rsid w:val="00800877"/>
    <w:rsid w:val="00800E47"/>
    <w:rsid w:val="00801387"/>
    <w:rsid w:val="00801C2B"/>
    <w:rsid w:val="00802250"/>
    <w:rsid w:val="00802477"/>
    <w:rsid w:val="00802A88"/>
    <w:rsid w:val="00802F8C"/>
    <w:rsid w:val="0080367D"/>
    <w:rsid w:val="00803C17"/>
    <w:rsid w:val="00803D4A"/>
    <w:rsid w:val="0080429A"/>
    <w:rsid w:val="0080441C"/>
    <w:rsid w:val="00804841"/>
    <w:rsid w:val="00804B5B"/>
    <w:rsid w:val="00804CA2"/>
    <w:rsid w:val="00805B7E"/>
    <w:rsid w:val="00806359"/>
    <w:rsid w:val="008064E6"/>
    <w:rsid w:val="008066EE"/>
    <w:rsid w:val="008067C5"/>
    <w:rsid w:val="008068BE"/>
    <w:rsid w:val="00807243"/>
    <w:rsid w:val="00807E82"/>
    <w:rsid w:val="008114DC"/>
    <w:rsid w:val="00811C82"/>
    <w:rsid w:val="008120C1"/>
    <w:rsid w:val="00812402"/>
    <w:rsid w:val="00813067"/>
    <w:rsid w:val="008137CB"/>
    <w:rsid w:val="00813F65"/>
    <w:rsid w:val="00816122"/>
    <w:rsid w:val="0081682D"/>
    <w:rsid w:val="008168AC"/>
    <w:rsid w:val="00817DA9"/>
    <w:rsid w:val="00817ECB"/>
    <w:rsid w:val="008202AE"/>
    <w:rsid w:val="008203EB"/>
    <w:rsid w:val="00820435"/>
    <w:rsid w:val="008207CD"/>
    <w:rsid w:val="00821139"/>
    <w:rsid w:val="00822854"/>
    <w:rsid w:val="00822F7B"/>
    <w:rsid w:val="00823CB0"/>
    <w:rsid w:val="00823DB7"/>
    <w:rsid w:val="008247D4"/>
    <w:rsid w:val="00824F73"/>
    <w:rsid w:val="008250BE"/>
    <w:rsid w:val="008252AC"/>
    <w:rsid w:val="008259A0"/>
    <w:rsid w:val="008274C3"/>
    <w:rsid w:val="00827E3F"/>
    <w:rsid w:val="008305A9"/>
    <w:rsid w:val="008307F9"/>
    <w:rsid w:val="00830C81"/>
    <w:rsid w:val="00831BD0"/>
    <w:rsid w:val="00831DBE"/>
    <w:rsid w:val="008328DD"/>
    <w:rsid w:val="0083332C"/>
    <w:rsid w:val="00833470"/>
    <w:rsid w:val="00833EDD"/>
    <w:rsid w:val="008345EC"/>
    <w:rsid w:val="008347A8"/>
    <w:rsid w:val="00834B0E"/>
    <w:rsid w:val="00835546"/>
    <w:rsid w:val="008373CC"/>
    <w:rsid w:val="00837AEB"/>
    <w:rsid w:val="00840562"/>
    <w:rsid w:val="00840A3A"/>
    <w:rsid w:val="00840ED7"/>
    <w:rsid w:val="00841028"/>
    <w:rsid w:val="00841DDB"/>
    <w:rsid w:val="0084220D"/>
    <w:rsid w:val="008428C7"/>
    <w:rsid w:val="008431A7"/>
    <w:rsid w:val="00843B31"/>
    <w:rsid w:val="00843C63"/>
    <w:rsid w:val="008463CB"/>
    <w:rsid w:val="00846573"/>
    <w:rsid w:val="008478E6"/>
    <w:rsid w:val="00847F21"/>
    <w:rsid w:val="0085052A"/>
    <w:rsid w:val="00850DF9"/>
    <w:rsid w:val="00851B98"/>
    <w:rsid w:val="00853495"/>
    <w:rsid w:val="00853BAF"/>
    <w:rsid w:val="00854677"/>
    <w:rsid w:val="008549DE"/>
    <w:rsid w:val="00854B7C"/>
    <w:rsid w:val="00854D88"/>
    <w:rsid w:val="00855EA9"/>
    <w:rsid w:val="00855EB4"/>
    <w:rsid w:val="00855F52"/>
    <w:rsid w:val="00856363"/>
    <w:rsid w:val="0085653C"/>
    <w:rsid w:val="00857104"/>
    <w:rsid w:val="0085762C"/>
    <w:rsid w:val="0085D96B"/>
    <w:rsid w:val="00860227"/>
    <w:rsid w:val="008602C7"/>
    <w:rsid w:val="008603C7"/>
    <w:rsid w:val="0086116C"/>
    <w:rsid w:val="00861551"/>
    <w:rsid w:val="00861C25"/>
    <w:rsid w:val="00862136"/>
    <w:rsid w:val="00862E43"/>
    <w:rsid w:val="008633C0"/>
    <w:rsid w:val="00863AE0"/>
    <w:rsid w:val="00864358"/>
    <w:rsid w:val="00864F6F"/>
    <w:rsid w:val="008652C0"/>
    <w:rsid w:val="00865338"/>
    <w:rsid w:val="0086561E"/>
    <w:rsid w:val="00865B01"/>
    <w:rsid w:val="00866973"/>
    <w:rsid w:val="00866B28"/>
    <w:rsid w:val="008679BB"/>
    <w:rsid w:val="0087017D"/>
    <w:rsid w:val="00870FB1"/>
    <w:rsid w:val="00871181"/>
    <w:rsid w:val="0087328B"/>
    <w:rsid w:val="00873D5A"/>
    <w:rsid w:val="00873E17"/>
    <w:rsid w:val="00874298"/>
    <w:rsid w:val="008748AD"/>
    <w:rsid w:val="0087496D"/>
    <w:rsid w:val="008752F8"/>
    <w:rsid w:val="00876274"/>
    <w:rsid w:val="0087654D"/>
    <w:rsid w:val="00876E5B"/>
    <w:rsid w:val="00877081"/>
    <w:rsid w:val="00877B66"/>
    <w:rsid w:val="00880DA8"/>
    <w:rsid w:val="00881251"/>
    <w:rsid w:val="008820BC"/>
    <w:rsid w:val="00882282"/>
    <w:rsid w:val="00882295"/>
    <w:rsid w:val="00882520"/>
    <w:rsid w:val="008827CB"/>
    <w:rsid w:val="00883831"/>
    <w:rsid w:val="00883998"/>
    <w:rsid w:val="00884EF0"/>
    <w:rsid w:val="0088504A"/>
    <w:rsid w:val="008862BC"/>
    <w:rsid w:val="008864B0"/>
    <w:rsid w:val="00890CD6"/>
    <w:rsid w:val="00891272"/>
    <w:rsid w:val="0089241D"/>
    <w:rsid w:val="00892EB3"/>
    <w:rsid w:val="00893DE6"/>
    <w:rsid w:val="00893EF8"/>
    <w:rsid w:val="00894875"/>
    <w:rsid w:val="00894C2F"/>
    <w:rsid w:val="00894E97"/>
    <w:rsid w:val="00897265"/>
    <w:rsid w:val="00897B86"/>
    <w:rsid w:val="008A040D"/>
    <w:rsid w:val="008A14E9"/>
    <w:rsid w:val="008A1818"/>
    <w:rsid w:val="008A1A5D"/>
    <w:rsid w:val="008A1DE2"/>
    <w:rsid w:val="008A23CB"/>
    <w:rsid w:val="008A27B9"/>
    <w:rsid w:val="008A2D88"/>
    <w:rsid w:val="008A3AF6"/>
    <w:rsid w:val="008A3B29"/>
    <w:rsid w:val="008A43A7"/>
    <w:rsid w:val="008A4DE3"/>
    <w:rsid w:val="008A50C5"/>
    <w:rsid w:val="008A636D"/>
    <w:rsid w:val="008A6952"/>
    <w:rsid w:val="008A6A28"/>
    <w:rsid w:val="008A6F51"/>
    <w:rsid w:val="008A7175"/>
    <w:rsid w:val="008A7A49"/>
    <w:rsid w:val="008B00B3"/>
    <w:rsid w:val="008B06DC"/>
    <w:rsid w:val="008B0882"/>
    <w:rsid w:val="008B0DEF"/>
    <w:rsid w:val="008B1E7D"/>
    <w:rsid w:val="008B1F24"/>
    <w:rsid w:val="008B248E"/>
    <w:rsid w:val="008B2E18"/>
    <w:rsid w:val="008B3AC1"/>
    <w:rsid w:val="008B3BC8"/>
    <w:rsid w:val="008B3C0D"/>
    <w:rsid w:val="008B414A"/>
    <w:rsid w:val="008B4B27"/>
    <w:rsid w:val="008B563B"/>
    <w:rsid w:val="008B58E8"/>
    <w:rsid w:val="008B5FEA"/>
    <w:rsid w:val="008B6309"/>
    <w:rsid w:val="008B69F3"/>
    <w:rsid w:val="008B7285"/>
    <w:rsid w:val="008B7768"/>
    <w:rsid w:val="008C0191"/>
    <w:rsid w:val="008C03E5"/>
    <w:rsid w:val="008C1563"/>
    <w:rsid w:val="008C1857"/>
    <w:rsid w:val="008C185E"/>
    <w:rsid w:val="008C1A95"/>
    <w:rsid w:val="008C2134"/>
    <w:rsid w:val="008C271B"/>
    <w:rsid w:val="008C287D"/>
    <w:rsid w:val="008C2F35"/>
    <w:rsid w:val="008C2FE5"/>
    <w:rsid w:val="008C4AE6"/>
    <w:rsid w:val="008C4D25"/>
    <w:rsid w:val="008C5139"/>
    <w:rsid w:val="008C531E"/>
    <w:rsid w:val="008C5C0B"/>
    <w:rsid w:val="008C603C"/>
    <w:rsid w:val="008C6829"/>
    <w:rsid w:val="008C6B97"/>
    <w:rsid w:val="008C7406"/>
    <w:rsid w:val="008C7A8B"/>
    <w:rsid w:val="008D059A"/>
    <w:rsid w:val="008D09A5"/>
    <w:rsid w:val="008D0E54"/>
    <w:rsid w:val="008D2C80"/>
    <w:rsid w:val="008D2C9D"/>
    <w:rsid w:val="008D2E5B"/>
    <w:rsid w:val="008D35C5"/>
    <w:rsid w:val="008D4020"/>
    <w:rsid w:val="008D5869"/>
    <w:rsid w:val="008D60C9"/>
    <w:rsid w:val="008D61D3"/>
    <w:rsid w:val="008D63A9"/>
    <w:rsid w:val="008D6E3D"/>
    <w:rsid w:val="008D71D3"/>
    <w:rsid w:val="008D7599"/>
    <w:rsid w:val="008D7CCB"/>
    <w:rsid w:val="008D7EDD"/>
    <w:rsid w:val="008E1894"/>
    <w:rsid w:val="008E1F20"/>
    <w:rsid w:val="008E20A9"/>
    <w:rsid w:val="008E323E"/>
    <w:rsid w:val="008E388C"/>
    <w:rsid w:val="008E3E77"/>
    <w:rsid w:val="008E4316"/>
    <w:rsid w:val="008E45F4"/>
    <w:rsid w:val="008E53FC"/>
    <w:rsid w:val="008E6145"/>
    <w:rsid w:val="008E7477"/>
    <w:rsid w:val="008F0E4D"/>
    <w:rsid w:val="008F0ED6"/>
    <w:rsid w:val="008F1A87"/>
    <w:rsid w:val="008F1B43"/>
    <w:rsid w:val="008F271A"/>
    <w:rsid w:val="008F2CEC"/>
    <w:rsid w:val="008F2DF5"/>
    <w:rsid w:val="008F34EC"/>
    <w:rsid w:val="008F446A"/>
    <w:rsid w:val="008F4970"/>
    <w:rsid w:val="008F4C1C"/>
    <w:rsid w:val="008F52DB"/>
    <w:rsid w:val="008F681F"/>
    <w:rsid w:val="008F6D76"/>
    <w:rsid w:val="008F6D8D"/>
    <w:rsid w:val="008F6EAF"/>
    <w:rsid w:val="008F7FC7"/>
    <w:rsid w:val="00900475"/>
    <w:rsid w:val="009006ED"/>
    <w:rsid w:val="009008D6"/>
    <w:rsid w:val="00900C5C"/>
    <w:rsid w:val="00901846"/>
    <w:rsid w:val="00901FBD"/>
    <w:rsid w:val="009025B6"/>
    <w:rsid w:val="00902B3E"/>
    <w:rsid w:val="0090336F"/>
    <w:rsid w:val="00904E24"/>
    <w:rsid w:val="00906876"/>
    <w:rsid w:val="00907607"/>
    <w:rsid w:val="0090777A"/>
    <w:rsid w:val="009077DF"/>
    <w:rsid w:val="00910541"/>
    <w:rsid w:val="00910744"/>
    <w:rsid w:val="00911375"/>
    <w:rsid w:val="009115EC"/>
    <w:rsid w:val="0091337B"/>
    <w:rsid w:val="00913BE9"/>
    <w:rsid w:val="00913C3A"/>
    <w:rsid w:val="00913F6B"/>
    <w:rsid w:val="00914A54"/>
    <w:rsid w:val="00915200"/>
    <w:rsid w:val="009154E7"/>
    <w:rsid w:val="00915806"/>
    <w:rsid w:val="00915986"/>
    <w:rsid w:val="00917C06"/>
    <w:rsid w:val="00920FDE"/>
    <w:rsid w:val="00921539"/>
    <w:rsid w:val="009217DA"/>
    <w:rsid w:val="0092199F"/>
    <w:rsid w:val="0092229B"/>
    <w:rsid w:val="00922F75"/>
    <w:rsid w:val="009239FB"/>
    <w:rsid w:val="0092529C"/>
    <w:rsid w:val="00926289"/>
    <w:rsid w:val="00926853"/>
    <w:rsid w:val="00927785"/>
    <w:rsid w:val="009279B6"/>
    <w:rsid w:val="009307FF"/>
    <w:rsid w:val="00931B89"/>
    <w:rsid w:val="00932D1B"/>
    <w:rsid w:val="00934365"/>
    <w:rsid w:val="009344A0"/>
    <w:rsid w:val="009346C7"/>
    <w:rsid w:val="00934F58"/>
    <w:rsid w:val="00934FA4"/>
    <w:rsid w:val="00935883"/>
    <w:rsid w:val="009361C0"/>
    <w:rsid w:val="00936762"/>
    <w:rsid w:val="00936E1A"/>
    <w:rsid w:val="00936F43"/>
    <w:rsid w:val="00937325"/>
    <w:rsid w:val="009373D4"/>
    <w:rsid w:val="009407B0"/>
    <w:rsid w:val="00941003"/>
    <w:rsid w:val="00941298"/>
    <w:rsid w:val="00941D0A"/>
    <w:rsid w:val="00942926"/>
    <w:rsid w:val="00942AC2"/>
    <w:rsid w:val="00943118"/>
    <w:rsid w:val="0094318B"/>
    <w:rsid w:val="00943585"/>
    <w:rsid w:val="0094432E"/>
    <w:rsid w:val="009455C3"/>
    <w:rsid w:val="009459AE"/>
    <w:rsid w:val="00945B11"/>
    <w:rsid w:val="00945E13"/>
    <w:rsid w:val="00947946"/>
    <w:rsid w:val="00950578"/>
    <w:rsid w:val="009505D7"/>
    <w:rsid w:val="009507BE"/>
    <w:rsid w:val="00950F63"/>
    <w:rsid w:val="00952468"/>
    <w:rsid w:val="00952C6A"/>
    <w:rsid w:val="00952D1A"/>
    <w:rsid w:val="00952EE9"/>
    <w:rsid w:val="00953034"/>
    <w:rsid w:val="009531D2"/>
    <w:rsid w:val="00953417"/>
    <w:rsid w:val="009536E8"/>
    <w:rsid w:val="00953D27"/>
    <w:rsid w:val="00954594"/>
    <w:rsid w:val="00955308"/>
    <w:rsid w:val="00955461"/>
    <w:rsid w:val="00956791"/>
    <w:rsid w:val="00956806"/>
    <w:rsid w:val="009573A3"/>
    <w:rsid w:val="00957476"/>
    <w:rsid w:val="00957690"/>
    <w:rsid w:val="009577DD"/>
    <w:rsid w:val="00957A31"/>
    <w:rsid w:val="00960BB9"/>
    <w:rsid w:val="00961CDF"/>
    <w:rsid w:val="009621F3"/>
    <w:rsid w:val="0096227F"/>
    <w:rsid w:val="00962F8B"/>
    <w:rsid w:val="00962F98"/>
    <w:rsid w:val="00963929"/>
    <w:rsid w:val="00963CC7"/>
    <w:rsid w:val="00964BEE"/>
    <w:rsid w:val="00965951"/>
    <w:rsid w:val="0096640C"/>
    <w:rsid w:val="00967067"/>
    <w:rsid w:val="00967339"/>
    <w:rsid w:val="00967818"/>
    <w:rsid w:val="00967977"/>
    <w:rsid w:val="00967A4A"/>
    <w:rsid w:val="00970939"/>
    <w:rsid w:val="00970D47"/>
    <w:rsid w:val="009711F5"/>
    <w:rsid w:val="00971BF8"/>
    <w:rsid w:val="00972E30"/>
    <w:rsid w:val="009746F6"/>
    <w:rsid w:val="00975047"/>
    <w:rsid w:val="00975391"/>
    <w:rsid w:val="009754AC"/>
    <w:rsid w:val="009759A1"/>
    <w:rsid w:val="00975B71"/>
    <w:rsid w:val="0097608E"/>
    <w:rsid w:val="0097703F"/>
    <w:rsid w:val="00977177"/>
    <w:rsid w:val="00977758"/>
    <w:rsid w:val="009804A6"/>
    <w:rsid w:val="009829F5"/>
    <w:rsid w:val="00982F72"/>
    <w:rsid w:val="00984D69"/>
    <w:rsid w:val="009857F1"/>
    <w:rsid w:val="0098593A"/>
    <w:rsid w:val="00985FD1"/>
    <w:rsid w:val="0098697D"/>
    <w:rsid w:val="0098699D"/>
    <w:rsid w:val="009879A7"/>
    <w:rsid w:val="0099157D"/>
    <w:rsid w:val="00991D76"/>
    <w:rsid w:val="00991DB4"/>
    <w:rsid w:val="009922EC"/>
    <w:rsid w:val="00992753"/>
    <w:rsid w:val="009928D5"/>
    <w:rsid w:val="00994384"/>
    <w:rsid w:val="009955FB"/>
    <w:rsid w:val="0099647C"/>
    <w:rsid w:val="00996AF9"/>
    <w:rsid w:val="0099709A"/>
    <w:rsid w:val="00997660"/>
    <w:rsid w:val="00997C05"/>
    <w:rsid w:val="00997E3B"/>
    <w:rsid w:val="009A065F"/>
    <w:rsid w:val="009A15D0"/>
    <w:rsid w:val="009A1748"/>
    <w:rsid w:val="009A1866"/>
    <w:rsid w:val="009A1BE2"/>
    <w:rsid w:val="009A20D7"/>
    <w:rsid w:val="009A242F"/>
    <w:rsid w:val="009A2634"/>
    <w:rsid w:val="009A298D"/>
    <w:rsid w:val="009A3F59"/>
    <w:rsid w:val="009A4116"/>
    <w:rsid w:val="009A4C82"/>
    <w:rsid w:val="009A519A"/>
    <w:rsid w:val="009A62A7"/>
    <w:rsid w:val="009A64BB"/>
    <w:rsid w:val="009A6CD1"/>
    <w:rsid w:val="009A70FD"/>
    <w:rsid w:val="009A7436"/>
    <w:rsid w:val="009B0197"/>
    <w:rsid w:val="009B066A"/>
    <w:rsid w:val="009B071A"/>
    <w:rsid w:val="009B0C02"/>
    <w:rsid w:val="009B1992"/>
    <w:rsid w:val="009B253D"/>
    <w:rsid w:val="009B2D99"/>
    <w:rsid w:val="009B3D52"/>
    <w:rsid w:val="009B3E8D"/>
    <w:rsid w:val="009B448B"/>
    <w:rsid w:val="009B4F2A"/>
    <w:rsid w:val="009B553A"/>
    <w:rsid w:val="009B597A"/>
    <w:rsid w:val="009B6999"/>
    <w:rsid w:val="009B6B3B"/>
    <w:rsid w:val="009C0932"/>
    <w:rsid w:val="009C0FCB"/>
    <w:rsid w:val="009C1B53"/>
    <w:rsid w:val="009C1E9B"/>
    <w:rsid w:val="009C29EF"/>
    <w:rsid w:val="009C2F89"/>
    <w:rsid w:val="009C32C7"/>
    <w:rsid w:val="009C3335"/>
    <w:rsid w:val="009C3935"/>
    <w:rsid w:val="009C3DD5"/>
    <w:rsid w:val="009C4846"/>
    <w:rsid w:val="009C55D0"/>
    <w:rsid w:val="009C595C"/>
    <w:rsid w:val="009C63C6"/>
    <w:rsid w:val="009C6950"/>
    <w:rsid w:val="009C6FA9"/>
    <w:rsid w:val="009C7280"/>
    <w:rsid w:val="009C7806"/>
    <w:rsid w:val="009C7BC2"/>
    <w:rsid w:val="009C7C04"/>
    <w:rsid w:val="009D0B69"/>
    <w:rsid w:val="009D17BF"/>
    <w:rsid w:val="009D1BDD"/>
    <w:rsid w:val="009D2004"/>
    <w:rsid w:val="009D3D70"/>
    <w:rsid w:val="009D4616"/>
    <w:rsid w:val="009D6F3D"/>
    <w:rsid w:val="009D7A6E"/>
    <w:rsid w:val="009D7B01"/>
    <w:rsid w:val="009E06B3"/>
    <w:rsid w:val="009E0766"/>
    <w:rsid w:val="009E0A08"/>
    <w:rsid w:val="009E1728"/>
    <w:rsid w:val="009E2077"/>
    <w:rsid w:val="009E27D9"/>
    <w:rsid w:val="009E3C72"/>
    <w:rsid w:val="009E52B0"/>
    <w:rsid w:val="009E53A6"/>
    <w:rsid w:val="009E5D70"/>
    <w:rsid w:val="009E5E02"/>
    <w:rsid w:val="009E5E9F"/>
    <w:rsid w:val="009E6126"/>
    <w:rsid w:val="009E6B62"/>
    <w:rsid w:val="009F0ADF"/>
    <w:rsid w:val="009F0B9B"/>
    <w:rsid w:val="009F2B92"/>
    <w:rsid w:val="009F35C7"/>
    <w:rsid w:val="009F38CD"/>
    <w:rsid w:val="009F4467"/>
    <w:rsid w:val="009F47EF"/>
    <w:rsid w:val="009F4EF1"/>
    <w:rsid w:val="009F5314"/>
    <w:rsid w:val="009F6335"/>
    <w:rsid w:val="009F69CC"/>
    <w:rsid w:val="009F75C0"/>
    <w:rsid w:val="009F77B8"/>
    <w:rsid w:val="009F77C0"/>
    <w:rsid w:val="009F7D38"/>
    <w:rsid w:val="00A002D9"/>
    <w:rsid w:val="00A028D6"/>
    <w:rsid w:val="00A0357E"/>
    <w:rsid w:val="00A03B0C"/>
    <w:rsid w:val="00A0485A"/>
    <w:rsid w:val="00A048ED"/>
    <w:rsid w:val="00A05D18"/>
    <w:rsid w:val="00A06887"/>
    <w:rsid w:val="00A06D76"/>
    <w:rsid w:val="00A07CA0"/>
    <w:rsid w:val="00A101D6"/>
    <w:rsid w:val="00A103B7"/>
    <w:rsid w:val="00A11D61"/>
    <w:rsid w:val="00A12BE1"/>
    <w:rsid w:val="00A12F08"/>
    <w:rsid w:val="00A133A2"/>
    <w:rsid w:val="00A13E3C"/>
    <w:rsid w:val="00A1489C"/>
    <w:rsid w:val="00A1555A"/>
    <w:rsid w:val="00A162B9"/>
    <w:rsid w:val="00A174CD"/>
    <w:rsid w:val="00A20588"/>
    <w:rsid w:val="00A20FE7"/>
    <w:rsid w:val="00A21DD3"/>
    <w:rsid w:val="00A221EA"/>
    <w:rsid w:val="00A22233"/>
    <w:rsid w:val="00A222BD"/>
    <w:rsid w:val="00A22358"/>
    <w:rsid w:val="00A2263D"/>
    <w:rsid w:val="00A23D7E"/>
    <w:rsid w:val="00A24262"/>
    <w:rsid w:val="00A242DA"/>
    <w:rsid w:val="00A24E52"/>
    <w:rsid w:val="00A252E0"/>
    <w:rsid w:val="00A26818"/>
    <w:rsid w:val="00A2696E"/>
    <w:rsid w:val="00A27734"/>
    <w:rsid w:val="00A27E32"/>
    <w:rsid w:val="00A304F4"/>
    <w:rsid w:val="00A30EDA"/>
    <w:rsid w:val="00A341C0"/>
    <w:rsid w:val="00A3439C"/>
    <w:rsid w:val="00A350CC"/>
    <w:rsid w:val="00A355F8"/>
    <w:rsid w:val="00A35612"/>
    <w:rsid w:val="00A36DD5"/>
    <w:rsid w:val="00A378A4"/>
    <w:rsid w:val="00A40336"/>
    <w:rsid w:val="00A40C85"/>
    <w:rsid w:val="00A42FD7"/>
    <w:rsid w:val="00A43C72"/>
    <w:rsid w:val="00A44479"/>
    <w:rsid w:val="00A448C3"/>
    <w:rsid w:val="00A44D46"/>
    <w:rsid w:val="00A451DF"/>
    <w:rsid w:val="00A4539F"/>
    <w:rsid w:val="00A453BC"/>
    <w:rsid w:val="00A46CB9"/>
    <w:rsid w:val="00A4700A"/>
    <w:rsid w:val="00A473BD"/>
    <w:rsid w:val="00A4768C"/>
    <w:rsid w:val="00A47CE0"/>
    <w:rsid w:val="00A507BC"/>
    <w:rsid w:val="00A50CD2"/>
    <w:rsid w:val="00A53819"/>
    <w:rsid w:val="00A54A7F"/>
    <w:rsid w:val="00A55849"/>
    <w:rsid w:val="00A55853"/>
    <w:rsid w:val="00A55BEA"/>
    <w:rsid w:val="00A5655D"/>
    <w:rsid w:val="00A5707A"/>
    <w:rsid w:val="00A574E9"/>
    <w:rsid w:val="00A6009A"/>
    <w:rsid w:val="00A60721"/>
    <w:rsid w:val="00A609CC"/>
    <w:rsid w:val="00A6103A"/>
    <w:rsid w:val="00A61492"/>
    <w:rsid w:val="00A62D4B"/>
    <w:rsid w:val="00A6344A"/>
    <w:rsid w:val="00A64480"/>
    <w:rsid w:val="00A64E11"/>
    <w:rsid w:val="00A6618D"/>
    <w:rsid w:val="00A66BFF"/>
    <w:rsid w:val="00A66C59"/>
    <w:rsid w:val="00A670B2"/>
    <w:rsid w:val="00A70497"/>
    <w:rsid w:val="00A705B7"/>
    <w:rsid w:val="00A71249"/>
    <w:rsid w:val="00A73427"/>
    <w:rsid w:val="00A73978"/>
    <w:rsid w:val="00A7417B"/>
    <w:rsid w:val="00A74754"/>
    <w:rsid w:val="00A74857"/>
    <w:rsid w:val="00A75D4E"/>
    <w:rsid w:val="00A761A7"/>
    <w:rsid w:val="00A773BF"/>
    <w:rsid w:val="00A779BE"/>
    <w:rsid w:val="00A77A64"/>
    <w:rsid w:val="00A77FB4"/>
    <w:rsid w:val="00A80955"/>
    <w:rsid w:val="00A8120A"/>
    <w:rsid w:val="00A820AC"/>
    <w:rsid w:val="00A82A22"/>
    <w:rsid w:val="00A83309"/>
    <w:rsid w:val="00A83607"/>
    <w:rsid w:val="00A84274"/>
    <w:rsid w:val="00A8520D"/>
    <w:rsid w:val="00A853F5"/>
    <w:rsid w:val="00A86DDE"/>
    <w:rsid w:val="00A8738A"/>
    <w:rsid w:val="00A878AE"/>
    <w:rsid w:val="00A87B20"/>
    <w:rsid w:val="00A90DC5"/>
    <w:rsid w:val="00A90F0F"/>
    <w:rsid w:val="00A92A49"/>
    <w:rsid w:val="00A92CC7"/>
    <w:rsid w:val="00A9303D"/>
    <w:rsid w:val="00A9411B"/>
    <w:rsid w:val="00A945B0"/>
    <w:rsid w:val="00A9494A"/>
    <w:rsid w:val="00A94A2D"/>
    <w:rsid w:val="00A9503E"/>
    <w:rsid w:val="00A955FB"/>
    <w:rsid w:val="00A958BD"/>
    <w:rsid w:val="00A95913"/>
    <w:rsid w:val="00A95E22"/>
    <w:rsid w:val="00A960C4"/>
    <w:rsid w:val="00A9640D"/>
    <w:rsid w:val="00A96CA5"/>
    <w:rsid w:val="00A9726B"/>
    <w:rsid w:val="00A977E8"/>
    <w:rsid w:val="00AA00AF"/>
    <w:rsid w:val="00AA0A9F"/>
    <w:rsid w:val="00AA143A"/>
    <w:rsid w:val="00AA17B2"/>
    <w:rsid w:val="00AA2195"/>
    <w:rsid w:val="00AA3790"/>
    <w:rsid w:val="00AA3814"/>
    <w:rsid w:val="00AA3AB9"/>
    <w:rsid w:val="00AA47AC"/>
    <w:rsid w:val="00AA4967"/>
    <w:rsid w:val="00AA4F54"/>
    <w:rsid w:val="00AA5203"/>
    <w:rsid w:val="00AA5495"/>
    <w:rsid w:val="00AA7B99"/>
    <w:rsid w:val="00AB14C4"/>
    <w:rsid w:val="00AB1838"/>
    <w:rsid w:val="00AB1BC1"/>
    <w:rsid w:val="00AB1BC9"/>
    <w:rsid w:val="00AB2CC2"/>
    <w:rsid w:val="00AB3077"/>
    <w:rsid w:val="00AB325D"/>
    <w:rsid w:val="00AB32F9"/>
    <w:rsid w:val="00AB3424"/>
    <w:rsid w:val="00AB3C59"/>
    <w:rsid w:val="00AB5B7A"/>
    <w:rsid w:val="00AB5E22"/>
    <w:rsid w:val="00AB6026"/>
    <w:rsid w:val="00AB6094"/>
    <w:rsid w:val="00AB6256"/>
    <w:rsid w:val="00AB62C9"/>
    <w:rsid w:val="00AB749E"/>
    <w:rsid w:val="00AC2554"/>
    <w:rsid w:val="00AC598B"/>
    <w:rsid w:val="00AC6731"/>
    <w:rsid w:val="00AC68B7"/>
    <w:rsid w:val="00AC73C4"/>
    <w:rsid w:val="00AC7E6F"/>
    <w:rsid w:val="00AD05A1"/>
    <w:rsid w:val="00AD08D9"/>
    <w:rsid w:val="00AD09F7"/>
    <w:rsid w:val="00AD0CF5"/>
    <w:rsid w:val="00AD16D6"/>
    <w:rsid w:val="00AD261E"/>
    <w:rsid w:val="00AD26EA"/>
    <w:rsid w:val="00AD29B1"/>
    <w:rsid w:val="00AD2D18"/>
    <w:rsid w:val="00AD361A"/>
    <w:rsid w:val="00AD3649"/>
    <w:rsid w:val="00AD438B"/>
    <w:rsid w:val="00AD4B6B"/>
    <w:rsid w:val="00AD4E47"/>
    <w:rsid w:val="00AD5E18"/>
    <w:rsid w:val="00AD5FDF"/>
    <w:rsid w:val="00AD77CD"/>
    <w:rsid w:val="00AD7940"/>
    <w:rsid w:val="00AE1D02"/>
    <w:rsid w:val="00AE2073"/>
    <w:rsid w:val="00AE2A99"/>
    <w:rsid w:val="00AE42D6"/>
    <w:rsid w:val="00AE47A7"/>
    <w:rsid w:val="00AE5B75"/>
    <w:rsid w:val="00AE61B5"/>
    <w:rsid w:val="00AE6AFA"/>
    <w:rsid w:val="00AE75F2"/>
    <w:rsid w:val="00AE7931"/>
    <w:rsid w:val="00AE7B40"/>
    <w:rsid w:val="00AE7E62"/>
    <w:rsid w:val="00AF1221"/>
    <w:rsid w:val="00AF12E4"/>
    <w:rsid w:val="00AF2577"/>
    <w:rsid w:val="00AF2A59"/>
    <w:rsid w:val="00AF2E41"/>
    <w:rsid w:val="00AF3874"/>
    <w:rsid w:val="00AF4C82"/>
    <w:rsid w:val="00AF5910"/>
    <w:rsid w:val="00AF5DE4"/>
    <w:rsid w:val="00AF630E"/>
    <w:rsid w:val="00AF7049"/>
    <w:rsid w:val="00B004DC"/>
    <w:rsid w:val="00B01433"/>
    <w:rsid w:val="00B0199E"/>
    <w:rsid w:val="00B01E5A"/>
    <w:rsid w:val="00B02997"/>
    <w:rsid w:val="00B02FEE"/>
    <w:rsid w:val="00B041E5"/>
    <w:rsid w:val="00B04B6B"/>
    <w:rsid w:val="00B058D5"/>
    <w:rsid w:val="00B05967"/>
    <w:rsid w:val="00B05CA4"/>
    <w:rsid w:val="00B05E95"/>
    <w:rsid w:val="00B06ADD"/>
    <w:rsid w:val="00B06E05"/>
    <w:rsid w:val="00B07528"/>
    <w:rsid w:val="00B07671"/>
    <w:rsid w:val="00B07A9F"/>
    <w:rsid w:val="00B07FCD"/>
    <w:rsid w:val="00B1099A"/>
    <w:rsid w:val="00B10BB1"/>
    <w:rsid w:val="00B10CC5"/>
    <w:rsid w:val="00B112F8"/>
    <w:rsid w:val="00B13094"/>
    <w:rsid w:val="00B14100"/>
    <w:rsid w:val="00B146CB"/>
    <w:rsid w:val="00B147BF"/>
    <w:rsid w:val="00B1491B"/>
    <w:rsid w:val="00B153DE"/>
    <w:rsid w:val="00B15727"/>
    <w:rsid w:val="00B15A03"/>
    <w:rsid w:val="00B1620D"/>
    <w:rsid w:val="00B163DB"/>
    <w:rsid w:val="00B1640E"/>
    <w:rsid w:val="00B16855"/>
    <w:rsid w:val="00B17774"/>
    <w:rsid w:val="00B177EB"/>
    <w:rsid w:val="00B20324"/>
    <w:rsid w:val="00B204A7"/>
    <w:rsid w:val="00B20644"/>
    <w:rsid w:val="00B21754"/>
    <w:rsid w:val="00B21B32"/>
    <w:rsid w:val="00B21F0C"/>
    <w:rsid w:val="00B22315"/>
    <w:rsid w:val="00B25209"/>
    <w:rsid w:val="00B2563D"/>
    <w:rsid w:val="00B25DFD"/>
    <w:rsid w:val="00B262B8"/>
    <w:rsid w:val="00B26A5B"/>
    <w:rsid w:val="00B26DBB"/>
    <w:rsid w:val="00B26FA1"/>
    <w:rsid w:val="00B2713B"/>
    <w:rsid w:val="00B27B07"/>
    <w:rsid w:val="00B27F72"/>
    <w:rsid w:val="00B305CD"/>
    <w:rsid w:val="00B31295"/>
    <w:rsid w:val="00B314BD"/>
    <w:rsid w:val="00B31DD9"/>
    <w:rsid w:val="00B31F86"/>
    <w:rsid w:val="00B321BD"/>
    <w:rsid w:val="00B32D24"/>
    <w:rsid w:val="00B33957"/>
    <w:rsid w:val="00B33E14"/>
    <w:rsid w:val="00B340F8"/>
    <w:rsid w:val="00B348D0"/>
    <w:rsid w:val="00B34E29"/>
    <w:rsid w:val="00B350B3"/>
    <w:rsid w:val="00B3521D"/>
    <w:rsid w:val="00B35C1A"/>
    <w:rsid w:val="00B35F78"/>
    <w:rsid w:val="00B368E2"/>
    <w:rsid w:val="00B36CC7"/>
    <w:rsid w:val="00B36EA8"/>
    <w:rsid w:val="00B40021"/>
    <w:rsid w:val="00B40189"/>
    <w:rsid w:val="00B40E48"/>
    <w:rsid w:val="00B413E6"/>
    <w:rsid w:val="00B416B8"/>
    <w:rsid w:val="00B41C32"/>
    <w:rsid w:val="00B4276F"/>
    <w:rsid w:val="00B428F2"/>
    <w:rsid w:val="00B42958"/>
    <w:rsid w:val="00B437EE"/>
    <w:rsid w:val="00B44312"/>
    <w:rsid w:val="00B446AF"/>
    <w:rsid w:val="00B44848"/>
    <w:rsid w:val="00B45761"/>
    <w:rsid w:val="00B4592C"/>
    <w:rsid w:val="00B46479"/>
    <w:rsid w:val="00B4695A"/>
    <w:rsid w:val="00B46E33"/>
    <w:rsid w:val="00B47ACA"/>
    <w:rsid w:val="00B50185"/>
    <w:rsid w:val="00B5056A"/>
    <w:rsid w:val="00B50E8A"/>
    <w:rsid w:val="00B50F93"/>
    <w:rsid w:val="00B517C6"/>
    <w:rsid w:val="00B517CF"/>
    <w:rsid w:val="00B52533"/>
    <w:rsid w:val="00B526E5"/>
    <w:rsid w:val="00B52C7F"/>
    <w:rsid w:val="00B53300"/>
    <w:rsid w:val="00B53835"/>
    <w:rsid w:val="00B53B2A"/>
    <w:rsid w:val="00B53BEC"/>
    <w:rsid w:val="00B54137"/>
    <w:rsid w:val="00B548CB"/>
    <w:rsid w:val="00B550FE"/>
    <w:rsid w:val="00B55391"/>
    <w:rsid w:val="00B56466"/>
    <w:rsid w:val="00B564B8"/>
    <w:rsid w:val="00B567D2"/>
    <w:rsid w:val="00B56C53"/>
    <w:rsid w:val="00B571BB"/>
    <w:rsid w:val="00B57625"/>
    <w:rsid w:val="00B57C26"/>
    <w:rsid w:val="00B60292"/>
    <w:rsid w:val="00B61631"/>
    <w:rsid w:val="00B616DA"/>
    <w:rsid w:val="00B61AE5"/>
    <w:rsid w:val="00B622A0"/>
    <w:rsid w:val="00B6247D"/>
    <w:rsid w:val="00B63F70"/>
    <w:rsid w:val="00B6766B"/>
    <w:rsid w:val="00B70516"/>
    <w:rsid w:val="00B7140E"/>
    <w:rsid w:val="00B71690"/>
    <w:rsid w:val="00B717AE"/>
    <w:rsid w:val="00B72F00"/>
    <w:rsid w:val="00B74386"/>
    <w:rsid w:val="00B7468E"/>
    <w:rsid w:val="00B75761"/>
    <w:rsid w:val="00B7579A"/>
    <w:rsid w:val="00B764A9"/>
    <w:rsid w:val="00B769E3"/>
    <w:rsid w:val="00B76AD6"/>
    <w:rsid w:val="00B77570"/>
    <w:rsid w:val="00B77891"/>
    <w:rsid w:val="00B80E61"/>
    <w:rsid w:val="00B8135B"/>
    <w:rsid w:val="00B820EC"/>
    <w:rsid w:val="00B823BC"/>
    <w:rsid w:val="00B83431"/>
    <w:rsid w:val="00B84FC0"/>
    <w:rsid w:val="00B85CD3"/>
    <w:rsid w:val="00B85EC2"/>
    <w:rsid w:val="00B86B6A"/>
    <w:rsid w:val="00B86B95"/>
    <w:rsid w:val="00B86F98"/>
    <w:rsid w:val="00B87924"/>
    <w:rsid w:val="00B87D92"/>
    <w:rsid w:val="00B87F21"/>
    <w:rsid w:val="00B9098F"/>
    <w:rsid w:val="00B91491"/>
    <w:rsid w:val="00B919BA"/>
    <w:rsid w:val="00B91A2B"/>
    <w:rsid w:val="00B91D54"/>
    <w:rsid w:val="00B91FCD"/>
    <w:rsid w:val="00B9228A"/>
    <w:rsid w:val="00B9239C"/>
    <w:rsid w:val="00B924F2"/>
    <w:rsid w:val="00B92657"/>
    <w:rsid w:val="00B93605"/>
    <w:rsid w:val="00B93D92"/>
    <w:rsid w:val="00B9562A"/>
    <w:rsid w:val="00B95AD2"/>
    <w:rsid w:val="00B95D4F"/>
    <w:rsid w:val="00B95E40"/>
    <w:rsid w:val="00B964EE"/>
    <w:rsid w:val="00B96F61"/>
    <w:rsid w:val="00B9701B"/>
    <w:rsid w:val="00B97AC3"/>
    <w:rsid w:val="00BA02D6"/>
    <w:rsid w:val="00BA058E"/>
    <w:rsid w:val="00BA0C9B"/>
    <w:rsid w:val="00BA0CBD"/>
    <w:rsid w:val="00BA14AE"/>
    <w:rsid w:val="00BA18EA"/>
    <w:rsid w:val="00BA2713"/>
    <w:rsid w:val="00BA2E76"/>
    <w:rsid w:val="00BA3343"/>
    <w:rsid w:val="00BA33BF"/>
    <w:rsid w:val="00BA3847"/>
    <w:rsid w:val="00BA45B4"/>
    <w:rsid w:val="00BA482F"/>
    <w:rsid w:val="00BA5473"/>
    <w:rsid w:val="00BA66F9"/>
    <w:rsid w:val="00BA6AB4"/>
    <w:rsid w:val="00BB0F87"/>
    <w:rsid w:val="00BB122C"/>
    <w:rsid w:val="00BB16C5"/>
    <w:rsid w:val="00BB1766"/>
    <w:rsid w:val="00BB32EE"/>
    <w:rsid w:val="00BB3C39"/>
    <w:rsid w:val="00BB4433"/>
    <w:rsid w:val="00BB4723"/>
    <w:rsid w:val="00BB502D"/>
    <w:rsid w:val="00BB737E"/>
    <w:rsid w:val="00BC0458"/>
    <w:rsid w:val="00BC0C0C"/>
    <w:rsid w:val="00BC2139"/>
    <w:rsid w:val="00BC2660"/>
    <w:rsid w:val="00BC36E3"/>
    <w:rsid w:val="00BC37DD"/>
    <w:rsid w:val="00BC3FC8"/>
    <w:rsid w:val="00BC4BB9"/>
    <w:rsid w:val="00BC4FB0"/>
    <w:rsid w:val="00BC5A99"/>
    <w:rsid w:val="00BC67A3"/>
    <w:rsid w:val="00BC6918"/>
    <w:rsid w:val="00BC6BF5"/>
    <w:rsid w:val="00BC73D3"/>
    <w:rsid w:val="00BC79DE"/>
    <w:rsid w:val="00BCC19D"/>
    <w:rsid w:val="00BD05F4"/>
    <w:rsid w:val="00BD2845"/>
    <w:rsid w:val="00BD2A5B"/>
    <w:rsid w:val="00BD3670"/>
    <w:rsid w:val="00BD4761"/>
    <w:rsid w:val="00BD4EAD"/>
    <w:rsid w:val="00BD6CA1"/>
    <w:rsid w:val="00BD7BDE"/>
    <w:rsid w:val="00BD7CB3"/>
    <w:rsid w:val="00BD7FBC"/>
    <w:rsid w:val="00BE2C64"/>
    <w:rsid w:val="00BE382D"/>
    <w:rsid w:val="00BE3A4D"/>
    <w:rsid w:val="00BE4136"/>
    <w:rsid w:val="00BE511D"/>
    <w:rsid w:val="00BE5B50"/>
    <w:rsid w:val="00BE5EDE"/>
    <w:rsid w:val="00BE5F57"/>
    <w:rsid w:val="00BE6C3E"/>
    <w:rsid w:val="00BE6FB4"/>
    <w:rsid w:val="00BF04D9"/>
    <w:rsid w:val="00BF1561"/>
    <w:rsid w:val="00BF20BC"/>
    <w:rsid w:val="00BF254F"/>
    <w:rsid w:val="00BF27C9"/>
    <w:rsid w:val="00BF2BCB"/>
    <w:rsid w:val="00BF2FA6"/>
    <w:rsid w:val="00BF3BB3"/>
    <w:rsid w:val="00BF5A1E"/>
    <w:rsid w:val="00C00BF3"/>
    <w:rsid w:val="00C00C4A"/>
    <w:rsid w:val="00C00D7E"/>
    <w:rsid w:val="00C01184"/>
    <w:rsid w:val="00C03042"/>
    <w:rsid w:val="00C04A35"/>
    <w:rsid w:val="00C0505C"/>
    <w:rsid w:val="00C05383"/>
    <w:rsid w:val="00C0540D"/>
    <w:rsid w:val="00C05826"/>
    <w:rsid w:val="00C059DC"/>
    <w:rsid w:val="00C05E0F"/>
    <w:rsid w:val="00C0609F"/>
    <w:rsid w:val="00C06753"/>
    <w:rsid w:val="00C06BFF"/>
    <w:rsid w:val="00C073DA"/>
    <w:rsid w:val="00C07E3C"/>
    <w:rsid w:val="00C1117F"/>
    <w:rsid w:val="00C11728"/>
    <w:rsid w:val="00C12494"/>
    <w:rsid w:val="00C12B54"/>
    <w:rsid w:val="00C179D7"/>
    <w:rsid w:val="00C17C27"/>
    <w:rsid w:val="00C2036D"/>
    <w:rsid w:val="00C21A17"/>
    <w:rsid w:val="00C21CD3"/>
    <w:rsid w:val="00C21E09"/>
    <w:rsid w:val="00C22620"/>
    <w:rsid w:val="00C22876"/>
    <w:rsid w:val="00C22A3E"/>
    <w:rsid w:val="00C2360B"/>
    <w:rsid w:val="00C23B57"/>
    <w:rsid w:val="00C23FEC"/>
    <w:rsid w:val="00C27057"/>
    <w:rsid w:val="00C27835"/>
    <w:rsid w:val="00C27BD7"/>
    <w:rsid w:val="00C30B87"/>
    <w:rsid w:val="00C314B1"/>
    <w:rsid w:val="00C325DA"/>
    <w:rsid w:val="00C32DCB"/>
    <w:rsid w:val="00C33C68"/>
    <w:rsid w:val="00C34426"/>
    <w:rsid w:val="00C34E44"/>
    <w:rsid w:val="00C35BA8"/>
    <w:rsid w:val="00C36206"/>
    <w:rsid w:val="00C36682"/>
    <w:rsid w:val="00C36897"/>
    <w:rsid w:val="00C40AD4"/>
    <w:rsid w:val="00C40E83"/>
    <w:rsid w:val="00C41787"/>
    <w:rsid w:val="00C41F20"/>
    <w:rsid w:val="00C41F4D"/>
    <w:rsid w:val="00C42F0B"/>
    <w:rsid w:val="00C43CFF"/>
    <w:rsid w:val="00C44DF2"/>
    <w:rsid w:val="00C44E32"/>
    <w:rsid w:val="00C454DE"/>
    <w:rsid w:val="00C45561"/>
    <w:rsid w:val="00C45737"/>
    <w:rsid w:val="00C46D12"/>
    <w:rsid w:val="00C46D54"/>
    <w:rsid w:val="00C46DB7"/>
    <w:rsid w:val="00C47DD4"/>
    <w:rsid w:val="00C500D8"/>
    <w:rsid w:val="00C502E8"/>
    <w:rsid w:val="00C504DF"/>
    <w:rsid w:val="00C515EF"/>
    <w:rsid w:val="00C51AE7"/>
    <w:rsid w:val="00C52224"/>
    <w:rsid w:val="00C535A2"/>
    <w:rsid w:val="00C53B4E"/>
    <w:rsid w:val="00C53FD6"/>
    <w:rsid w:val="00C54604"/>
    <w:rsid w:val="00C54F39"/>
    <w:rsid w:val="00C5533A"/>
    <w:rsid w:val="00C558D4"/>
    <w:rsid w:val="00C55D71"/>
    <w:rsid w:val="00C5614E"/>
    <w:rsid w:val="00C568BB"/>
    <w:rsid w:val="00C57423"/>
    <w:rsid w:val="00C60918"/>
    <w:rsid w:val="00C60998"/>
    <w:rsid w:val="00C60EBE"/>
    <w:rsid w:val="00C60FAA"/>
    <w:rsid w:val="00C61000"/>
    <w:rsid w:val="00C61A26"/>
    <w:rsid w:val="00C61B01"/>
    <w:rsid w:val="00C61DB7"/>
    <w:rsid w:val="00C61E2D"/>
    <w:rsid w:val="00C636D7"/>
    <w:rsid w:val="00C63A9F"/>
    <w:rsid w:val="00C63E56"/>
    <w:rsid w:val="00C63EA3"/>
    <w:rsid w:val="00C640E7"/>
    <w:rsid w:val="00C64214"/>
    <w:rsid w:val="00C6455E"/>
    <w:rsid w:val="00C64AA8"/>
    <w:rsid w:val="00C64F03"/>
    <w:rsid w:val="00C65735"/>
    <w:rsid w:val="00C658E4"/>
    <w:rsid w:val="00C67546"/>
    <w:rsid w:val="00C6767C"/>
    <w:rsid w:val="00C67702"/>
    <w:rsid w:val="00C67D0A"/>
    <w:rsid w:val="00C70705"/>
    <w:rsid w:val="00C70DB9"/>
    <w:rsid w:val="00C714E9"/>
    <w:rsid w:val="00C717C1"/>
    <w:rsid w:val="00C718D5"/>
    <w:rsid w:val="00C7203B"/>
    <w:rsid w:val="00C735EA"/>
    <w:rsid w:val="00C73A87"/>
    <w:rsid w:val="00C74BD0"/>
    <w:rsid w:val="00C74ED3"/>
    <w:rsid w:val="00C75942"/>
    <w:rsid w:val="00C75E19"/>
    <w:rsid w:val="00C76ECF"/>
    <w:rsid w:val="00C774AF"/>
    <w:rsid w:val="00C803CC"/>
    <w:rsid w:val="00C80447"/>
    <w:rsid w:val="00C816BC"/>
    <w:rsid w:val="00C817C8"/>
    <w:rsid w:val="00C81B16"/>
    <w:rsid w:val="00C81D5C"/>
    <w:rsid w:val="00C82DC8"/>
    <w:rsid w:val="00C832E1"/>
    <w:rsid w:val="00C83683"/>
    <w:rsid w:val="00C84038"/>
    <w:rsid w:val="00C8438E"/>
    <w:rsid w:val="00C84786"/>
    <w:rsid w:val="00C85F91"/>
    <w:rsid w:val="00C86C86"/>
    <w:rsid w:val="00C86E9D"/>
    <w:rsid w:val="00C87179"/>
    <w:rsid w:val="00C87CFC"/>
    <w:rsid w:val="00C9028B"/>
    <w:rsid w:val="00C907AC"/>
    <w:rsid w:val="00C908F7"/>
    <w:rsid w:val="00C90F81"/>
    <w:rsid w:val="00C919C9"/>
    <w:rsid w:val="00C91A9F"/>
    <w:rsid w:val="00C9219D"/>
    <w:rsid w:val="00C92588"/>
    <w:rsid w:val="00C9263D"/>
    <w:rsid w:val="00C92943"/>
    <w:rsid w:val="00C92AC9"/>
    <w:rsid w:val="00C92E6D"/>
    <w:rsid w:val="00C93A31"/>
    <w:rsid w:val="00C94D4F"/>
    <w:rsid w:val="00C94FE4"/>
    <w:rsid w:val="00C950EB"/>
    <w:rsid w:val="00C95170"/>
    <w:rsid w:val="00C95859"/>
    <w:rsid w:val="00C96940"/>
    <w:rsid w:val="00C96F44"/>
    <w:rsid w:val="00CA1827"/>
    <w:rsid w:val="00CA1D95"/>
    <w:rsid w:val="00CA1DE0"/>
    <w:rsid w:val="00CA22A2"/>
    <w:rsid w:val="00CA2526"/>
    <w:rsid w:val="00CA2859"/>
    <w:rsid w:val="00CA2BE8"/>
    <w:rsid w:val="00CA38CE"/>
    <w:rsid w:val="00CA39A5"/>
    <w:rsid w:val="00CA4256"/>
    <w:rsid w:val="00CA450E"/>
    <w:rsid w:val="00CA47E5"/>
    <w:rsid w:val="00CA5B27"/>
    <w:rsid w:val="00CA5FF4"/>
    <w:rsid w:val="00CA74FF"/>
    <w:rsid w:val="00CA75A6"/>
    <w:rsid w:val="00CA7A50"/>
    <w:rsid w:val="00CA7CC7"/>
    <w:rsid w:val="00CB0277"/>
    <w:rsid w:val="00CB03E1"/>
    <w:rsid w:val="00CB0A65"/>
    <w:rsid w:val="00CB138C"/>
    <w:rsid w:val="00CB21C0"/>
    <w:rsid w:val="00CB2DF3"/>
    <w:rsid w:val="00CB2FB6"/>
    <w:rsid w:val="00CB3E48"/>
    <w:rsid w:val="00CB3F9C"/>
    <w:rsid w:val="00CB447C"/>
    <w:rsid w:val="00CB4613"/>
    <w:rsid w:val="00CB46B4"/>
    <w:rsid w:val="00CB4858"/>
    <w:rsid w:val="00CB5E86"/>
    <w:rsid w:val="00CB7266"/>
    <w:rsid w:val="00CB786D"/>
    <w:rsid w:val="00CB7A3B"/>
    <w:rsid w:val="00CC0B70"/>
    <w:rsid w:val="00CC144F"/>
    <w:rsid w:val="00CC2160"/>
    <w:rsid w:val="00CC21E3"/>
    <w:rsid w:val="00CC342B"/>
    <w:rsid w:val="00CC36AE"/>
    <w:rsid w:val="00CC3DCB"/>
    <w:rsid w:val="00CC4F32"/>
    <w:rsid w:val="00CC5381"/>
    <w:rsid w:val="00CC5698"/>
    <w:rsid w:val="00CC590A"/>
    <w:rsid w:val="00CC5BC1"/>
    <w:rsid w:val="00CC664C"/>
    <w:rsid w:val="00CC6DE1"/>
    <w:rsid w:val="00CC7991"/>
    <w:rsid w:val="00CC7BC2"/>
    <w:rsid w:val="00CC7F1F"/>
    <w:rsid w:val="00CD03FE"/>
    <w:rsid w:val="00CD0CBD"/>
    <w:rsid w:val="00CD1371"/>
    <w:rsid w:val="00CD249B"/>
    <w:rsid w:val="00CD2937"/>
    <w:rsid w:val="00CD2B43"/>
    <w:rsid w:val="00CD3E60"/>
    <w:rsid w:val="00CD442B"/>
    <w:rsid w:val="00CD4EC9"/>
    <w:rsid w:val="00CD5809"/>
    <w:rsid w:val="00CD6353"/>
    <w:rsid w:val="00CD6A97"/>
    <w:rsid w:val="00CD7AFC"/>
    <w:rsid w:val="00CE079B"/>
    <w:rsid w:val="00CE0AAB"/>
    <w:rsid w:val="00CE0ABA"/>
    <w:rsid w:val="00CE0C41"/>
    <w:rsid w:val="00CE0D0E"/>
    <w:rsid w:val="00CE0E33"/>
    <w:rsid w:val="00CE1FA8"/>
    <w:rsid w:val="00CE248D"/>
    <w:rsid w:val="00CE26B4"/>
    <w:rsid w:val="00CE29A4"/>
    <w:rsid w:val="00CE3039"/>
    <w:rsid w:val="00CE4CD0"/>
    <w:rsid w:val="00CE519B"/>
    <w:rsid w:val="00CE54AB"/>
    <w:rsid w:val="00CE568A"/>
    <w:rsid w:val="00CE5994"/>
    <w:rsid w:val="00CE6473"/>
    <w:rsid w:val="00CE6AC0"/>
    <w:rsid w:val="00CE702C"/>
    <w:rsid w:val="00CF0805"/>
    <w:rsid w:val="00CF1A3D"/>
    <w:rsid w:val="00CF1BEC"/>
    <w:rsid w:val="00CF2441"/>
    <w:rsid w:val="00CF2ECB"/>
    <w:rsid w:val="00CF37D3"/>
    <w:rsid w:val="00CF4740"/>
    <w:rsid w:val="00CF55E6"/>
    <w:rsid w:val="00CF610E"/>
    <w:rsid w:val="00CF6D96"/>
    <w:rsid w:val="00D00CE4"/>
    <w:rsid w:val="00D00F30"/>
    <w:rsid w:val="00D00F87"/>
    <w:rsid w:val="00D01122"/>
    <w:rsid w:val="00D02154"/>
    <w:rsid w:val="00D02466"/>
    <w:rsid w:val="00D03006"/>
    <w:rsid w:val="00D04EAC"/>
    <w:rsid w:val="00D05070"/>
    <w:rsid w:val="00D0697F"/>
    <w:rsid w:val="00D06F8F"/>
    <w:rsid w:val="00D0743C"/>
    <w:rsid w:val="00D107DC"/>
    <w:rsid w:val="00D111EB"/>
    <w:rsid w:val="00D14617"/>
    <w:rsid w:val="00D151BA"/>
    <w:rsid w:val="00D15368"/>
    <w:rsid w:val="00D154E4"/>
    <w:rsid w:val="00D157EA"/>
    <w:rsid w:val="00D16303"/>
    <w:rsid w:val="00D16A3C"/>
    <w:rsid w:val="00D16B6A"/>
    <w:rsid w:val="00D17342"/>
    <w:rsid w:val="00D20906"/>
    <w:rsid w:val="00D20EB9"/>
    <w:rsid w:val="00D216EF"/>
    <w:rsid w:val="00D21774"/>
    <w:rsid w:val="00D21A53"/>
    <w:rsid w:val="00D224D1"/>
    <w:rsid w:val="00D22673"/>
    <w:rsid w:val="00D2309D"/>
    <w:rsid w:val="00D23C20"/>
    <w:rsid w:val="00D241F6"/>
    <w:rsid w:val="00D24739"/>
    <w:rsid w:val="00D24B47"/>
    <w:rsid w:val="00D24EC9"/>
    <w:rsid w:val="00D25154"/>
    <w:rsid w:val="00D26B94"/>
    <w:rsid w:val="00D271F8"/>
    <w:rsid w:val="00D27293"/>
    <w:rsid w:val="00D27507"/>
    <w:rsid w:val="00D27D64"/>
    <w:rsid w:val="00D3020C"/>
    <w:rsid w:val="00D30435"/>
    <w:rsid w:val="00D3087E"/>
    <w:rsid w:val="00D30D5B"/>
    <w:rsid w:val="00D30F07"/>
    <w:rsid w:val="00D31318"/>
    <w:rsid w:val="00D314FB"/>
    <w:rsid w:val="00D31B46"/>
    <w:rsid w:val="00D31FE8"/>
    <w:rsid w:val="00D320F2"/>
    <w:rsid w:val="00D32EFE"/>
    <w:rsid w:val="00D3382C"/>
    <w:rsid w:val="00D33A1B"/>
    <w:rsid w:val="00D34BF4"/>
    <w:rsid w:val="00D34E0E"/>
    <w:rsid w:val="00D3504F"/>
    <w:rsid w:val="00D3595E"/>
    <w:rsid w:val="00D35D82"/>
    <w:rsid w:val="00D36390"/>
    <w:rsid w:val="00D36412"/>
    <w:rsid w:val="00D3692C"/>
    <w:rsid w:val="00D36E2F"/>
    <w:rsid w:val="00D370D6"/>
    <w:rsid w:val="00D3713D"/>
    <w:rsid w:val="00D37705"/>
    <w:rsid w:val="00D40753"/>
    <w:rsid w:val="00D41195"/>
    <w:rsid w:val="00D4147A"/>
    <w:rsid w:val="00D42DE3"/>
    <w:rsid w:val="00D42E8B"/>
    <w:rsid w:val="00D42F4E"/>
    <w:rsid w:val="00D4408B"/>
    <w:rsid w:val="00D4465D"/>
    <w:rsid w:val="00D44F91"/>
    <w:rsid w:val="00D45475"/>
    <w:rsid w:val="00D4593E"/>
    <w:rsid w:val="00D459CA"/>
    <w:rsid w:val="00D45C34"/>
    <w:rsid w:val="00D45DF0"/>
    <w:rsid w:val="00D461CB"/>
    <w:rsid w:val="00D4635F"/>
    <w:rsid w:val="00D46CF6"/>
    <w:rsid w:val="00D472FB"/>
    <w:rsid w:val="00D474AB"/>
    <w:rsid w:val="00D47618"/>
    <w:rsid w:val="00D47882"/>
    <w:rsid w:val="00D47B2D"/>
    <w:rsid w:val="00D50683"/>
    <w:rsid w:val="00D50A13"/>
    <w:rsid w:val="00D5109F"/>
    <w:rsid w:val="00D5134C"/>
    <w:rsid w:val="00D519CC"/>
    <w:rsid w:val="00D51A80"/>
    <w:rsid w:val="00D51B32"/>
    <w:rsid w:val="00D5249A"/>
    <w:rsid w:val="00D52E1B"/>
    <w:rsid w:val="00D5314D"/>
    <w:rsid w:val="00D5324A"/>
    <w:rsid w:val="00D53588"/>
    <w:rsid w:val="00D54493"/>
    <w:rsid w:val="00D54E3B"/>
    <w:rsid w:val="00D553FA"/>
    <w:rsid w:val="00D568AC"/>
    <w:rsid w:val="00D572B0"/>
    <w:rsid w:val="00D578FE"/>
    <w:rsid w:val="00D60FD4"/>
    <w:rsid w:val="00D6120A"/>
    <w:rsid w:val="00D633A5"/>
    <w:rsid w:val="00D63B1C"/>
    <w:rsid w:val="00D63F92"/>
    <w:rsid w:val="00D64242"/>
    <w:rsid w:val="00D651FE"/>
    <w:rsid w:val="00D65744"/>
    <w:rsid w:val="00D66110"/>
    <w:rsid w:val="00D66694"/>
    <w:rsid w:val="00D67CDF"/>
    <w:rsid w:val="00D73389"/>
    <w:rsid w:val="00D737EC"/>
    <w:rsid w:val="00D73C93"/>
    <w:rsid w:val="00D74B55"/>
    <w:rsid w:val="00D74B8D"/>
    <w:rsid w:val="00D756AF"/>
    <w:rsid w:val="00D75760"/>
    <w:rsid w:val="00D76472"/>
    <w:rsid w:val="00D767B3"/>
    <w:rsid w:val="00D76BED"/>
    <w:rsid w:val="00D76EE3"/>
    <w:rsid w:val="00D771A5"/>
    <w:rsid w:val="00D772B0"/>
    <w:rsid w:val="00D77E11"/>
    <w:rsid w:val="00D77ED9"/>
    <w:rsid w:val="00D80C7D"/>
    <w:rsid w:val="00D80F33"/>
    <w:rsid w:val="00D81089"/>
    <w:rsid w:val="00D816A1"/>
    <w:rsid w:val="00D81A21"/>
    <w:rsid w:val="00D81E39"/>
    <w:rsid w:val="00D822C0"/>
    <w:rsid w:val="00D823A4"/>
    <w:rsid w:val="00D82F34"/>
    <w:rsid w:val="00D84649"/>
    <w:rsid w:val="00D84659"/>
    <w:rsid w:val="00D848F4"/>
    <w:rsid w:val="00D84C46"/>
    <w:rsid w:val="00D85D0D"/>
    <w:rsid w:val="00D85E34"/>
    <w:rsid w:val="00D867D0"/>
    <w:rsid w:val="00D8691D"/>
    <w:rsid w:val="00D86CE0"/>
    <w:rsid w:val="00D87132"/>
    <w:rsid w:val="00D87292"/>
    <w:rsid w:val="00D87604"/>
    <w:rsid w:val="00D87D66"/>
    <w:rsid w:val="00D87E35"/>
    <w:rsid w:val="00D906EF"/>
    <w:rsid w:val="00D9113C"/>
    <w:rsid w:val="00D91A1C"/>
    <w:rsid w:val="00D92183"/>
    <w:rsid w:val="00D93DC1"/>
    <w:rsid w:val="00D952F9"/>
    <w:rsid w:val="00D9575D"/>
    <w:rsid w:val="00D95BC1"/>
    <w:rsid w:val="00D95C67"/>
    <w:rsid w:val="00D95DA8"/>
    <w:rsid w:val="00D964BB"/>
    <w:rsid w:val="00DA0292"/>
    <w:rsid w:val="00DA1786"/>
    <w:rsid w:val="00DA18B2"/>
    <w:rsid w:val="00DA1E5B"/>
    <w:rsid w:val="00DA2098"/>
    <w:rsid w:val="00DA21D2"/>
    <w:rsid w:val="00DA228A"/>
    <w:rsid w:val="00DA2FB8"/>
    <w:rsid w:val="00DA3E12"/>
    <w:rsid w:val="00DA44A8"/>
    <w:rsid w:val="00DA4C0D"/>
    <w:rsid w:val="00DA4F30"/>
    <w:rsid w:val="00DA5295"/>
    <w:rsid w:val="00DA5F99"/>
    <w:rsid w:val="00DA61A0"/>
    <w:rsid w:val="00DA6392"/>
    <w:rsid w:val="00DA70E9"/>
    <w:rsid w:val="00DA71F5"/>
    <w:rsid w:val="00DA7651"/>
    <w:rsid w:val="00DB0D7B"/>
    <w:rsid w:val="00DB10B8"/>
    <w:rsid w:val="00DB1709"/>
    <w:rsid w:val="00DB2247"/>
    <w:rsid w:val="00DB2A82"/>
    <w:rsid w:val="00DB2D25"/>
    <w:rsid w:val="00DB3690"/>
    <w:rsid w:val="00DB4233"/>
    <w:rsid w:val="00DB4430"/>
    <w:rsid w:val="00DB5273"/>
    <w:rsid w:val="00DB55EE"/>
    <w:rsid w:val="00DB7366"/>
    <w:rsid w:val="00DB7460"/>
    <w:rsid w:val="00DB75E8"/>
    <w:rsid w:val="00DB768A"/>
    <w:rsid w:val="00DC1511"/>
    <w:rsid w:val="00DC1553"/>
    <w:rsid w:val="00DC1713"/>
    <w:rsid w:val="00DC2FEC"/>
    <w:rsid w:val="00DC3239"/>
    <w:rsid w:val="00DC3329"/>
    <w:rsid w:val="00DC3386"/>
    <w:rsid w:val="00DC349F"/>
    <w:rsid w:val="00DC4261"/>
    <w:rsid w:val="00DC4338"/>
    <w:rsid w:val="00DC4596"/>
    <w:rsid w:val="00DC4794"/>
    <w:rsid w:val="00DC4B27"/>
    <w:rsid w:val="00DC547B"/>
    <w:rsid w:val="00DC5750"/>
    <w:rsid w:val="00DC6084"/>
    <w:rsid w:val="00DC6932"/>
    <w:rsid w:val="00DC6DD2"/>
    <w:rsid w:val="00DC710D"/>
    <w:rsid w:val="00DD0209"/>
    <w:rsid w:val="00DD037D"/>
    <w:rsid w:val="00DD04C4"/>
    <w:rsid w:val="00DD0A2C"/>
    <w:rsid w:val="00DD0FE1"/>
    <w:rsid w:val="00DD229B"/>
    <w:rsid w:val="00DD2637"/>
    <w:rsid w:val="00DD3013"/>
    <w:rsid w:val="00DD3694"/>
    <w:rsid w:val="00DD3806"/>
    <w:rsid w:val="00DD3B2F"/>
    <w:rsid w:val="00DD3E4D"/>
    <w:rsid w:val="00DD45E4"/>
    <w:rsid w:val="00DD4BEA"/>
    <w:rsid w:val="00DD53D8"/>
    <w:rsid w:val="00DD6E4B"/>
    <w:rsid w:val="00DD6FED"/>
    <w:rsid w:val="00DE00DE"/>
    <w:rsid w:val="00DE04CA"/>
    <w:rsid w:val="00DE1F30"/>
    <w:rsid w:val="00DE2221"/>
    <w:rsid w:val="00DE26F7"/>
    <w:rsid w:val="00DE2755"/>
    <w:rsid w:val="00DE2E12"/>
    <w:rsid w:val="00DE3DA7"/>
    <w:rsid w:val="00DE41CB"/>
    <w:rsid w:val="00DE460E"/>
    <w:rsid w:val="00DE4BB8"/>
    <w:rsid w:val="00DE6898"/>
    <w:rsid w:val="00DE6B24"/>
    <w:rsid w:val="00DE6B9B"/>
    <w:rsid w:val="00DE6D60"/>
    <w:rsid w:val="00DE6EBE"/>
    <w:rsid w:val="00DE7DEF"/>
    <w:rsid w:val="00DF0038"/>
    <w:rsid w:val="00DF02F4"/>
    <w:rsid w:val="00DF0753"/>
    <w:rsid w:val="00DF0B49"/>
    <w:rsid w:val="00DF0B7F"/>
    <w:rsid w:val="00DF0BBA"/>
    <w:rsid w:val="00DF0CAD"/>
    <w:rsid w:val="00DF1037"/>
    <w:rsid w:val="00DF1167"/>
    <w:rsid w:val="00DF1674"/>
    <w:rsid w:val="00DF197C"/>
    <w:rsid w:val="00DF1BCD"/>
    <w:rsid w:val="00DF27EC"/>
    <w:rsid w:val="00DF352A"/>
    <w:rsid w:val="00DF3E1C"/>
    <w:rsid w:val="00DF4D0F"/>
    <w:rsid w:val="00DF5BC2"/>
    <w:rsid w:val="00DF766B"/>
    <w:rsid w:val="00E002BE"/>
    <w:rsid w:val="00E005AB"/>
    <w:rsid w:val="00E007C0"/>
    <w:rsid w:val="00E014E8"/>
    <w:rsid w:val="00E01FE9"/>
    <w:rsid w:val="00E02749"/>
    <w:rsid w:val="00E03C4A"/>
    <w:rsid w:val="00E03EB2"/>
    <w:rsid w:val="00E04500"/>
    <w:rsid w:val="00E045A9"/>
    <w:rsid w:val="00E04B3B"/>
    <w:rsid w:val="00E04CAC"/>
    <w:rsid w:val="00E0593E"/>
    <w:rsid w:val="00E103F3"/>
    <w:rsid w:val="00E1058A"/>
    <w:rsid w:val="00E11423"/>
    <w:rsid w:val="00E11551"/>
    <w:rsid w:val="00E11838"/>
    <w:rsid w:val="00E1257B"/>
    <w:rsid w:val="00E12BBF"/>
    <w:rsid w:val="00E13A98"/>
    <w:rsid w:val="00E13CF5"/>
    <w:rsid w:val="00E150C0"/>
    <w:rsid w:val="00E15395"/>
    <w:rsid w:val="00E154D3"/>
    <w:rsid w:val="00E16216"/>
    <w:rsid w:val="00E16A9C"/>
    <w:rsid w:val="00E16CE9"/>
    <w:rsid w:val="00E16F9B"/>
    <w:rsid w:val="00E17A01"/>
    <w:rsid w:val="00E17CA6"/>
    <w:rsid w:val="00E20429"/>
    <w:rsid w:val="00E2087E"/>
    <w:rsid w:val="00E20E6E"/>
    <w:rsid w:val="00E22044"/>
    <w:rsid w:val="00E22177"/>
    <w:rsid w:val="00E22A85"/>
    <w:rsid w:val="00E22D2F"/>
    <w:rsid w:val="00E22F71"/>
    <w:rsid w:val="00E23D0C"/>
    <w:rsid w:val="00E246C5"/>
    <w:rsid w:val="00E2477E"/>
    <w:rsid w:val="00E24894"/>
    <w:rsid w:val="00E24D78"/>
    <w:rsid w:val="00E26349"/>
    <w:rsid w:val="00E272A7"/>
    <w:rsid w:val="00E273BB"/>
    <w:rsid w:val="00E320BF"/>
    <w:rsid w:val="00E329B9"/>
    <w:rsid w:val="00E3303B"/>
    <w:rsid w:val="00E3344B"/>
    <w:rsid w:val="00E33EC6"/>
    <w:rsid w:val="00E33ED6"/>
    <w:rsid w:val="00E34643"/>
    <w:rsid w:val="00E348A1"/>
    <w:rsid w:val="00E34EA3"/>
    <w:rsid w:val="00E353B4"/>
    <w:rsid w:val="00E35C3E"/>
    <w:rsid w:val="00E3769E"/>
    <w:rsid w:val="00E37B77"/>
    <w:rsid w:val="00E419DF"/>
    <w:rsid w:val="00E4318B"/>
    <w:rsid w:val="00E436C5"/>
    <w:rsid w:val="00E44D41"/>
    <w:rsid w:val="00E45577"/>
    <w:rsid w:val="00E45D8F"/>
    <w:rsid w:val="00E461B2"/>
    <w:rsid w:val="00E46B49"/>
    <w:rsid w:val="00E46C7B"/>
    <w:rsid w:val="00E47480"/>
    <w:rsid w:val="00E47774"/>
    <w:rsid w:val="00E47D49"/>
    <w:rsid w:val="00E5040F"/>
    <w:rsid w:val="00E50651"/>
    <w:rsid w:val="00E50786"/>
    <w:rsid w:val="00E50A05"/>
    <w:rsid w:val="00E50E08"/>
    <w:rsid w:val="00E51A6F"/>
    <w:rsid w:val="00E53667"/>
    <w:rsid w:val="00E53F70"/>
    <w:rsid w:val="00E5483B"/>
    <w:rsid w:val="00E553B1"/>
    <w:rsid w:val="00E559D1"/>
    <w:rsid w:val="00E55D5F"/>
    <w:rsid w:val="00E55F21"/>
    <w:rsid w:val="00E560E1"/>
    <w:rsid w:val="00E566DC"/>
    <w:rsid w:val="00E56CAB"/>
    <w:rsid w:val="00E56CEC"/>
    <w:rsid w:val="00E56D27"/>
    <w:rsid w:val="00E574C4"/>
    <w:rsid w:val="00E60887"/>
    <w:rsid w:val="00E6105A"/>
    <w:rsid w:val="00E6165F"/>
    <w:rsid w:val="00E61CDD"/>
    <w:rsid w:val="00E61EC0"/>
    <w:rsid w:val="00E649DA"/>
    <w:rsid w:val="00E65956"/>
    <w:rsid w:val="00E661D5"/>
    <w:rsid w:val="00E662B7"/>
    <w:rsid w:val="00E66D45"/>
    <w:rsid w:val="00E707B4"/>
    <w:rsid w:val="00E70999"/>
    <w:rsid w:val="00E70A37"/>
    <w:rsid w:val="00E70AE3"/>
    <w:rsid w:val="00E70D1C"/>
    <w:rsid w:val="00E70DAE"/>
    <w:rsid w:val="00E710E0"/>
    <w:rsid w:val="00E71366"/>
    <w:rsid w:val="00E71FA5"/>
    <w:rsid w:val="00E726A5"/>
    <w:rsid w:val="00E7298F"/>
    <w:rsid w:val="00E72EFD"/>
    <w:rsid w:val="00E731FF"/>
    <w:rsid w:val="00E7397C"/>
    <w:rsid w:val="00E740CC"/>
    <w:rsid w:val="00E74212"/>
    <w:rsid w:val="00E74900"/>
    <w:rsid w:val="00E75783"/>
    <w:rsid w:val="00E75835"/>
    <w:rsid w:val="00E75CBC"/>
    <w:rsid w:val="00E76940"/>
    <w:rsid w:val="00E7728A"/>
    <w:rsid w:val="00E77E43"/>
    <w:rsid w:val="00E77F7B"/>
    <w:rsid w:val="00E81E3C"/>
    <w:rsid w:val="00E81EE4"/>
    <w:rsid w:val="00E82553"/>
    <w:rsid w:val="00E8339E"/>
    <w:rsid w:val="00E83FD6"/>
    <w:rsid w:val="00E851B2"/>
    <w:rsid w:val="00E852E6"/>
    <w:rsid w:val="00E85892"/>
    <w:rsid w:val="00E85E77"/>
    <w:rsid w:val="00E861BE"/>
    <w:rsid w:val="00E862D7"/>
    <w:rsid w:val="00E86855"/>
    <w:rsid w:val="00E871E6"/>
    <w:rsid w:val="00E8787E"/>
    <w:rsid w:val="00E879A0"/>
    <w:rsid w:val="00E90A29"/>
    <w:rsid w:val="00E91473"/>
    <w:rsid w:val="00E91E22"/>
    <w:rsid w:val="00E9228D"/>
    <w:rsid w:val="00E93044"/>
    <w:rsid w:val="00E93975"/>
    <w:rsid w:val="00E939AE"/>
    <w:rsid w:val="00E940A7"/>
    <w:rsid w:val="00E94706"/>
    <w:rsid w:val="00E94DE7"/>
    <w:rsid w:val="00E96319"/>
    <w:rsid w:val="00E966D0"/>
    <w:rsid w:val="00E96818"/>
    <w:rsid w:val="00E97CC0"/>
    <w:rsid w:val="00EA01B5"/>
    <w:rsid w:val="00EA04DD"/>
    <w:rsid w:val="00EA08ED"/>
    <w:rsid w:val="00EA0BAA"/>
    <w:rsid w:val="00EA0E74"/>
    <w:rsid w:val="00EA1D45"/>
    <w:rsid w:val="00EA3F48"/>
    <w:rsid w:val="00EA4B2C"/>
    <w:rsid w:val="00EA525B"/>
    <w:rsid w:val="00EA6B04"/>
    <w:rsid w:val="00EA7320"/>
    <w:rsid w:val="00EB01B9"/>
    <w:rsid w:val="00EB085F"/>
    <w:rsid w:val="00EB0B02"/>
    <w:rsid w:val="00EB252A"/>
    <w:rsid w:val="00EB4170"/>
    <w:rsid w:val="00EB478D"/>
    <w:rsid w:val="00EB52BF"/>
    <w:rsid w:val="00EB55AE"/>
    <w:rsid w:val="00EB58C5"/>
    <w:rsid w:val="00EB5CB5"/>
    <w:rsid w:val="00EB601C"/>
    <w:rsid w:val="00EB6240"/>
    <w:rsid w:val="00EB6814"/>
    <w:rsid w:val="00EB71D0"/>
    <w:rsid w:val="00EB7333"/>
    <w:rsid w:val="00EB7F15"/>
    <w:rsid w:val="00EC10FA"/>
    <w:rsid w:val="00EC1A5D"/>
    <w:rsid w:val="00EC1B96"/>
    <w:rsid w:val="00EC39E2"/>
    <w:rsid w:val="00EC3C6F"/>
    <w:rsid w:val="00EC4333"/>
    <w:rsid w:val="00EC4E23"/>
    <w:rsid w:val="00EC4F37"/>
    <w:rsid w:val="00EC572B"/>
    <w:rsid w:val="00EC6695"/>
    <w:rsid w:val="00EC676B"/>
    <w:rsid w:val="00EC67A7"/>
    <w:rsid w:val="00EC6E5B"/>
    <w:rsid w:val="00EC73B5"/>
    <w:rsid w:val="00EC74BC"/>
    <w:rsid w:val="00EC762E"/>
    <w:rsid w:val="00EC7BAB"/>
    <w:rsid w:val="00EC7EAC"/>
    <w:rsid w:val="00ED0137"/>
    <w:rsid w:val="00ED18DE"/>
    <w:rsid w:val="00ED19AA"/>
    <w:rsid w:val="00ED23DD"/>
    <w:rsid w:val="00ED2758"/>
    <w:rsid w:val="00ED317F"/>
    <w:rsid w:val="00ED34D7"/>
    <w:rsid w:val="00ED397B"/>
    <w:rsid w:val="00ED4AD5"/>
    <w:rsid w:val="00ED4FA1"/>
    <w:rsid w:val="00ED605D"/>
    <w:rsid w:val="00ED634A"/>
    <w:rsid w:val="00ED67EC"/>
    <w:rsid w:val="00ED699E"/>
    <w:rsid w:val="00ED79DF"/>
    <w:rsid w:val="00ED7B09"/>
    <w:rsid w:val="00EE0672"/>
    <w:rsid w:val="00EE0DEB"/>
    <w:rsid w:val="00EE1110"/>
    <w:rsid w:val="00EE15C7"/>
    <w:rsid w:val="00EE1922"/>
    <w:rsid w:val="00EE19E1"/>
    <w:rsid w:val="00EE367B"/>
    <w:rsid w:val="00EE4406"/>
    <w:rsid w:val="00EE47FA"/>
    <w:rsid w:val="00EE5A16"/>
    <w:rsid w:val="00EE64B6"/>
    <w:rsid w:val="00EE6CB5"/>
    <w:rsid w:val="00EF0D2D"/>
    <w:rsid w:val="00EF10BB"/>
    <w:rsid w:val="00EF1380"/>
    <w:rsid w:val="00EF1F66"/>
    <w:rsid w:val="00EF2030"/>
    <w:rsid w:val="00EF267F"/>
    <w:rsid w:val="00EF2C93"/>
    <w:rsid w:val="00EF337C"/>
    <w:rsid w:val="00EF3D48"/>
    <w:rsid w:val="00EF4C67"/>
    <w:rsid w:val="00EF4CFD"/>
    <w:rsid w:val="00EF4DD2"/>
    <w:rsid w:val="00EF59AE"/>
    <w:rsid w:val="00EF67E5"/>
    <w:rsid w:val="00EF6900"/>
    <w:rsid w:val="00EF7C0B"/>
    <w:rsid w:val="00EF7D24"/>
    <w:rsid w:val="00F0025E"/>
    <w:rsid w:val="00F01793"/>
    <w:rsid w:val="00F019D5"/>
    <w:rsid w:val="00F022FA"/>
    <w:rsid w:val="00F02EB1"/>
    <w:rsid w:val="00F03039"/>
    <w:rsid w:val="00F03379"/>
    <w:rsid w:val="00F04548"/>
    <w:rsid w:val="00F04657"/>
    <w:rsid w:val="00F04E33"/>
    <w:rsid w:val="00F04E6C"/>
    <w:rsid w:val="00F05072"/>
    <w:rsid w:val="00F05B46"/>
    <w:rsid w:val="00F05EB7"/>
    <w:rsid w:val="00F067EB"/>
    <w:rsid w:val="00F06C05"/>
    <w:rsid w:val="00F07D6E"/>
    <w:rsid w:val="00F07D97"/>
    <w:rsid w:val="00F1183D"/>
    <w:rsid w:val="00F1229A"/>
    <w:rsid w:val="00F13042"/>
    <w:rsid w:val="00F13151"/>
    <w:rsid w:val="00F14598"/>
    <w:rsid w:val="00F14D13"/>
    <w:rsid w:val="00F15B27"/>
    <w:rsid w:val="00F15BF4"/>
    <w:rsid w:val="00F16455"/>
    <w:rsid w:val="00F17C68"/>
    <w:rsid w:val="00F21289"/>
    <w:rsid w:val="00F21E3D"/>
    <w:rsid w:val="00F226A9"/>
    <w:rsid w:val="00F234E5"/>
    <w:rsid w:val="00F23DE8"/>
    <w:rsid w:val="00F23F09"/>
    <w:rsid w:val="00F244B5"/>
    <w:rsid w:val="00F24F79"/>
    <w:rsid w:val="00F252A9"/>
    <w:rsid w:val="00F252C7"/>
    <w:rsid w:val="00F255A4"/>
    <w:rsid w:val="00F265AF"/>
    <w:rsid w:val="00F26EC3"/>
    <w:rsid w:val="00F27BF6"/>
    <w:rsid w:val="00F300CA"/>
    <w:rsid w:val="00F302E3"/>
    <w:rsid w:val="00F314A0"/>
    <w:rsid w:val="00F31D66"/>
    <w:rsid w:val="00F324B5"/>
    <w:rsid w:val="00F32E12"/>
    <w:rsid w:val="00F33B96"/>
    <w:rsid w:val="00F33D73"/>
    <w:rsid w:val="00F34705"/>
    <w:rsid w:val="00F35FF9"/>
    <w:rsid w:val="00F3601A"/>
    <w:rsid w:val="00F4069B"/>
    <w:rsid w:val="00F41141"/>
    <w:rsid w:val="00F417F5"/>
    <w:rsid w:val="00F41885"/>
    <w:rsid w:val="00F41942"/>
    <w:rsid w:val="00F41A7B"/>
    <w:rsid w:val="00F41D36"/>
    <w:rsid w:val="00F42168"/>
    <w:rsid w:val="00F43152"/>
    <w:rsid w:val="00F4331C"/>
    <w:rsid w:val="00F4380C"/>
    <w:rsid w:val="00F43AF9"/>
    <w:rsid w:val="00F44015"/>
    <w:rsid w:val="00F45B90"/>
    <w:rsid w:val="00F45DEA"/>
    <w:rsid w:val="00F4696A"/>
    <w:rsid w:val="00F46D66"/>
    <w:rsid w:val="00F4705D"/>
    <w:rsid w:val="00F4746D"/>
    <w:rsid w:val="00F47687"/>
    <w:rsid w:val="00F47D62"/>
    <w:rsid w:val="00F47DA2"/>
    <w:rsid w:val="00F50661"/>
    <w:rsid w:val="00F51031"/>
    <w:rsid w:val="00F51889"/>
    <w:rsid w:val="00F5203A"/>
    <w:rsid w:val="00F53381"/>
    <w:rsid w:val="00F534EF"/>
    <w:rsid w:val="00F54ED8"/>
    <w:rsid w:val="00F55F3C"/>
    <w:rsid w:val="00F56272"/>
    <w:rsid w:val="00F5640D"/>
    <w:rsid w:val="00F56422"/>
    <w:rsid w:val="00F5665F"/>
    <w:rsid w:val="00F56B48"/>
    <w:rsid w:val="00F57229"/>
    <w:rsid w:val="00F57712"/>
    <w:rsid w:val="00F577F9"/>
    <w:rsid w:val="00F57B80"/>
    <w:rsid w:val="00F6026D"/>
    <w:rsid w:val="00F61526"/>
    <w:rsid w:val="00F61DF9"/>
    <w:rsid w:val="00F625F2"/>
    <w:rsid w:val="00F62987"/>
    <w:rsid w:val="00F637FA"/>
    <w:rsid w:val="00F63952"/>
    <w:rsid w:val="00F639CB"/>
    <w:rsid w:val="00F64B9D"/>
    <w:rsid w:val="00F6547C"/>
    <w:rsid w:val="00F65AF0"/>
    <w:rsid w:val="00F65B31"/>
    <w:rsid w:val="00F65C6D"/>
    <w:rsid w:val="00F661D7"/>
    <w:rsid w:val="00F6748C"/>
    <w:rsid w:val="00F675A7"/>
    <w:rsid w:val="00F677B8"/>
    <w:rsid w:val="00F70109"/>
    <w:rsid w:val="00F70D94"/>
    <w:rsid w:val="00F72371"/>
    <w:rsid w:val="00F73014"/>
    <w:rsid w:val="00F730EB"/>
    <w:rsid w:val="00F7379B"/>
    <w:rsid w:val="00F740C3"/>
    <w:rsid w:val="00F74A62"/>
    <w:rsid w:val="00F74E49"/>
    <w:rsid w:val="00F75337"/>
    <w:rsid w:val="00F7539B"/>
    <w:rsid w:val="00F76773"/>
    <w:rsid w:val="00F77100"/>
    <w:rsid w:val="00F7749F"/>
    <w:rsid w:val="00F77DCF"/>
    <w:rsid w:val="00F7B172"/>
    <w:rsid w:val="00F80F40"/>
    <w:rsid w:val="00F8108B"/>
    <w:rsid w:val="00F81742"/>
    <w:rsid w:val="00F81904"/>
    <w:rsid w:val="00F81C7D"/>
    <w:rsid w:val="00F8205F"/>
    <w:rsid w:val="00F825A8"/>
    <w:rsid w:val="00F82E87"/>
    <w:rsid w:val="00F83B39"/>
    <w:rsid w:val="00F83B5A"/>
    <w:rsid w:val="00F83B6E"/>
    <w:rsid w:val="00F8472A"/>
    <w:rsid w:val="00F84F75"/>
    <w:rsid w:val="00F858A9"/>
    <w:rsid w:val="00F858D2"/>
    <w:rsid w:val="00F860AB"/>
    <w:rsid w:val="00F870C5"/>
    <w:rsid w:val="00F876BB"/>
    <w:rsid w:val="00F90543"/>
    <w:rsid w:val="00F90E5A"/>
    <w:rsid w:val="00F9189A"/>
    <w:rsid w:val="00F9189C"/>
    <w:rsid w:val="00F92705"/>
    <w:rsid w:val="00F927A3"/>
    <w:rsid w:val="00F92A9B"/>
    <w:rsid w:val="00F930B2"/>
    <w:rsid w:val="00F93C6C"/>
    <w:rsid w:val="00F93C77"/>
    <w:rsid w:val="00F940F4"/>
    <w:rsid w:val="00F945D0"/>
    <w:rsid w:val="00F94D1B"/>
    <w:rsid w:val="00F95553"/>
    <w:rsid w:val="00F95B93"/>
    <w:rsid w:val="00F95BF6"/>
    <w:rsid w:val="00F95C8D"/>
    <w:rsid w:val="00F969B8"/>
    <w:rsid w:val="00F97254"/>
    <w:rsid w:val="00F9789B"/>
    <w:rsid w:val="00F978E0"/>
    <w:rsid w:val="00FA01AB"/>
    <w:rsid w:val="00FA024D"/>
    <w:rsid w:val="00FA0393"/>
    <w:rsid w:val="00FA288E"/>
    <w:rsid w:val="00FA2C09"/>
    <w:rsid w:val="00FA33E7"/>
    <w:rsid w:val="00FA3A2D"/>
    <w:rsid w:val="00FA4533"/>
    <w:rsid w:val="00FA4A53"/>
    <w:rsid w:val="00FA4A62"/>
    <w:rsid w:val="00FA5019"/>
    <w:rsid w:val="00FA5BDC"/>
    <w:rsid w:val="00FA6F21"/>
    <w:rsid w:val="00FA7AC0"/>
    <w:rsid w:val="00FA7E8E"/>
    <w:rsid w:val="00FA7F4F"/>
    <w:rsid w:val="00FB1373"/>
    <w:rsid w:val="00FB227D"/>
    <w:rsid w:val="00FB2D90"/>
    <w:rsid w:val="00FB2EC4"/>
    <w:rsid w:val="00FB3992"/>
    <w:rsid w:val="00FB3E5C"/>
    <w:rsid w:val="00FB470D"/>
    <w:rsid w:val="00FB5600"/>
    <w:rsid w:val="00FB6CD3"/>
    <w:rsid w:val="00FB781F"/>
    <w:rsid w:val="00FB7C1E"/>
    <w:rsid w:val="00FC02B3"/>
    <w:rsid w:val="00FC0B3D"/>
    <w:rsid w:val="00FC0D50"/>
    <w:rsid w:val="00FC1A80"/>
    <w:rsid w:val="00FC275B"/>
    <w:rsid w:val="00FC29A2"/>
    <w:rsid w:val="00FC2F97"/>
    <w:rsid w:val="00FC317E"/>
    <w:rsid w:val="00FC34EA"/>
    <w:rsid w:val="00FC358F"/>
    <w:rsid w:val="00FC3DF5"/>
    <w:rsid w:val="00FC44E4"/>
    <w:rsid w:val="00FC4868"/>
    <w:rsid w:val="00FC53F7"/>
    <w:rsid w:val="00FC555F"/>
    <w:rsid w:val="00FC57E9"/>
    <w:rsid w:val="00FC5B83"/>
    <w:rsid w:val="00FC5C99"/>
    <w:rsid w:val="00FC5F0A"/>
    <w:rsid w:val="00FC6C3E"/>
    <w:rsid w:val="00FC6F8A"/>
    <w:rsid w:val="00FC70D4"/>
    <w:rsid w:val="00FC788B"/>
    <w:rsid w:val="00FD0EE8"/>
    <w:rsid w:val="00FD1EA8"/>
    <w:rsid w:val="00FD20A6"/>
    <w:rsid w:val="00FD3508"/>
    <w:rsid w:val="00FD37CF"/>
    <w:rsid w:val="00FD38AE"/>
    <w:rsid w:val="00FD430A"/>
    <w:rsid w:val="00FD5584"/>
    <w:rsid w:val="00FD582A"/>
    <w:rsid w:val="00FD700A"/>
    <w:rsid w:val="00FD735E"/>
    <w:rsid w:val="00FDF272"/>
    <w:rsid w:val="00FE0E46"/>
    <w:rsid w:val="00FE1700"/>
    <w:rsid w:val="00FE1D04"/>
    <w:rsid w:val="00FE1D3D"/>
    <w:rsid w:val="00FE1DE2"/>
    <w:rsid w:val="00FE273E"/>
    <w:rsid w:val="00FE28ED"/>
    <w:rsid w:val="00FE3A24"/>
    <w:rsid w:val="00FE3A92"/>
    <w:rsid w:val="00FE4AAB"/>
    <w:rsid w:val="00FE5421"/>
    <w:rsid w:val="00FE5F95"/>
    <w:rsid w:val="00FE6CED"/>
    <w:rsid w:val="00FE7433"/>
    <w:rsid w:val="00FF0A2F"/>
    <w:rsid w:val="00FF0ECC"/>
    <w:rsid w:val="00FF1D0A"/>
    <w:rsid w:val="00FF2097"/>
    <w:rsid w:val="00FF25D8"/>
    <w:rsid w:val="00FF3233"/>
    <w:rsid w:val="00FF36D6"/>
    <w:rsid w:val="00FF39B1"/>
    <w:rsid w:val="00FF60DF"/>
    <w:rsid w:val="00FF7199"/>
    <w:rsid w:val="00FF7459"/>
    <w:rsid w:val="00FF74D8"/>
    <w:rsid w:val="00FF7843"/>
    <w:rsid w:val="00FF7CD1"/>
    <w:rsid w:val="010614D8"/>
    <w:rsid w:val="010AAE9E"/>
    <w:rsid w:val="01298CD3"/>
    <w:rsid w:val="01581538"/>
    <w:rsid w:val="015E3B4F"/>
    <w:rsid w:val="0177E574"/>
    <w:rsid w:val="01A52444"/>
    <w:rsid w:val="01AC852D"/>
    <w:rsid w:val="01B88FAC"/>
    <w:rsid w:val="01F0B21F"/>
    <w:rsid w:val="0203119A"/>
    <w:rsid w:val="022E7BC9"/>
    <w:rsid w:val="02415CB9"/>
    <w:rsid w:val="0249AC98"/>
    <w:rsid w:val="024F37E1"/>
    <w:rsid w:val="025A68AE"/>
    <w:rsid w:val="02868C68"/>
    <w:rsid w:val="02A6F6AA"/>
    <w:rsid w:val="02A89BA1"/>
    <w:rsid w:val="02B9CC2F"/>
    <w:rsid w:val="02DAAD71"/>
    <w:rsid w:val="02E4941F"/>
    <w:rsid w:val="02F95DDD"/>
    <w:rsid w:val="032BDE12"/>
    <w:rsid w:val="035B401C"/>
    <w:rsid w:val="0362189E"/>
    <w:rsid w:val="03683DA1"/>
    <w:rsid w:val="039D38B6"/>
    <w:rsid w:val="03C86E91"/>
    <w:rsid w:val="03CD3603"/>
    <w:rsid w:val="040AEABF"/>
    <w:rsid w:val="041E5F0D"/>
    <w:rsid w:val="0431CB70"/>
    <w:rsid w:val="0437FBDE"/>
    <w:rsid w:val="044371CA"/>
    <w:rsid w:val="045B2F3A"/>
    <w:rsid w:val="0478E2EB"/>
    <w:rsid w:val="04C6B254"/>
    <w:rsid w:val="04DEA203"/>
    <w:rsid w:val="04E38E77"/>
    <w:rsid w:val="04F5673E"/>
    <w:rsid w:val="050E7E48"/>
    <w:rsid w:val="050F673C"/>
    <w:rsid w:val="05168A41"/>
    <w:rsid w:val="0516A149"/>
    <w:rsid w:val="0524F493"/>
    <w:rsid w:val="052865DD"/>
    <w:rsid w:val="052AD221"/>
    <w:rsid w:val="05477375"/>
    <w:rsid w:val="0575C4F1"/>
    <w:rsid w:val="0581BCBB"/>
    <w:rsid w:val="05893288"/>
    <w:rsid w:val="05CB2BCA"/>
    <w:rsid w:val="05D4CA46"/>
    <w:rsid w:val="05EDC603"/>
    <w:rsid w:val="060AC975"/>
    <w:rsid w:val="061F54B7"/>
    <w:rsid w:val="06208E7C"/>
    <w:rsid w:val="0637EA88"/>
    <w:rsid w:val="0666678E"/>
    <w:rsid w:val="0675013F"/>
    <w:rsid w:val="06886613"/>
    <w:rsid w:val="069A4A41"/>
    <w:rsid w:val="06C0105F"/>
    <w:rsid w:val="06C05AC1"/>
    <w:rsid w:val="06D26B8B"/>
    <w:rsid w:val="06DBBC19"/>
    <w:rsid w:val="070CCFF5"/>
    <w:rsid w:val="070E481F"/>
    <w:rsid w:val="071191B8"/>
    <w:rsid w:val="07168B49"/>
    <w:rsid w:val="071DCE88"/>
    <w:rsid w:val="07299DCD"/>
    <w:rsid w:val="072C727A"/>
    <w:rsid w:val="072DC818"/>
    <w:rsid w:val="07313B59"/>
    <w:rsid w:val="073E7F36"/>
    <w:rsid w:val="077B5ED6"/>
    <w:rsid w:val="0781B046"/>
    <w:rsid w:val="07A5691E"/>
    <w:rsid w:val="07CB362E"/>
    <w:rsid w:val="07CB729A"/>
    <w:rsid w:val="07DBA7A4"/>
    <w:rsid w:val="07DC9574"/>
    <w:rsid w:val="07E93B5A"/>
    <w:rsid w:val="081F99F8"/>
    <w:rsid w:val="082D8F71"/>
    <w:rsid w:val="0852C727"/>
    <w:rsid w:val="08664E66"/>
    <w:rsid w:val="089E8522"/>
    <w:rsid w:val="08B99EE9"/>
    <w:rsid w:val="08E7454F"/>
    <w:rsid w:val="08E8A48D"/>
    <w:rsid w:val="08F594FC"/>
    <w:rsid w:val="0919950E"/>
    <w:rsid w:val="09225EBD"/>
    <w:rsid w:val="094E9B34"/>
    <w:rsid w:val="09516F05"/>
    <w:rsid w:val="0970869C"/>
    <w:rsid w:val="09719F61"/>
    <w:rsid w:val="098766CC"/>
    <w:rsid w:val="098D0D5B"/>
    <w:rsid w:val="0994583D"/>
    <w:rsid w:val="09A40937"/>
    <w:rsid w:val="09AE0E81"/>
    <w:rsid w:val="09BF232C"/>
    <w:rsid w:val="0A009755"/>
    <w:rsid w:val="0A060110"/>
    <w:rsid w:val="0A075057"/>
    <w:rsid w:val="0A142158"/>
    <w:rsid w:val="0A18ABAC"/>
    <w:rsid w:val="0A225195"/>
    <w:rsid w:val="0A421FA3"/>
    <w:rsid w:val="0A7BD276"/>
    <w:rsid w:val="0AA0DEE4"/>
    <w:rsid w:val="0AC6CD78"/>
    <w:rsid w:val="0AD26C69"/>
    <w:rsid w:val="0AD97D6D"/>
    <w:rsid w:val="0ADB505D"/>
    <w:rsid w:val="0ADBB5E3"/>
    <w:rsid w:val="0AEB8CB7"/>
    <w:rsid w:val="0AF841DC"/>
    <w:rsid w:val="0B1C5592"/>
    <w:rsid w:val="0B64487B"/>
    <w:rsid w:val="0B730FBF"/>
    <w:rsid w:val="0B7E650D"/>
    <w:rsid w:val="0B8EE17B"/>
    <w:rsid w:val="0B9B7B06"/>
    <w:rsid w:val="0BE22C79"/>
    <w:rsid w:val="0BFD34F5"/>
    <w:rsid w:val="0C0A52B7"/>
    <w:rsid w:val="0C1EC4F5"/>
    <w:rsid w:val="0C27AC50"/>
    <w:rsid w:val="0C3539C3"/>
    <w:rsid w:val="0C3BDE3E"/>
    <w:rsid w:val="0C5181BF"/>
    <w:rsid w:val="0C5513EA"/>
    <w:rsid w:val="0C555582"/>
    <w:rsid w:val="0C5BB366"/>
    <w:rsid w:val="0C756077"/>
    <w:rsid w:val="0CA225BF"/>
    <w:rsid w:val="0CC97B25"/>
    <w:rsid w:val="0CCF28F1"/>
    <w:rsid w:val="0CE7B44D"/>
    <w:rsid w:val="0CEB1F5F"/>
    <w:rsid w:val="0D34C3ED"/>
    <w:rsid w:val="0D41A059"/>
    <w:rsid w:val="0D4CC2E3"/>
    <w:rsid w:val="0D6FD575"/>
    <w:rsid w:val="0D703F7E"/>
    <w:rsid w:val="0D72F840"/>
    <w:rsid w:val="0D778372"/>
    <w:rsid w:val="0D798EB6"/>
    <w:rsid w:val="0D8A6C43"/>
    <w:rsid w:val="0D8B247E"/>
    <w:rsid w:val="0DA688FD"/>
    <w:rsid w:val="0DBB27B0"/>
    <w:rsid w:val="0DC0EB37"/>
    <w:rsid w:val="0E0047B4"/>
    <w:rsid w:val="0E09110C"/>
    <w:rsid w:val="0E0EDDD6"/>
    <w:rsid w:val="0E3C8A57"/>
    <w:rsid w:val="0E3D01F8"/>
    <w:rsid w:val="0E405305"/>
    <w:rsid w:val="0E4A528C"/>
    <w:rsid w:val="0E5288AF"/>
    <w:rsid w:val="0E7F254A"/>
    <w:rsid w:val="0EB8A062"/>
    <w:rsid w:val="0EC80A6B"/>
    <w:rsid w:val="0EE54A87"/>
    <w:rsid w:val="0EFEC649"/>
    <w:rsid w:val="0F062E56"/>
    <w:rsid w:val="0F0A1FB3"/>
    <w:rsid w:val="0F2811AB"/>
    <w:rsid w:val="0F2CF3DD"/>
    <w:rsid w:val="0F4135CF"/>
    <w:rsid w:val="0F495E20"/>
    <w:rsid w:val="0F5B8B71"/>
    <w:rsid w:val="0F6E54FC"/>
    <w:rsid w:val="0F7F771D"/>
    <w:rsid w:val="0F9024D1"/>
    <w:rsid w:val="0FC7FDEB"/>
    <w:rsid w:val="0FCC8C2B"/>
    <w:rsid w:val="0FCEDED0"/>
    <w:rsid w:val="0FDEE7AC"/>
    <w:rsid w:val="0FDEEFC4"/>
    <w:rsid w:val="0FE27B3A"/>
    <w:rsid w:val="0FF5D1D1"/>
    <w:rsid w:val="1010ECDF"/>
    <w:rsid w:val="10161FFC"/>
    <w:rsid w:val="101B5C6D"/>
    <w:rsid w:val="101C95A6"/>
    <w:rsid w:val="1025CF81"/>
    <w:rsid w:val="102EED03"/>
    <w:rsid w:val="1030C932"/>
    <w:rsid w:val="1033574A"/>
    <w:rsid w:val="10396EDA"/>
    <w:rsid w:val="1048BAE4"/>
    <w:rsid w:val="1057DD62"/>
    <w:rsid w:val="10589973"/>
    <w:rsid w:val="105E884E"/>
    <w:rsid w:val="1084CE8C"/>
    <w:rsid w:val="108DC93C"/>
    <w:rsid w:val="10AF9BE1"/>
    <w:rsid w:val="10BCDDEE"/>
    <w:rsid w:val="10C9CAB5"/>
    <w:rsid w:val="10EC305F"/>
    <w:rsid w:val="10F0A175"/>
    <w:rsid w:val="11012CFA"/>
    <w:rsid w:val="110B814D"/>
    <w:rsid w:val="110CBDEC"/>
    <w:rsid w:val="110DBA0B"/>
    <w:rsid w:val="11146E17"/>
    <w:rsid w:val="113330CB"/>
    <w:rsid w:val="1141B5A7"/>
    <w:rsid w:val="11792746"/>
    <w:rsid w:val="11B1A42C"/>
    <w:rsid w:val="11B65562"/>
    <w:rsid w:val="11BAD589"/>
    <w:rsid w:val="11BC533E"/>
    <w:rsid w:val="11DD1512"/>
    <w:rsid w:val="11EB74E1"/>
    <w:rsid w:val="12471F19"/>
    <w:rsid w:val="1274FF38"/>
    <w:rsid w:val="1279115C"/>
    <w:rsid w:val="1280081D"/>
    <w:rsid w:val="1286BFAB"/>
    <w:rsid w:val="12A2455D"/>
    <w:rsid w:val="12B4DB8E"/>
    <w:rsid w:val="12FD9DD4"/>
    <w:rsid w:val="1319323F"/>
    <w:rsid w:val="134ADA3F"/>
    <w:rsid w:val="134B0286"/>
    <w:rsid w:val="1366488A"/>
    <w:rsid w:val="136C2CE3"/>
    <w:rsid w:val="1391719F"/>
    <w:rsid w:val="13B0EE93"/>
    <w:rsid w:val="13C82017"/>
    <w:rsid w:val="13D72AC7"/>
    <w:rsid w:val="14058006"/>
    <w:rsid w:val="1447C12A"/>
    <w:rsid w:val="14840EBD"/>
    <w:rsid w:val="14B99ACA"/>
    <w:rsid w:val="14CB80E5"/>
    <w:rsid w:val="14D3E8E5"/>
    <w:rsid w:val="14D636FC"/>
    <w:rsid w:val="14E5AF88"/>
    <w:rsid w:val="1513788E"/>
    <w:rsid w:val="151E2BDF"/>
    <w:rsid w:val="1524CAAC"/>
    <w:rsid w:val="155C077F"/>
    <w:rsid w:val="15643C7D"/>
    <w:rsid w:val="1565521B"/>
    <w:rsid w:val="1573ED68"/>
    <w:rsid w:val="15794BBF"/>
    <w:rsid w:val="15868F23"/>
    <w:rsid w:val="158965D1"/>
    <w:rsid w:val="15AB552F"/>
    <w:rsid w:val="15E27C2A"/>
    <w:rsid w:val="15F4921C"/>
    <w:rsid w:val="1617B946"/>
    <w:rsid w:val="163BEAAD"/>
    <w:rsid w:val="167ACD3F"/>
    <w:rsid w:val="16AF48EF"/>
    <w:rsid w:val="16C91261"/>
    <w:rsid w:val="16D5AC86"/>
    <w:rsid w:val="17137F7A"/>
    <w:rsid w:val="17314E89"/>
    <w:rsid w:val="173FD73F"/>
    <w:rsid w:val="1747C89A"/>
    <w:rsid w:val="17524DCD"/>
    <w:rsid w:val="175A2CCD"/>
    <w:rsid w:val="17604F04"/>
    <w:rsid w:val="17885B2A"/>
    <w:rsid w:val="17A8FCF2"/>
    <w:rsid w:val="17C62C4D"/>
    <w:rsid w:val="17D5FDB1"/>
    <w:rsid w:val="17FA5B96"/>
    <w:rsid w:val="17FA9DEB"/>
    <w:rsid w:val="1811DE2D"/>
    <w:rsid w:val="181BC3F9"/>
    <w:rsid w:val="1843806A"/>
    <w:rsid w:val="185240AA"/>
    <w:rsid w:val="186F00B7"/>
    <w:rsid w:val="1886BEB6"/>
    <w:rsid w:val="188FAE20"/>
    <w:rsid w:val="18B464F2"/>
    <w:rsid w:val="18C5317D"/>
    <w:rsid w:val="18E4DFF0"/>
    <w:rsid w:val="18ECFF1D"/>
    <w:rsid w:val="19211B76"/>
    <w:rsid w:val="19504B78"/>
    <w:rsid w:val="1966E8F2"/>
    <w:rsid w:val="1970CBA2"/>
    <w:rsid w:val="199F336D"/>
    <w:rsid w:val="19BAAD6D"/>
    <w:rsid w:val="19C2B6E4"/>
    <w:rsid w:val="19D2A218"/>
    <w:rsid w:val="1A078E06"/>
    <w:rsid w:val="1A07A14D"/>
    <w:rsid w:val="1A2B2F19"/>
    <w:rsid w:val="1A4CFDC5"/>
    <w:rsid w:val="1A4FC6EE"/>
    <w:rsid w:val="1AB2AAB5"/>
    <w:rsid w:val="1ADCEDD1"/>
    <w:rsid w:val="1B005C55"/>
    <w:rsid w:val="1B04C2D3"/>
    <w:rsid w:val="1B093A96"/>
    <w:rsid w:val="1B0AB720"/>
    <w:rsid w:val="1B6A8D8C"/>
    <w:rsid w:val="1B7D8E90"/>
    <w:rsid w:val="1B96EBCE"/>
    <w:rsid w:val="1B9EDF49"/>
    <w:rsid w:val="1BA6672D"/>
    <w:rsid w:val="1BA7F013"/>
    <w:rsid w:val="1BB56C26"/>
    <w:rsid w:val="1BC01540"/>
    <w:rsid w:val="1BC2C799"/>
    <w:rsid w:val="1BE33B83"/>
    <w:rsid w:val="1BE52C4D"/>
    <w:rsid w:val="1BFF5479"/>
    <w:rsid w:val="1BFF8067"/>
    <w:rsid w:val="1C062386"/>
    <w:rsid w:val="1C249637"/>
    <w:rsid w:val="1C30EB61"/>
    <w:rsid w:val="1C52D30F"/>
    <w:rsid w:val="1C8F0F0D"/>
    <w:rsid w:val="1C9B5BE2"/>
    <w:rsid w:val="1CA11497"/>
    <w:rsid w:val="1CA9ED38"/>
    <w:rsid w:val="1CADBBE7"/>
    <w:rsid w:val="1CB127DF"/>
    <w:rsid w:val="1CBC7C9C"/>
    <w:rsid w:val="1CCF5A13"/>
    <w:rsid w:val="1CD78CB8"/>
    <w:rsid w:val="1CEEE2DD"/>
    <w:rsid w:val="1D084AA2"/>
    <w:rsid w:val="1D1408DA"/>
    <w:rsid w:val="1D2F2509"/>
    <w:rsid w:val="1D43C315"/>
    <w:rsid w:val="1D51FE42"/>
    <w:rsid w:val="1D573B63"/>
    <w:rsid w:val="1D651498"/>
    <w:rsid w:val="1D6EDB65"/>
    <w:rsid w:val="1D83CC29"/>
    <w:rsid w:val="1D9B037B"/>
    <w:rsid w:val="1DE28D70"/>
    <w:rsid w:val="1DF5FA9E"/>
    <w:rsid w:val="1E10D796"/>
    <w:rsid w:val="1E2F92A6"/>
    <w:rsid w:val="1E5006E0"/>
    <w:rsid w:val="1E688687"/>
    <w:rsid w:val="1E699D1A"/>
    <w:rsid w:val="1E6A5D36"/>
    <w:rsid w:val="1E983B0A"/>
    <w:rsid w:val="1E987988"/>
    <w:rsid w:val="1EB9A6DA"/>
    <w:rsid w:val="1EC672D9"/>
    <w:rsid w:val="1EC78D7B"/>
    <w:rsid w:val="1ED02D79"/>
    <w:rsid w:val="1EE6E2AD"/>
    <w:rsid w:val="1EF13017"/>
    <w:rsid w:val="1F0033AE"/>
    <w:rsid w:val="1F0515C7"/>
    <w:rsid w:val="1F2E81AF"/>
    <w:rsid w:val="1F4077FE"/>
    <w:rsid w:val="1F5AE4BE"/>
    <w:rsid w:val="1F79322C"/>
    <w:rsid w:val="1F828C5D"/>
    <w:rsid w:val="1F8A08EF"/>
    <w:rsid w:val="1F8D07E4"/>
    <w:rsid w:val="1F96BD61"/>
    <w:rsid w:val="1F9AB4CB"/>
    <w:rsid w:val="1F9F50CC"/>
    <w:rsid w:val="1FB0E7A9"/>
    <w:rsid w:val="1FFCFF68"/>
    <w:rsid w:val="201FFE90"/>
    <w:rsid w:val="2024A282"/>
    <w:rsid w:val="20260BE8"/>
    <w:rsid w:val="202F2660"/>
    <w:rsid w:val="20379338"/>
    <w:rsid w:val="2049E54F"/>
    <w:rsid w:val="205594E0"/>
    <w:rsid w:val="205B2363"/>
    <w:rsid w:val="206A5CF1"/>
    <w:rsid w:val="2076493E"/>
    <w:rsid w:val="2088B04D"/>
    <w:rsid w:val="20936EFB"/>
    <w:rsid w:val="20BB428D"/>
    <w:rsid w:val="20C5BF87"/>
    <w:rsid w:val="20E37A6D"/>
    <w:rsid w:val="2109BA7B"/>
    <w:rsid w:val="210A4EB6"/>
    <w:rsid w:val="210F4098"/>
    <w:rsid w:val="2113D7A4"/>
    <w:rsid w:val="2130B65B"/>
    <w:rsid w:val="2133BBB2"/>
    <w:rsid w:val="2139F207"/>
    <w:rsid w:val="2141012F"/>
    <w:rsid w:val="2152352F"/>
    <w:rsid w:val="21532B72"/>
    <w:rsid w:val="2171DC57"/>
    <w:rsid w:val="21AFDFCB"/>
    <w:rsid w:val="21B2F6B8"/>
    <w:rsid w:val="21DA7C78"/>
    <w:rsid w:val="21E90C6E"/>
    <w:rsid w:val="222C5446"/>
    <w:rsid w:val="222C8949"/>
    <w:rsid w:val="2238EA40"/>
    <w:rsid w:val="227A8B59"/>
    <w:rsid w:val="227F1B2F"/>
    <w:rsid w:val="2292A725"/>
    <w:rsid w:val="229960D1"/>
    <w:rsid w:val="22B62148"/>
    <w:rsid w:val="22C639FB"/>
    <w:rsid w:val="22D1F6E6"/>
    <w:rsid w:val="22EA4054"/>
    <w:rsid w:val="22EA8F7A"/>
    <w:rsid w:val="2310561B"/>
    <w:rsid w:val="231F20F1"/>
    <w:rsid w:val="23230300"/>
    <w:rsid w:val="23507199"/>
    <w:rsid w:val="235125B7"/>
    <w:rsid w:val="23613DCD"/>
    <w:rsid w:val="2362AA62"/>
    <w:rsid w:val="2369F18E"/>
    <w:rsid w:val="23A32318"/>
    <w:rsid w:val="23A4177D"/>
    <w:rsid w:val="23CBFB34"/>
    <w:rsid w:val="23D6272A"/>
    <w:rsid w:val="23EE52BB"/>
    <w:rsid w:val="23F542AE"/>
    <w:rsid w:val="23F60A99"/>
    <w:rsid w:val="2400809A"/>
    <w:rsid w:val="24378B37"/>
    <w:rsid w:val="24493080"/>
    <w:rsid w:val="24512667"/>
    <w:rsid w:val="2451F8A7"/>
    <w:rsid w:val="246999DD"/>
    <w:rsid w:val="2474F960"/>
    <w:rsid w:val="24794400"/>
    <w:rsid w:val="247C9718"/>
    <w:rsid w:val="249876F2"/>
    <w:rsid w:val="24A738E6"/>
    <w:rsid w:val="24B8CDCC"/>
    <w:rsid w:val="24CE00F1"/>
    <w:rsid w:val="24E0CC65"/>
    <w:rsid w:val="24FD0E2E"/>
    <w:rsid w:val="24FD707A"/>
    <w:rsid w:val="2507C187"/>
    <w:rsid w:val="250DDFE8"/>
    <w:rsid w:val="250EAB98"/>
    <w:rsid w:val="2513032E"/>
    <w:rsid w:val="252583C8"/>
    <w:rsid w:val="253C6E73"/>
    <w:rsid w:val="25498FE6"/>
    <w:rsid w:val="254E2BF9"/>
    <w:rsid w:val="254F3B1A"/>
    <w:rsid w:val="25516EB7"/>
    <w:rsid w:val="2584B980"/>
    <w:rsid w:val="259F1778"/>
    <w:rsid w:val="25CE807D"/>
    <w:rsid w:val="25E8E39B"/>
    <w:rsid w:val="26163A90"/>
    <w:rsid w:val="264126C5"/>
    <w:rsid w:val="2642627B"/>
    <w:rsid w:val="26453E9A"/>
    <w:rsid w:val="2666389D"/>
    <w:rsid w:val="267C9CC6"/>
    <w:rsid w:val="26869ACD"/>
    <w:rsid w:val="269B6BEA"/>
    <w:rsid w:val="26AE1450"/>
    <w:rsid w:val="26BC7F23"/>
    <w:rsid w:val="26E8D676"/>
    <w:rsid w:val="270B123E"/>
    <w:rsid w:val="270E9C3E"/>
    <w:rsid w:val="27438D68"/>
    <w:rsid w:val="27A39231"/>
    <w:rsid w:val="27A7BFE9"/>
    <w:rsid w:val="27C26CF6"/>
    <w:rsid w:val="27C4E238"/>
    <w:rsid w:val="27E46389"/>
    <w:rsid w:val="27E806E1"/>
    <w:rsid w:val="28020BFF"/>
    <w:rsid w:val="2805C32C"/>
    <w:rsid w:val="281BD879"/>
    <w:rsid w:val="2834AEF0"/>
    <w:rsid w:val="285B49F0"/>
    <w:rsid w:val="28874125"/>
    <w:rsid w:val="28951A06"/>
    <w:rsid w:val="28A6147F"/>
    <w:rsid w:val="28E9AD05"/>
    <w:rsid w:val="28EEF560"/>
    <w:rsid w:val="28EF325C"/>
    <w:rsid w:val="28FBAB53"/>
    <w:rsid w:val="2914CB3E"/>
    <w:rsid w:val="2916B9ED"/>
    <w:rsid w:val="29343ECA"/>
    <w:rsid w:val="294D6727"/>
    <w:rsid w:val="29527A26"/>
    <w:rsid w:val="2957A6CC"/>
    <w:rsid w:val="2961092A"/>
    <w:rsid w:val="2983D805"/>
    <w:rsid w:val="2999F57E"/>
    <w:rsid w:val="299FFBC0"/>
    <w:rsid w:val="29B092AF"/>
    <w:rsid w:val="29C7440D"/>
    <w:rsid w:val="29CD46C8"/>
    <w:rsid w:val="29D680FC"/>
    <w:rsid w:val="29D8D675"/>
    <w:rsid w:val="29E8DD4C"/>
    <w:rsid w:val="2A1B7BD8"/>
    <w:rsid w:val="2A27DCB1"/>
    <w:rsid w:val="2A4D9F6A"/>
    <w:rsid w:val="2A55C6FD"/>
    <w:rsid w:val="2A58D724"/>
    <w:rsid w:val="2A595591"/>
    <w:rsid w:val="2A740F23"/>
    <w:rsid w:val="2A81D8D7"/>
    <w:rsid w:val="2A8F2210"/>
    <w:rsid w:val="2AA32C61"/>
    <w:rsid w:val="2AC1FF25"/>
    <w:rsid w:val="2ADD1B31"/>
    <w:rsid w:val="2ADD6F98"/>
    <w:rsid w:val="2AE3B7E9"/>
    <w:rsid w:val="2AE52200"/>
    <w:rsid w:val="2AEA6DE2"/>
    <w:rsid w:val="2B02074B"/>
    <w:rsid w:val="2B0A7180"/>
    <w:rsid w:val="2B10AEF0"/>
    <w:rsid w:val="2B15E5AC"/>
    <w:rsid w:val="2B167A6A"/>
    <w:rsid w:val="2B1B6800"/>
    <w:rsid w:val="2B1CC1C8"/>
    <w:rsid w:val="2B280F50"/>
    <w:rsid w:val="2B2D33EB"/>
    <w:rsid w:val="2B3C73BE"/>
    <w:rsid w:val="2B675550"/>
    <w:rsid w:val="2B6D34B6"/>
    <w:rsid w:val="2B7B11D0"/>
    <w:rsid w:val="2BA03195"/>
    <w:rsid w:val="2BA4F3EF"/>
    <w:rsid w:val="2BAB4940"/>
    <w:rsid w:val="2BAD1688"/>
    <w:rsid w:val="2BB932FF"/>
    <w:rsid w:val="2BEBF445"/>
    <w:rsid w:val="2BEEC2E7"/>
    <w:rsid w:val="2C056E02"/>
    <w:rsid w:val="2C091FFD"/>
    <w:rsid w:val="2C0B5C50"/>
    <w:rsid w:val="2C488BCB"/>
    <w:rsid w:val="2C653658"/>
    <w:rsid w:val="2C881975"/>
    <w:rsid w:val="2C8CDC0E"/>
    <w:rsid w:val="2C91F506"/>
    <w:rsid w:val="2C9CE6E2"/>
    <w:rsid w:val="2CB0505C"/>
    <w:rsid w:val="2CBE6153"/>
    <w:rsid w:val="2CEF499C"/>
    <w:rsid w:val="2D06FF0F"/>
    <w:rsid w:val="2D555823"/>
    <w:rsid w:val="2D569B6A"/>
    <w:rsid w:val="2D673355"/>
    <w:rsid w:val="2D6DF4A3"/>
    <w:rsid w:val="2D81AF04"/>
    <w:rsid w:val="2D999AC3"/>
    <w:rsid w:val="2DA4F14F"/>
    <w:rsid w:val="2DA88E39"/>
    <w:rsid w:val="2DD4362A"/>
    <w:rsid w:val="2DDACD23"/>
    <w:rsid w:val="2DE2BFB0"/>
    <w:rsid w:val="2DF6F8C4"/>
    <w:rsid w:val="2DF7722E"/>
    <w:rsid w:val="2E381FCB"/>
    <w:rsid w:val="2E43C84B"/>
    <w:rsid w:val="2E6D3D8B"/>
    <w:rsid w:val="2E7AC9D9"/>
    <w:rsid w:val="2E83D537"/>
    <w:rsid w:val="2EB13DB3"/>
    <w:rsid w:val="2ED2B7E8"/>
    <w:rsid w:val="2ED9E846"/>
    <w:rsid w:val="2EDC8907"/>
    <w:rsid w:val="2EE0600A"/>
    <w:rsid w:val="2F26FBD2"/>
    <w:rsid w:val="2F32A946"/>
    <w:rsid w:val="2F5D05EB"/>
    <w:rsid w:val="2F6B898B"/>
    <w:rsid w:val="2F79C257"/>
    <w:rsid w:val="2F7FE67A"/>
    <w:rsid w:val="2F931379"/>
    <w:rsid w:val="2F99F42E"/>
    <w:rsid w:val="2FC0613E"/>
    <w:rsid w:val="2FC85E74"/>
    <w:rsid w:val="2FE3F800"/>
    <w:rsid w:val="2FEE4E1B"/>
    <w:rsid w:val="2FF33115"/>
    <w:rsid w:val="2FF9404B"/>
    <w:rsid w:val="3050928F"/>
    <w:rsid w:val="305125FB"/>
    <w:rsid w:val="30889017"/>
    <w:rsid w:val="308C6D08"/>
    <w:rsid w:val="309EDA0C"/>
    <w:rsid w:val="30A0775C"/>
    <w:rsid w:val="30A19D30"/>
    <w:rsid w:val="30A46367"/>
    <w:rsid w:val="30B2414A"/>
    <w:rsid w:val="30CD19AA"/>
    <w:rsid w:val="30CD81ED"/>
    <w:rsid w:val="30D527D2"/>
    <w:rsid w:val="30E46EEE"/>
    <w:rsid w:val="30F4162E"/>
    <w:rsid w:val="30FA28E3"/>
    <w:rsid w:val="3122B6C8"/>
    <w:rsid w:val="314506B1"/>
    <w:rsid w:val="315832FE"/>
    <w:rsid w:val="315AEF70"/>
    <w:rsid w:val="317FBBFD"/>
    <w:rsid w:val="31A91FA8"/>
    <w:rsid w:val="31BA64D1"/>
    <w:rsid w:val="320630D8"/>
    <w:rsid w:val="32150879"/>
    <w:rsid w:val="3244B213"/>
    <w:rsid w:val="324E47F1"/>
    <w:rsid w:val="327E99C1"/>
    <w:rsid w:val="327F65F2"/>
    <w:rsid w:val="32B77610"/>
    <w:rsid w:val="32BA8945"/>
    <w:rsid w:val="33018089"/>
    <w:rsid w:val="330D26D5"/>
    <w:rsid w:val="331339B5"/>
    <w:rsid w:val="3317BED9"/>
    <w:rsid w:val="332DA992"/>
    <w:rsid w:val="333B0EBB"/>
    <w:rsid w:val="333E7EF0"/>
    <w:rsid w:val="3346F081"/>
    <w:rsid w:val="33883351"/>
    <w:rsid w:val="339FAA76"/>
    <w:rsid w:val="33A0CABC"/>
    <w:rsid w:val="33B2D2F3"/>
    <w:rsid w:val="33C199A8"/>
    <w:rsid w:val="33CBB4D0"/>
    <w:rsid w:val="33F2ADC8"/>
    <w:rsid w:val="3406C6BC"/>
    <w:rsid w:val="340F1D42"/>
    <w:rsid w:val="34280897"/>
    <w:rsid w:val="34599E13"/>
    <w:rsid w:val="345FFAFA"/>
    <w:rsid w:val="34B10F6F"/>
    <w:rsid w:val="34EFA32C"/>
    <w:rsid w:val="35002C58"/>
    <w:rsid w:val="353E72F1"/>
    <w:rsid w:val="35577C86"/>
    <w:rsid w:val="3572453A"/>
    <w:rsid w:val="35933CEF"/>
    <w:rsid w:val="35BA4D9F"/>
    <w:rsid w:val="35C4DB87"/>
    <w:rsid w:val="35CB910C"/>
    <w:rsid w:val="35DDBA56"/>
    <w:rsid w:val="35EA9772"/>
    <w:rsid w:val="360A0940"/>
    <w:rsid w:val="3617F8CF"/>
    <w:rsid w:val="361DED61"/>
    <w:rsid w:val="36270C38"/>
    <w:rsid w:val="363AAE8F"/>
    <w:rsid w:val="364FCD25"/>
    <w:rsid w:val="3650EE04"/>
    <w:rsid w:val="36611A97"/>
    <w:rsid w:val="36A622DF"/>
    <w:rsid w:val="36AD35FF"/>
    <w:rsid w:val="36B4FB76"/>
    <w:rsid w:val="36E5D1E3"/>
    <w:rsid w:val="36FB710C"/>
    <w:rsid w:val="371649DC"/>
    <w:rsid w:val="375B7181"/>
    <w:rsid w:val="37753312"/>
    <w:rsid w:val="37885DDF"/>
    <w:rsid w:val="3789EED5"/>
    <w:rsid w:val="379C43DF"/>
    <w:rsid w:val="37B7F9BE"/>
    <w:rsid w:val="37ECB69E"/>
    <w:rsid w:val="37F55781"/>
    <w:rsid w:val="37FD19C3"/>
    <w:rsid w:val="380D4FE2"/>
    <w:rsid w:val="380E7FDE"/>
    <w:rsid w:val="3824915A"/>
    <w:rsid w:val="383BFF20"/>
    <w:rsid w:val="383FA202"/>
    <w:rsid w:val="38466ACA"/>
    <w:rsid w:val="3855B10B"/>
    <w:rsid w:val="38562ED3"/>
    <w:rsid w:val="3875385D"/>
    <w:rsid w:val="3881A244"/>
    <w:rsid w:val="3882DF7F"/>
    <w:rsid w:val="38943751"/>
    <w:rsid w:val="38BAC341"/>
    <w:rsid w:val="38E5201A"/>
    <w:rsid w:val="38FC13A3"/>
    <w:rsid w:val="390429E6"/>
    <w:rsid w:val="391DFFDE"/>
    <w:rsid w:val="3923168D"/>
    <w:rsid w:val="397B485B"/>
    <w:rsid w:val="39828990"/>
    <w:rsid w:val="398DA758"/>
    <w:rsid w:val="39BC979B"/>
    <w:rsid w:val="39E7A187"/>
    <w:rsid w:val="39E93718"/>
    <w:rsid w:val="39F69327"/>
    <w:rsid w:val="3A3E2587"/>
    <w:rsid w:val="3A7055FF"/>
    <w:rsid w:val="3A9F1FDE"/>
    <w:rsid w:val="3AB619EF"/>
    <w:rsid w:val="3AFC916B"/>
    <w:rsid w:val="3AFDEFAC"/>
    <w:rsid w:val="3B070F5E"/>
    <w:rsid w:val="3B16AF59"/>
    <w:rsid w:val="3B19D76F"/>
    <w:rsid w:val="3B2050F3"/>
    <w:rsid w:val="3B446CE0"/>
    <w:rsid w:val="3B517463"/>
    <w:rsid w:val="3B606001"/>
    <w:rsid w:val="3B62B80C"/>
    <w:rsid w:val="3B759754"/>
    <w:rsid w:val="3B799402"/>
    <w:rsid w:val="3B7FDD00"/>
    <w:rsid w:val="3B98B452"/>
    <w:rsid w:val="3BB9863D"/>
    <w:rsid w:val="3BD8D4BD"/>
    <w:rsid w:val="3C165F60"/>
    <w:rsid w:val="3C37FAC0"/>
    <w:rsid w:val="3C4C99A2"/>
    <w:rsid w:val="3C5FDE85"/>
    <w:rsid w:val="3C646867"/>
    <w:rsid w:val="3C6B1B6A"/>
    <w:rsid w:val="3C7227F9"/>
    <w:rsid w:val="3C7C0856"/>
    <w:rsid w:val="3C99194E"/>
    <w:rsid w:val="3CB235CB"/>
    <w:rsid w:val="3CC1379E"/>
    <w:rsid w:val="3CF8F88E"/>
    <w:rsid w:val="3D0F22FA"/>
    <w:rsid w:val="3D126367"/>
    <w:rsid w:val="3D360845"/>
    <w:rsid w:val="3D3E9D63"/>
    <w:rsid w:val="3D59B539"/>
    <w:rsid w:val="3D5CEFC4"/>
    <w:rsid w:val="3D8F3CEF"/>
    <w:rsid w:val="3DA0AE66"/>
    <w:rsid w:val="3DA56847"/>
    <w:rsid w:val="3DD1FD5E"/>
    <w:rsid w:val="3DE1D5F1"/>
    <w:rsid w:val="3DFE569C"/>
    <w:rsid w:val="3E081307"/>
    <w:rsid w:val="3E344FCF"/>
    <w:rsid w:val="3E53212D"/>
    <w:rsid w:val="3E561A4D"/>
    <w:rsid w:val="3E690C7C"/>
    <w:rsid w:val="3E94C8EF"/>
    <w:rsid w:val="3E991727"/>
    <w:rsid w:val="3E9E0BD1"/>
    <w:rsid w:val="3EA5BFFB"/>
    <w:rsid w:val="3EB61DE0"/>
    <w:rsid w:val="3EB9F322"/>
    <w:rsid w:val="3ED99FE7"/>
    <w:rsid w:val="3EEF043D"/>
    <w:rsid w:val="3EF4BF17"/>
    <w:rsid w:val="3EF587B5"/>
    <w:rsid w:val="3F0EADF7"/>
    <w:rsid w:val="3F25E8D2"/>
    <w:rsid w:val="3F3FDA8E"/>
    <w:rsid w:val="3F5ADA85"/>
    <w:rsid w:val="3F695B88"/>
    <w:rsid w:val="3F7D9B04"/>
    <w:rsid w:val="3F7F0813"/>
    <w:rsid w:val="3F8D8B34"/>
    <w:rsid w:val="3FA420E8"/>
    <w:rsid w:val="3FA7DF44"/>
    <w:rsid w:val="3FB0A13D"/>
    <w:rsid w:val="3FC370BC"/>
    <w:rsid w:val="401D246F"/>
    <w:rsid w:val="4036B5F4"/>
    <w:rsid w:val="4041FB6F"/>
    <w:rsid w:val="4044FBAE"/>
    <w:rsid w:val="405010BC"/>
    <w:rsid w:val="405F7F0C"/>
    <w:rsid w:val="406520A7"/>
    <w:rsid w:val="40A82293"/>
    <w:rsid w:val="40C1090E"/>
    <w:rsid w:val="40CBF235"/>
    <w:rsid w:val="40D31D82"/>
    <w:rsid w:val="40D360FA"/>
    <w:rsid w:val="40DB471A"/>
    <w:rsid w:val="412D51B6"/>
    <w:rsid w:val="414E4757"/>
    <w:rsid w:val="414FCB5A"/>
    <w:rsid w:val="415E082E"/>
    <w:rsid w:val="41838001"/>
    <w:rsid w:val="419C60FD"/>
    <w:rsid w:val="419EDB05"/>
    <w:rsid w:val="419F4627"/>
    <w:rsid w:val="41A2B2E4"/>
    <w:rsid w:val="41BE837B"/>
    <w:rsid w:val="41D7A7A2"/>
    <w:rsid w:val="41E3E8BC"/>
    <w:rsid w:val="41F841FA"/>
    <w:rsid w:val="42263832"/>
    <w:rsid w:val="422C9E51"/>
    <w:rsid w:val="4230E83F"/>
    <w:rsid w:val="42544F74"/>
    <w:rsid w:val="426D5A09"/>
    <w:rsid w:val="426E3B41"/>
    <w:rsid w:val="4280F856"/>
    <w:rsid w:val="42944A4E"/>
    <w:rsid w:val="429D63D2"/>
    <w:rsid w:val="42A56E81"/>
    <w:rsid w:val="42D6B0A1"/>
    <w:rsid w:val="42E680F2"/>
    <w:rsid w:val="42EB1A29"/>
    <w:rsid w:val="42F93260"/>
    <w:rsid w:val="42FABFF3"/>
    <w:rsid w:val="42FDD87B"/>
    <w:rsid w:val="430D40F9"/>
    <w:rsid w:val="43123A7B"/>
    <w:rsid w:val="43231D1B"/>
    <w:rsid w:val="4328086F"/>
    <w:rsid w:val="43304A89"/>
    <w:rsid w:val="4333476C"/>
    <w:rsid w:val="4384468D"/>
    <w:rsid w:val="438EF748"/>
    <w:rsid w:val="439BF842"/>
    <w:rsid w:val="43B196E3"/>
    <w:rsid w:val="43C28587"/>
    <w:rsid w:val="43CFC249"/>
    <w:rsid w:val="442F24FF"/>
    <w:rsid w:val="4430EB4D"/>
    <w:rsid w:val="44413EE2"/>
    <w:rsid w:val="4471042B"/>
    <w:rsid w:val="448F8CB3"/>
    <w:rsid w:val="44AD80CF"/>
    <w:rsid w:val="44CC6FBE"/>
    <w:rsid w:val="44F00F46"/>
    <w:rsid w:val="4516D550"/>
    <w:rsid w:val="45320384"/>
    <w:rsid w:val="453CFCE0"/>
    <w:rsid w:val="4558DAD1"/>
    <w:rsid w:val="45621404"/>
    <w:rsid w:val="45A52DC3"/>
    <w:rsid w:val="45AB3230"/>
    <w:rsid w:val="45BBE4E3"/>
    <w:rsid w:val="45C651FD"/>
    <w:rsid w:val="45CA9573"/>
    <w:rsid w:val="45CB8472"/>
    <w:rsid w:val="45F3FA6A"/>
    <w:rsid w:val="45F51858"/>
    <w:rsid w:val="45FEC899"/>
    <w:rsid w:val="4602F7A3"/>
    <w:rsid w:val="462361C9"/>
    <w:rsid w:val="462C3669"/>
    <w:rsid w:val="4647FE33"/>
    <w:rsid w:val="4686931F"/>
    <w:rsid w:val="4695C866"/>
    <w:rsid w:val="469665B2"/>
    <w:rsid w:val="46AE6B46"/>
    <w:rsid w:val="46B80B05"/>
    <w:rsid w:val="46BDAC2B"/>
    <w:rsid w:val="46CB497D"/>
    <w:rsid w:val="46D6C346"/>
    <w:rsid w:val="46D93C05"/>
    <w:rsid w:val="46E28CE1"/>
    <w:rsid w:val="46ED9560"/>
    <w:rsid w:val="470CC257"/>
    <w:rsid w:val="47184A92"/>
    <w:rsid w:val="47321581"/>
    <w:rsid w:val="47705976"/>
    <w:rsid w:val="4783BA11"/>
    <w:rsid w:val="47A1464B"/>
    <w:rsid w:val="47A570C3"/>
    <w:rsid w:val="47C45156"/>
    <w:rsid w:val="47CCA383"/>
    <w:rsid w:val="47E6FB11"/>
    <w:rsid w:val="47EB9CE0"/>
    <w:rsid w:val="47EFCA28"/>
    <w:rsid w:val="48157817"/>
    <w:rsid w:val="481FAE1B"/>
    <w:rsid w:val="4824A3A8"/>
    <w:rsid w:val="4829739D"/>
    <w:rsid w:val="482BB27A"/>
    <w:rsid w:val="4855AB41"/>
    <w:rsid w:val="48622340"/>
    <w:rsid w:val="48AA5B18"/>
    <w:rsid w:val="48AAE641"/>
    <w:rsid w:val="48CC0875"/>
    <w:rsid w:val="48DE958A"/>
    <w:rsid w:val="48E05A5E"/>
    <w:rsid w:val="48F938C8"/>
    <w:rsid w:val="49212CDA"/>
    <w:rsid w:val="493205F4"/>
    <w:rsid w:val="4934180A"/>
    <w:rsid w:val="49351341"/>
    <w:rsid w:val="4942E4B4"/>
    <w:rsid w:val="495BA788"/>
    <w:rsid w:val="495F7A71"/>
    <w:rsid w:val="499AA45C"/>
    <w:rsid w:val="49A288F0"/>
    <w:rsid w:val="49A74BAC"/>
    <w:rsid w:val="49D204E9"/>
    <w:rsid w:val="49D4ACEA"/>
    <w:rsid w:val="49DA97F6"/>
    <w:rsid w:val="49DB74D4"/>
    <w:rsid w:val="49E75D15"/>
    <w:rsid w:val="4A083B39"/>
    <w:rsid w:val="4A5172B2"/>
    <w:rsid w:val="4A7C0040"/>
    <w:rsid w:val="4A8536F7"/>
    <w:rsid w:val="4A9984DC"/>
    <w:rsid w:val="4ABF8ABF"/>
    <w:rsid w:val="4AD16AD3"/>
    <w:rsid w:val="4AE852FF"/>
    <w:rsid w:val="4B1D4C60"/>
    <w:rsid w:val="4B214E24"/>
    <w:rsid w:val="4B3E5951"/>
    <w:rsid w:val="4B4727BB"/>
    <w:rsid w:val="4B4E323C"/>
    <w:rsid w:val="4B50C8F4"/>
    <w:rsid w:val="4B5188D2"/>
    <w:rsid w:val="4B5CA75A"/>
    <w:rsid w:val="4B78C86C"/>
    <w:rsid w:val="4B8DCC81"/>
    <w:rsid w:val="4B9748E5"/>
    <w:rsid w:val="4BB7B17C"/>
    <w:rsid w:val="4BDB2DFA"/>
    <w:rsid w:val="4BE8B350"/>
    <w:rsid w:val="4C1AC21D"/>
    <w:rsid w:val="4C4FA310"/>
    <w:rsid w:val="4C5A1F51"/>
    <w:rsid w:val="4C5B24A2"/>
    <w:rsid w:val="4C63DBDB"/>
    <w:rsid w:val="4C6C3A32"/>
    <w:rsid w:val="4C74B794"/>
    <w:rsid w:val="4C9DD17E"/>
    <w:rsid w:val="4C9DF230"/>
    <w:rsid w:val="4CA25812"/>
    <w:rsid w:val="4CC42CB9"/>
    <w:rsid w:val="4CCB21E1"/>
    <w:rsid w:val="4CFB2508"/>
    <w:rsid w:val="4CFD69E4"/>
    <w:rsid w:val="4CFDACE3"/>
    <w:rsid w:val="4D175E27"/>
    <w:rsid w:val="4D63AD2C"/>
    <w:rsid w:val="4D6F769E"/>
    <w:rsid w:val="4D9DC459"/>
    <w:rsid w:val="4DB14324"/>
    <w:rsid w:val="4DD9BCB2"/>
    <w:rsid w:val="4DE08E8B"/>
    <w:rsid w:val="4DE2F985"/>
    <w:rsid w:val="4DE505E2"/>
    <w:rsid w:val="4DE51214"/>
    <w:rsid w:val="4E0622C3"/>
    <w:rsid w:val="4E0ECDF3"/>
    <w:rsid w:val="4E1B7BFE"/>
    <w:rsid w:val="4E2BB08B"/>
    <w:rsid w:val="4E2C2BBD"/>
    <w:rsid w:val="4E5234DF"/>
    <w:rsid w:val="4E5E4DEF"/>
    <w:rsid w:val="4E82AA55"/>
    <w:rsid w:val="4E84E55A"/>
    <w:rsid w:val="4EA65A9B"/>
    <w:rsid w:val="4EBC4D20"/>
    <w:rsid w:val="4EBE84CE"/>
    <w:rsid w:val="4ED01179"/>
    <w:rsid w:val="4EE85DC3"/>
    <w:rsid w:val="4EEE23AC"/>
    <w:rsid w:val="4F136634"/>
    <w:rsid w:val="4F1FAA9C"/>
    <w:rsid w:val="4F30FF9A"/>
    <w:rsid w:val="4F31211D"/>
    <w:rsid w:val="4F40794E"/>
    <w:rsid w:val="4F4EDAA1"/>
    <w:rsid w:val="4F6E7FC2"/>
    <w:rsid w:val="4F8743D2"/>
    <w:rsid w:val="4F90667A"/>
    <w:rsid w:val="4FA18DB8"/>
    <w:rsid w:val="4FC37E27"/>
    <w:rsid w:val="4FC3D9DF"/>
    <w:rsid w:val="4FF196FB"/>
    <w:rsid w:val="4FF4AA3E"/>
    <w:rsid w:val="500ABAC1"/>
    <w:rsid w:val="501897BF"/>
    <w:rsid w:val="501B82DE"/>
    <w:rsid w:val="501DBCDD"/>
    <w:rsid w:val="501E7AB6"/>
    <w:rsid w:val="503C7FBE"/>
    <w:rsid w:val="50442F15"/>
    <w:rsid w:val="504E0DCA"/>
    <w:rsid w:val="50569E99"/>
    <w:rsid w:val="50618059"/>
    <w:rsid w:val="506CC221"/>
    <w:rsid w:val="50B394BA"/>
    <w:rsid w:val="50B9E5A7"/>
    <w:rsid w:val="50EC0E28"/>
    <w:rsid w:val="50F47FAA"/>
    <w:rsid w:val="50FD737A"/>
    <w:rsid w:val="510038D9"/>
    <w:rsid w:val="5102A6B6"/>
    <w:rsid w:val="510EC126"/>
    <w:rsid w:val="511D97FE"/>
    <w:rsid w:val="5132600F"/>
    <w:rsid w:val="513487AD"/>
    <w:rsid w:val="51442E9D"/>
    <w:rsid w:val="515B9D6F"/>
    <w:rsid w:val="51687EDA"/>
    <w:rsid w:val="517356CF"/>
    <w:rsid w:val="5179E211"/>
    <w:rsid w:val="518734C2"/>
    <w:rsid w:val="518CBDB5"/>
    <w:rsid w:val="51BC0D60"/>
    <w:rsid w:val="51BD7AA0"/>
    <w:rsid w:val="51C1E738"/>
    <w:rsid w:val="51D1CDB9"/>
    <w:rsid w:val="51D97A11"/>
    <w:rsid w:val="51DC519D"/>
    <w:rsid w:val="51DD90EA"/>
    <w:rsid w:val="51F4AE99"/>
    <w:rsid w:val="51FCEBB3"/>
    <w:rsid w:val="5205702B"/>
    <w:rsid w:val="52080319"/>
    <w:rsid w:val="52227542"/>
    <w:rsid w:val="5229B664"/>
    <w:rsid w:val="522E5395"/>
    <w:rsid w:val="52327611"/>
    <w:rsid w:val="52885740"/>
    <w:rsid w:val="52956023"/>
    <w:rsid w:val="5296A87B"/>
    <w:rsid w:val="52D39FC6"/>
    <w:rsid w:val="52DF49BE"/>
    <w:rsid w:val="531DE4BC"/>
    <w:rsid w:val="534304A6"/>
    <w:rsid w:val="536774CB"/>
    <w:rsid w:val="536D9E1A"/>
    <w:rsid w:val="5383645B"/>
    <w:rsid w:val="539FA2D8"/>
    <w:rsid w:val="53A6952B"/>
    <w:rsid w:val="53B791ED"/>
    <w:rsid w:val="53C9B952"/>
    <w:rsid w:val="53D96995"/>
    <w:rsid w:val="53F7CE6F"/>
    <w:rsid w:val="53F8031D"/>
    <w:rsid w:val="5412A5E9"/>
    <w:rsid w:val="54298C6C"/>
    <w:rsid w:val="5436D855"/>
    <w:rsid w:val="54371322"/>
    <w:rsid w:val="545886E2"/>
    <w:rsid w:val="546D5AD0"/>
    <w:rsid w:val="546E6755"/>
    <w:rsid w:val="546F7027"/>
    <w:rsid w:val="548FA24E"/>
    <w:rsid w:val="5496E996"/>
    <w:rsid w:val="54B636D9"/>
    <w:rsid w:val="54C32660"/>
    <w:rsid w:val="54C5AD80"/>
    <w:rsid w:val="54F1EBD9"/>
    <w:rsid w:val="54F3D989"/>
    <w:rsid w:val="5511C790"/>
    <w:rsid w:val="5513F25F"/>
    <w:rsid w:val="552C682D"/>
    <w:rsid w:val="55393DD8"/>
    <w:rsid w:val="5552D07E"/>
    <w:rsid w:val="556BAA6A"/>
    <w:rsid w:val="5576E765"/>
    <w:rsid w:val="55BFC531"/>
    <w:rsid w:val="55C6B55A"/>
    <w:rsid w:val="55E97E9C"/>
    <w:rsid w:val="56104D62"/>
    <w:rsid w:val="5619AB05"/>
    <w:rsid w:val="56308240"/>
    <w:rsid w:val="56394C14"/>
    <w:rsid w:val="563DF411"/>
    <w:rsid w:val="564BB85E"/>
    <w:rsid w:val="566E2504"/>
    <w:rsid w:val="5671F98F"/>
    <w:rsid w:val="56A3363E"/>
    <w:rsid w:val="56A3C706"/>
    <w:rsid w:val="56D35885"/>
    <w:rsid w:val="56DB80BD"/>
    <w:rsid w:val="56E6E2E1"/>
    <w:rsid w:val="56F15FB0"/>
    <w:rsid w:val="5711EA42"/>
    <w:rsid w:val="575122F0"/>
    <w:rsid w:val="575C1F65"/>
    <w:rsid w:val="57658C52"/>
    <w:rsid w:val="579D9DE9"/>
    <w:rsid w:val="57AB32FD"/>
    <w:rsid w:val="57AF9943"/>
    <w:rsid w:val="57B9FC1E"/>
    <w:rsid w:val="57C66DB8"/>
    <w:rsid w:val="57E4170E"/>
    <w:rsid w:val="57E824A7"/>
    <w:rsid w:val="57FAD917"/>
    <w:rsid w:val="57FCB693"/>
    <w:rsid w:val="58095167"/>
    <w:rsid w:val="5809E8DF"/>
    <w:rsid w:val="58136A23"/>
    <w:rsid w:val="58186211"/>
    <w:rsid w:val="581E61ED"/>
    <w:rsid w:val="5825E1A4"/>
    <w:rsid w:val="5836DB00"/>
    <w:rsid w:val="584E0674"/>
    <w:rsid w:val="586AFA31"/>
    <w:rsid w:val="58754F10"/>
    <w:rsid w:val="58855B57"/>
    <w:rsid w:val="589207FF"/>
    <w:rsid w:val="58A150D3"/>
    <w:rsid w:val="58C6969D"/>
    <w:rsid w:val="58C9BE0B"/>
    <w:rsid w:val="58D7313C"/>
    <w:rsid w:val="58EC3C27"/>
    <w:rsid w:val="58F19023"/>
    <w:rsid w:val="58FFA80A"/>
    <w:rsid w:val="5900396D"/>
    <w:rsid w:val="590533B6"/>
    <w:rsid w:val="59205BA7"/>
    <w:rsid w:val="592BA573"/>
    <w:rsid w:val="592C6995"/>
    <w:rsid w:val="59371444"/>
    <w:rsid w:val="59505E34"/>
    <w:rsid w:val="5957AE73"/>
    <w:rsid w:val="595F995E"/>
    <w:rsid w:val="595FF946"/>
    <w:rsid w:val="596F80D0"/>
    <w:rsid w:val="596FE9B0"/>
    <w:rsid w:val="597F13B9"/>
    <w:rsid w:val="597FA757"/>
    <w:rsid w:val="59D0E189"/>
    <w:rsid w:val="59DC56B1"/>
    <w:rsid w:val="5A056E65"/>
    <w:rsid w:val="5A1A0A96"/>
    <w:rsid w:val="5A1F1406"/>
    <w:rsid w:val="5A238998"/>
    <w:rsid w:val="5A2B2B81"/>
    <w:rsid w:val="5A2FAA53"/>
    <w:rsid w:val="5A36E3BB"/>
    <w:rsid w:val="5A8C6B4B"/>
    <w:rsid w:val="5A9258F6"/>
    <w:rsid w:val="5AA664C5"/>
    <w:rsid w:val="5AB23222"/>
    <w:rsid w:val="5AB3DA22"/>
    <w:rsid w:val="5AE401CD"/>
    <w:rsid w:val="5AF2A415"/>
    <w:rsid w:val="5AF5D53E"/>
    <w:rsid w:val="5AFE56FF"/>
    <w:rsid w:val="5B197C59"/>
    <w:rsid w:val="5B23CA0F"/>
    <w:rsid w:val="5B251FC5"/>
    <w:rsid w:val="5B6BF737"/>
    <w:rsid w:val="5B6BF754"/>
    <w:rsid w:val="5B74AC26"/>
    <w:rsid w:val="5B7FC31C"/>
    <w:rsid w:val="5B87E278"/>
    <w:rsid w:val="5BD144AA"/>
    <w:rsid w:val="5BD1AEE4"/>
    <w:rsid w:val="5BD8F195"/>
    <w:rsid w:val="5C0C5B03"/>
    <w:rsid w:val="5C3E07DF"/>
    <w:rsid w:val="5C60E855"/>
    <w:rsid w:val="5C64D6FC"/>
    <w:rsid w:val="5C6F4848"/>
    <w:rsid w:val="5C901B01"/>
    <w:rsid w:val="5C951F12"/>
    <w:rsid w:val="5CFCE3A0"/>
    <w:rsid w:val="5D01CAA8"/>
    <w:rsid w:val="5D0340FA"/>
    <w:rsid w:val="5D0AAAA5"/>
    <w:rsid w:val="5D3D025B"/>
    <w:rsid w:val="5D416FDD"/>
    <w:rsid w:val="5D4CFA65"/>
    <w:rsid w:val="5D554DA1"/>
    <w:rsid w:val="5D57B1F6"/>
    <w:rsid w:val="5D62A55D"/>
    <w:rsid w:val="5D73F9C8"/>
    <w:rsid w:val="5D741777"/>
    <w:rsid w:val="5D9AEB74"/>
    <w:rsid w:val="5DB5255E"/>
    <w:rsid w:val="5DC743E4"/>
    <w:rsid w:val="5DCC644B"/>
    <w:rsid w:val="5DF0D13E"/>
    <w:rsid w:val="5DF74A88"/>
    <w:rsid w:val="5DFFF126"/>
    <w:rsid w:val="5DFFF18B"/>
    <w:rsid w:val="5E05BDF2"/>
    <w:rsid w:val="5E0C0B12"/>
    <w:rsid w:val="5E0FF606"/>
    <w:rsid w:val="5E38CDAB"/>
    <w:rsid w:val="5E63E317"/>
    <w:rsid w:val="5E655B4D"/>
    <w:rsid w:val="5E6884E9"/>
    <w:rsid w:val="5E7128B6"/>
    <w:rsid w:val="5E7242F0"/>
    <w:rsid w:val="5E898B86"/>
    <w:rsid w:val="5E89CEE4"/>
    <w:rsid w:val="5E8BA597"/>
    <w:rsid w:val="5E9BEFE4"/>
    <w:rsid w:val="5EA923DF"/>
    <w:rsid w:val="5EB39B3D"/>
    <w:rsid w:val="5EBB49C2"/>
    <w:rsid w:val="5EE62904"/>
    <w:rsid w:val="5F0370EB"/>
    <w:rsid w:val="5F1FC1E9"/>
    <w:rsid w:val="5F223130"/>
    <w:rsid w:val="5F509333"/>
    <w:rsid w:val="5F6B7B2F"/>
    <w:rsid w:val="5F79A0BC"/>
    <w:rsid w:val="5F880823"/>
    <w:rsid w:val="5F8D7168"/>
    <w:rsid w:val="5F92A60C"/>
    <w:rsid w:val="5FB49A00"/>
    <w:rsid w:val="5FC0F40D"/>
    <w:rsid w:val="5FC2FB8C"/>
    <w:rsid w:val="5FEE5973"/>
    <w:rsid w:val="5FFA7603"/>
    <w:rsid w:val="5FFC67C4"/>
    <w:rsid w:val="60012C41"/>
    <w:rsid w:val="602B5BE4"/>
    <w:rsid w:val="602E85A5"/>
    <w:rsid w:val="60405ACC"/>
    <w:rsid w:val="60598D0C"/>
    <w:rsid w:val="6074AFE9"/>
    <w:rsid w:val="60834BFC"/>
    <w:rsid w:val="608B1D5D"/>
    <w:rsid w:val="60946AEC"/>
    <w:rsid w:val="60B530E3"/>
    <w:rsid w:val="60DD8D9F"/>
    <w:rsid w:val="60E89EB6"/>
    <w:rsid w:val="60EF88D6"/>
    <w:rsid w:val="6108CA3D"/>
    <w:rsid w:val="61253A9F"/>
    <w:rsid w:val="612B25C0"/>
    <w:rsid w:val="61460677"/>
    <w:rsid w:val="6151629D"/>
    <w:rsid w:val="615235AC"/>
    <w:rsid w:val="616526E2"/>
    <w:rsid w:val="616D9883"/>
    <w:rsid w:val="6186FD4E"/>
    <w:rsid w:val="618B3064"/>
    <w:rsid w:val="61FADF57"/>
    <w:rsid w:val="6210804A"/>
    <w:rsid w:val="621F1C5D"/>
    <w:rsid w:val="6221E3C7"/>
    <w:rsid w:val="62231771"/>
    <w:rsid w:val="6231784E"/>
    <w:rsid w:val="624000CF"/>
    <w:rsid w:val="6285041D"/>
    <w:rsid w:val="6297322F"/>
    <w:rsid w:val="62B09461"/>
    <w:rsid w:val="62C3904F"/>
    <w:rsid w:val="62C4E9F9"/>
    <w:rsid w:val="62C86AA4"/>
    <w:rsid w:val="62D4BA4C"/>
    <w:rsid w:val="62EC98EE"/>
    <w:rsid w:val="63035108"/>
    <w:rsid w:val="6314756E"/>
    <w:rsid w:val="63200090"/>
    <w:rsid w:val="633B4056"/>
    <w:rsid w:val="6341DB02"/>
    <w:rsid w:val="637CEB1E"/>
    <w:rsid w:val="63AC50AB"/>
    <w:rsid w:val="63E6EC2D"/>
    <w:rsid w:val="63F7C25D"/>
    <w:rsid w:val="6413B68D"/>
    <w:rsid w:val="641400BC"/>
    <w:rsid w:val="64393B3C"/>
    <w:rsid w:val="645B36D1"/>
    <w:rsid w:val="648EC243"/>
    <w:rsid w:val="6498C468"/>
    <w:rsid w:val="64A72A0F"/>
    <w:rsid w:val="64AED2A0"/>
    <w:rsid w:val="64CBDA20"/>
    <w:rsid w:val="64CE4F08"/>
    <w:rsid w:val="64DF033A"/>
    <w:rsid w:val="65080FA3"/>
    <w:rsid w:val="650C4598"/>
    <w:rsid w:val="6524DED3"/>
    <w:rsid w:val="65296886"/>
    <w:rsid w:val="65427C24"/>
    <w:rsid w:val="65510815"/>
    <w:rsid w:val="6556BD1F"/>
    <w:rsid w:val="655E1550"/>
    <w:rsid w:val="657A85D4"/>
    <w:rsid w:val="657F3E7E"/>
    <w:rsid w:val="658C4165"/>
    <w:rsid w:val="65A6926E"/>
    <w:rsid w:val="65A79AB4"/>
    <w:rsid w:val="65D7E990"/>
    <w:rsid w:val="65F0831A"/>
    <w:rsid w:val="65FC8406"/>
    <w:rsid w:val="6612CC4B"/>
    <w:rsid w:val="6630FEDF"/>
    <w:rsid w:val="66347F0D"/>
    <w:rsid w:val="664217D8"/>
    <w:rsid w:val="666B07CD"/>
    <w:rsid w:val="66705ADA"/>
    <w:rsid w:val="667B65D9"/>
    <w:rsid w:val="66924B1E"/>
    <w:rsid w:val="66A8A6B6"/>
    <w:rsid w:val="66C352FA"/>
    <w:rsid w:val="66DAC926"/>
    <w:rsid w:val="66F3030B"/>
    <w:rsid w:val="6705B66A"/>
    <w:rsid w:val="671F78B1"/>
    <w:rsid w:val="672F631F"/>
    <w:rsid w:val="67370AFD"/>
    <w:rsid w:val="676ABAA5"/>
    <w:rsid w:val="67720C90"/>
    <w:rsid w:val="677E36A0"/>
    <w:rsid w:val="6795D2A9"/>
    <w:rsid w:val="679C13FA"/>
    <w:rsid w:val="67A68388"/>
    <w:rsid w:val="67AC76D5"/>
    <w:rsid w:val="68071B3B"/>
    <w:rsid w:val="6809D399"/>
    <w:rsid w:val="68175002"/>
    <w:rsid w:val="6818B7BD"/>
    <w:rsid w:val="684314FC"/>
    <w:rsid w:val="68507C11"/>
    <w:rsid w:val="685A865C"/>
    <w:rsid w:val="6871E37E"/>
    <w:rsid w:val="6875A450"/>
    <w:rsid w:val="68887A5D"/>
    <w:rsid w:val="688F3F75"/>
    <w:rsid w:val="68AA98A1"/>
    <w:rsid w:val="68B0194F"/>
    <w:rsid w:val="68B68BC5"/>
    <w:rsid w:val="68CF1EAF"/>
    <w:rsid w:val="68DBA93F"/>
    <w:rsid w:val="68DDED69"/>
    <w:rsid w:val="68F53B35"/>
    <w:rsid w:val="68F88982"/>
    <w:rsid w:val="6905B625"/>
    <w:rsid w:val="690C2629"/>
    <w:rsid w:val="6912514F"/>
    <w:rsid w:val="6921F38C"/>
    <w:rsid w:val="69332F66"/>
    <w:rsid w:val="69594F9C"/>
    <w:rsid w:val="695B8344"/>
    <w:rsid w:val="6968492F"/>
    <w:rsid w:val="69A20697"/>
    <w:rsid w:val="69D5D732"/>
    <w:rsid w:val="69FE1BBD"/>
    <w:rsid w:val="6A0DB3DF"/>
    <w:rsid w:val="6A318A53"/>
    <w:rsid w:val="6A51408C"/>
    <w:rsid w:val="6A55860D"/>
    <w:rsid w:val="6A5A6A7D"/>
    <w:rsid w:val="6A68A30B"/>
    <w:rsid w:val="6A6C6F9D"/>
    <w:rsid w:val="6A76589F"/>
    <w:rsid w:val="6A7B0BD7"/>
    <w:rsid w:val="6A8CBC57"/>
    <w:rsid w:val="6A9459E3"/>
    <w:rsid w:val="6A96601C"/>
    <w:rsid w:val="6A9A58B1"/>
    <w:rsid w:val="6A9D043B"/>
    <w:rsid w:val="6AA73B4F"/>
    <w:rsid w:val="6ABB82C9"/>
    <w:rsid w:val="6AD3C060"/>
    <w:rsid w:val="6AEC87D7"/>
    <w:rsid w:val="6AFCDB52"/>
    <w:rsid w:val="6B03A6B4"/>
    <w:rsid w:val="6B23BFC0"/>
    <w:rsid w:val="6B2C426E"/>
    <w:rsid w:val="6B958508"/>
    <w:rsid w:val="6B9D2E0D"/>
    <w:rsid w:val="6BA31538"/>
    <w:rsid w:val="6BD564F7"/>
    <w:rsid w:val="6BDB079B"/>
    <w:rsid w:val="6BE73274"/>
    <w:rsid w:val="6C030463"/>
    <w:rsid w:val="6C092E9D"/>
    <w:rsid w:val="6C60FAC5"/>
    <w:rsid w:val="6C6EBD83"/>
    <w:rsid w:val="6C771CAE"/>
    <w:rsid w:val="6C81C2CE"/>
    <w:rsid w:val="6C8D71F5"/>
    <w:rsid w:val="6C9FCBC3"/>
    <w:rsid w:val="6CA10A09"/>
    <w:rsid w:val="6CB4407B"/>
    <w:rsid w:val="6CC2B216"/>
    <w:rsid w:val="6CD7EB4B"/>
    <w:rsid w:val="6D290073"/>
    <w:rsid w:val="6D334A11"/>
    <w:rsid w:val="6D355A40"/>
    <w:rsid w:val="6D430B45"/>
    <w:rsid w:val="6D65A535"/>
    <w:rsid w:val="6D88A592"/>
    <w:rsid w:val="6D8A937B"/>
    <w:rsid w:val="6D8C66A1"/>
    <w:rsid w:val="6DD6E346"/>
    <w:rsid w:val="6E11E143"/>
    <w:rsid w:val="6E21304C"/>
    <w:rsid w:val="6E2380DA"/>
    <w:rsid w:val="6E3A57DD"/>
    <w:rsid w:val="6E571FD9"/>
    <w:rsid w:val="6E6A2D68"/>
    <w:rsid w:val="6E6CDE44"/>
    <w:rsid w:val="6E8E1BF2"/>
    <w:rsid w:val="6E9D0D76"/>
    <w:rsid w:val="6EA4986F"/>
    <w:rsid w:val="6EAA2DF0"/>
    <w:rsid w:val="6EAA905C"/>
    <w:rsid w:val="6EC4DEE2"/>
    <w:rsid w:val="6ECCEA3B"/>
    <w:rsid w:val="6ED00DF7"/>
    <w:rsid w:val="6EDF0B05"/>
    <w:rsid w:val="6EE799A9"/>
    <w:rsid w:val="6F31A0C1"/>
    <w:rsid w:val="6F31D76F"/>
    <w:rsid w:val="6F50BA82"/>
    <w:rsid w:val="6F7CB191"/>
    <w:rsid w:val="6FB66796"/>
    <w:rsid w:val="6FF044FE"/>
    <w:rsid w:val="7008D1DD"/>
    <w:rsid w:val="703D0CB5"/>
    <w:rsid w:val="704601E7"/>
    <w:rsid w:val="70996B57"/>
    <w:rsid w:val="70BCC1B2"/>
    <w:rsid w:val="70F7D833"/>
    <w:rsid w:val="70FEF333"/>
    <w:rsid w:val="71099A35"/>
    <w:rsid w:val="71106836"/>
    <w:rsid w:val="7113C7FA"/>
    <w:rsid w:val="711EA514"/>
    <w:rsid w:val="715DD1E8"/>
    <w:rsid w:val="716BC493"/>
    <w:rsid w:val="71718CDB"/>
    <w:rsid w:val="717522DB"/>
    <w:rsid w:val="71ABE7CD"/>
    <w:rsid w:val="71B0FB6E"/>
    <w:rsid w:val="71B257B0"/>
    <w:rsid w:val="71C2EBF2"/>
    <w:rsid w:val="71E75AA0"/>
    <w:rsid w:val="71F2A621"/>
    <w:rsid w:val="71FF308B"/>
    <w:rsid w:val="72137F04"/>
    <w:rsid w:val="72162284"/>
    <w:rsid w:val="721957C5"/>
    <w:rsid w:val="722ABA67"/>
    <w:rsid w:val="723B991B"/>
    <w:rsid w:val="723C122B"/>
    <w:rsid w:val="727AF586"/>
    <w:rsid w:val="72824538"/>
    <w:rsid w:val="7295D7B9"/>
    <w:rsid w:val="729AC394"/>
    <w:rsid w:val="72ABE8B7"/>
    <w:rsid w:val="72C09126"/>
    <w:rsid w:val="72D9F2E6"/>
    <w:rsid w:val="730D7CDD"/>
    <w:rsid w:val="7325CD9F"/>
    <w:rsid w:val="73302899"/>
    <w:rsid w:val="73472C1B"/>
    <w:rsid w:val="735A6D78"/>
    <w:rsid w:val="736573C4"/>
    <w:rsid w:val="7366DDCA"/>
    <w:rsid w:val="73704826"/>
    <w:rsid w:val="73C8B828"/>
    <w:rsid w:val="73CE9C1D"/>
    <w:rsid w:val="73DF35C7"/>
    <w:rsid w:val="73F54541"/>
    <w:rsid w:val="7409AF10"/>
    <w:rsid w:val="7409F30A"/>
    <w:rsid w:val="741757BE"/>
    <w:rsid w:val="744C3D41"/>
    <w:rsid w:val="7455695D"/>
    <w:rsid w:val="7470E7A3"/>
    <w:rsid w:val="74774025"/>
    <w:rsid w:val="74853BA3"/>
    <w:rsid w:val="749B2C2B"/>
    <w:rsid w:val="74CB3FDD"/>
    <w:rsid w:val="74D53C40"/>
    <w:rsid w:val="74EC25EA"/>
    <w:rsid w:val="7557EE6A"/>
    <w:rsid w:val="75709C0C"/>
    <w:rsid w:val="7576059E"/>
    <w:rsid w:val="757A716A"/>
    <w:rsid w:val="758451EC"/>
    <w:rsid w:val="758750E1"/>
    <w:rsid w:val="75939BE0"/>
    <w:rsid w:val="75A2A55D"/>
    <w:rsid w:val="75A81D39"/>
    <w:rsid w:val="75B48619"/>
    <w:rsid w:val="75DB6ED8"/>
    <w:rsid w:val="75F7BC2C"/>
    <w:rsid w:val="7607AAFA"/>
    <w:rsid w:val="76176756"/>
    <w:rsid w:val="762C4231"/>
    <w:rsid w:val="7635F700"/>
    <w:rsid w:val="7641355D"/>
    <w:rsid w:val="7654FA6E"/>
    <w:rsid w:val="7660DBA4"/>
    <w:rsid w:val="766D048B"/>
    <w:rsid w:val="767B448A"/>
    <w:rsid w:val="7696D719"/>
    <w:rsid w:val="76B44D84"/>
    <w:rsid w:val="76BC1B80"/>
    <w:rsid w:val="76CE9AC7"/>
    <w:rsid w:val="76CF25F5"/>
    <w:rsid w:val="76D8CB3C"/>
    <w:rsid w:val="7705F4EC"/>
    <w:rsid w:val="77127BC8"/>
    <w:rsid w:val="772DFDB6"/>
    <w:rsid w:val="774D746F"/>
    <w:rsid w:val="77540CE7"/>
    <w:rsid w:val="7764BBF0"/>
    <w:rsid w:val="776ECEB7"/>
    <w:rsid w:val="776F0DF1"/>
    <w:rsid w:val="7771D666"/>
    <w:rsid w:val="77735235"/>
    <w:rsid w:val="778D81BB"/>
    <w:rsid w:val="77A37B5B"/>
    <w:rsid w:val="77B4137C"/>
    <w:rsid w:val="77EF4146"/>
    <w:rsid w:val="77FA6A19"/>
    <w:rsid w:val="78029823"/>
    <w:rsid w:val="7806C0EA"/>
    <w:rsid w:val="781877CC"/>
    <w:rsid w:val="78509E69"/>
    <w:rsid w:val="7859A00E"/>
    <w:rsid w:val="786291AA"/>
    <w:rsid w:val="788D3701"/>
    <w:rsid w:val="78B53C6E"/>
    <w:rsid w:val="78C5ADF7"/>
    <w:rsid w:val="78CBB403"/>
    <w:rsid w:val="78D4490C"/>
    <w:rsid w:val="78D74D75"/>
    <w:rsid w:val="78E43013"/>
    <w:rsid w:val="78F6749E"/>
    <w:rsid w:val="78F8998E"/>
    <w:rsid w:val="790DA312"/>
    <w:rsid w:val="79229D58"/>
    <w:rsid w:val="792C8E0A"/>
    <w:rsid w:val="792F7A33"/>
    <w:rsid w:val="79509E96"/>
    <w:rsid w:val="79543D14"/>
    <w:rsid w:val="79552865"/>
    <w:rsid w:val="79572FD4"/>
    <w:rsid w:val="796799E4"/>
    <w:rsid w:val="79699E83"/>
    <w:rsid w:val="7996C475"/>
    <w:rsid w:val="79987C66"/>
    <w:rsid w:val="79B02083"/>
    <w:rsid w:val="79BB5ADF"/>
    <w:rsid w:val="79FAA4A1"/>
    <w:rsid w:val="79FE620B"/>
    <w:rsid w:val="7A00BA34"/>
    <w:rsid w:val="7A3690C7"/>
    <w:rsid w:val="7A4600F0"/>
    <w:rsid w:val="7A5433FD"/>
    <w:rsid w:val="7A58A609"/>
    <w:rsid w:val="7A6A8C0E"/>
    <w:rsid w:val="7A85FA19"/>
    <w:rsid w:val="7AAAB1DE"/>
    <w:rsid w:val="7AD93527"/>
    <w:rsid w:val="7ADFF89A"/>
    <w:rsid w:val="7AF12DB2"/>
    <w:rsid w:val="7AF44F12"/>
    <w:rsid w:val="7AFAD07F"/>
    <w:rsid w:val="7B0650D0"/>
    <w:rsid w:val="7B342B68"/>
    <w:rsid w:val="7B4C2489"/>
    <w:rsid w:val="7B9085AD"/>
    <w:rsid w:val="7B917FBF"/>
    <w:rsid w:val="7BDC6BA7"/>
    <w:rsid w:val="7BDE22FB"/>
    <w:rsid w:val="7BE75ECC"/>
    <w:rsid w:val="7C25B8B4"/>
    <w:rsid w:val="7C34ED88"/>
    <w:rsid w:val="7C399F1B"/>
    <w:rsid w:val="7C40DFAE"/>
    <w:rsid w:val="7C554D89"/>
    <w:rsid w:val="7C591E16"/>
    <w:rsid w:val="7C874BD2"/>
    <w:rsid w:val="7CB0CFB4"/>
    <w:rsid w:val="7CB2BFFB"/>
    <w:rsid w:val="7CB6BD03"/>
    <w:rsid w:val="7CBDB50F"/>
    <w:rsid w:val="7CCB14DD"/>
    <w:rsid w:val="7CE68BC9"/>
    <w:rsid w:val="7CF3BEB5"/>
    <w:rsid w:val="7D03B4E6"/>
    <w:rsid w:val="7D1260DA"/>
    <w:rsid w:val="7D763717"/>
    <w:rsid w:val="7D7D95E2"/>
    <w:rsid w:val="7D852735"/>
    <w:rsid w:val="7D9BD717"/>
    <w:rsid w:val="7DD3FD74"/>
    <w:rsid w:val="7DDAE740"/>
    <w:rsid w:val="7DE4D189"/>
    <w:rsid w:val="7DF130A8"/>
    <w:rsid w:val="7E08A69A"/>
    <w:rsid w:val="7E1AE70A"/>
    <w:rsid w:val="7E3C6636"/>
    <w:rsid w:val="7E469610"/>
    <w:rsid w:val="7E5554CE"/>
    <w:rsid w:val="7E6D95CF"/>
    <w:rsid w:val="7E7E1E30"/>
    <w:rsid w:val="7E94B88C"/>
    <w:rsid w:val="7E9AE156"/>
    <w:rsid w:val="7EAE0508"/>
    <w:rsid w:val="7EB8ACD3"/>
    <w:rsid w:val="7EC9E5A8"/>
    <w:rsid w:val="7EDF313D"/>
    <w:rsid w:val="7F0015AD"/>
    <w:rsid w:val="7F082B53"/>
    <w:rsid w:val="7F0DE2D5"/>
    <w:rsid w:val="7F169D41"/>
    <w:rsid w:val="7F16E8CF"/>
    <w:rsid w:val="7F1D13BD"/>
    <w:rsid w:val="7F227B22"/>
    <w:rsid w:val="7F24FB11"/>
    <w:rsid w:val="7F61C24F"/>
    <w:rsid w:val="7F65F5BF"/>
    <w:rsid w:val="7F69127C"/>
    <w:rsid w:val="7F860606"/>
    <w:rsid w:val="7F9A9D4D"/>
    <w:rsid w:val="7FA72DB3"/>
    <w:rsid w:val="7FA8A959"/>
    <w:rsid w:val="7FB37F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0F856"/>
  <w15:chartTrackingRefBased/>
  <w15:docId w15:val="{D304EA35-CBE2-4E88-909A-766B39CD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1846"/>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90184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901846"/>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901846"/>
    <w:pPr>
      <w:outlineLvl w:val="2"/>
    </w:pPr>
    <w:rPr>
      <w:b/>
      <w:bCs/>
      <w:sz w:val="22"/>
      <w:szCs w:val="24"/>
    </w:rPr>
  </w:style>
  <w:style w:type="paragraph" w:styleId="Heading4">
    <w:name w:val="heading 4"/>
    <w:basedOn w:val="Normal"/>
    <w:next w:val="Normal"/>
    <w:link w:val="Heading4Char"/>
    <w:uiPriority w:val="9"/>
    <w:unhideWhenUsed/>
    <w:qFormat/>
    <w:rsid w:val="00901846"/>
    <w:pPr>
      <w:outlineLvl w:val="3"/>
    </w:pPr>
    <w:rPr>
      <w:b/>
      <w:bCs/>
      <w:i/>
      <w:iCs/>
    </w:rPr>
  </w:style>
  <w:style w:type="paragraph" w:styleId="Heading5">
    <w:name w:val="heading 5"/>
    <w:basedOn w:val="Normal"/>
    <w:next w:val="NormalIndent"/>
    <w:link w:val="Heading5Char"/>
    <w:autoRedefine/>
    <w:rsid w:val="00731423"/>
    <w:pPr>
      <w:suppressLineNumbers/>
      <w:spacing w:after="120" w:line="360" w:lineRule="auto"/>
      <w:outlineLvl w:val="4"/>
    </w:pPr>
    <w:rPr>
      <w:rFonts w:eastAsia="Times New Roman"/>
      <w:b/>
      <w:szCs w:val="20"/>
    </w:rPr>
  </w:style>
  <w:style w:type="paragraph" w:styleId="Heading6">
    <w:name w:val="heading 6"/>
    <w:basedOn w:val="Normal"/>
    <w:next w:val="NormalIndent"/>
    <w:link w:val="Heading6Char"/>
    <w:rsid w:val="009346C7"/>
    <w:pPr>
      <w:numPr>
        <w:ilvl w:val="5"/>
        <w:numId w:val="23"/>
      </w:numPr>
      <w:suppressLineNumbers/>
      <w:spacing w:after="120" w:line="360" w:lineRule="auto"/>
      <w:outlineLvl w:val="5"/>
    </w:pPr>
    <w:rPr>
      <w:rFonts w:ascii="Arial" w:eastAsia="Times New Roman" w:hAnsi="Arial"/>
      <w:sz w:val="18"/>
      <w:szCs w:val="20"/>
      <w:u w:val="single"/>
    </w:rPr>
  </w:style>
  <w:style w:type="paragraph" w:styleId="Heading7">
    <w:name w:val="heading 7"/>
    <w:basedOn w:val="Normal"/>
    <w:next w:val="NormalIndent"/>
    <w:link w:val="Heading7Char"/>
    <w:rsid w:val="009346C7"/>
    <w:pPr>
      <w:numPr>
        <w:ilvl w:val="6"/>
        <w:numId w:val="23"/>
      </w:numPr>
      <w:suppressLineNumbers/>
      <w:spacing w:after="120" w:line="360" w:lineRule="auto"/>
      <w:outlineLvl w:val="6"/>
    </w:pPr>
    <w:rPr>
      <w:rFonts w:ascii="Arial" w:eastAsia="Times New Roman" w:hAnsi="Arial"/>
      <w:i/>
      <w:sz w:val="18"/>
      <w:szCs w:val="20"/>
    </w:rPr>
  </w:style>
  <w:style w:type="paragraph" w:styleId="Heading8">
    <w:name w:val="heading 8"/>
    <w:basedOn w:val="Normal"/>
    <w:next w:val="NormalIndent"/>
    <w:link w:val="Heading8Char"/>
    <w:rsid w:val="009346C7"/>
    <w:pPr>
      <w:numPr>
        <w:ilvl w:val="7"/>
        <w:numId w:val="23"/>
      </w:numPr>
      <w:suppressLineNumbers/>
      <w:spacing w:after="120" w:line="360" w:lineRule="auto"/>
      <w:outlineLvl w:val="7"/>
    </w:pPr>
    <w:rPr>
      <w:rFonts w:ascii="Arial" w:eastAsia="Times New Roman" w:hAnsi="Arial"/>
      <w:i/>
      <w:sz w:val="18"/>
      <w:szCs w:val="20"/>
    </w:rPr>
  </w:style>
  <w:style w:type="paragraph" w:styleId="Heading9">
    <w:name w:val="heading 9"/>
    <w:basedOn w:val="Normal"/>
    <w:next w:val="Normal"/>
    <w:link w:val="Heading9Char"/>
    <w:rsid w:val="009346C7"/>
    <w:pPr>
      <w:numPr>
        <w:ilvl w:val="8"/>
        <w:numId w:val="23"/>
      </w:numPr>
      <w:spacing w:before="240" w:after="60" w:line="36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rsid w:val="009018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1846"/>
  </w:style>
  <w:style w:type="character" w:customStyle="1" w:styleId="Heading1Char">
    <w:name w:val="Heading 1 Char"/>
    <w:basedOn w:val="DefaultParagraphFont"/>
    <w:link w:val="Heading1"/>
    <w:rsid w:val="00901846"/>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901846"/>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901846"/>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901846"/>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731423"/>
    <w:rPr>
      <w:rFonts w:ascii="Graphik" w:eastAsia="Times New Roman" w:hAnsi="Graphik"/>
      <w:b/>
      <w:kern w:val="2"/>
      <w:sz w:val="20"/>
      <w:szCs w:val="20"/>
      <w14:ligatures w14:val="standardContextual"/>
    </w:rPr>
  </w:style>
  <w:style w:type="character" w:customStyle="1" w:styleId="Heading6Char">
    <w:name w:val="Heading 6 Char"/>
    <w:basedOn w:val="DefaultParagraphFont"/>
    <w:link w:val="Heading6"/>
    <w:rsid w:val="000402BA"/>
    <w:rPr>
      <w:rFonts w:ascii="Arial" w:eastAsia="Times New Roman" w:hAnsi="Arial"/>
      <w:sz w:val="18"/>
      <w:szCs w:val="20"/>
      <w:u w:val="single"/>
    </w:rPr>
  </w:style>
  <w:style w:type="character" w:customStyle="1" w:styleId="Heading7Char">
    <w:name w:val="Heading 7 Char"/>
    <w:basedOn w:val="DefaultParagraphFont"/>
    <w:link w:val="Heading7"/>
    <w:rsid w:val="000402BA"/>
    <w:rPr>
      <w:rFonts w:ascii="Arial" w:eastAsia="Times New Roman" w:hAnsi="Arial"/>
      <w:i/>
      <w:sz w:val="18"/>
      <w:szCs w:val="20"/>
    </w:rPr>
  </w:style>
  <w:style w:type="character" w:customStyle="1" w:styleId="Heading8Char">
    <w:name w:val="Heading 8 Char"/>
    <w:basedOn w:val="DefaultParagraphFont"/>
    <w:link w:val="Heading8"/>
    <w:rsid w:val="000402BA"/>
    <w:rPr>
      <w:rFonts w:ascii="Arial" w:eastAsia="Times New Roman" w:hAnsi="Arial"/>
      <w:i/>
      <w:sz w:val="18"/>
      <w:szCs w:val="20"/>
    </w:rPr>
  </w:style>
  <w:style w:type="character" w:customStyle="1" w:styleId="Heading9Char">
    <w:name w:val="Heading 9 Char"/>
    <w:basedOn w:val="DefaultParagraphFont"/>
    <w:link w:val="Heading9"/>
    <w:rsid w:val="000402BA"/>
    <w:rPr>
      <w:rFonts w:ascii="Arial" w:eastAsia="Times New Roman" w:hAnsi="Arial"/>
      <w:b/>
      <w:i/>
      <w:sz w:val="18"/>
      <w:szCs w:val="20"/>
    </w:rPr>
  </w:style>
  <w:style w:type="character" w:styleId="Hyperlink">
    <w:name w:val="Hyperlink"/>
    <w:basedOn w:val="DefaultParagraphFont"/>
    <w:uiPriority w:val="99"/>
    <w:unhideWhenUsed/>
    <w:rsid w:val="00901846"/>
    <w:rPr>
      <w:color w:val="0563C1" w:themeColor="hyperlink"/>
      <w:u w:val="single"/>
    </w:rPr>
  </w:style>
  <w:style w:type="paragraph" w:styleId="TOC1">
    <w:name w:val="toc 1"/>
    <w:basedOn w:val="Normal"/>
    <w:next w:val="Normal"/>
    <w:autoRedefine/>
    <w:uiPriority w:val="39"/>
    <w:unhideWhenUsed/>
    <w:rsid w:val="00901846"/>
    <w:pPr>
      <w:spacing w:after="100"/>
    </w:pPr>
  </w:style>
  <w:style w:type="paragraph" w:styleId="TOC2">
    <w:name w:val="toc 2"/>
    <w:basedOn w:val="Normal"/>
    <w:next w:val="Normal"/>
    <w:autoRedefine/>
    <w:uiPriority w:val="39"/>
    <w:unhideWhenUsed/>
    <w:rsid w:val="00901846"/>
    <w:pPr>
      <w:spacing w:after="100"/>
      <w:ind w:left="200"/>
    </w:pPr>
  </w:style>
  <w:style w:type="paragraph" w:styleId="TOC3">
    <w:name w:val="toc 3"/>
    <w:basedOn w:val="Normal"/>
    <w:next w:val="Normal"/>
    <w:autoRedefine/>
    <w:uiPriority w:val="39"/>
    <w:unhideWhenUsed/>
    <w:rsid w:val="00901846"/>
    <w:pPr>
      <w:spacing w:after="100"/>
      <w:ind w:left="400"/>
    </w:pPr>
  </w:style>
  <w:style w:type="paragraph" w:styleId="NormalIndent">
    <w:name w:val="Normal Indent"/>
    <w:basedOn w:val="Normal"/>
    <w:uiPriority w:val="99"/>
    <w:semiHidden/>
    <w:unhideWhenUsed/>
    <w:rsid w:val="000402BA"/>
    <w:pPr>
      <w:ind w:left="720"/>
    </w:pPr>
  </w:style>
  <w:style w:type="paragraph" w:styleId="ListBullet">
    <w:name w:val="List Bullet"/>
    <w:basedOn w:val="Normal"/>
    <w:link w:val="ListBulletChar"/>
    <w:uiPriority w:val="3"/>
    <w:qFormat/>
    <w:rsid w:val="00985FD1"/>
    <w:pPr>
      <w:numPr>
        <w:numId w:val="2"/>
      </w:numPr>
      <w:spacing w:after="60"/>
    </w:pPr>
    <w:rPr>
      <w:rFonts w:eastAsia="Times New Roman" w:cs="Arial"/>
      <w:lang w:val="de-DE"/>
    </w:rPr>
  </w:style>
  <w:style w:type="paragraph" w:styleId="ListBullet2">
    <w:name w:val="List Bullet 2"/>
    <w:basedOn w:val="Normal"/>
    <w:link w:val="ListBullet2Char"/>
    <w:uiPriority w:val="99"/>
    <w:semiHidden/>
    <w:unhideWhenUsed/>
    <w:rsid w:val="00985FD1"/>
    <w:pPr>
      <w:numPr>
        <w:numId w:val="3"/>
      </w:numPr>
      <w:contextualSpacing/>
    </w:pPr>
  </w:style>
  <w:style w:type="paragraph" w:styleId="ListBullet3">
    <w:name w:val="List Bullet 3"/>
    <w:basedOn w:val="Normal"/>
    <w:link w:val="ListBullet3Char"/>
    <w:uiPriority w:val="99"/>
    <w:unhideWhenUsed/>
    <w:rsid w:val="00985FD1"/>
    <w:pPr>
      <w:numPr>
        <w:numId w:val="4"/>
      </w:numPr>
      <w:contextualSpacing/>
    </w:pPr>
  </w:style>
  <w:style w:type="paragraph" w:customStyle="1" w:styleId="Accenture">
    <w:name w:val="Accenture"/>
    <w:basedOn w:val="Normal"/>
    <w:rsid w:val="000402BA"/>
    <w:pPr>
      <w:spacing w:before="200"/>
    </w:pPr>
    <w:rPr>
      <w:rFonts w:cs="Arial"/>
    </w:rPr>
  </w:style>
  <w:style w:type="table" w:styleId="TableGrid">
    <w:name w:val="Table Grid"/>
    <w:basedOn w:val="TableNormal"/>
    <w:uiPriority w:val="39"/>
    <w:rsid w:val="009346C7"/>
    <w:pPr>
      <w:jc w:val="both"/>
    </w:pPr>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9346C7"/>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0402BA"/>
    <w:rPr>
      <w:rFonts w:ascii="Graphik" w:hAnsi="Graphik" w:cs="Times New Roman"/>
      <w:b/>
      <w:kern w:val="2"/>
      <w:sz w:val="32"/>
      <w:szCs w:val="20"/>
      <w14:ligatures w14:val="standardContextual"/>
    </w:rPr>
  </w:style>
  <w:style w:type="paragraph" w:customStyle="1" w:styleId="UOLIST1">
    <w:name w:val="UO LIST 1"/>
    <w:basedOn w:val="ListBullet"/>
    <w:link w:val="UOLIST1Char"/>
    <w:autoRedefine/>
    <w:qFormat/>
    <w:rsid w:val="00AF12E4"/>
    <w:rPr>
      <w:sz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sz w:val="20"/>
      <w:szCs w:val="22"/>
      <w:lang w:val="de-DE"/>
    </w:rPr>
  </w:style>
  <w:style w:type="character" w:customStyle="1" w:styleId="UOLIST1Char">
    <w:name w:val="UO LIST 1 Char"/>
    <w:basedOn w:val="ListBulletChar"/>
    <w:link w:val="UOLIST1"/>
    <w:rsid w:val="00AF12E4"/>
    <w:rPr>
      <w:rFonts w:ascii="Graphik" w:eastAsia="Times New Roman" w:hAnsi="Graphik" w:cs="Arial"/>
      <w:sz w:val="20"/>
      <w:szCs w:val="22"/>
      <w:lang w:val="de-DE"/>
    </w:rPr>
  </w:style>
  <w:style w:type="paragraph" w:customStyle="1" w:styleId="UOLIST3">
    <w:name w:val="UO LIST 3"/>
    <w:basedOn w:val="ListBullet3"/>
    <w:link w:val="UOLIST3Char"/>
    <w:autoRedefine/>
    <w:qFormat/>
    <w:rsid w:val="00F81C7D"/>
    <w:pPr>
      <w:numPr>
        <w:numId w:val="0"/>
      </w:numPr>
      <w:spacing w:after="120"/>
      <w:ind w:left="360" w:hanging="360"/>
    </w:pPr>
    <w:rPr>
      <w:rFonts w:cs="Arial"/>
      <w:b/>
      <w:bCs/>
      <w:lang w:val="de-DE"/>
    </w:rPr>
  </w:style>
  <w:style w:type="character" w:customStyle="1" w:styleId="ListBullet2Char">
    <w:name w:val="List Bullet 2 Char"/>
    <w:basedOn w:val="DefaultParagraphFont"/>
    <w:link w:val="ListBullet2"/>
    <w:uiPriority w:val="99"/>
    <w:semiHidden/>
    <w:rsid w:val="00AF12E4"/>
    <w:rPr>
      <w:rFonts w:ascii="Graphik" w:hAnsi="Graphik"/>
      <w:sz w:val="20"/>
      <w:szCs w:val="22"/>
    </w:rPr>
  </w:style>
  <w:style w:type="character" w:customStyle="1" w:styleId="UOLIST2Char">
    <w:name w:val="UO LIST 2 Char"/>
    <w:basedOn w:val="ListBullet2Char"/>
    <w:link w:val="UOLIST2"/>
    <w:rsid w:val="00AF7049"/>
    <w:rPr>
      <w:rFonts w:ascii="Graphik" w:hAnsi="Graphik" w:cs="Arial"/>
      <w:sz w:val="20"/>
      <w:szCs w:val="22"/>
      <w:lang w:val="de-DE"/>
    </w:rPr>
  </w:style>
  <w:style w:type="paragraph" w:customStyle="1" w:styleId="NOLIST1">
    <w:name w:val="NO LIST 1"/>
    <w:basedOn w:val="Normal"/>
    <w:link w:val="NOLIST1Char"/>
    <w:autoRedefine/>
    <w:uiPriority w:val="1"/>
    <w:qFormat/>
    <w:rsid w:val="005D771F"/>
    <w:pPr>
      <w:numPr>
        <w:numId w:val="6"/>
      </w:numPr>
      <w:spacing w:after="120"/>
    </w:pPr>
  </w:style>
  <w:style w:type="character" w:customStyle="1" w:styleId="ListBullet3Char">
    <w:name w:val="List Bullet 3 Char"/>
    <w:basedOn w:val="DefaultParagraphFont"/>
    <w:link w:val="ListBullet3"/>
    <w:uiPriority w:val="99"/>
    <w:rsid w:val="00AF12E4"/>
    <w:rPr>
      <w:rFonts w:ascii="Graphik" w:hAnsi="Graphik"/>
      <w:sz w:val="20"/>
      <w:szCs w:val="22"/>
    </w:rPr>
  </w:style>
  <w:style w:type="character" w:customStyle="1" w:styleId="UOLIST3Char">
    <w:name w:val="UO LIST 3 Char"/>
    <w:basedOn w:val="ListBullet3Char"/>
    <w:link w:val="UOLIST3"/>
    <w:rsid w:val="00F81C7D"/>
    <w:rPr>
      <w:rFonts w:ascii="Graphik" w:eastAsia="Cambria" w:hAnsi="Graphik" w:cs="Arial"/>
      <w:b/>
      <w:bCs/>
      <w:sz w:val="20"/>
      <w:szCs w:val="22"/>
      <w:lang w:val="de-DE"/>
    </w:rPr>
  </w:style>
  <w:style w:type="paragraph" w:customStyle="1" w:styleId="NOLIST2">
    <w:name w:val="NO LIST 2"/>
    <w:basedOn w:val="NOLIST1"/>
    <w:link w:val="NOLIST2Char"/>
    <w:autoRedefine/>
    <w:qFormat/>
    <w:rsid w:val="00A1489C"/>
    <w:pPr>
      <w:numPr>
        <w:numId w:val="5"/>
      </w:numPr>
    </w:pPr>
  </w:style>
  <w:style w:type="character" w:customStyle="1" w:styleId="NOLIST1Char">
    <w:name w:val="NO LIST 1 Char"/>
    <w:basedOn w:val="DefaultParagraphFont"/>
    <w:link w:val="NOLIST1"/>
    <w:uiPriority w:val="1"/>
    <w:rsid w:val="005D771F"/>
    <w:rPr>
      <w:rFonts w:ascii="Graphik" w:hAnsi="Graphik"/>
      <w:sz w:val="20"/>
      <w:szCs w:val="22"/>
    </w:rPr>
  </w:style>
  <w:style w:type="paragraph" w:styleId="Header">
    <w:name w:val="header"/>
    <w:basedOn w:val="Normal"/>
    <w:link w:val="HeaderChar"/>
    <w:uiPriority w:val="99"/>
    <w:unhideWhenUsed/>
    <w:rsid w:val="00901846"/>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sz w:val="20"/>
      <w:szCs w:val="22"/>
    </w:rPr>
  </w:style>
  <w:style w:type="character" w:customStyle="1" w:styleId="HeaderChar">
    <w:name w:val="Header Char"/>
    <w:basedOn w:val="DefaultParagraphFont"/>
    <w:link w:val="Header"/>
    <w:uiPriority w:val="99"/>
    <w:rsid w:val="00901846"/>
    <w:rPr>
      <w:rFonts w:ascii="Graphik" w:hAnsi="Graphik"/>
      <w:kern w:val="2"/>
      <w:sz w:val="20"/>
      <w:szCs w:val="22"/>
      <w14:ligatures w14:val="standardContextual"/>
    </w:rPr>
  </w:style>
  <w:style w:type="paragraph" w:styleId="Footer">
    <w:name w:val="footer"/>
    <w:basedOn w:val="Normal"/>
    <w:link w:val="FooterChar"/>
    <w:uiPriority w:val="99"/>
    <w:unhideWhenUsed/>
    <w:rsid w:val="00901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846"/>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901846"/>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0402BA"/>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0402BA"/>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0402BA"/>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901846"/>
    <w:pPr>
      <w:numPr>
        <w:numId w:val="31"/>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0402BA"/>
    <w:pPr>
      <w:spacing w:before="100" w:beforeAutospacing="1" w:after="100" w:afterAutospacing="1"/>
    </w:pPr>
    <w:rPr>
      <w:rFonts w:ascii="Times New Roman" w:eastAsia="Times New Roman" w:hAnsi="Times New Roman"/>
      <w:lang w:val="en-IE" w:eastAsia="en-GB"/>
    </w:rPr>
  </w:style>
  <w:style w:type="character" w:styleId="CommentReference">
    <w:name w:val="annotation reference"/>
    <w:basedOn w:val="DefaultParagraphFont"/>
    <w:uiPriority w:val="99"/>
    <w:semiHidden/>
    <w:unhideWhenUsed/>
    <w:rsid w:val="000402BA"/>
    <w:rPr>
      <w:sz w:val="16"/>
      <w:szCs w:val="16"/>
    </w:rPr>
  </w:style>
  <w:style w:type="paragraph" w:styleId="CommentText">
    <w:name w:val="annotation text"/>
    <w:basedOn w:val="Normal"/>
    <w:link w:val="CommentTextChar"/>
    <w:uiPriority w:val="99"/>
    <w:unhideWhenUsed/>
    <w:rsid w:val="000402BA"/>
    <w:rPr>
      <w:szCs w:val="20"/>
    </w:rPr>
  </w:style>
  <w:style w:type="character" w:customStyle="1" w:styleId="CommentTextChar">
    <w:name w:val="Comment Text Char"/>
    <w:basedOn w:val="DefaultParagraphFont"/>
    <w:link w:val="CommentText"/>
    <w:uiPriority w:val="99"/>
    <w:rsid w:val="000402BA"/>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402BA"/>
    <w:rPr>
      <w:b/>
      <w:bCs/>
    </w:rPr>
  </w:style>
  <w:style w:type="character" w:customStyle="1" w:styleId="CommentSubjectChar">
    <w:name w:val="Comment Subject Char"/>
    <w:basedOn w:val="CommentTextChar"/>
    <w:link w:val="CommentSubject"/>
    <w:uiPriority w:val="99"/>
    <w:semiHidden/>
    <w:rsid w:val="000402BA"/>
    <w:rPr>
      <w:rFonts w:ascii="Graphik" w:hAnsi="Graphik"/>
      <w:b/>
      <w:bCs/>
      <w:sz w:val="20"/>
      <w:szCs w:val="20"/>
    </w:rPr>
  </w:style>
  <w:style w:type="character" w:styleId="Mention">
    <w:name w:val="Mention"/>
    <w:basedOn w:val="DefaultParagraphFont"/>
    <w:uiPriority w:val="99"/>
    <w:unhideWhenUsed/>
    <w:rsid w:val="000402BA"/>
    <w:rPr>
      <w:color w:val="2B579A"/>
      <w:shd w:val="clear" w:color="auto" w:fill="E1DFDD"/>
    </w:rPr>
  </w:style>
  <w:style w:type="table" w:customStyle="1" w:styleId="TableGrid1">
    <w:name w:val="Table Grid1"/>
    <w:basedOn w:val="TableNormal"/>
    <w:next w:val="TableGrid"/>
    <w:uiPriority w:val="39"/>
    <w:rsid w:val="00DD3806"/>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33957"/>
    <w:rPr>
      <w:b/>
      <w:bCs/>
    </w:rPr>
  </w:style>
  <w:style w:type="character" w:styleId="FollowedHyperlink">
    <w:name w:val="FollowedHyperlink"/>
    <w:basedOn w:val="DefaultParagraphFont"/>
    <w:uiPriority w:val="99"/>
    <w:semiHidden/>
    <w:unhideWhenUsed/>
    <w:rsid w:val="00950F63"/>
    <w:rPr>
      <w:color w:val="954F72" w:themeColor="followedHyperlink"/>
      <w:u w:val="single"/>
    </w:rPr>
  </w:style>
  <w:style w:type="paragraph" w:styleId="Revision">
    <w:name w:val="Revision"/>
    <w:hidden/>
    <w:uiPriority w:val="99"/>
    <w:semiHidden/>
    <w:rsid w:val="009346C7"/>
    <w:pPr>
      <w:spacing w:before="80" w:after="80"/>
      <w:jc w:val="both"/>
    </w:pPr>
    <w:rPr>
      <w:rFonts w:ascii="Calibri" w:eastAsia="Times New Roman" w:hAnsi="Calibri" w:cs="Times New Roman"/>
      <w:kern w:val="2"/>
      <w:sz w:val="22"/>
      <w:szCs w:val="20"/>
      <w14:ligatures w14:val="standardContextual"/>
    </w:rPr>
  </w:style>
  <w:style w:type="paragraph" w:styleId="Subtitle">
    <w:name w:val="Subtitle"/>
    <w:basedOn w:val="Accenture"/>
    <w:next w:val="Normal"/>
    <w:link w:val="SubtitleChar"/>
    <w:uiPriority w:val="11"/>
    <w:rsid w:val="000402B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0402BA"/>
    <w:rPr>
      <w:rFonts w:ascii="Graphik" w:eastAsiaTheme="minorEastAsia" w:hAnsi="Graphik"/>
      <w:color w:val="5A5A5A" w:themeColor="text1" w:themeTint="A5"/>
      <w:spacing w:val="15"/>
      <w:sz w:val="20"/>
      <w:szCs w:val="22"/>
    </w:rPr>
  </w:style>
  <w:style w:type="paragraph" w:customStyle="1" w:styleId="CodeSample">
    <w:name w:val="Code Sample"/>
    <w:basedOn w:val="Normal"/>
    <w:link w:val="CodeSampleChar"/>
    <w:autoRedefine/>
    <w:qFormat/>
    <w:rsid w:val="000402BA"/>
    <w:pPr>
      <w:ind w:left="360"/>
    </w:pPr>
    <w:rPr>
      <w:rFonts w:ascii="Consolas" w:hAnsi="Consolas"/>
      <w:lang w:val="fr-FR"/>
    </w:rPr>
  </w:style>
  <w:style w:type="character" w:customStyle="1" w:styleId="CodeSampleChar">
    <w:name w:val="Code Sample Char"/>
    <w:basedOn w:val="DefaultParagraphFont"/>
    <w:link w:val="CodeSample"/>
    <w:rsid w:val="000402BA"/>
    <w:rPr>
      <w:rFonts w:ascii="Consolas" w:hAnsi="Consolas"/>
      <w:sz w:val="20"/>
      <w:szCs w:val="22"/>
      <w:lang w:val="fr-FR"/>
    </w:rPr>
  </w:style>
  <w:style w:type="paragraph" w:styleId="BalloonText">
    <w:name w:val="Balloon Text"/>
    <w:basedOn w:val="Normal"/>
    <w:link w:val="BalloonTextChar"/>
    <w:uiPriority w:val="99"/>
    <w:semiHidden/>
    <w:unhideWhenUsed/>
    <w:rsid w:val="000402BA"/>
    <w:rPr>
      <w:rFonts w:ascii="Tahoma" w:hAnsi="Tahoma" w:cs="Tahoma"/>
      <w:sz w:val="16"/>
      <w:szCs w:val="16"/>
    </w:rPr>
  </w:style>
  <w:style w:type="character" w:customStyle="1" w:styleId="BalloonTextChar">
    <w:name w:val="Balloon Text Char"/>
    <w:basedOn w:val="DefaultParagraphFont"/>
    <w:link w:val="BalloonText"/>
    <w:uiPriority w:val="99"/>
    <w:semiHidden/>
    <w:rsid w:val="000402BA"/>
    <w:rPr>
      <w:rFonts w:ascii="Tahoma" w:hAnsi="Tahoma" w:cs="Tahoma"/>
      <w:sz w:val="16"/>
      <w:szCs w:val="16"/>
    </w:rPr>
  </w:style>
  <w:style w:type="paragraph" w:styleId="DocumentMap">
    <w:name w:val="Document Map"/>
    <w:basedOn w:val="Normal"/>
    <w:link w:val="DocumentMapChar"/>
    <w:uiPriority w:val="99"/>
    <w:semiHidden/>
    <w:unhideWhenUsed/>
    <w:rsid w:val="000402BA"/>
    <w:rPr>
      <w:rFonts w:ascii="Lucida Grande" w:hAnsi="Lucida Grande"/>
    </w:rPr>
  </w:style>
  <w:style w:type="character" w:customStyle="1" w:styleId="DocumentMapChar">
    <w:name w:val="Document Map Char"/>
    <w:basedOn w:val="DefaultParagraphFont"/>
    <w:link w:val="DocumentMap"/>
    <w:uiPriority w:val="99"/>
    <w:semiHidden/>
    <w:rsid w:val="000402BA"/>
    <w:rPr>
      <w:rFonts w:ascii="Lucida Grande" w:hAnsi="Lucida Grande"/>
      <w:sz w:val="20"/>
      <w:szCs w:val="22"/>
    </w:rPr>
  </w:style>
  <w:style w:type="character" w:styleId="Emphasis">
    <w:name w:val="Emphasis"/>
    <w:basedOn w:val="DefaultParagraphFont"/>
    <w:uiPriority w:val="20"/>
    <w:rsid w:val="000402BA"/>
    <w:rPr>
      <w:i/>
      <w:iCs/>
    </w:rPr>
  </w:style>
  <w:style w:type="paragraph" w:customStyle="1" w:styleId="Numberedlist">
    <w:name w:val="Numbered list"/>
    <w:basedOn w:val="ListBullet"/>
    <w:qFormat/>
    <w:rsid w:val="00985FD1"/>
    <w:pPr>
      <w:numPr>
        <w:numId w:val="17"/>
      </w:numPr>
    </w:pPr>
  </w:style>
  <w:style w:type="character" w:styleId="PageNumber">
    <w:name w:val="page number"/>
    <w:basedOn w:val="DefaultParagraphFont"/>
    <w:uiPriority w:val="99"/>
    <w:semiHidden/>
    <w:unhideWhenUsed/>
    <w:rsid w:val="000402BA"/>
  </w:style>
  <w:style w:type="paragraph" w:customStyle="1" w:styleId="Picture">
    <w:name w:val="Picture"/>
    <w:basedOn w:val="Accenture"/>
    <w:next w:val="Subtitle"/>
    <w:link w:val="PictureChar"/>
    <w:rsid w:val="000402BA"/>
    <w:pPr>
      <w:jc w:val="center"/>
    </w:pPr>
    <w:rPr>
      <w:noProof/>
    </w:rPr>
  </w:style>
  <w:style w:type="character" w:customStyle="1" w:styleId="PictureChar">
    <w:name w:val="Picture Char"/>
    <w:basedOn w:val="DefaultParagraphFont"/>
    <w:link w:val="Picture"/>
    <w:rsid w:val="000402BA"/>
    <w:rPr>
      <w:rFonts w:ascii="Graphik" w:hAnsi="Graphik" w:cs="Arial"/>
      <w:noProof/>
      <w:sz w:val="20"/>
      <w:szCs w:val="22"/>
    </w:rPr>
  </w:style>
  <w:style w:type="paragraph" w:customStyle="1" w:styleId="Platzhalter">
    <w:name w:val="Platzhalter"/>
    <w:basedOn w:val="Normal"/>
    <w:rsid w:val="009346C7"/>
    <w:pPr>
      <w:jc w:val="center"/>
    </w:pPr>
    <w:rPr>
      <w:rFonts w:eastAsia="Times New Roman" w:cs="Arial"/>
      <w:sz w:val="24"/>
      <w:szCs w:val="20"/>
    </w:rPr>
  </w:style>
  <w:style w:type="paragraph" w:customStyle="1" w:styleId="Style1">
    <w:name w:val="Style1"/>
    <w:basedOn w:val="Normal"/>
    <w:link w:val="Style1Char"/>
    <w:rsid w:val="000402BA"/>
    <w:rPr>
      <w:rFonts w:ascii="Consolas" w:hAnsi="Consolas"/>
    </w:rPr>
  </w:style>
  <w:style w:type="character" w:customStyle="1" w:styleId="Style1Char">
    <w:name w:val="Style1 Char"/>
    <w:basedOn w:val="DefaultParagraphFont"/>
    <w:link w:val="Style1"/>
    <w:rsid w:val="000402BA"/>
    <w:rPr>
      <w:rFonts w:ascii="Consolas" w:hAnsi="Consolas"/>
      <w:sz w:val="20"/>
      <w:szCs w:val="22"/>
    </w:rPr>
  </w:style>
  <w:style w:type="paragraph" w:customStyle="1" w:styleId="TOCHeading2">
    <w:name w:val="TOC Heading 2"/>
    <w:basedOn w:val="TOC1"/>
    <w:link w:val="TOCHeading2Char"/>
    <w:qFormat/>
    <w:rsid w:val="009346C7"/>
    <w:pPr>
      <w:tabs>
        <w:tab w:val="right" w:leader="dot" w:pos="9350"/>
      </w:tabs>
    </w:pPr>
    <w:rPr>
      <w:noProof/>
    </w:rPr>
  </w:style>
  <w:style w:type="character" w:customStyle="1" w:styleId="TOCHeading2Char">
    <w:name w:val="TOC Heading 2 Char"/>
    <w:basedOn w:val="DefaultParagraphFont"/>
    <w:link w:val="TOCHeading2"/>
    <w:rsid w:val="000402BA"/>
    <w:rPr>
      <w:rFonts w:ascii="Graphik" w:eastAsia="Times New Roman" w:hAnsi="Graphik"/>
      <w:b/>
      <w:noProof/>
      <w:sz w:val="20"/>
      <w:szCs w:val="22"/>
    </w:rPr>
  </w:style>
  <w:style w:type="paragraph" w:customStyle="1" w:styleId="TOCHeading3">
    <w:name w:val="TOC Heading 3"/>
    <w:basedOn w:val="TOC2"/>
    <w:link w:val="TOCHeading3Char"/>
    <w:qFormat/>
    <w:rsid w:val="009346C7"/>
    <w:pPr>
      <w:tabs>
        <w:tab w:val="right" w:leader="dot" w:pos="9350"/>
      </w:tabs>
    </w:pPr>
  </w:style>
  <w:style w:type="character" w:customStyle="1" w:styleId="TOCHeading3Char">
    <w:name w:val="TOC Heading 3 Char"/>
    <w:basedOn w:val="DefaultParagraphFont"/>
    <w:link w:val="TOCHeading3"/>
    <w:rsid w:val="000402BA"/>
    <w:rPr>
      <w:rFonts w:ascii="Graphik" w:eastAsia="Times New Roman" w:hAnsi="Graphik"/>
      <w:sz w:val="20"/>
      <w:szCs w:val="22"/>
    </w:rPr>
  </w:style>
  <w:style w:type="paragraph" w:customStyle="1" w:styleId="TOCHeading4Indented">
    <w:name w:val="TOC Heading 4 Indented"/>
    <w:basedOn w:val="TOC3"/>
    <w:link w:val="TOCHeading4IndentedChar"/>
    <w:qFormat/>
    <w:rsid w:val="009346C7"/>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0402BA"/>
    <w:rPr>
      <w:rFonts w:ascii="Graphik" w:eastAsia="Times New Roman" w:hAnsi="Graphik"/>
      <w:noProof/>
      <w:sz w:val="20"/>
      <w:szCs w:val="22"/>
    </w:rPr>
  </w:style>
  <w:style w:type="character" w:customStyle="1" w:styleId="ListParagraphChar">
    <w:name w:val="List Paragraph Char"/>
    <w:basedOn w:val="DefaultParagraphFont"/>
    <w:link w:val="ListParagraph"/>
    <w:uiPriority w:val="34"/>
    <w:rsid w:val="00901846"/>
    <w:rPr>
      <w:rFonts w:ascii="Graphik" w:hAnsi="Graphik"/>
      <w:kern w:val="2"/>
      <w:sz w:val="20"/>
      <w:szCs w:val="22"/>
      <w14:ligatures w14:val="standardContextual"/>
    </w:rPr>
  </w:style>
  <w:style w:type="character" w:customStyle="1" w:styleId="ui-provider">
    <w:name w:val="ui-provider"/>
    <w:basedOn w:val="DefaultParagraphFont"/>
    <w:rsid w:val="00AD26EA"/>
  </w:style>
  <w:style w:type="paragraph" w:customStyle="1" w:styleId="Tight">
    <w:name w:val="Tight"/>
    <w:basedOn w:val="Normal"/>
    <w:link w:val="TightChar"/>
    <w:qFormat/>
    <w:rsid w:val="00901846"/>
    <w:pPr>
      <w:spacing w:after="0"/>
    </w:pPr>
  </w:style>
  <w:style w:type="character" w:customStyle="1" w:styleId="TightChar">
    <w:name w:val="Tight Char"/>
    <w:basedOn w:val="DefaultParagraphFont"/>
    <w:link w:val="Tight"/>
    <w:rsid w:val="00901846"/>
    <w:rPr>
      <w:rFonts w:ascii="Graphik" w:hAnsi="Graphik"/>
      <w:kern w:val="2"/>
      <w:sz w:val="20"/>
      <w:szCs w:val="22"/>
      <w14:ligatures w14:val="standardContextual"/>
    </w:rPr>
  </w:style>
  <w:style w:type="paragraph" w:customStyle="1" w:styleId="ProductName">
    <w:name w:val="Product_Name"/>
    <w:basedOn w:val="Normal"/>
    <w:link w:val="ProductNameChar"/>
    <w:qFormat/>
    <w:rsid w:val="00901846"/>
    <w:pPr>
      <w:jc w:val="center"/>
    </w:pPr>
    <w:rPr>
      <w:b/>
      <w:bCs/>
      <w:sz w:val="56"/>
      <w:szCs w:val="72"/>
    </w:rPr>
  </w:style>
  <w:style w:type="character" w:customStyle="1" w:styleId="ProductNameChar">
    <w:name w:val="Product_Name Char"/>
    <w:basedOn w:val="DefaultParagraphFont"/>
    <w:link w:val="ProductName"/>
    <w:rsid w:val="00901846"/>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01846"/>
    <w:rPr>
      <w:sz w:val="36"/>
      <w:szCs w:val="40"/>
    </w:rPr>
  </w:style>
  <w:style w:type="character" w:customStyle="1" w:styleId="DocumentTypeChar">
    <w:name w:val="Document_Type Char"/>
    <w:basedOn w:val="ProductNameChar"/>
    <w:link w:val="DocumentType"/>
    <w:rsid w:val="00901846"/>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01846"/>
    <w:pPr>
      <w:numPr>
        <w:numId w:val="32"/>
      </w:numPr>
      <w:spacing w:before="60" w:after="60"/>
      <w:ind w:left="360"/>
    </w:pPr>
    <w:rPr>
      <w:rFonts w:eastAsia="Cambria" w:cs="Times New Roman"/>
    </w:rPr>
  </w:style>
  <w:style w:type="character" w:customStyle="1" w:styleId="TightLIstChar">
    <w:name w:val="Tight_LIst Char"/>
    <w:basedOn w:val="ListParagraphChar"/>
    <w:link w:val="TightLIst"/>
    <w:rsid w:val="00901846"/>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901846"/>
    <w:pPr>
      <w:spacing w:before="100" w:beforeAutospacing="1" w:after="0"/>
      <w:jc w:val="left"/>
    </w:pPr>
  </w:style>
  <w:style w:type="character" w:customStyle="1" w:styleId="TightLeftAlignedChar">
    <w:name w:val="Tight_Left_Aligned Char"/>
    <w:basedOn w:val="DefaultParagraphFont"/>
    <w:link w:val="TightLeftAligned"/>
    <w:rsid w:val="00901846"/>
    <w:rPr>
      <w:rFonts w:ascii="Graphik" w:hAnsi="Graphik"/>
      <w:kern w:val="2"/>
      <w:sz w:val="20"/>
      <w:szCs w:val="22"/>
      <w14:ligatures w14:val="standardContextual"/>
    </w:rPr>
  </w:style>
  <w:style w:type="paragraph" w:customStyle="1" w:styleId="TableHeader">
    <w:name w:val="Table_Header"/>
    <w:basedOn w:val="Normal"/>
    <w:link w:val="TableHeaderChar"/>
    <w:qFormat/>
    <w:rsid w:val="00901846"/>
    <w:pPr>
      <w:spacing w:before="100" w:beforeAutospacing="1" w:after="0"/>
    </w:pPr>
    <w:rPr>
      <w:b/>
      <w:bCs/>
    </w:rPr>
  </w:style>
  <w:style w:type="character" w:customStyle="1" w:styleId="TableHeaderChar">
    <w:name w:val="Table_Header Char"/>
    <w:basedOn w:val="DefaultParagraphFont"/>
    <w:link w:val="TableHeader"/>
    <w:rsid w:val="00901846"/>
    <w:rPr>
      <w:rFonts w:ascii="Graphik" w:hAnsi="Graphik"/>
      <w:b/>
      <w:bCs/>
      <w:kern w:val="2"/>
      <w:sz w:val="20"/>
      <w:szCs w:val="22"/>
      <w14:ligatures w14:val="standardContextual"/>
    </w:rPr>
  </w:style>
  <w:style w:type="table" w:styleId="PlainTable1">
    <w:name w:val="Plain Table 1"/>
    <w:basedOn w:val="TableNormal"/>
    <w:uiPriority w:val="41"/>
    <w:rsid w:val="00931B8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063">
      <w:bodyDiv w:val="1"/>
      <w:marLeft w:val="0"/>
      <w:marRight w:val="0"/>
      <w:marTop w:val="0"/>
      <w:marBottom w:val="0"/>
      <w:divBdr>
        <w:top w:val="none" w:sz="0" w:space="0" w:color="auto"/>
        <w:left w:val="none" w:sz="0" w:space="0" w:color="auto"/>
        <w:bottom w:val="none" w:sz="0" w:space="0" w:color="auto"/>
        <w:right w:val="none" w:sz="0" w:space="0" w:color="auto"/>
      </w:divBdr>
    </w:div>
    <w:div w:id="53167025">
      <w:bodyDiv w:val="1"/>
      <w:marLeft w:val="0"/>
      <w:marRight w:val="0"/>
      <w:marTop w:val="0"/>
      <w:marBottom w:val="0"/>
      <w:divBdr>
        <w:top w:val="none" w:sz="0" w:space="0" w:color="auto"/>
        <w:left w:val="none" w:sz="0" w:space="0" w:color="auto"/>
        <w:bottom w:val="none" w:sz="0" w:space="0" w:color="auto"/>
        <w:right w:val="none" w:sz="0" w:space="0" w:color="auto"/>
      </w:divBdr>
      <w:divsChild>
        <w:div w:id="147746527">
          <w:marLeft w:val="0"/>
          <w:marRight w:val="0"/>
          <w:marTop w:val="0"/>
          <w:marBottom w:val="0"/>
          <w:divBdr>
            <w:top w:val="none" w:sz="0" w:space="0" w:color="auto"/>
            <w:left w:val="none" w:sz="0" w:space="0" w:color="auto"/>
            <w:bottom w:val="none" w:sz="0" w:space="0" w:color="auto"/>
            <w:right w:val="none" w:sz="0" w:space="0" w:color="auto"/>
          </w:divBdr>
          <w:divsChild>
            <w:div w:id="150065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5509">
      <w:bodyDiv w:val="1"/>
      <w:marLeft w:val="0"/>
      <w:marRight w:val="0"/>
      <w:marTop w:val="0"/>
      <w:marBottom w:val="0"/>
      <w:divBdr>
        <w:top w:val="none" w:sz="0" w:space="0" w:color="auto"/>
        <w:left w:val="none" w:sz="0" w:space="0" w:color="auto"/>
        <w:bottom w:val="none" w:sz="0" w:space="0" w:color="auto"/>
        <w:right w:val="none" w:sz="0" w:space="0" w:color="auto"/>
      </w:divBdr>
    </w:div>
    <w:div w:id="109789792">
      <w:bodyDiv w:val="1"/>
      <w:marLeft w:val="0"/>
      <w:marRight w:val="0"/>
      <w:marTop w:val="0"/>
      <w:marBottom w:val="0"/>
      <w:divBdr>
        <w:top w:val="none" w:sz="0" w:space="0" w:color="auto"/>
        <w:left w:val="none" w:sz="0" w:space="0" w:color="auto"/>
        <w:bottom w:val="none" w:sz="0" w:space="0" w:color="auto"/>
        <w:right w:val="none" w:sz="0" w:space="0" w:color="auto"/>
      </w:divBdr>
    </w:div>
    <w:div w:id="149060210">
      <w:bodyDiv w:val="1"/>
      <w:marLeft w:val="0"/>
      <w:marRight w:val="0"/>
      <w:marTop w:val="0"/>
      <w:marBottom w:val="0"/>
      <w:divBdr>
        <w:top w:val="none" w:sz="0" w:space="0" w:color="auto"/>
        <w:left w:val="none" w:sz="0" w:space="0" w:color="auto"/>
        <w:bottom w:val="none" w:sz="0" w:space="0" w:color="auto"/>
        <w:right w:val="none" w:sz="0" w:space="0" w:color="auto"/>
      </w:divBdr>
      <w:divsChild>
        <w:div w:id="162015155">
          <w:marLeft w:val="0"/>
          <w:marRight w:val="0"/>
          <w:marTop w:val="0"/>
          <w:marBottom w:val="0"/>
          <w:divBdr>
            <w:top w:val="none" w:sz="0" w:space="0" w:color="auto"/>
            <w:left w:val="none" w:sz="0" w:space="0" w:color="auto"/>
            <w:bottom w:val="none" w:sz="0" w:space="0" w:color="auto"/>
            <w:right w:val="none" w:sz="0" w:space="0" w:color="auto"/>
          </w:divBdr>
          <w:divsChild>
            <w:div w:id="848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78">
      <w:bodyDiv w:val="1"/>
      <w:marLeft w:val="0"/>
      <w:marRight w:val="0"/>
      <w:marTop w:val="0"/>
      <w:marBottom w:val="0"/>
      <w:divBdr>
        <w:top w:val="none" w:sz="0" w:space="0" w:color="auto"/>
        <w:left w:val="none" w:sz="0" w:space="0" w:color="auto"/>
        <w:bottom w:val="none" w:sz="0" w:space="0" w:color="auto"/>
        <w:right w:val="none" w:sz="0" w:space="0" w:color="auto"/>
      </w:divBdr>
      <w:divsChild>
        <w:div w:id="318383711">
          <w:marLeft w:val="0"/>
          <w:marRight w:val="0"/>
          <w:marTop w:val="0"/>
          <w:marBottom w:val="0"/>
          <w:divBdr>
            <w:top w:val="none" w:sz="0" w:space="0" w:color="auto"/>
            <w:left w:val="none" w:sz="0" w:space="0" w:color="auto"/>
            <w:bottom w:val="none" w:sz="0" w:space="0" w:color="auto"/>
            <w:right w:val="none" w:sz="0" w:space="0" w:color="auto"/>
          </w:divBdr>
          <w:divsChild>
            <w:div w:id="145290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434">
      <w:bodyDiv w:val="1"/>
      <w:marLeft w:val="0"/>
      <w:marRight w:val="0"/>
      <w:marTop w:val="0"/>
      <w:marBottom w:val="0"/>
      <w:divBdr>
        <w:top w:val="none" w:sz="0" w:space="0" w:color="auto"/>
        <w:left w:val="none" w:sz="0" w:space="0" w:color="auto"/>
        <w:bottom w:val="none" w:sz="0" w:space="0" w:color="auto"/>
        <w:right w:val="none" w:sz="0" w:space="0" w:color="auto"/>
      </w:divBdr>
      <w:divsChild>
        <w:div w:id="392434890">
          <w:marLeft w:val="0"/>
          <w:marRight w:val="0"/>
          <w:marTop w:val="0"/>
          <w:marBottom w:val="0"/>
          <w:divBdr>
            <w:top w:val="none" w:sz="0" w:space="0" w:color="auto"/>
            <w:left w:val="none" w:sz="0" w:space="0" w:color="auto"/>
            <w:bottom w:val="none" w:sz="0" w:space="0" w:color="auto"/>
            <w:right w:val="none" w:sz="0" w:space="0" w:color="auto"/>
          </w:divBdr>
          <w:divsChild>
            <w:div w:id="158011838">
              <w:marLeft w:val="0"/>
              <w:marRight w:val="0"/>
              <w:marTop w:val="0"/>
              <w:marBottom w:val="0"/>
              <w:divBdr>
                <w:top w:val="none" w:sz="0" w:space="0" w:color="auto"/>
                <w:left w:val="none" w:sz="0" w:space="0" w:color="auto"/>
                <w:bottom w:val="none" w:sz="0" w:space="0" w:color="auto"/>
                <w:right w:val="none" w:sz="0" w:space="0" w:color="auto"/>
              </w:divBdr>
            </w:div>
            <w:div w:id="507253347">
              <w:marLeft w:val="0"/>
              <w:marRight w:val="0"/>
              <w:marTop w:val="0"/>
              <w:marBottom w:val="0"/>
              <w:divBdr>
                <w:top w:val="none" w:sz="0" w:space="0" w:color="auto"/>
                <w:left w:val="none" w:sz="0" w:space="0" w:color="auto"/>
                <w:bottom w:val="none" w:sz="0" w:space="0" w:color="auto"/>
                <w:right w:val="none" w:sz="0" w:space="0" w:color="auto"/>
              </w:divBdr>
            </w:div>
            <w:div w:id="913583338">
              <w:marLeft w:val="0"/>
              <w:marRight w:val="0"/>
              <w:marTop w:val="0"/>
              <w:marBottom w:val="0"/>
              <w:divBdr>
                <w:top w:val="none" w:sz="0" w:space="0" w:color="auto"/>
                <w:left w:val="none" w:sz="0" w:space="0" w:color="auto"/>
                <w:bottom w:val="none" w:sz="0" w:space="0" w:color="auto"/>
                <w:right w:val="none" w:sz="0" w:space="0" w:color="auto"/>
              </w:divBdr>
            </w:div>
            <w:div w:id="1003167491">
              <w:marLeft w:val="0"/>
              <w:marRight w:val="0"/>
              <w:marTop w:val="0"/>
              <w:marBottom w:val="0"/>
              <w:divBdr>
                <w:top w:val="none" w:sz="0" w:space="0" w:color="auto"/>
                <w:left w:val="none" w:sz="0" w:space="0" w:color="auto"/>
                <w:bottom w:val="none" w:sz="0" w:space="0" w:color="auto"/>
                <w:right w:val="none" w:sz="0" w:space="0" w:color="auto"/>
              </w:divBdr>
            </w:div>
            <w:div w:id="1888491375">
              <w:marLeft w:val="0"/>
              <w:marRight w:val="0"/>
              <w:marTop w:val="0"/>
              <w:marBottom w:val="0"/>
              <w:divBdr>
                <w:top w:val="none" w:sz="0" w:space="0" w:color="auto"/>
                <w:left w:val="none" w:sz="0" w:space="0" w:color="auto"/>
                <w:bottom w:val="none" w:sz="0" w:space="0" w:color="auto"/>
                <w:right w:val="none" w:sz="0" w:space="0" w:color="auto"/>
              </w:divBdr>
            </w:div>
            <w:div w:id="201680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2528">
      <w:bodyDiv w:val="1"/>
      <w:marLeft w:val="0"/>
      <w:marRight w:val="0"/>
      <w:marTop w:val="0"/>
      <w:marBottom w:val="0"/>
      <w:divBdr>
        <w:top w:val="none" w:sz="0" w:space="0" w:color="auto"/>
        <w:left w:val="none" w:sz="0" w:space="0" w:color="auto"/>
        <w:bottom w:val="none" w:sz="0" w:space="0" w:color="auto"/>
        <w:right w:val="none" w:sz="0" w:space="0" w:color="auto"/>
      </w:divBdr>
    </w:div>
    <w:div w:id="242496557">
      <w:bodyDiv w:val="1"/>
      <w:marLeft w:val="0"/>
      <w:marRight w:val="0"/>
      <w:marTop w:val="0"/>
      <w:marBottom w:val="0"/>
      <w:divBdr>
        <w:top w:val="none" w:sz="0" w:space="0" w:color="auto"/>
        <w:left w:val="none" w:sz="0" w:space="0" w:color="auto"/>
        <w:bottom w:val="none" w:sz="0" w:space="0" w:color="auto"/>
        <w:right w:val="none" w:sz="0" w:space="0" w:color="auto"/>
      </w:divBdr>
    </w:div>
    <w:div w:id="255097368">
      <w:bodyDiv w:val="1"/>
      <w:marLeft w:val="0"/>
      <w:marRight w:val="0"/>
      <w:marTop w:val="0"/>
      <w:marBottom w:val="0"/>
      <w:divBdr>
        <w:top w:val="none" w:sz="0" w:space="0" w:color="auto"/>
        <w:left w:val="none" w:sz="0" w:space="0" w:color="auto"/>
        <w:bottom w:val="none" w:sz="0" w:space="0" w:color="auto"/>
        <w:right w:val="none" w:sz="0" w:space="0" w:color="auto"/>
      </w:divBdr>
    </w:div>
    <w:div w:id="263542255">
      <w:bodyDiv w:val="1"/>
      <w:marLeft w:val="0"/>
      <w:marRight w:val="0"/>
      <w:marTop w:val="0"/>
      <w:marBottom w:val="0"/>
      <w:divBdr>
        <w:top w:val="none" w:sz="0" w:space="0" w:color="auto"/>
        <w:left w:val="none" w:sz="0" w:space="0" w:color="auto"/>
        <w:bottom w:val="none" w:sz="0" w:space="0" w:color="auto"/>
        <w:right w:val="none" w:sz="0" w:space="0" w:color="auto"/>
      </w:divBdr>
    </w:div>
    <w:div w:id="291402244">
      <w:bodyDiv w:val="1"/>
      <w:marLeft w:val="0"/>
      <w:marRight w:val="0"/>
      <w:marTop w:val="0"/>
      <w:marBottom w:val="0"/>
      <w:divBdr>
        <w:top w:val="none" w:sz="0" w:space="0" w:color="auto"/>
        <w:left w:val="none" w:sz="0" w:space="0" w:color="auto"/>
        <w:bottom w:val="none" w:sz="0" w:space="0" w:color="auto"/>
        <w:right w:val="none" w:sz="0" w:space="0" w:color="auto"/>
      </w:divBdr>
    </w:div>
    <w:div w:id="393551734">
      <w:bodyDiv w:val="1"/>
      <w:marLeft w:val="0"/>
      <w:marRight w:val="0"/>
      <w:marTop w:val="0"/>
      <w:marBottom w:val="0"/>
      <w:divBdr>
        <w:top w:val="none" w:sz="0" w:space="0" w:color="auto"/>
        <w:left w:val="none" w:sz="0" w:space="0" w:color="auto"/>
        <w:bottom w:val="none" w:sz="0" w:space="0" w:color="auto"/>
        <w:right w:val="none" w:sz="0" w:space="0" w:color="auto"/>
      </w:divBdr>
    </w:div>
    <w:div w:id="393890853">
      <w:bodyDiv w:val="1"/>
      <w:marLeft w:val="0"/>
      <w:marRight w:val="0"/>
      <w:marTop w:val="0"/>
      <w:marBottom w:val="0"/>
      <w:divBdr>
        <w:top w:val="none" w:sz="0" w:space="0" w:color="auto"/>
        <w:left w:val="none" w:sz="0" w:space="0" w:color="auto"/>
        <w:bottom w:val="none" w:sz="0" w:space="0" w:color="auto"/>
        <w:right w:val="none" w:sz="0" w:space="0" w:color="auto"/>
      </w:divBdr>
    </w:div>
    <w:div w:id="405079216">
      <w:bodyDiv w:val="1"/>
      <w:marLeft w:val="0"/>
      <w:marRight w:val="0"/>
      <w:marTop w:val="0"/>
      <w:marBottom w:val="0"/>
      <w:divBdr>
        <w:top w:val="none" w:sz="0" w:space="0" w:color="auto"/>
        <w:left w:val="none" w:sz="0" w:space="0" w:color="auto"/>
        <w:bottom w:val="none" w:sz="0" w:space="0" w:color="auto"/>
        <w:right w:val="none" w:sz="0" w:space="0" w:color="auto"/>
      </w:divBdr>
    </w:div>
    <w:div w:id="419133732">
      <w:bodyDiv w:val="1"/>
      <w:marLeft w:val="0"/>
      <w:marRight w:val="0"/>
      <w:marTop w:val="0"/>
      <w:marBottom w:val="0"/>
      <w:divBdr>
        <w:top w:val="none" w:sz="0" w:space="0" w:color="auto"/>
        <w:left w:val="none" w:sz="0" w:space="0" w:color="auto"/>
        <w:bottom w:val="none" w:sz="0" w:space="0" w:color="auto"/>
        <w:right w:val="none" w:sz="0" w:space="0" w:color="auto"/>
      </w:divBdr>
    </w:div>
    <w:div w:id="421607819">
      <w:bodyDiv w:val="1"/>
      <w:marLeft w:val="0"/>
      <w:marRight w:val="0"/>
      <w:marTop w:val="0"/>
      <w:marBottom w:val="0"/>
      <w:divBdr>
        <w:top w:val="none" w:sz="0" w:space="0" w:color="auto"/>
        <w:left w:val="none" w:sz="0" w:space="0" w:color="auto"/>
        <w:bottom w:val="none" w:sz="0" w:space="0" w:color="auto"/>
        <w:right w:val="none" w:sz="0" w:space="0" w:color="auto"/>
      </w:divBdr>
    </w:div>
    <w:div w:id="447235295">
      <w:bodyDiv w:val="1"/>
      <w:marLeft w:val="0"/>
      <w:marRight w:val="0"/>
      <w:marTop w:val="0"/>
      <w:marBottom w:val="0"/>
      <w:divBdr>
        <w:top w:val="none" w:sz="0" w:space="0" w:color="auto"/>
        <w:left w:val="none" w:sz="0" w:space="0" w:color="auto"/>
        <w:bottom w:val="none" w:sz="0" w:space="0" w:color="auto"/>
        <w:right w:val="none" w:sz="0" w:space="0" w:color="auto"/>
      </w:divBdr>
    </w:div>
    <w:div w:id="448090072">
      <w:bodyDiv w:val="1"/>
      <w:marLeft w:val="0"/>
      <w:marRight w:val="0"/>
      <w:marTop w:val="0"/>
      <w:marBottom w:val="0"/>
      <w:divBdr>
        <w:top w:val="none" w:sz="0" w:space="0" w:color="auto"/>
        <w:left w:val="none" w:sz="0" w:space="0" w:color="auto"/>
        <w:bottom w:val="none" w:sz="0" w:space="0" w:color="auto"/>
        <w:right w:val="none" w:sz="0" w:space="0" w:color="auto"/>
      </w:divBdr>
    </w:div>
    <w:div w:id="487554014">
      <w:bodyDiv w:val="1"/>
      <w:marLeft w:val="0"/>
      <w:marRight w:val="0"/>
      <w:marTop w:val="0"/>
      <w:marBottom w:val="0"/>
      <w:divBdr>
        <w:top w:val="none" w:sz="0" w:space="0" w:color="auto"/>
        <w:left w:val="none" w:sz="0" w:space="0" w:color="auto"/>
        <w:bottom w:val="none" w:sz="0" w:space="0" w:color="auto"/>
        <w:right w:val="none" w:sz="0" w:space="0" w:color="auto"/>
      </w:divBdr>
    </w:div>
    <w:div w:id="507333685">
      <w:bodyDiv w:val="1"/>
      <w:marLeft w:val="0"/>
      <w:marRight w:val="0"/>
      <w:marTop w:val="0"/>
      <w:marBottom w:val="0"/>
      <w:divBdr>
        <w:top w:val="none" w:sz="0" w:space="0" w:color="auto"/>
        <w:left w:val="none" w:sz="0" w:space="0" w:color="auto"/>
        <w:bottom w:val="none" w:sz="0" w:space="0" w:color="auto"/>
        <w:right w:val="none" w:sz="0" w:space="0" w:color="auto"/>
      </w:divBdr>
    </w:div>
    <w:div w:id="546917871">
      <w:bodyDiv w:val="1"/>
      <w:marLeft w:val="0"/>
      <w:marRight w:val="0"/>
      <w:marTop w:val="0"/>
      <w:marBottom w:val="0"/>
      <w:divBdr>
        <w:top w:val="none" w:sz="0" w:space="0" w:color="auto"/>
        <w:left w:val="none" w:sz="0" w:space="0" w:color="auto"/>
        <w:bottom w:val="none" w:sz="0" w:space="0" w:color="auto"/>
        <w:right w:val="none" w:sz="0" w:space="0" w:color="auto"/>
      </w:divBdr>
    </w:div>
    <w:div w:id="563374213">
      <w:bodyDiv w:val="1"/>
      <w:marLeft w:val="0"/>
      <w:marRight w:val="0"/>
      <w:marTop w:val="0"/>
      <w:marBottom w:val="0"/>
      <w:divBdr>
        <w:top w:val="none" w:sz="0" w:space="0" w:color="auto"/>
        <w:left w:val="none" w:sz="0" w:space="0" w:color="auto"/>
        <w:bottom w:val="none" w:sz="0" w:space="0" w:color="auto"/>
        <w:right w:val="none" w:sz="0" w:space="0" w:color="auto"/>
      </w:divBdr>
    </w:div>
    <w:div w:id="583533939">
      <w:bodyDiv w:val="1"/>
      <w:marLeft w:val="0"/>
      <w:marRight w:val="0"/>
      <w:marTop w:val="0"/>
      <w:marBottom w:val="0"/>
      <w:divBdr>
        <w:top w:val="none" w:sz="0" w:space="0" w:color="auto"/>
        <w:left w:val="none" w:sz="0" w:space="0" w:color="auto"/>
        <w:bottom w:val="none" w:sz="0" w:space="0" w:color="auto"/>
        <w:right w:val="none" w:sz="0" w:space="0" w:color="auto"/>
      </w:divBdr>
    </w:div>
    <w:div w:id="584461013">
      <w:bodyDiv w:val="1"/>
      <w:marLeft w:val="0"/>
      <w:marRight w:val="0"/>
      <w:marTop w:val="0"/>
      <w:marBottom w:val="0"/>
      <w:divBdr>
        <w:top w:val="none" w:sz="0" w:space="0" w:color="auto"/>
        <w:left w:val="none" w:sz="0" w:space="0" w:color="auto"/>
        <w:bottom w:val="none" w:sz="0" w:space="0" w:color="auto"/>
        <w:right w:val="none" w:sz="0" w:space="0" w:color="auto"/>
      </w:divBdr>
    </w:div>
    <w:div w:id="647588063">
      <w:bodyDiv w:val="1"/>
      <w:marLeft w:val="0"/>
      <w:marRight w:val="0"/>
      <w:marTop w:val="0"/>
      <w:marBottom w:val="0"/>
      <w:divBdr>
        <w:top w:val="none" w:sz="0" w:space="0" w:color="auto"/>
        <w:left w:val="none" w:sz="0" w:space="0" w:color="auto"/>
        <w:bottom w:val="none" w:sz="0" w:space="0" w:color="auto"/>
        <w:right w:val="none" w:sz="0" w:space="0" w:color="auto"/>
      </w:divBdr>
    </w:div>
    <w:div w:id="662664538">
      <w:bodyDiv w:val="1"/>
      <w:marLeft w:val="0"/>
      <w:marRight w:val="0"/>
      <w:marTop w:val="0"/>
      <w:marBottom w:val="0"/>
      <w:divBdr>
        <w:top w:val="none" w:sz="0" w:space="0" w:color="auto"/>
        <w:left w:val="none" w:sz="0" w:space="0" w:color="auto"/>
        <w:bottom w:val="none" w:sz="0" w:space="0" w:color="auto"/>
        <w:right w:val="none" w:sz="0" w:space="0" w:color="auto"/>
      </w:divBdr>
      <w:divsChild>
        <w:div w:id="1631936650">
          <w:marLeft w:val="0"/>
          <w:marRight w:val="0"/>
          <w:marTop w:val="0"/>
          <w:marBottom w:val="0"/>
          <w:divBdr>
            <w:top w:val="none" w:sz="0" w:space="0" w:color="auto"/>
            <w:left w:val="none" w:sz="0" w:space="0" w:color="auto"/>
            <w:bottom w:val="none" w:sz="0" w:space="0" w:color="auto"/>
            <w:right w:val="none" w:sz="0" w:space="0" w:color="auto"/>
          </w:divBdr>
          <w:divsChild>
            <w:div w:id="70738621">
              <w:marLeft w:val="0"/>
              <w:marRight w:val="0"/>
              <w:marTop w:val="0"/>
              <w:marBottom w:val="0"/>
              <w:divBdr>
                <w:top w:val="none" w:sz="0" w:space="0" w:color="auto"/>
                <w:left w:val="none" w:sz="0" w:space="0" w:color="auto"/>
                <w:bottom w:val="none" w:sz="0" w:space="0" w:color="auto"/>
                <w:right w:val="none" w:sz="0" w:space="0" w:color="auto"/>
              </w:divBdr>
            </w:div>
            <w:div w:id="83847015">
              <w:marLeft w:val="0"/>
              <w:marRight w:val="0"/>
              <w:marTop w:val="0"/>
              <w:marBottom w:val="0"/>
              <w:divBdr>
                <w:top w:val="none" w:sz="0" w:space="0" w:color="auto"/>
                <w:left w:val="none" w:sz="0" w:space="0" w:color="auto"/>
                <w:bottom w:val="none" w:sz="0" w:space="0" w:color="auto"/>
                <w:right w:val="none" w:sz="0" w:space="0" w:color="auto"/>
              </w:divBdr>
            </w:div>
            <w:div w:id="117381675">
              <w:marLeft w:val="0"/>
              <w:marRight w:val="0"/>
              <w:marTop w:val="0"/>
              <w:marBottom w:val="0"/>
              <w:divBdr>
                <w:top w:val="none" w:sz="0" w:space="0" w:color="auto"/>
                <w:left w:val="none" w:sz="0" w:space="0" w:color="auto"/>
                <w:bottom w:val="none" w:sz="0" w:space="0" w:color="auto"/>
                <w:right w:val="none" w:sz="0" w:space="0" w:color="auto"/>
              </w:divBdr>
            </w:div>
            <w:div w:id="266960799">
              <w:marLeft w:val="0"/>
              <w:marRight w:val="0"/>
              <w:marTop w:val="0"/>
              <w:marBottom w:val="0"/>
              <w:divBdr>
                <w:top w:val="none" w:sz="0" w:space="0" w:color="auto"/>
                <w:left w:val="none" w:sz="0" w:space="0" w:color="auto"/>
                <w:bottom w:val="none" w:sz="0" w:space="0" w:color="auto"/>
                <w:right w:val="none" w:sz="0" w:space="0" w:color="auto"/>
              </w:divBdr>
            </w:div>
            <w:div w:id="282619429">
              <w:marLeft w:val="0"/>
              <w:marRight w:val="0"/>
              <w:marTop w:val="0"/>
              <w:marBottom w:val="0"/>
              <w:divBdr>
                <w:top w:val="none" w:sz="0" w:space="0" w:color="auto"/>
                <w:left w:val="none" w:sz="0" w:space="0" w:color="auto"/>
                <w:bottom w:val="none" w:sz="0" w:space="0" w:color="auto"/>
                <w:right w:val="none" w:sz="0" w:space="0" w:color="auto"/>
              </w:divBdr>
            </w:div>
            <w:div w:id="325597310">
              <w:marLeft w:val="0"/>
              <w:marRight w:val="0"/>
              <w:marTop w:val="0"/>
              <w:marBottom w:val="0"/>
              <w:divBdr>
                <w:top w:val="none" w:sz="0" w:space="0" w:color="auto"/>
                <w:left w:val="none" w:sz="0" w:space="0" w:color="auto"/>
                <w:bottom w:val="none" w:sz="0" w:space="0" w:color="auto"/>
                <w:right w:val="none" w:sz="0" w:space="0" w:color="auto"/>
              </w:divBdr>
            </w:div>
            <w:div w:id="330255468">
              <w:marLeft w:val="0"/>
              <w:marRight w:val="0"/>
              <w:marTop w:val="0"/>
              <w:marBottom w:val="0"/>
              <w:divBdr>
                <w:top w:val="none" w:sz="0" w:space="0" w:color="auto"/>
                <w:left w:val="none" w:sz="0" w:space="0" w:color="auto"/>
                <w:bottom w:val="none" w:sz="0" w:space="0" w:color="auto"/>
                <w:right w:val="none" w:sz="0" w:space="0" w:color="auto"/>
              </w:divBdr>
            </w:div>
            <w:div w:id="475878903">
              <w:marLeft w:val="0"/>
              <w:marRight w:val="0"/>
              <w:marTop w:val="0"/>
              <w:marBottom w:val="0"/>
              <w:divBdr>
                <w:top w:val="none" w:sz="0" w:space="0" w:color="auto"/>
                <w:left w:val="none" w:sz="0" w:space="0" w:color="auto"/>
                <w:bottom w:val="none" w:sz="0" w:space="0" w:color="auto"/>
                <w:right w:val="none" w:sz="0" w:space="0" w:color="auto"/>
              </w:divBdr>
            </w:div>
            <w:div w:id="989477361">
              <w:marLeft w:val="0"/>
              <w:marRight w:val="0"/>
              <w:marTop w:val="0"/>
              <w:marBottom w:val="0"/>
              <w:divBdr>
                <w:top w:val="none" w:sz="0" w:space="0" w:color="auto"/>
                <w:left w:val="none" w:sz="0" w:space="0" w:color="auto"/>
                <w:bottom w:val="none" w:sz="0" w:space="0" w:color="auto"/>
                <w:right w:val="none" w:sz="0" w:space="0" w:color="auto"/>
              </w:divBdr>
            </w:div>
            <w:div w:id="1463577537">
              <w:marLeft w:val="0"/>
              <w:marRight w:val="0"/>
              <w:marTop w:val="0"/>
              <w:marBottom w:val="0"/>
              <w:divBdr>
                <w:top w:val="none" w:sz="0" w:space="0" w:color="auto"/>
                <w:left w:val="none" w:sz="0" w:space="0" w:color="auto"/>
                <w:bottom w:val="none" w:sz="0" w:space="0" w:color="auto"/>
                <w:right w:val="none" w:sz="0" w:space="0" w:color="auto"/>
              </w:divBdr>
            </w:div>
            <w:div w:id="1539512638">
              <w:marLeft w:val="0"/>
              <w:marRight w:val="0"/>
              <w:marTop w:val="0"/>
              <w:marBottom w:val="0"/>
              <w:divBdr>
                <w:top w:val="none" w:sz="0" w:space="0" w:color="auto"/>
                <w:left w:val="none" w:sz="0" w:space="0" w:color="auto"/>
                <w:bottom w:val="none" w:sz="0" w:space="0" w:color="auto"/>
                <w:right w:val="none" w:sz="0" w:space="0" w:color="auto"/>
              </w:divBdr>
            </w:div>
            <w:div w:id="1817916913">
              <w:marLeft w:val="0"/>
              <w:marRight w:val="0"/>
              <w:marTop w:val="0"/>
              <w:marBottom w:val="0"/>
              <w:divBdr>
                <w:top w:val="none" w:sz="0" w:space="0" w:color="auto"/>
                <w:left w:val="none" w:sz="0" w:space="0" w:color="auto"/>
                <w:bottom w:val="none" w:sz="0" w:space="0" w:color="auto"/>
                <w:right w:val="none" w:sz="0" w:space="0" w:color="auto"/>
              </w:divBdr>
            </w:div>
            <w:div w:id="192009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0603">
      <w:bodyDiv w:val="1"/>
      <w:marLeft w:val="0"/>
      <w:marRight w:val="0"/>
      <w:marTop w:val="0"/>
      <w:marBottom w:val="0"/>
      <w:divBdr>
        <w:top w:val="none" w:sz="0" w:space="0" w:color="auto"/>
        <w:left w:val="none" w:sz="0" w:space="0" w:color="auto"/>
        <w:bottom w:val="none" w:sz="0" w:space="0" w:color="auto"/>
        <w:right w:val="none" w:sz="0" w:space="0" w:color="auto"/>
      </w:divBdr>
    </w:div>
    <w:div w:id="733283847">
      <w:bodyDiv w:val="1"/>
      <w:marLeft w:val="0"/>
      <w:marRight w:val="0"/>
      <w:marTop w:val="0"/>
      <w:marBottom w:val="0"/>
      <w:divBdr>
        <w:top w:val="none" w:sz="0" w:space="0" w:color="auto"/>
        <w:left w:val="none" w:sz="0" w:space="0" w:color="auto"/>
        <w:bottom w:val="none" w:sz="0" w:space="0" w:color="auto"/>
        <w:right w:val="none" w:sz="0" w:space="0" w:color="auto"/>
      </w:divBdr>
    </w:div>
    <w:div w:id="751393013">
      <w:bodyDiv w:val="1"/>
      <w:marLeft w:val="0"/>
      <w:marRight w:val="0"/>
      <w:marTop w:val="0"/>
      <w:marBottom w:val="0"/>
      <w:divBdr>
        <w:top w:val="none" w:sz="0" w:space="0" w:color="auto"/>
        <w:left w:val="none" w:sz="0" w:space="0" w:color="auto"/>
        <w:bottom w:val="none" w:sz="0" w:space="0" w:color="auto"/>
        <w:right w:val="none" w:sz="0" w:space="0" w:color="auto"/>
      </w:divBdr>
      <w:divsChild>
        <w:div w:id="464197925">
          <w:marLeft w:val="0"/>
          <w:marRight w:val="0"/>
          <w:marTop w:val="0"/>
          <w:marBottom w:val="0"/>
          <w:divBdr>
            <w:top w:val="none" w:sz="0" w:space="0" w:color="auto"/>
            <w:left w:val="none" w:sz="0" w:space="0" w:color="auto"/>
            <w:bottom w:val="none" w:sz="0" w:space="0" w:color="auto"/>
            <w:right w:val="none" w:sz="0" w:space="0" w:color="auto"/>
          </w:divBdr>
        </w:div>
      </w:divsChild>
    </w:div>
    <w:div w:id="767503388">
      <w:bodyDiv w:val="1"/>
      <w:marLeft w:val="0"/>
      <w:marRight w:val="0"/>
      <w:marTop w:val="0"/>
      <w:marBottom w:val="0"/>
      <w:divBdr>
        <w:top w:val="none" w:sz="0" w:space="0" w:color="auto"/>
        <w:left w:val="none" w:sz="0" w:space="0" w:color="auto"/>
        <w:bottom w:val="none" w:sz="0" w:space="0" w:color="auto"/>
        <w:right w:val="none" w:sz="0" w:space="0" w:color="auto"/>
      </w:divBdr>
    </w:div>
    <w:div w:id="849442980">
      <w:bodyDiv w:val="1"/>
      <w:marLeft w:val="0"/>
      <w:marRight w:val="0"/>
      <w:marTop w:val="0"/>
      <w:marBottom w:val="0"/>
      <w:divBdr>
        <w:top w:val="none" w:sz="0" w:space="0" w:color="auto"/>
        <w:left w:val="none" w:sz="0" w:space="0" w:color="auto"/>
        <w:bottom w:val="none" w:sz="0" w:space="0" w:color="auto"/>
        <w:right w:val="none" w:sz="0" w:space="0" w:color="auto"/>
      </w:divBdr>
    </w:div>
    <w:div w:id="917330426">
      <w:bodyDiv w:val="1"/>
      <w:marLeft w:val="0"/>
      <w:marRight w:val="0"/>
      <w:marTop w:val="0"/>
      <w:marBottom w:val="0"/>
      <w:divBdr>
        <w:top w:val="none" w:sz="0" w:space="0" w:color="auto"/>
        <w:left w:val="none" w:sz="0" w:space="0" w:color="auto"/>
        <w:bottom w:val="none" w:sz="0" w:space="0" w:color="auto"/>
        <w:right w:val="none" w:sz="0" w:space="0" w:color="auto"/>
      </w:divBdr>
      <w:divsChild>
        <w:div w:id="1197812784">
          <w:marLeft w:val="0"/>
          <w:marRight w:val="0"/>
          <w:marTop w:val="0"/>
          <w:marBottom w:val="0"/>
          <w:divBdr>
            <w:top w:val="none" w:sz="0" w:space="0" w:color="auto"/>
            <w:left w:val="none" w:sz="0" w:space="0" w:color="auto"/>
            <w:bottom w:val="none" w:sz="0" w:space="0" w:color="auto"/>
            <w:right w:val="none" w:sz="0" w:space="0" w:color="auto"/>
          </w:divBdr>
        </w:div>
      </w:divsChild>
    </w:div>
    <w:div w:id="1025403156">
      <w:bodyDiv w:val="1"/>
      <w:marLeft w:val="0"/>
      <w:marRight w:val="0"/>
      <w:marTop w:val="0"/>
      <w:marBottom w:val="0"/>
      <w:divBdr>
        <w:top w:val="none" w:sz="0" w:space="0" w:color="auto"/>
        <w:left w:val="none" w:sz="0" w:space="0" w:color="auto"/>
        <w:bottom w:val="none" w:sz="0" w:space="0" w:color="auto"/>
        <w:right w:val="none" w:sz="0" w:space="0" w:color="auto"/>
      </w:divBdr>
    </w:div>
    <w:div w:id="1071655272">
      <w:bodyDiv w:val="1"/>
      <w:marLeft w:val="0"/>
      <w:marRight w:val="0"/>
      <w:marTop w:val="0"/>
      <w:marBottom w:val="0"/>
      <w:divBdr>
        <w:top w:val="none" w:sz="0" w:space="0" w:color="auto"/>
        <w:left w:val="none" w:sz="0" w:space="0" w:color="auto"/>
        <w:bottom w:val="none" w:sz="0" w:space="0" w:color="auto"/>
        <w:right w:val="none" w:sz="0" w:space="0" w:color="auto"/>
      </w:divBdr>
      <w:divsChild>
        <w:div w:id="71510411">
          <w:marLeft w:val="0"/>
          <w:marRight w:val="0"/>
          <w:marTop w:val="0"/>
          <w:marBottom w:val="0"/>
          <w:divBdr>
            <w:top w:val="none" w:sz="0" w:space="0" w:color="auto"/>
            <w:left w:val="none" w:sz="0" w:space="0" w:color="auto"/>
            <w:bottom w:val="none" w:sz="0" w:space="0" w:color="auto"/>
            <w:right w:val="none" w:sz="0" w:space="0" w:color="auto"/>
          </w:divBdr>
          <w:divsChild>
            <w:div w:id="15325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6648">
      <w:bodyDiv w:val="1"/>
      <w:marLeft w:val="0"/>
      <w:marRight w:val="0"/>
      <w:marTop w:val="0"/>
      <w:marBottom w:val="0"/>
      <w:divBdr>
        <w:top w:val="none" w:sz="0" w:space="0" w:color="auto"/>
        <w:left w:val="none" w:sz="0" w:space="0" w:color="auto"/>
        <w:bottom w:val="none" w:sz="0" w:space="0" w:color="auto"/>
        <w:right w:val="none" w:sz="0" w:space="0" w:color="auto"/>
      </w:divBdr>
    </w:div>
    <w:div w:id="1118336452">
      <w:bodyDiv w:val="1"/>
      <w:marLeft w:val="0"/>
      <w:marRight w:val="0"/>
      <w:marTop w:val="0"/>
      <w:marBottom w:val="0"/>
      <w:divBdr>
        <w:top w:val="none" w:sz="0" w:space="0" w:color="auto"/>
        <w:left w:val="none" w:sz="0" w:space="0" w:color="auto"/>
        <w:bottom w:val="none" w:sz="0" w:space="0" w:color="auto"/>
        <w:right w:val="none" w:sz="0" w:space="0" w:color="auto"/>
      </w:divBdr>
    </w:div>
    <w:div w:id="1173960441">
      <w:bodyDiv w:val="1"/>
      <w:marLeft w:val="0"/>
      <w:marRight w:val="0"/>
      <w:marTop w:val="0"/>
      <w:marBottom w:val="0"/>
      <w:divBdr>
        <w:top w:val="none" w:sz="0" w:space="0" w:color="auto"/>
        <w:left w:val="none" w:sz="0" w:space="0" w:color="auto"/>
        <w:bottom w:val="none" w:sz="0" w:space="0" w:color="auto"/>
        <w:right w:val="none" w:sz="0" w:space="0" w:color="auto"/>
      </w:divBdr>
    </w:div>
    <w:div w:id="1209882157">
      <w:bodyDiv w:val="1"/>
      <w:marLeft w:val="0"/>
      <w:marRight w:val="0"/>
      <w:marTop w:val="0"/>
      <w:marBottom w:val="0"/>
      <w:divBdr>
        <w:top w:val="none" w:sz="0" w:space="0" w:color="auto"/>
        <w:left w:val="none" w:sz="0" w:space="0" w:color="auto"/>
        <w:bottom w:val="none" w:sz="0" w:space="0" w:color="auto"/>
        <w:right w:val="none" w:sz="0" w:space="0" w:color="auto"/>
      </w:divBdr>
      <w:divsChild>
        <w:div w:id="693581656">
          <w:marLeft w:val="0"/>
          <w:marRight w:val="0"/>
          <w:marTop w:val="0"/>
          <w:marBottom w:val="0"/>
          <w:divBdr>
            <w:top w:val="none" w:sz="0" w:space="0" w:color="auto"/>
            <w:left w:val="none" w:sz="0" w:space="0" w:color="auto"/>
            <w:bottom w:val="none" w:sz="0" w:space="0" w:color="auto"/>
            <w:right w:val="none" w:sz="0" w:space="0" w:color="auto"/>
          </w:divBdr>
          <w:divsChild>
            <w:div w:id="14821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2073">
      <w:bodyDiv w:val="1"/>
      <w:marLeft w:val="0"/>
      <w:marRight w:val="0"/>
      <w:marTop w:val="0"/>
      <w:marBottom w:val="0"/>
      <w:divBdr>
        <w:top w:val="none" w:sz="0" w:space="0" w:color="auto"/>
        <w:left w:val="none" w:sz="0" w:space="0" w:color="auto"/>
        <w:bottom w:val="none" w:sz="0" w:space="0" w:color="auto"/>
        <w:right w:val="none" w:sz="0" w:space="0" w:color="auto"/>
      </w:divBdr>
    </w:div>
    <w:div w:id="1242640253">
      <w:bodyDiv w:val="1"/>
      <w:marLeft w:val="0"/>
      <w:marRight w:val="0"/>
      <w:marTop w:val="0"/>
      <w:marBottom w:val="0"/>
      <w:divBdr>
        <w:top w:val="none" w:sz="0" w:space="0" w:color="auto"/>
        <w:left w:val="none" w:sz="0" w:space="0" w:color="auto"/>
        <w:bottom w:val="none" w:sz="0" w:space="0" w:color="auto"/>
        <w:right w:val="none" w:sz="0" w:space="0" w:color="auto"/>
      </w:divBdr>
    </w:div>
    <w:div w:id="1250655555">
      <w:bodyDiv w:val="1"/>
      <w:marLeft w:val="0"/>
      <w:marRight w:val="0"/>
      <w:marTop w:val="0"/>
      <w:marBottom w:val="0"/>
      <w:divBdr>
        <w:top w:val="none" w:sz="0" w:space="0" w:color="auto"/>
        <w:left w:val="none" w:sz="0" w:space="0" w:color="auto"/>
        <w:bottom w:val="none" w:sz="0" w:space="0" w:color="auto"/>
        <w:right w:val="none" w:sz="0" w:space="0" w:color="auto"/>
      </w:divBdr>
      <w:divsChild>
        <w:div w:id="933779293">
          <w:marLeft w:val="0"/>
          <w:marRight w:val="0"/>
          <w:marTop w:val="0"/>
          <w:marBottom w:val="0"/>
          <w:divBdr>
            <w:top w:val="none" w:sz="0" w:space="0" w:color="auto"/>
            <w:left w:val="none" w:sz="0" w:space="0" w:color="auto"/>
            <w:bottom w:val="none" w:sz="0" w:space="0" w:color="auto"/>
            <w:right w:val="none" w:sz="0" w:space="0" w:color="auto"/>
          </w:divBdr>
          <w:divsChild>
            <w:div w:id="10538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09883">
      <w:bodyDiv w:val="1"/>
      <w:marLeft w:val="0"/>
      <w:marRight w:val="0"/>
      <w:marTop w:val="0"/>
      <w:marBottom w:val="0"/>
      <w:divBdr>
        <w:top w:val="none" w:sz="0" w:space="0" w:color="auto"/>
        <w:left w:val="none" w:sz="0" w:space="0" w:color="auto"/>
        <w:bottom w:val="none" w:sz="0" w:space="0" w:color="auto"/>
        <w:right w:val="none" w:sz="0" w:space="0" w:color="auto"/>
      </w:divBdr>
    </w:div>
    <w:div w:id="1333874484">
      <w:bodyDiv w:val="1"/>
      <w:marLeft w:val="0"/>
      <w:marRight w:val="0"/>
      <w:marTop w:val="0"/>
      <w:marBottom w:val="0"/>
      <w:divBdr>
        <w:top w:val="none" w:sz="0" w:space="0" w:color="auto"/>
        <w:left w:val="none" w:sz="0" w:space="0" w:color="auto"/>
        <w:bottom w:val="none" w:sz="0" w:space="0" w:color="auto"/>
        <w:right w:val="none" w:sz="0" w:space="0" w:color="auto"/>
      </w:divBdr>
    </w:div>
    <w:div w:id="1413970594">
      <w:bodyDiv w:val="1"/>
      <w:marLeft w:val="0"/>
      <w:marRight w:val="0"/>
      <w:marTop w:val="0"/>
      <w:marBottom w:val="0"/>
      <w:divBdr>
        <w:top w:val="none" w:sz="0" w:space="0" w:color="auto"/>
        <w:left w:val="none" w:sz="0" w:space="0" w:color="auto"/>
        <w:bottom w:val="none" w:sz="0" w:space="0" w:color="auto"/>
        <w:right w:val="none" w:sz="0" w:space="0" w:color="auto"/>
      </w:divBdr>
    </w:div>
    <w:div w:id="1491630965">
      <w:bodyDiv w:val="1"/>
      <w:marLeft w:val="0"/>
      <w:marRight w:val="0"/>
      <w:marTop w:val="0"/>
      <w:marBottom w:val="0"/>
      <w:divBdr>
        <w:top w:val="none" w:sz="0" w:space="0" w:color="auto"/>
        <w:left w:val="none" w:sz="0" w:space="0" w:color="auto"/>
        <w:bottom w:val="none" w:sz="0" w:space="0" w:color="auto"/>
        <w:right w:val="none" w:sz="0" w:space="0" w:color="auto"/>
      </w:divBdr>
    </w:div>
    <w:div w:id="1509368131">
      <w:bodyDiv w:val="1"/>
      <w:marLeft w:val="0"/>
      <w:marRight w:val="0"/>
      <w:marTop w:val="0"/>
      <w:marBottom w:val="0"/>
      <w:divBdr>
        <w:top w:val="none" w:sz="0" w:space="0" w:color="auto"/>
        <w:left w:val="none" w:sz="0" w:space="0" w:color="auto"/>
        <w:bottom w:val="none" w:sz="0" w:space="0" w:color="auto"/>
        <w:right w:val="none" w:sz="0" w:space="0" w:color="auto"/>
      </w:divBdr>
    </w:div>
    <w:div w:id="1538548226">
      <w:bodyDiv w:val="1"/>
      <w:marLeft w:val="0"/>
      <w:marRight w:val="0"/>
      <w:marTop w:val="0"/>
      <w:marBottom w:val="0"/>
      <w:divBdr>
        <w:top w:val="none" w:sz="0" w:space="0" w:color="auto"/>
        <w:left w:val="none" w:sz="0" w:space="0" w:color="auto"/>
        <w:bottom w:val="none" w:sz="0" w:space="0" w:color="auto"/>
        <w:right w:val="none" w:sz="0" w:space="0" w:color="auto"/>
      </w:divBdr>
      <w:divsChild>
        <w:div w:id="809400871">
          <w:marLeft w:val="0"/>
          <w:marRight w:val="0"/>
          <w:marTop w:val="0"/>
          <w:marBottom w:val="0"/>
          <w:divBdr>
            <w:top w:val="none" w:sz="0" w:space="0" w:color="auto"/>
            <w:left w:val="none" w:sz="0" w:space="0" w:color="auto"/>
            <w:bottom w:val="none" w:sz="0" w:space="0" w:color="auto"/>
            <w:right w:val="none" w:sz="0" w:space="0" w:color="auto"/>
          </w:divBdr>
          <w:divsChild>
            <w:div w:id="3173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22543">
      <w:bodyDiv w:val="1"/>
      <w:marLeft w:val="0"/>
      <w:marRight w:val="0"/>
      <w:marTop w:val="0"/>
      <w:marBottom w:val="0"/>
      <w:divBdr>
        <w:top w:val="none" w:sz="0" w:space="0" w:color="auto"/>
        <w:left w:val="none" w:sz="0" w:space="0" w:color="auto"/>
        <w:bottom w:val="none" w:sz="0" w:space="0" w:color="auto"/>
        <w:right w:val="none" w:sz="0" w:space="0" w:color="auto"/>
      </w:divBdr>
      <w:divsChild>
        <w:div w:id="769393076">
          <w:marLeft w:val="0"/>
          <w:marRight w:val="0"/>
          <w:marTop w:val="0"/>
          <w:marBottom w:val="0"/>
          <w:divBdr>
            <w:top w:val="none" w:sz="0" w:space="0" w:color="auto"/>
            <w:left w:val="none" w:sz="0" w:space="0" w:color="auto"/>
            <w:bottom w:val="none" w:sz="0" w:space="0" w:color="auto"/>
            <w:right w:val="none" w:sz="0" w:space="0" w:color="auto"/>
          </w:divBdr>
          <w:divsChild>
            <w:div w:id="148788944">
              <w:marLeft w:val="0"/>
              <w:marRight w:val="0"/>
              <w:marTop w:val="0"/>
              <w:marBottom w:val="0"/>
              <w:divBdr>
                <w:top w:val="none" w:sz="0" w:space="0" w:color="auto"/>
                <w:left w:val="none" w:sz="0" w:space="0" w:color="auto"/>
                <w:bottom w:val="none" w:sz="0" w:space="0" w:color="auto"/>
                <w:right w:val="none" w:sz="0" w:space="0" w:color="auto"/>
              </w:divBdr>
            </w:div>
            <w:div w:id="266235148">
              <w:marLeft w:val="0"/>
              <w:marRight w:val="0"/>
              <w:marTop w:val="0"/>
              <w:marBottom w:val="0"/>
              <w:divBdr>
                <w:top w:val="none" w:sz="0" w:space="0" w:color="auto"/>
                <w:left w:val="none" w:sz="0" w:space="0" w:color="auto"/>
                <w:bottom w:val="none" w:sz="0" w:space="0" w:color="auto"/>
                <w:right w:val="none" w:sz="0" w:space="0" w:color="auto"/>
              </w:divBdr>
            </w:div>
            <w:div w:id="463810444">
              <w:marLeft w:val="0"/>
              <w:marRight w:val="0"/>
              <w:marTop w:val="0"/>
              <w:marBottom w:val="0"/>
              <w:divBdr>
                <w:top w:val="none" w:sz="0" w:space="0" w:color="auto"/>
                <w:left w:val="none" w:sz="0" w:space="0" w:color="auto"/>
                <w:bottom w:val="none" w:sz="0" w:space="0" w:color="auto"/>
                <w:right w:val="none" w:sz="0" w:space="0" w:color="auto"/>
              </w:divBdr>
            </w:div>
            <w:div w:id="642391089">
              <w:marLeft w:val="0"/>
              <w:marRight w:val="0"/>
              <w:marTop w:val="0"/>
              <w:marBottom w:val="0"/>
              <w:divBdr>
                <w:top w:val="none" w:sz="0" w:space="0" w:color="auto"/>
                <w:left w:val="none" w:sz="0" w:space="0" w:color="auto"/>
                <w:bottom w:val="none" w:sz="0" w:space="0" w:color="auto"/>
                <w:right w:val="none" w:sz="0" w:space="0" w:color="auto"/>
              </w:divBdr>
            </w:div>
            <w:div w:id="1144934381">
              <w:marLeft w:val="0"/>
              <w:marRight w:val="0"/>
              <w:marTop w:val="0"/>
              <w:marBottom w:val="0"/>
              <w:divBdr>
                <w:top w:val="none" w:sz="0" w:space="0" w:color="auto"/>
                <w:left w:val="none" w:sz="0" w:space="0" w:color="auto"/>
                <w:bottom w:val="none" w:sz="0" w:space="0" w:color="auto"/>
                <w:right w:val="none" w:sz="0" w:space="0" w:color="auto"/>
              </w:divBdr>
            </w:div>
            <w:div w:id="1251352515">
              <w:marLeft w:val="0"/>
              <w:marRight w:val="0"/>
              <w:marTop w:val="0"/>
              <w:marBottom w:val="0"/>
              <w:divBdr>
                <w:top w:val="none" w:sz="0" w:space="0" w:color="auto"/>
                <w:left w:val="none" w:sz="0" w:space="0" w:color="auto"/>
                <w:bottom w:val="none" w:sz="0" w:space="0" w:color="auto"/>
                <w:right w:val="none" w:sz="0" w:space="0" w:color="auto"/>
              </w:divBdr>
            </w:div>
            <w:div w:id="1635721313">
              <w:marLeft w:val="0"/>
              <w:marRight w:val="0"/>
              <w:marTop w:val="0"/>
              <w:marBottom w:val="0"/>
              <w:divBdr>
                <w:top w:val="none" w:sz="0" w:space="0" w:color="auto"/>
                <w:left w:val="none" w:sz="0" w:space="0" w:color="auto"/>
                <w:bottom w:val="none" w:sz="0" w:space="0" w:color="auto"/>
                <w:right w:val="none" w:sz="0" w:space="0" w:color="auto"/>
              </w:divBdr>
            </w:div>
            <w:div w:id="2058582800">
              <w:marLeft w:val="0"/>
              <w:marRight w:val="0"/>
              <w:marTop w:val="0"/>
              <w:marBottom w:val="0"/>
              <w:divBdr>
                <w:top w:val="none" w:sz="0" w:space="0" w:color="auto"/>
                <w:left w:val="none" w:sz="0" w:space="0" w:color="auto"/>
                <w:bottom w:val="none" w:sz="0" w:space="0" w:color="auto"/>
                <w:right w:val="none" w:sz="0" w:space="0" w:color="auto"/>
              </w:divBdr>
            </w:div>
            <w:div w:id="208236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31493">
      <w:bodyDiv w:val="1"/>
      <w:marLeft w:val="0"/>
      <w:marRight w:val="0"/>
      <w:marTop w:val="0"/>
      <w:marBottom w:val="0"/>
      <w:divBdr>
        <w:top w:val="none" w:sz="0" w:space="0" w:color="auto"/>
        <w:left w:val="none" w:sz="0" w:space="0" w:color="auto"/>
        <w:bottom w:val="none" w:sz="0" w:space="0" w:color="auto"/>
        <w:right w:val="none" w:sz="0" w:space="0" w:color="auto"/>
      </w:divBdr>
      <w:divsChild>
        <w:div w:id="1541477166">
          <w:marLeft w:val="0"/>
          <w:marRight w:val="0"/>
          <w:marTop w:val="0"/>
          <w:marBottom w:val="0"/>
          <w:divBdr>
            <w:top w:val="none" w:sz="0" w:space="0" w:color="auto"/>
            <w:left w:val="none" w:sz="0" w:space="0" w:color="auto"/>
            <w:bottom w:val="none" w:sz="0" w:space="0" w:color="auto"/>
            <w:right w:val="none" w:sz="0" w:space="0" w:color="auto"/>
          </w:divBdr>
        </w:div>
      </w:divsChild>
    </w:div>
    <w:div w:id="1632008049">
      <w:bodyDiv w:val="1"/>
      <w:marLeft w:val="0"/>
      <w:marRight w:val="0"/>
      <w:marTop w:val="0"/>
      <w:marBottom w:val="0"/>
      <w:divBdr>
        <w:top w:val="none" w:sz="0" w:space="0" w:color="auto"/>
        <w:left w:val="none" w:sz="0" w:space="0" w:color="auto"/>
        <w:bottom w:val="none" w:sz="0" w:space="0" w:color="auto"/>
        <w:right w:val="none" w:sz="0" w:space="0" w:color="auto"/>
      </w:divBdr>
    </w:div>
    <w:div w:id="1654723186">
      <w:bodyDiv w:val="1"/>
      <w:marLeft w:val="0"/>
      <w:marRight w:val="0"/>
      <w:marTop w:val="0"/>
      <w:marBottom w:val="0"/>
      <w:divBdr>
        <w:top w:val="none" w:sz="0" w:space="0" w:color="auto"/>
        <w:left w:val="none" w:sz="0" w:space="0" w:color="auto"/>
        <w:bottom w:val="none" w:sz="0" w:space="0" w:color="auto"/>
        <w:right w:val="none" w:sz="0" w:space="0" w:color="auto"/>
      </w:divBdr>
    </w:div>
    <w:div w:id="1684091438">
      <w:bodyDiv w:val="1"/>
      <w:marLeft w:val="0"/>
      <w:marRight w:val="0"/>
      <w:marTop w:val="0"/>
      <w:marBottom w:val="0"/>
      <w:divBdr>
        <w:top w:val="none" w:sz="0" w:space="0" w:color="auto"/>
        <w:left w:val="none" w:sz="0" w:space="0" w:color="auto"/>
        <w:bottom w:val="none" w:sz="0" w:space="0" w:color="auto"/>
        <w:right w:val="none" w:sz="0" w:space="0" w:color="auto"/>
      </w:divBdr>
      <w:divsChild>
        <w:div w:id="1739550243">
          <w:marLeft w:val="0"/>
          <w:marRight w:val="0"/>
          <w:marTop w:val="0"/>
          <w:marBottom w:val="0"/>
          <w:divBdr>
            <w:top w:val="none" w:sz="0" w:space="0" w:color="auto"/>
            <w:left w:val="none" w:sz="0" w:space="0" w:color="auto"/>
            <w:bottom w:val="none" w:sz="0" w:space="0" w:color="auto"/>
            <w:right w:val="none" w:sz="0" w:space="0" w:color="auto"/>
          </w:divBdr>
          <w:divsChild>
            <w:div w:id="12078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079557">
      <w:bodyDiv w:val="1"/>
      <w:marLeft w:val="0"/>
      <w:marRight w:val="0"/>
      <w:marTop w:val="0"/>
      <w:marBottom w:val="0"/>
      <w:divBdr>
        <w:top w:val="none" w:sz="0" w:space="0" w:color="auto"/>
        <w:left w:val="none" w:sz="0" w:space="0" w:color="auto"/>
        <w:bottom w:val="none" w:sz="0" w:space="0" w:color="auto"/>
        <w:right w:val="none" w:sz="0" w:space="0" w:color="auto"/>
      </w:divBdr>
      <w:divsChild>
        <w:div w:id="1112942244">
          <w:marLeft w:val="0"/>
          <w:marRight w:val="0"/>
          <w:marTop w:val="0"/>
          <w:marBottom w:val="0"/>
          <w:divBdr>
            <w:top w:val="none" w:sz="0" w:space="0" w:color="auto"/>
            <w:left w:val="none" w:sz="0" w:space="0" w:color="auto"/>
            <w:bottom w:val="none" w:sz="0" w:space="0" w:color="auto"/>
            <w:right w:val="none" w:sz="0" w:space="0" w:color="auto"/>
          </w:divBdr>
          <w:divsChild>
            <w:div w:id="49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222737">
      <w:bodyDiv w:val="1"/>
      <w:marLeft w:val="0"/>
      <w:marRight w:val="0"/>
      <w:marTop w:val="0"/>
      <w:marBottom w:val="0"/>
      <w:divBdr>
        <w:top w:val="none" w:sz="0" w:space="0" w:color="auto"/>
        <w:left w:val="none" w:sz="0" w:space="0" w:color="auto"/>
        <w:bottom w:val="none" w:sz="0" w:space="0" w:color="auto"/>
        <w:right w:val="none" w:sz="0" w:space="0" w:color="auto"/>
      </w:divBdr>
      <w:divsChild>
        <w:div w:id="32309539">
          <w:marLeft w:val="0"/>
          <w:marRight w:val="0"/>
          <w:marTop w:val="0"/>
          <w:marBottom w:val="0"/>
          <w:divBdr>
            <w:top w:val="none" w:sz="0" w:space="0" w:color="auto"/>
            <w:left w:val="none" w:sz="0" w:space="0" w:color="auto"/>
            <w:bottom w:val="none" w:sz="0" w:space="0" w:color="auto"/>
            <w:right w:val="none" w:sz="0" w:space="0" w:color="auto"/>
          </w:divBdr>
          <w:divsChild>
            <w:div w:id="787428252">
              <w:marLeft w:val="0"/>
              <w:marRight w:val="0"/>
              <w:marTop w:val="0"/>
              <w:marBottom w:val="0"/>
              <w:divBdr>
                <w:top w:val="none" w:sz="0" w:space="0" w:color="auto"/>
                <w:left w:val="none" w:sz="0" w:space="0" w:color="auto"/>
                <w:bottom w:val="none" w:sz="0" w:space="0" w:color="auto"/>
                <w:right w:val="none" w:sz="0" w:space="0" w:color="auto"/>
              </w:divBdr>
            </w:div>
          </w:divsChild>
        </w:div>
        <w:div w:id="146481968">
          <w:marLeft w:val="0"/>
          <w:marRight w:val="0"/>
          <w:marTop w:val="0"/>
          <w:marBottom w:val="0"/>
          <w:divBdr>
            <w:top w:val="none" w:sz="0" w:space="0" w:color="auto"/>
            <w:left w:val="none" w:sz="0" w:space="0" w:color="auto"/>
            <w:bottom w:val="none" w:sz="0" w:space="0" w:color="auto"/>
            <w:right w:val="none" w:sz="0" w:space="0" w:color="auto"/>
          </w:divBdr>
          <w:divsChild>
            <w:div w:id="672025749">
              <w:marLeft w:val="0"/>
              <w:marRight w:val="0"/>
              <w:marTop w:val="0"/>
              <w:marBottom w:val="0"/>
              <w:divBdr>
                <w:top w:val="none" w:sz="0" w:space="0" w:color="auto"/>
                <w:left w:val="none" w:sz="0" w:space="0" w:color="auto"/>
                <w:bottom w:val="none" w:sz="0" w:space="0" w:color="auto"/>
                <w:right w:val="none" w:sz="0" w:space="0" w:color="auto"/>
              </w:divBdr>
            </w:div>
          </w:divsChild>
        </w:div>
        <w:div w:id="604263475">
          <w:marLeft w:val="0"/>
          <w:marRight w:val="0"/>
          <w:marTop w:val="0"/>
          <w:marBottom w:val="0"/>
          <w:divBdr>
            <w:top w:val="none" w:sz="0" w:space="0" w:color="auto"/>
            <w:left w:val="none" w:sz="0" w:space="0" w:color="auto"/>
            <w:bottom w:val="none" w:sz="0" w:space="0" w:color="auto"/>
            <w:right w:val="none" w:sz="0" w:space="0" w:color="auto"/>
          </w:divBdr>
          <w:divsChild>
            <w:div w:id="1240753617">
              <w:marLeft w:val="0"/>
              <w:marRight w:val="0"/>
              <w:marTop w:val="0"/>
              <w:marBottom w:val="0"/>
              <w:divBdr>
                <w:top w:val="none" w:sz="0" w:space="0" w:color="auto"/>
                <w:left w:val="none" w:sz="0" w:space="0" w:color="auto"/>
                <w:bottom w:val="none" w:sz="0" w:space="0" w:color="auto"/>
                <w:right w:val="none" w:sz="0" w:space="0" w:color="auto"/>
              </w:divBdr>
            </w:div>
          </w:divsChild>
        </w:div>
        <w:div w:id="981808885">
          <w:marLeft w:val="0"/>
          <w:marRight w:val="0"/>
          <w:marTop w:val="0"/>
          <w:marBottom w:val="0"/>
          <w:divBdr>
            <w:top w:val="none" w:sz="0" w:space="0" w:color="auto"/>
            <w:left w:val="none" w:sz="0" w:space="0" w:color="auto"/>
            <w:bottom w:val="none" w:sz="0" w:space="0" w:color="auto"/>
            <w:right w:val="none" w:sz="0" w:space="0" w:color="auto"/>
          </w:divBdr>
          <w:divsChild>
            <w:div w:id="1583681932">
              <w:marLeft w:val="0"/>
              <w:marRight w:val="0"/>
              <w:marTop w:val="0"/>
              <w:marBottom w:val="0"/>
              <w:divBdr>
                <w:top w:val="none" w:sz="0" w:space="0" w:color="auto"/>
                <w:left w:val="none" w:sz="0" w:space="0" w:color="auto"/>
                <w:bottom w:val="none" w:sz="0" w:space="0" w:color="auto"/>
                <w:right w:val="none" w:sz="0" w:space="0" w:color="auto"/>
              </w:divBdr>
            </w:div>
          </w:divsChild>
        </w:div>
        <w:div w:id="1021005487">
          <w:marLeft w:val="0"/>
          <w:marRight w:val="0"/>
          <w:marTop w:val="0"/>
          <w:marBottom w:val="0"/>
          <w:divBdr>
            <w:top w:val="none" w:sz="0" w:space="0" w:color="auto"/>
            <w:left w:val="none" w:sz="0" w:space="0" w:color="auto"/>
            <w:bottom w:val="none" w:sz="0" w:space="0" w:color="auto"/>
            <w:right w:val="none" w:sz="0" w:space="0" w:color="auto"/>
          </w:divBdr>
          <w:divsChild>
            <w:div w:id="1998680534">
              <w:marLeft w:val="0"/>
              <w:marRight w:val="0"/>
              <w:marTop w:val="0"/>
              <w:marBottom w:val="0"/>
              <w:divBdr>
                <w:top w:val="none" w:sz="0" w:space="0" w:color="auto"/>
                <w:left w:val="none" w:sz="0" w:space="0" w:color="auto"/>
                <w:bottom w:val="none" w:sz="0" w:space="0" w:color="auto"/>
                <w:right w:val="none" w:sz="0" w:space="0" w:color="auto"/>
              </w:divBdr>
            </w:div>
          </w:divsChild>
        </w:div>
        <w:div w:id="1087339053">
          <w:marLeft w:val="0"/>
          <w:marRight w:val="0"/>
          <w:marTop w:val="0"/>
          <w:marBottom w:val="0"/>
          <w:divBdr>
            <w:top w:val="none" w:sz="0" w:space="0" w:color="auto"/>
            <w:left w:val="none" w:sz="0" w:space="0" w:color="auto"/>
            <w:bottom w:val="none" w:sz="0" w:space="0" w:color="auto"/>
            <w:right w:val="none" w:sz="0" w:space="0" w:color="auto"/>
          </w:divBdr>
          <w:divsChild>
            <w:div w:id="1914773841">
              <w:marLeft w:val="0"/>
              <w:marRight w:val="0"/>
              <w:marTop w:val="0"/>
              <w:marBottom w:val="0"/>
              <w:divBdr>
                <w:top w:val="none" w:sz="0" w:space="0" w:color="auto"/>
                <w:left w:val="none" w:sz="0" w:space="0" w:color="auto"/>
                <w:bottom w:val="none" w:sz="0" w:space="0" w:color="auto"/>
                <w:right w:val="none" w:sz="0" w:space="0" w:color="auto"/>
              </w:divBdr>
            </w:div>
          </w:divsChild>
        </w:div>
        <w:div w:id="1139109488">
          <w:marLeft w:val="0"/>
          <w:marRight w:val="0"/>
          <w:marTop w:val="0"/>
          <w:marBottom w:val="0"/>
          <w:divBdr>
            <w:top w:val="none" w:sz="0" w:space="0" w:color="auto"/>
            <w:left w:val="none" w:sz="0" w:space="0" w:color="auto"/>
            <w:bottom w:val="none" w:sz="0" w:space="0" w:color="auto"/>
            <w:right w:val="none" w:sz="0" w:space="0" w:color="auto"/>
          </w:divBdr>
          <w:divsChild>
            <w:div w:id="1186823021">
              <w:marLeft w:val="0"/>
              <w:marRight w:val="0"/>
              <w:marTop w:val="0"/>
              <w:marBottom w:val="0"/>
              <w:divBdr>
                <w:top w:val="none" w:sz="0" w:space="0" w:color="auto"/>
                <w:left w:val="none" w:sz="0" w:space="0" w:color="auto"/>
                <w:bottom w:val="none" w:sz="0" w:space="0" w:color="auto"/>
                <w:right w:val="none" w:sz="0" w:space="0" w:color="auto"/>
              </w:divBdr>
            </w:div>
          </w:divsChild>
        </w:div>
        <w:div w:id="1266308881">
          <w:marLeft w:val="0"/>
          <w:marRight w:val="0"/>
          <w:marTop w:val="0"/>
          <w:marBottom w:val="0"/>
          <w:divBdr>
            <w:top w:val="none" w:sz="0" w:space="0" w:color="auto"/>
            <w:left w:val="none" w:sz="0" w:space="0" w:color="auto"/>
            <w:bottom w:val="none" w:sz="0" w:space="0" w:color="auto"/>
            <w:right w:val="none" w:sz="0" w:space="0" w:color="auto"/>
          </w:divBdr>
          <w:divsChild>
            <w:div w:id="1688631356">
              <w:marLeft w:val="0"/>
              <w:marRight w:val="0"/>
              <w:marTop w:val="0"/>
              <w:marBottom w:val="0"/>
              <w:divBdr>
                <w:top w:val="none" w:sz="0" w:space="0" w:color="auto"/>
                <w:left w:val="none" w:sz="0" w:space="0" w:color="auto"/>
                <w:bottom w:val="none" w:sz="0" w:space="0" w:color="auto"/>
                <w:right w:val="none" w:sz="0" w:space="0" w:color="auto"/>
              </w:divBdr>
            </w:div>
          </w:divsChild>
        </w:div>
        <w:div w:id="1447697368">
          <w:marLeft w:val="0"/>
          <w:marRight w:val="0"/>
          <w:marTop w:val="0"/>
          <w:marBottom w:val="0"/>
          <w:divBdr>
            <w:top w:val="none" w:sz="0" w:space="0" w:color="auto"/>
            <w:left w:val="none" w:sz="0" w:space="0" w:color="auto"/>
            <w:bottom w:val="none" w:sz="0" w:space="0" w:color="auto"/>
            <w:right w:val="none" w:sz="0" w:space="0" w:color="auto"/>
          </w:divBdr>
          <w:divsChild>
            <w:div w:id="837157764">
              <w:marLeft w:val="0"/>
              <w:marRight w:val="0"/>
              <w:marTop w:val="0"/>
              <w:marBottom w:val="0"/>
              <w:divBdr>
                <w:top w:val="none" w:sz="0" w:space="0" w:color="auto"/>
                <w:left w:val="none" w:sz="0" w:space="0" w:color="auto"/>
                <w:bottom w:val="none" w:sz="0" w:space="0" w:color="auto"/>
                <w:right w:val="none" w:sz="0" w:space="0" w:color="auto"/>
              </w:divBdr>
            </w:div>
          </w:divsChild>
        </w:div>
        <w:div w:id="1495875343">
          <w:marLeft w:val="0"/>
          <w:marRight w:val="0"/>
          <w:marTop w:val="0"/>
          <w:marBottom w:val="0"/>
          <w:divBdr>
            <w:top w:val="none" w:sz="0" w:space="0" w:color="auto"/>
            <w:left w:val="none" w:sz="0" w:space="0" w:color="auto"/>
            <w:bottom w:val="none" w:sz="0" w:space="0" w:color="auto"/>
            <w:right w:val="none" w:sz="0" w:space="0" w:color="auto"/>
          </w:divBdr>
          <w:divsChild>
            <w:div w:id="2090347148">
              <w:marLeft w:val="0"/>
              <w:marRight w:val="0"/>
              <w:marTop w:val="0"/>
              <w:marBottom w:val="0"/>
              <w:divBdr>
                <w:top w:val="none" w:sz="0" w:space="0" w:color="auto"/>
                <w:left w:val="none" w:sz="0" w:space="0" w:color="auto"/>
                <w:bottom w:val="none" w:sz="0" w:space="0" w:color="auto"/>
                <w:right w:val="none" w:sz="0" w:space="0" w:color="auto"/>
              </w:divBdr>
            </w:div>
          </w:divsChild>
        </w:div>
        <w:div w:id="1863741754">
          <w:marLeft w:val="0"/>
          <w:marRight w:val="0"/>
          <w:marTop w:val="0"/>
          <w:marBottom w:val="0"/>
          <w:divBdr>
            <w:top w:val="none" w:sz="0" w:space="0" w:color="auto"/>
            <w:left w:val="none" w:sz="0" w:space="0" w:color="auto"/>
            <w:bottom w:val="none" w:sz="0" w:space="0" w:color="auto"/>
            <w:right w:val="none" w:sz="0" w:space="0" w:color="auto"/>
          </w:divBdr>
          <w:divsChild>
            <w:div w:id="1019812538">
              <w:marLeft w:val="0"/>
              <w:marRight w:val="0"/>
              <w:marTop w:val="0"/>
              <w:marBottom w:val="0"/>
              <w:divBdr>
                <w:top w:val="none" w:sz="0" w:space="0" w:color="auto"/>
                <w:left w:val="none" w:sz="0" w:space="0" w:color="auto"/>
                <w:bottom w:val="none" w:sz="0" w:space="0" w:color="auto"/>
                <w:right w:val="none" w:sz="0" w:space="0" w:color="auto"/>
              </w:divBdr>
            </w:div>
          </w:divsChild>
        </w:div>
        <w:div w:id="1893542248">
          <w:marLeft w:val="0"/>
          <w:marRight w:val="0"/>
          <w:marTop w:val="0"/>
          <w:marBottom w:val="0"/>
          <w:divBdr>
            <w:top w:val="none" w:sz="0" w:space="0" w:color="auto"/>
            <w:left w:val="none" w:sz="0" w:space="0" w:color="auto"/>
            <w:bottom w:val="none" w:sz="0" w:space="0" w:color="auto"/>
            <w:right w:val="none" w:sz="0" w:space="0" w:color="auto"/>
          </w:divBdr>
          <w:divsChild>
            <w:div w:id="967202051">
              <w:marLeft w:val="0"/>
              <w:marRight w:val="0"/>
              <w:marTop w:val="0"/>
              <w:marBottom w:val="0"/>
              <w:divBdr>
                <w:top w:val="none" w:sz="0" w:space="0" w:color="auto"/>
                <w:left w:val="none" w:sz="0" w:space="0" w:color="auto"/>
                <w:bottom w:val="none" w:sz="0" w:space="0" w:color="auto"/>
                <w:right w:val="none" w:sz="0" w:space="0" w:color="auto"/>
              </w:divBdr>
            </w:div>
          </w:divsChild>
        </w:div>
        <w:div w:id="1977252950">
          <w:marLeft w:val="0"/>
          <w:marRight w:val="0"/>
          <w:marTop w:val="0"/>
          <w:marBottom w:val="0"/>
          <w:divBdr>
            <w:top w:val="none" w:sz="0" w:space="0" w:color="auto"/>
            <w:left w:val="none" w:sz="0" w:space="0" w:color="auto"/>
            <w:bottom w:val="none" w:sz="0" w:space="0" w:color="auto"/>
            <w:right w:val="none" w:sz="0" w:space="0" w:color="auto"/>
          </w:divBdr>
          <w:divsChild>
            <w:div w:id="127679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22664">
      <w:bodyDiv w:val="1"/>
      <w:marLeft w:val="0"/>
      <w:marRight w:val="0"/>
      <w:marTop w:val="0"/>
      <w:marBottom w:val="0"/>
      <w:divBdr>
        <w:top w:val="none" w:sz="0" w:space="0" w:color="auto"/>
        <w:left w:val="none" w:sz="0" w:space="0" w:color="auto"/>
        <w:bottom w:val="none" w:sz="0" w:space="0" w:color="auto"/>
        <w:right w:val="none" w:sz="0" w:space="0" w:color="auto"/>
      </w:divBdr>
      <w:divsChild>
        <w:div w:id="649409108">
          <w:marLeft w:val="0"/>
          <w:marRight w:val="0"/>
          <w:marTop w:val="0"/>
          <w:marBottom w:val="0"/>
          <w:divBdr>
            <w:top w:val="none" w:sz="0" w:space="0" w:color="auto"/>
            <w:left w:val="none" w:sz="0" w:space="0" w:color="auto"/>
            <w:bottom w:val="none" w:sz="0" w:space="0" w:color="auto"/>
            <w:right w:val="none" w:sz="0" w:space="0" w:color="auto"/>
          </w:divBdr>
        </w:div>
      </w:divsChild>
    </w:div>
    <w:div w:id="1822844498">
      <w:bodyDiv w:val="1"/>
      <w:marLeft w:val="0"/>
      <w:marRight w:val="0"/>
      <w:marTop w:val="0"/>
      <w:marBottom w:val="0"/>
      <w:divBdr>
        <w:top w:val="none" w:sz="0" w:space="0" w:color="auto"/>
        <w:left w:val="none" w:sz="0" w:space="0" w:color="auto"/>
        <w:bottom w:val="none" w:sz="0" w:space="0" w:color="auto"/>
        <w:right w:val="none" w:sz="0" w:space="0" w:color="auto"/>
      </w:divBdr>
    </w:div>
    <w:div w:id="1832940110">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43932056">
      <w:bodyDiv w:val="1"/>
      <w:marLeft w:val="0"/>
      <w:marRight w:val="0"/>
      <w:marTop w:val="0"/>
      <w:marBottom w:val="0"/>
      <w:divBdr>
        <w:top w:val="none" w:sz="0" w:space="0" w:color="auto"/>
        <w:left w:val="none" w:sz="0" w:space="0" w:color="auto"/>
        <w:bottom w:val="none" w:sz="0" w:space="0" w:color="auto"/>
        <w:right w:val="none" w:sz="0" w:space="0" w:color="auto"/>
      </w:divBdr>
      <w:divsChild>
        <w:div w:id="1436943413">
          <w:marLeft w:val="0"/>
          <w:marRight w:val="0"/>
          <w:marTop w:val="0"/>
          <w:marBottom w:val="0"/>
          <w:divBdr>
            <w:top w:val="none" w:sz="0" w:space="0" w:color="auto"/>
            <w:left w:val="none" w:sz="0" w:space="0" w:color="auto"/>
            <w:bottom w:val="none" w:sz="0" w:space="0" w:color="auto"/>
            <w:right w:val="none" w:sz="0" w:space="0" w:color="auto"/>
          </w:divBdr>
          <w:divsChild>
            <w:div w:id="131479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12816">
      <w:bodyDiv w:val="1"/>
      <w:marLeft w:val="0"/>
      <w:marRight w:val="0"/>
      <w:marTop w:val="0"/>
      <w:marBottom w:val="0"/>
      <w:divBdr>
        <w:top w:val="none" w:sz="0" w:space="0" w:color="auto"/>
        <w:left w:val="none" w:sz="0" w:space="0" w:color="auto"/>
        <w:bottom w:val="none" w:sz="0" w:space="0" w:color="auto"/>
        <w:right w:val="none" w:sz="0" w:space="0" w:color="auto"/>
      </w:divBdr>
    </w:div>
    <w:div w:id="1901360067">
      <w:bodyDiv w:val="1"/>
      <w:marLeft w:val="0"/>
      <w:marRight w:val="0"/>
      <w:marTop w:val="0"/>
      <w:marBottom w:val="0"/>
      <w:divBdr>
        <w:top w:val="none" w:sz="0" w:space="0" w:color="auto"/>
        <w:left w:val="none" w:sz="0" w:space="0" w:color="auto"/>
        <w:bottom w:val="none" w:sz="0" w:space="0" w:color="auto"/>
        <w:right w:val="none" w:sz="0" w:space="0" w:color="auto"/>
      </w:divBdr>
    </w:div>
    <w:div w:id="1904674141">
      <w:bodyDiv w:val="1"/>
      <w:marLeft w:val="0"/>
      <w:marRight w:val="0"/>
      <w:marTop w:val="0"/>
      <w:marBottom w:val="0"/>
      <w:divBdr>
        <w:top w:val="none" w:sz="0" w:space="0" w:color="auto"/>
        <w:left w:val="none" w:sz="0" w:space="0" w:color="auto"/>
        <w:bottom w:val="none" w:sz="0" w:space="0" w:color="auto"/>
        <w:right w:val="none" w:sz="0" w:space="0" w:color="auto"/>
      </w:divBdr>
    </w:div>
    <w:div w:id="1906836995">
      <w:bodyDiv w:val="1"/>
      <w:marLeft w:val="0"/>
      <w:marRight w:val="0"/>
      <w:marTop w:val="0"/>
      <w:marBottom w:val="0"/>
      <w:divBdr>
        <w:top w:val="none" w:sz="0" w:space="0" w:color="auto"/>
        <w:left w:val="none" w:sz="0" w:space="0" w:color="auto"/>
        <w:bottom w:val="none" w:sz="0" w:space="0" w:color="auto"/>
        <w:right w:val="none" w:sz="0" w:space="0" w:color="auto"/>
      </w:divBdr>
    </w:div>
    <w:div w:id="1917130582">
      <w:bodyDiv w:val="1"/>
      <w:marLeft w:val="0"/>
      <w:marRight w:val="0"/>
      <w:marTop w:val="0"/>
      <w:marBottom w:val="0"/>
      <w:divBdr>
        <w:top w:val="none" w:sz="0" w:space="0" w:color="auto"/>
        <w:left w:val="none" w:sz="0" w:space="0" w:color="auto"/>
        <w:bottom w:val="none" w:sz="0" w:space="0" w:color="auto"/>
        <w:right w:val="none" w:sz="0" w:space="0" w:color="auto"/>
      </w:divBdr>
    </w:div>
    <w:div w:id="1964966811">
      <w:bodyDiv w:val="1"/>
      <w:marLeft w:val="0"/>
      <w:marRight w:val="0"/>
      <w:marTop w:val="0"/>
      <w:marBottom w:val="0"/>
      <w:divBdr>
        <w:top w:val="none" w:sz="0" w:space="0" w:color="auto"/>
        <w:left w:val="none" w:sz="0" w:space="0" w:color="auto"/>
        <w:bottom w:val="none" w:sz="0" w:space="0" w:color="auto"/>
        <w:right w:val="none" w:sz="0" w:space="0" w:color="auto"/>
      </w:divBdr>
    </w:div>
    <w:div w:id="1987394457">
      <w:bodyDiv w:val="1"/>
      <w:marLeft w:val="0"/>
      <w:marRight w:val="0"/>
      <w:marTop w:val="0"/>
      <w:marBottom w:val="0"/>
      <w:divBdr>
        <w:top w:val="none" w:sz="0" w:space="0" w:color="auto"/>
        <w:left w:val="none" w:sz="0" w:space="0" w:color="auto"/>
        <w:bottom w:val="none" w:sz="0" w:space="0" w:color="auto"/>
        <w:right w:val="none" w:sz="0" w:space="0" w:color="auto"/>
      </w:divBdr>
    </w:div>
    <w:div w:id="1988707927">
      <w:bodyDiv w:val="1"/>
      <w:marLeft w:val="0"/>
      <w:marRight w:val="0"/>
      <w:marTop w:val="0"/>
      <w:marBottom w:val="0"/>
      <w:divBdr>
        <w:top w:val="none" w:sz="0" w:space="0" w:color="auto"/>
        <w:left w:val="none" w:sz="0" w:space="0" w:color="auto"/>
        <w:bottom w:val="none" w:sz="0" w:space="0" w:color="auto"/>
        <w:right w:val="none" w:sz="0" w:space="0" w:color="auto"/>
      </w:divBdr>
      <w:divsChild>
        <w:div w:id="1591935766">
          <w:marLeft w:val="0"/>
          <w:marRight w:val="0"/>
          <w:marTop w:val="0"/>
          <w:marBottom w:val="0"/>
          <w:divBdr>
            <w:top w:val="none" w:sz="0" w:space="0" w:color="auto"/>
            <w:left w:val="none" w:sz="0" w:space="0" w:color="auto"/>
            <w:bottom w:val="none" w:sz="0" w:space="0" w:color="auto"/>
            <w:right w:val="none" w:sz="0" w:space="0" w:color="auto"/>
          </w:divBdr>
          <w:divsChild>
            <w:div w:id="507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2553">
      <w:bodyDiv w:val="1"/>
      <w:marLeft w:val="0"/>
      <w:marRight w:val="0"/>
      <w:marTop w:val="0"/>
      <w:marBottom w:val="0"/>
      <w:divBdr>
        <w:top w:val="none" w:sz="0" w:space="0" w:color="auto"/>
        <w:left w:val="none" w:sz="0" w:space="0" w:color="auto"/>
        <w:bottom w:val="none" w:sz="0" w:space="0" w:color="auto"/>
        <w:right w:val="none" w:sz="0" w:space="0" w:color="auto"/>
      </w:divBdr>
      <w:divsChild>
        <w:div w:id="1816795091">
          <w:marLeft w:val="0"/>
          <w:marRight w:val="0"/>
          <w:marTop w:val="0"/>
          <w:marBottom w:val="0"/>
          <w:divBdr>
            <w:top w:val="none" w:sz="0" w:space="0" w:color="auto"/>
            <w:left w:val="none" w:sz="0" w:space="0" w:color="auto"/>
            <w:bottom w:val="none" w:sz="0" w:space="0" w:color="auto"/>
            <w:right w:val="none" w:sz="0" w:space="0" w:color="auto"/>
          </w:divBdr>
          <w:divsChild>
            <w:div w:id="3809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06745">
      <w:bodyDiv w:val="1"/>
      <w:marLeft w:val="0"/>
      <w:marRight w:val="0"/>
      <w:marTop w:val="0"/>
      <w:marBottom w:val="0"/>
      <w:divBdr>
        <w:top w:val="none" w:sz="0" w:space="0" w:color="auto"/>
        <w:left w:val="none" w:sz="0" w:space="0" w:color="auto"/>
        <w:bottom w:val="none" w:sz="0" w:space="0" w:color="auto"/>
        <w:right w:val="none" w:sz="0" w:space="0" w:color="auto"/>
      </w:divBdr>
      <w:divsChild>
        <w:div w:id="2059159048">
          <w:marLeft w:val="0"/>
          <w:marRight w:val="0"/>
          <w:marTop w:val="0"/>
          <w:marBottom w:val="0"/>
          <w:divBdr>
            <w:top w:val="none" w:sz="0" w:space="0" w:color="auto"/>
            <w:left w:val="none" w:sz="0" w:space="0" w:color="auto"/>
            <w:bottom w:val="none" w:sz="0" w:space="0" w:color="auto"/>
            <w:right w:val="none" w:sz="0" w:space="0" w:color="auto"/>
          </w:divBdr>
          <w:divsChild>
            <w:div w:id="5583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8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ocs.cognite.com/cdf/air/" TargetMode="External"/><Relationship Id="rId26" Type="http://schemas.openxmlformats.org/officeDocument/2006/relationships/hyperlink" Target="https://digitalplantproject.visualstudio.com/Marilyn%20V/_build?treeState=XEFPVCBBcHBzIEJ1aWxkIFRlYW0gMiRcQU9UIEFwcHMgQnVpbGQgVGVhbSAyXE1pZGRsZXdhcmVBUEkkXEFPVCBBcHBzIEJ1aWxkIFRlYW0gMlxNaWRkbGV3YXJlQVBJXEJhY2tlbmQ%3D&amp;view=folders" TargetMode="External"/><Relationship Id="rId39" Type="http://schemas.openxmlformats.org/officeDocument/2006/relationships/image" Target="media/image11.png"/><Relationship Id="rId21" Type="http://schemas.openxmlformats.org/officeDocument/2006/relationships/hyperlink" Target="https://digitalplantproject.visualstudio.com/Marilyn%20V/_git/MarilynVPlatform?path=/Processing/IntelligentAdvisor/ia_middleware/ia_func_ms/app/Testing_Files/Insight%20Factory_category.xlsx" TargetMode="External"/><Relationship Id="rId34" Type="http://schemas.openxmlformats.org/officeDocument/2006/relationships/image" Target="media/image6.png"/><Relationship Id="rId42" Type="http://schemas.openxmlformats.org/officeDocument/2006/relationships/image" Target="media/image13.png"/><Relationship Id="rId47" Type="http://schemas.openxmlformats.org/officeDocument/2006/relationships/hyperlink" Target="https://dev.azure.com/DigitalPlantProject/Marilyn%20V/_git/MarilynVPlatform?path=/Processing/IntelligentAdvisor/Unittest_CDF/func_insightcotegory/handler.py" TargetMode="External"/><Relationship Id="rId50" Type="http://schemas.openxmlformats.org/officeDocument/2006/relationships/hyperlink" Target="https://dev.azure.com/DigitalPlantProject/Marilyn%20V/_build?definitionScope=\AOT%20Apps%20Build%20Team%202" TargetMode="External"/><Relationship Id="rId55" Type="http://schemas.microsoft.com/office/2019/05/relationships/documenttasks" Target="documenttasks/documenttasks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rajnish.kumar.singh@accenture.com" TargetMode="External"/><Relationship Id="rId29" Type="http://schemas.openxmlformats.org/officeDocument/2006/relationships/hyperlink" Target="https://ts.accenture.com/:i:/r/sites/GlobalDocTemplates/Published%20Documents/AOT/Linked%20Files/IA%20Delivery%20Guide/IA_Container_Structure_1_4.png" TargetMode="External"/><Relationship Id="rId11" Type="http://schemas.openxmlformats.org/officeDocument/2006/relationships/hyperlink" Target="https://dev.azure.com/DigitalPlantProject/Marilyn%20V" TargetMode="External"/><Relationship Id="rId24" Type="http://schemas.openxmlformats.org/officeDocument/2006/relationships/hyperlink" Target="https://dev.azure.com/DigitalPlantProject/Marilyn%20V/_git/MarilynVPlatform?path=/Processing/IntelligentAdvisor/ia_middleware/ia_func_ms/app/resources/cdf_fun_call.py" TargetMode="External"/><Relationship Id="rId32" Type="http://schemas.openxmlformats.org/officeDocument/2006/relationships/hyperlink" Target="https://ts.accenture.com/:i:/r/sites/GlobalDocTemplates/Published%20Documents/AOT/Linked%20Files/IA%20Delivery%20Guide/IA_Container_Structure_1_4.png" TargetMode="External"/><Relationship Id="rId37" Type="http://schemas.openxmlformats.org/officeDocument/2006/relationships/image" Target="media/image9.png"/><Relationship Id="rId40" Type="http://schemas.openxmlformats.org/officeDocument/2006/relationships/hyperlink" Target="https://industryxdevhub.accenture.com/assetdetails/83" TargetMode="External"/><Relationship Id="rId45" Type="http://schemas.openxmlformats.org/officeDocument/2006/relationships/image" Target="media/image15.png"/><Relationship Id="rId53" Type="http://schemas.openxmlformats.org/officeDocument/2006/relationships/glossaryDocument" Target="glossary/document.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industryxdevhub.accenture.com/assetdetails/45" TargetMode="External"/><Relationship Id="rId31" Type="http://schemas.openxmlformats.org/officeDocument/2006/relationships/hyperlink" Target="https://ts.accenture.com/:i:/r/sites/GlobalDocTemplates/Published%20Documents/AOT/Linked%20Files/IA%20Delivery%20Guide/IA_Container_Structure_1_4.png" TargetMode="External"/><Relationship Id="rId44" Type="http://schemas.openxmlformats.org/officeDocument/2006/relationships/image" Target="media/image14.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fusion.cognite.com/accenture-operations-twin/explore/search/asset" TargetMode="External"/><Relationship Id="rId27" Type="http://schemas.openxmlformats.org/officeDocument/2006/relationships/hyperlink" Target="https://ts.accenture.com/:u:/r/sites/GlobalDocTemplates/Published%20Documents/AOT/Linked%20Files/handler.py" TargetMode="Externa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hyperlink" Target="https://ts.accenture.com/:x:/r/sites/GlobalDocTemplates/Published%20Documents/AOT/Linked%20Files/IA%20Delivery%20Guide/AOT_UI_Template_Example.xlsx?d=wa4b4511f03614ab49839279d1233b29c&amp;csf=1&amp;web=1&amp;e=aA6zfk" TargetMode="External"/><Relationship Id="rId48" Type="http://schemas.openxmlformats.org/officeDocument/2006/relationships/hyperlink" Target="https://dev.azure.com/DigitalPlantProject/Marilyn%20V/_git/MarilynVPlatform?path=/Processing/IntelligentAdvisor/Unittest_CDF/func_template" TargetMode="External"/><Relationship Id="rId56" Type="http://schemas.microsoft.com/office/2020/10/relationships/intelligence" Target="intelligence2.xml"/><Relationship Id="rId8" Type="http://schemas.openxmlformats.org/officeDocument/2006/relationships/webSettings" Target="webSettings.xml"/><Relationship Id="rId51" Type="http://schemas.openxmlformats.org/officeDocument/2006/relationships/hyperlink" Target="https://dev.azure.com/DigitalPlantProject/Marilyn%20V/_build?definitionScope=%5CAOT%20Apps%20Build%20Team%202"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mailto:lyecca.m.c.gallardo@accenture.com" TargetMode="External"/><Relationship Id="rId25" Type="http://schemas.openxmlformats.org/officeDocument/2006/relationships/hyperlink" Target="https://digitalplantproject.visualstudio.com/Marilyn%20V/_build?treeState=XEFPVCBBcHBzIEJ1aWxkIFRlYW0gMiRcQU9UIEFwcHMgQnVpbGQgVGVhbSAyXE1pZGRsZXdhcmVBUEkkXEFPVCBBcHBzIEJ1aWxkIFRlYW0gMlxNaWRkbGV3YXJlQVBJXEJhY2tlbmQ%3D&amp;view=folders" TargetMode="External"/><Relationship Id="rId33" Type="http://schemas.openxmlformats.org/officeDocument/2006/relationships/hyperlink" Target="https://ts.accenture.com/:i:/r/sites/GlobalDocTemplates/Published%20Documents/AOT/Linked%20Files/IA%20Delivery%20Guide/IA_Container_Structure_1_4.png" TargetMode="External"/><Relationship Id="rId38" Type="http://schemas.openxmlformats.org/officeDocument/2006/relationships/image" Target="media/image10.png"/><Relationship Id="rId46" Type="http://schemas.openxmlformats.org/officeDocument/2006/relationships/image" Target="media/image16.png"/><Relationship Id="rId20" Type="http://schemas.openxmlformats.org/officeDocument/2006/relationships/image" Target="media/image3.png"/><Relationship Id="rId41" Type="http://schemas.openxmlformats.org/officeDocument/2006/relationships/image" Target="media/image1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judit-kinga.zoltani@accenture.com" TargetMode="External"/><Relationship Id="rId23" Type="http://schemas.openxmlformats.org/officeDocument/2006/relationships/hyperlink" Target="https://dev.azure.com/DigitalPlantProject/Marilyn%20V/_git/MarilynVPlatform?path=/Processing/IntelligentAdvisor/ia_middleware/ia_func_ms" TargetMode="External"/><Relationship Id="rId28" Type="http://schemas.openxmlformats.org/officeDocument/2006/relationships/image" Target="media/image4.png"/><Relationship Id="rId36" Type="http://schemas.openxmlformats.org/officeDocument/2006/relationships/image" Target="media/image8.png"/><Relationship Id="rId49" Type="http://schemas.openxmlformats.org/officeDocument/2006/relationships/hyperlink" Target="https://dev.azure.com/DigitalPlantProject/Marilyn%20V/_git/MarilynVPlatform?path=/Processing/IntelligentAdvisor/Unittest_CDF/func_template/handler.py"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A6BD531-1C04-4969-9039-132A5E02D598}">
    <t:Anchor>
      <t:Comment id="648579988"/>
    </t:Anchor>
    <t:History>
      <t:Event id="{877CA113-EFA2-4169-916B-F4BBB2943C5C}" time="2022-08-18T16:24:25.19Z">
        <t:Attribution userId="S::aishwarya.palit@accenture.com::9a388cd4-ba27-47a2-bf26-4881d38ecb18" userProvider="AD" userName="Palit, Aishwarya"/>
        <t:Anchor>
          <t:Comment id="1012567406"/>
        </t:Anchor>
        <t:Create/>
      </t:Event>
      <t:Event id="{8DAC65F9-6E10-465D-AF9E-13A6BC6C06D2}" time="2022-08-18T16:24:25.19Z">
        <t:Attribution userId="S::aishwarya.palit@accenture.com::9a388cd4-ba27-47a2-bf26-4881d38ecb18" userProvider="AD" userName="Palit, Aishwarya"/>
        <t:Anchor>
          <t:Comment id="1012567406"/>
        </t:Anchor>
        <t:Assign userId="S::judit-kinga.zoltani@accenture.com::14687084-72d0-4777-affd-1606d640d67d" userProvider="AD" userName="Zoltani, Judit-Kinga"/>
      </t:Event>
      <t:Event id="{A983DB8D-6379-4F42-9130-075957181E2C}" time="2022-08-18T16:24:25.19Z">
        <t:Attribution userId="S::aishwarya.palit@accenture.com::9a388cd4-ba27-47a2-bf26-4881d38ecb18" userProvider="AD" userName="Palit, Aishwarya"/>
        <t:Anchor>
          <t:Comment id="1012567406"/>
        </t:Anchor>
        <t:SetTitle title="@Zoltani, Judit-Kinga can you pls check the sentence in business prospect or what you were trying to written. I just complete your sentence in my own way"/>
      </t:Event>
    </t:History>
  </t:Task>
  <t:Task id="{B84BC676-7AA2-438B-BC11-4B076D35AB0F}">
    <t:Anchor>
      <t:Comment id="667063618"/>
    </t:Anchor>
    <t:History>
      <t:Event id="{B525C74F-3121-4431-9BF6-3955F10CEF00}" time="2023-03-21T03:52:05.958Z">
        <t:Attribution userId="S::jishnu.kannan@accenture.com::4a194cad-94a2-4997-89c8-9b1315951df4" userProvider="AD" userName="Kannan, Jishnu"/>
        <t:Anchor>
          <t:Comment id="45290824"/>
        </t:Anchor>
        <t:Create/>
      </t:Event>
      <t:Event id="{1BBD64F6-A9F6-4B35-80AD-D19ADE2B789C}" time="2023-03-21T03:52:05.958Z">
        <t:Attribution userId="S::jishnu.kannan@accenture.com::4a194cad-94a2-4997-89c8-9b1315951df4" userProvider="AD" userName="Kannan, Jishnu"/>
        <t:Anchor>
          <t:Comment id="45290824"/>
        </t:Anchor>
        <t:Assign userId="S::ankita.arvind.mane@accenture.com::51d76e75-dfe5-4208-80cf-9ada165c5103" userProvider="AD" userName="Arvind Mane, Ankita"/>
      </t:Event>
      <t:Event id="{E38F5A26-E03D-40EE-9EDF-AC84DA6B27F2}" time="2023-03-21T03:52:05.958Z">
        <t:Attribution userId="S::jishnu.kannan@accenture.com::4a194cad-94a2-4997-89c8-9b1315951df4" userProvider="AD" userName="Kannan, Jishnu"/>
        <t:Anchor>
          <t:Comment id="45290824"/>
        </t:Anchor>
        <t:SetTitle title="Hi Edward, @Arvind Mane, Ankita is working on this."/>
      </t:Event>
      <t:Event id="{AD35A58D-4CFF-473D-A48C-55F490C5F973}" time="2023-03-23T08:07:42.927Z">
        <t:Attribution userId="S::zara.farheen@accenture.com::d93a4821-0eb1-40a8-ac04-cb902bf4210f" userProvider="AD" userName="Farheen, Zara"/>
        <t:Anchor>
          <t:Comment id="667341990"/>
        </t:Anchor>
        <t:UnassignAll/>
      </t:Event>
      <t:Event id="{470E8D5E-70BE-40D8-8F27-FD7404922E88}" time="2023-03-23T08:07:42.927Z">
        <t:Attribution userId="S::zara.farheen@accenture.com::d93a4821-0eb1-40a8-ac04-cb902bf4210f" userProvider="AD" userName="Farheen, Zara"/>
        <t:Anchor>
          <t:Comment id="667341990"/>
        </t:Anchor>
        <t:Assign userId="S::shubham.manoj.gohel@accenture.com::8c4738cc-95e8-47c4-a556-579054dabfa3" userProvider="AD" userName="Manoj Gohel, Shubham"/>
      </t:Event>
      <t:Event id="{CC4A6151-C4B9-4E89-AC88-2C5E909C1AB9}" time="2023-03-24T11:17:00.658Z">
        <t:Attribution userId="S::zara.farheen@accenture.com::d93a4821-0eb1-40a8-ac04-cb902bf4210f" userProvider="AD" userName="Farheen, Zara"/>
        <t:Progress percentComplete="100"/>
      </t:Event>
    </t:History>
  </t:Task>
  <t:Task id="{D7217B35-E831-4453-B339-20CB3EB7CC50}">
    <t:Anchor>
      <t:Comment id="679367059"/>
    </t:Anchor>
    <t:History>
      <t:Event id="{5955DE07-6037-4723-8BB3-166A479ACCC2}" time="2023-08-10T06:44:58.198Z">
        <t:Attribution userId="S::zara.farheen@accenture.com::d93a4821-0eb1-40a8-ac04-cb902bf4210f" userProvider="AD" userName="Farheen, Zara"/>
        <t:Anchor>
          <t:Comment id="679433026"/>
        </t:Anchor>
        <t:Create/>
      </t:Event>
      <t:Event id="{C24B3C6F-EE40-4692-B058-0F3EEFDD1AC6}" time="2023-08-10T06:44:58.198Z">
        <t:Attribution userId="S::zara.farheen@accenture.com::d93a4821-0eb1-40a8-ac04-cb902bf4210f" userProvider="AD" userName="Farheen, Zara"/>
        <t:Anchor>
          <t:Comment id="679433026"/>
        </t:Anchor>
        <t:Assign userId="S::radha.gangula@accenture.com::1916e051-cc7c-43c3-942e-aeacbd36853f" userProvider="AD" userName="Gangula, Radha"/>
      </t:Event>
      <t:Event id="{FAB6C1CC-1F6F-4916-92D7-31AAD9E960B2}" time="2023-08-10T06:44:58.198Z">
        <t:Attribution userId="S::zara.farheen@accenture.com::d93a4821-0eb1-40a8-ac04-cb902bf4210f" userProvider="AD" userName="Farheen, Zara"/>
        <t:Anchor>
          <t:Comment id="679433026"/>
        </t:Anchor>
        <t:SetTitle title="@Gangula, Radha "/>
      </t:Event>
    </t:History>
  </t:Task>
  <t:Task id="{3395E7BD-F19A-4164-A351-E49F5A0333DF}">
    <t:Anchor>
      <t:Comment id="679266389"/>
    </t:Anchor>
    <t:History>
      <t:Event id="{185B83D8-7A37-439D-B0E6-3FA9753033CC}" time="2023-08-10T07:45:56.223Z">
        <t:Attribution userId="S::radha.gangula@accenture.com::1916e051-cc7c-43c3-942e-aeacbd36853f" userProvider="AD" userName="Gangula, Radha"/>
        <t:Anchor>
          <t:Comment id="654267937"/>
        </t:Anchor>
        <t:Create/>
      </t:Event>
      <t:Event id="{B0246077-57FC-4FA1-9E11-73ED739510DA}" time="2023-08-10T07:45:56.223Z">
        <t:Attribution userId="S::radha.gangula@accenture.com::1916e051-cc7c-43c3-942e-aeacbd36853f" userProvider="AD" userName="Gangula, Radha"/>
        <t:Anchor>
          <t:Comment id="654267937"/>
        </t:Anchor>
        <t:Assign userId="S::zara.farheen@accenture.com::d93a4821-0eb1-40a8-ac04-cb902bf4210f" userProvider="AD" userName="Farheen, Zara"/>
      </t:Event>
      <t:Event id="{420BD3E7-BCD4-41E6-BA77-5C848FCDBA6A}" time="2023-08-10T07:45:56.223Z">
        <t:Attribution userId="S::radha.gangula@accenture.com::1916e051-cc7c-43c3-942e-aeacbd36853f" userProvider="AD" userName="Gangula, Radha"/>
        <t:Anchor>
          <t:Comment id="654267937"/>
        </t:Anchor>
        <t:SetTitle title="Resolved @Farheen, Zara"/>
      </t:Event>
    </t:History>
  </t:Task>
  <t:Task id="{84820BFA-6AC2-47C8-A74B-CC0DD16F187E}">
    <t:Anchor>
      <t:Comment id="1730876539"/>
    </t:Anchor>
    <t:History>
      <t:Event id="{F7F29619-971D-4A04-BCE4-7F92DAF0AE5C}" time="2024-08-22T19:43:39.857Z">
        <t:Attribution userId="S::edward.r.olson@accenture.com::dc6b8c1a-53c8-415a-8797-f9cedce5fcee" userProvider="AD" userName="Olson, Ed"/>
        <t:Anchor>
          <t:Comment id="1730876539"/>
        </t:Anchor>
        <t:Create/>
      </t:Event>
      <t:Event id="{706B4441-52DB-4D58-B504-19A5C89A0539}" time="2024-08-22T19:43:39.857Z">
        <t:Attribution userId="S::edward.r.olson@accenture.com::dc6b8c1a-53c8-415a-8797-f9cedce5fcee" userProvider="AD" userName="Olson, Ed"/>
        <t:Anchor>
          <t:Comment id="1730876539"/>
        </t:Anchor>
        <t:Assign userId="S::michel.akcia.cx@accenture.com::19c3ae45-ce2e-4e11-8fe2-443c0d6a3df9" userProvider="AD" userName="Akcia CX, Michel"/>
      </t:Event>
      <t:Event id="{F58A2897-061D-47FE-8564-B070B8F0166B}" time="2024-08-22T19:43:39.857Z">
        <t:Attribution userId="S::edward.r.olson@accenture.com::dc6b8c1a-53c8-415a-8797-f9cedce5fcee" userProvider="AD" userName="Olson, Ed"/>
        <t:Anchor>
          <t:Comment id="1730876539"/>
        </t:Anchor>
        <t:SetTitle title="What is “it”? @Akcia CX, Michel "/>
      </t:Event>
      <t:Event id="{F101E13D-0958-46D3-960C-F9C1B88CDB51}" time="2024-08-23T04:49:13.678Z">
        <t:Attribution userId="S::michel.akcia.cx@accenture.com::19c3ae45-ce2e-4e11-8fe2-443c0d6a3df9" userProvider="AD" userName="Akcia CX, Michel"/>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4B428421B148178DB4BDB16762015E"/>
        <w:category>
          <w:name w:val="General"/>
          <w:gallery w:val="placeholder"/>
        </w:category>
        <w:types>
          <w:type w:val="bbPlcHdr"/>
        </w:types>
        <w:behaviors>
          <w:behavior w:val="content"/>
        </w:behaviors>
        <w:guid w:val="{22FA1213-3B5B-4117-BE94-3CF47A140272}"/>
      </w:docPartPr>
      <w:docPartBody>
        <w:p w:rsidR="00E1257B" w:rsidRDefault="00E1257B">
          <w:r w:rsidRPr="00296C62">
            <w:rPr>
              <w:rStyle w:val="PlaceholderText"/>
            </w:rPr>
            <w:t>[Release]</w:t>
          </w:r>
        </w:p>
      </w:docPartBody>
    </w:docPart>
    <w:docPart>
      <w:docPartPr>
        <w:name w:val="A03F7C51FD314A85868AE93D1F02A51C"/>
        <w:category>
          <w:name w:val="General"/>
          <w:gallery w:val="placeholder"/>
        </w:category>
        <w:types>
          <w:type w:val="bbPlcHdr"/>
        </w:types>
        <w:behaviors>
          <w:behavior w:val="content"/>
        </w:behaviors>
        <w:guid w:val="{59A56FE3-F7CF-4294-94D8-64688DDD78A8}"/>
      </w:docPartPr>
      <w:docPartBody>
        <w:p w:rsidR="00200CE8" w:rsidRDefault="00200CE8">
          <w:r w:rsidRPr="006C457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A2"/>
    <w:rsid w:val="00007A4C"/>
    <w:rsid w:val="00040DDB"/>
    <w:rsid w:val="00060463"/>
    <w:rsid w:val="000A69AE"/>
    <w:rsid w:val="000A7840"/>
    <w:rsid w:val="000B51D0"/>
    <w:rsid w:val="000B5D59"/>
    <w:rsid w:val="000C1A16"/>
    <w:rsid w:val="001439DA"/>
    <w:rsid w:val="001507D1"/>
    <w:rsid w:val="0015777C"/>
    <w:rsid w:val="001630A1"/>
    <w:rsid w:val="001862FA"/>
    <w:rsid w:val="001B7A32"/>
    <w:rsid w:val="001C0BB9"/>
    <w:rsid w:val="00200CE8"/>
    <w:rsid w:val="0020667E"/>
    <w:rsid w:val="00206B0A"/>
    <w:rsid w:val="00207382"/>
    <w:rsid w:val="002175E1"/>
    <w:rsid w:val="002310F2"/>
    <w:rsid w:val="00265853"/>
    <w:rsid w:val="002C1983"/>
    <w:rsid w:val="00311D59"/>
    <w:rsid w:val="00312A22"/>
    <w:rsid w:val="00316152"/>
    <w:rsid w:val="00322E2B"/>
    <w:rsid w:val="00351613"/>
    <w:rsid w:val="00382BE3"/>
    <w:rsid w:val="003A4E78"/>
    <w:rsid w:val="003B28F2"/>
    <w:rsid w:val="003B6269"/>
    <w:rsid w:val="003D0D9E"/>
    <w:rsid w:val="003D1847"/>
    <w:rsid w:val="003F6DE0"/>
    <w:rsid w:val="004070DC"/>
    <w:rsid w:val="00460E93"/>
    <w:rsid w:val="00470750"/>
    <w:rsid w:val="00472908"/>
    <w:rsid w:val="00477014"/>
    <w:rsid w:val="00492DC1"/>
    <w:rsid w:val="004A756B"/>
    <w:rsid w:val="004C1ECB"/>
    <w:rsid w:val="004E4425"/>
    <w:rsid w:val="004E6B2F"/>
    <w:rsid w:val="005268DF"/>
    <w:rsid w:val="00544FA3"/>
    <w:rsid w:val="00565CD9"/>
    <w:rsid w:val="005805B7"/>
    <w:rsid w:val="005856C0"/>
    <w:rsid w:val="00593299"/>
    <w:rsid w:val="005B5ABB"/>
    <w:rsid w:val="005D2D7E"/>
    <w:rsid w:val="005F1094"/>
    <w:rsid w:val="005F7C53"/>
    <w:rsid w:val="00607427"/>
    <w:rsid w:val="00607E58"/>
    <w:rsid w:val="00616FF1"/>
    <w:rsid w:val="00630894"/>
    <w:rsid w:val="00630FAD"/>
    <w:rsid w:val="006358B4"/>
    <w:rsid w:val="0064167B"/>
    <w:rsid w:val="006439CC"/>
    <w:rsid w:val="00661C61"/>
    <w:rsid w:val="0068567D"/>
    <w:rsid w:val="0069706F"/>
    <w:rsid w:val="006A6071"/>
    <w:rsid w:val="006B64DA"/>
    <w:rsid w:val="006B7E02"/>
    <w:rsid w:val="006C46E8"/>
    <w:rsid w:val="006D6A2E"/>
    <w:rsid w:val="00703CD8"/>
    <w:rsid w:val="0070541B"/>
    <w:rsid w:val="00782394"/>
    <w:rsid w:val="00787592"/>
    <w:rsid w:val="007B0346"/>
    <w:rsid w:val="007C324B"/>
    <w:rsid w:val="007C72C6"/>
    <w:rsid w:val="007E03AC"/>
    <w:rsid w:val="007F1A67"/>
    <w:rsid w:val="007F3223"/>
    <w:rsid w:val="00802DAC"/>
    <w:rsid w:val="008203EB"/>
    <w:rsid w:val="00847A73"/>
    <w:rsid w:val="008A0F8F"/>
    <w:rsid w:val="008C271B"/>
    <w:rsid w:val="008E4483"/>
    <w:rsid w:val="008F6D8D"/>
    <w:rsid w:val="00915AE1"/>
    <w:rsid w:val="0096414E"/>
    <w:rsid w:val="0096640C"/>
    <w:rsid w:val="00967955"/>
    <w:rsid w:val="0098697D"/>
    <w:rsid w:val="00997675"/>
    <w:rsid w:val="009D0DB0"/>
    <w:rsid w:val="009D4045"/>
    <w:rsid w:val="009F1D47"/>
    <w:rsid w:val="009F38CD"/>
    <w:rsid w:val="00A07B54"/>
    <w:rsid w:val="00A1241F"/>
    <w:rsid w:val="00A1631B"/>
    <w:rsid w:val="00A22233"/>
    <w:rsid w:val="00A24AD0"/>
    <w:rsid w:val="00A83CDB"/>
    <w:rsid w:val="00A94851"/>
    <w:rsid w:val="00A95558"/>
    <w:rsid w:val="00AA3FEC"/>
    <w:rsid w:val="00AE49A3"/>
    <w:rsid w:val="00B1620D"/>
    <w:rsid w:val="00B31F32"/>
    <w:rsid w:val="00B63C44"/>
    <w:rsid w:val="00B64661"/>
    <w:rsid w:val="00B705C9"/>
    <w:rsid w:val="00B70B5A"/>
    <w:rsid w:val="00BB47D2"/>
    <w:rsid w:val="00BC1055"/>
    <w:rsid w:val="00BC5A99"/>
    <w:rsid w:val="00BE0002"/>
    <w:rsid w:val="00BF10EA"/>
    <w:rsid w:val="00BF3C9C"/>
    <w:rsid w:val="00C45E1E"/>
    <w:rsid w:val="00C535A2"/>
    <w:rsid w:val="00CC2160"/>
    <w:rsid w:val="00CD3E8B"/>
    <w:rsid w:val="00CF6B23"/>
    <w:rsid w:val="00D00997"/>
    <w:rsid w:val="00D035A4"/>
    <w:rsid w:val="00D14218"/>
    <w:rsid w:val="00D536C0"/>
    <w:rsid w:val="00DA17C7"/>
    <w:rsid w:val="00DA6645"/>
    <w:rsid w:val="00DD276E"/>
    <w:rsid w:val="00DF0BBA"/>
    <w:rsid w:val="00DF315D"/>
    <w:rsid w:val="00E1257B"/>
    <w:rsid w:val="00E322C6"/>
    <w:rsid w:val="00E87095"/>
    <w:rsid w:val="00E9792E"/>
    <w:rsid w:val="00EB2177"/>
    <w:rsid w:val="00EC61FC"/>
    <w:rsid w:val="00EE467C"/>
    <w:rsid w:val="00EE7A32"/>
    <w:rsid w:val="00F04478"/>
    <w:rsid w:val="00F41942"/>
    <w:rsid w:val="00F4242C"/>
    <w:rsid w:val="00F4570D"/>
    <w:rsid w:val="00F51438"/>
    <w:rsid w:val="00FC23F3"/>
    <w:rsid w:val="00FE5A6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0CE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73688AD9BE9A47B93699F9949B9EB4" ma:contentTypeVersion="0" ma:contentTypeDescription="Create a new document." ma:contentTypeScope="" ma:versionID="a72ca5d8c8a658b9b803ea72f74b095c">
  <xsd:schema xmlns:xsd="http://www.w3.org/2001/XMLSchema" xmlns:xs="http://www.w3.org/2001/XMLSchema" xmlns:p="http://schemas.microsoft.com/office/2006/metadata/properties" xmlns:ns2="c4bbe816-f9b7-401b-8d8f-485022adc0f2" targetNamespace="http://schemas.microsoft.com/office/2006/metadata/properties" ma:root="true" ma:fieldsID="2fccee2f1ed3ca8bc0af79f9f3418e4d" ns2:_="">
    <xsd:import namespace="c4bbe816-f9b7-401b-8d8f-485022adc0f2"/>
    <xsd:element name="properties">
      <xsd:complexType>
        <xsd:sequence>
          <xsd:element name="documentManagement">
            <xsd:complexType>
              <xsd:all>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CF3C8-62E9-4D61-8088-7E026D6422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bbe816-f9b7-401b-8d8f-485022adc0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48A062-97EE-4BCA-8E82-FCB0D80CD538}">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3.xml><?xml version="1.0" encoding="utf-8"?>
<ds:datastoreItem xmlns:ds="http://schemas.openxmlformats.org/officeDocument/2006/customXml" ds:itemID="{611314FE-D68F-4200-A069-4B9060EB1EF5}">
  <ds:schemaRefs>
    <ds:schemaRef ds:uri="http://schemas.microsoft.com/sharepoint/v3/contenttype/forms"/>
  </ds:schemaRefs>
</ds:datastoreItem>
</file>

<file path=customXml/itemProps4.xml><?xml version="1.0" encoding="utf-8"?>
<ds:datastoreItem xmlns:ds="http://schemas.openxmlformats.org/officeDocument/2006/customXml" ds:itemID="{CFCCB84F-B01C-45F4-8913-96E93CA10C39}">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637</TotalTime>
  <Pages>4</Pages>
  <Words>5994</Words>
  <Characters>34170</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AOT Intelligent Advisor Delivery Guide</vt:lpstr>
    </vt:vector>
  </TitlesOfParts>
  <Company/>
  <LinksUpToDate>false</LinksUpToDate>
  <CharactersWithSpaces>40084</CharactersWithSpaces>
  <SharedDoc>false</SharedDoc>
  <HLinks>
    <vt:vector size="312" baseType="variant">
      <vt:variant>
        <vt:i4>2293828</vt:i4>
      </vt:variant>
      <vt:variant>
        <vt:i4>231</vt:i4>
      </vt:variant>
      <vt:variant>
        <vt:i4>0</vt:i4>
      </vt:variant>
      <vt:variant>
        <vt:i4>5</vt:i4>
      </vt:variant>
      <vt:variant>
        <vt:lpwstr>https://dev.azure.com/DigitalPlantProject/Marilyn V/_build?definitionScope=%5CAOT%20Apps%20Build%20Team%202</vt:lpwstr>
      </vt:variant>
      <vt:variant>
        <vt:lpwstr/>
      </vt:variant>
      <vt:variant>
        <vt:i4>3735665</vt:i4>
      </vt:variant>
      <vt:variant>
        <vt:i4>228</vt:i4>
      </vt:variant>
      <vt:variant>
        <vt:i4>0</vt:i4>
      </vt:variant>
      <vt:variant>
        <vt:i4>5</vt:i4>
      </vt:variant>
      <vt:variant>
        <vt:lpwstr>https://dev.azure.com/DigitalPlantProject/Marilyn V/_build?definitionScope=\AOT%20Apps%20Build%20Team%202</vt:lpwstr>
      </vt:variant>
      <vt:variant>
        <vt:lpwstr/>
      </vt:variant>
      <vt:variant>
        <vt:i4>524325</vt:i4>
      </vt:variant>
      <vt:variant>
        <vt:i4>225</vt:i4>
      </vt:variant>
      <vt:variant>
        <vt:i4>0</vt:i4>
      </vt:variant>
      <vt:variant>
        <vt:i4>5</vt:i4>
      </vt:variant>
      <vt:variant>
        <vt:lpwstr>https://dev.azure.com/DigitalPlantProject/Marilyn V/_git/MarilynVPlatform?path=/Processing/IntelligentAdvisor/Unittest_CDF/func_template/handler.py</vt:lpwstr>
      </vt:variant>
      <vt:variant>
        <vt:lpwstr/>
      </vt:variant>
      <vt:variant>
        <vt:i4>6291524</vt:i4>
      </vt:variant>
      <vt:variant>
        <vt:i4>222</vt:i4>
      </vt:variant>
      <vt:variant>
        <vt:i4>0</vt:i4>
      </vt:variant>
      <vt:variant>
        <vt:i4>5</vt:i4>
      </vt:variant>
      <vt:variant>
        <vt:lpwstr>https://dev.azure.com/DigitalPlantProject/Marilyn V/_git/MarilynVPlatform?path=/Processing/IntelligentAdvisor/Unittest_CDF/func_template</vt:lpwstr>
      </vt:variant>
      <vt:variant>
        <vt:lpwstr/>
      </vt:variant>
      <vt:variant>
        <vt:i4>262200</vt:i4>
      </vt:variant>
      <vt:variant>
        <vt:i4>219</vt:i4>
      </vt:variant>
      <vt:variant>
        <vt:i4>0</vt:i4>
      </vt:variant>
      <vt:variant>
        <vt:i4>5</vt:i4>
      </vt:variant>
      <vt:variant>
        <vt:lpwstr>https://dev.azure.com/DigitalPlantProject/Marilyn V/_git/MarilynVPlatform?path=/Processing/IntelligentAdvisor/Unittest_CDF/func_insightcotegory/handler.py</vt:lpwstr>
      </vt:variant>
      <vt:variant>
        <vt:lpwstr/>
      </vt:variant>
      <vt:variant>
        <vt:i4>6553667</vt:i4>
      </vt:variant>
      <vt:variant>
        <vt:i4>216</vt:i4>
      </vt:variant>
      <vt:variant>
        <vt:i4>0</vt:i4>
      </vt:variant>
      <vt:variant>
        <vt:i4>5</vt:i4>
      </vt:variant>
      <vt:variant>
        <vt:lpwstr>https://ts.accenture.com/:x:/r/sites/GlobalDocTemplates/Published Documents/AOT/Linked Files/IA Delivery Guide/AOT_UI_Template_Example.xlsx?d=wa4b4511f03614ab49839279d1233b29c&amp;csf=1&amp;web=1&amp;e=aA6zfk</vt:lpwstr>
      </vt:variant>
      <vt:variant>
        <vt:lpwstr/>
      </vt:variant>
      <vt:variant>
        <vt:i4>262152</vt:i4>
      </vt:variant>
      <vt:variant>
        <vt:i4>213</vt:i4>
      </vt:variant>
      <vt:variant>
        <vt:i4>0</vt:i4>
      </vt:variant>
      <vt:variant>
        <vt:i4>5</vt:i4>
      </vt:variant>
      <vt:variant>
        <vt:lpwstr>https://industryxdevhub.accenture.com/assetdetails/83</vt:lpwstr>
      </vt:variant>
      <vt:variant>
        <vt:lpwstr/>
      </vt:variant>
      <vt:variant>
        <vt:i4>1638485</vt:i4>
      </vt:variant>
      <vt:variant>
        <vt:i4>210</vt:i4>
      </vt:variant>
      <vt:variant>
        <vt:i4>0</vt:i4>
      </vt:variant>
      <vt:variant>
        <vt:i4>5</vt:i4>
      </vt:variant>
      <vt:variant>
        <vt:lpwstr>https://ts.accenture.com/:i:/r/sites/GlobalDocTemplates/Published Documents/AOT/Linked Files/IA Delivery Guide/IA_Container_Structure_1_4.png</vt:lpwstr>
      </vt:variant>
      <vt:variant>
        <vt:lpwstr/>
      </vt:variant>
      <vt:variant>
        <vt:i4>1638485</vt:i4>
      </vt:variant>
      <vt:variant>
        <vt:i4>207</vt:i4>
      </vt:variant>
      <vt:variant>
        <vt:i4>0</vt:i4>
      </vt:variant>
      <vt:variant>
        <vt:i4>5</vt:i4>
      </vt:variant>
      <vt:variant>
        <vt:lpwstr>https://ts.accenture.com/:i:/r/sites/GlobalDocTemplates/Published Documents/AOT/Linked Files/IA Delivery Guide/IA_Container_Structure_1_4.png</vt:lpwstr>
      </vt:variant>
      <vt:variant>
        <vt:lpwstr/>
      </vt:variant>
      <vt:variant>
        <vt:i4>4915314</vt:i4>
      </vt:variant>
      <vt:variant>
        <vt:i4>204</vt:i4>
      </vt:variant>
      <vt:variant>
        <vt:i4>0</vt:i4>
      </vt:variant>
      <vt:variant>
        <vt:i4>5</vt:i4>
      </vt:variant>
      <vt:variant>
        <vt:lpwstr/>
      </vt:variant>
      <vt:variant>
        <vt:lpwstr>_IA_Middleware_Microservice</vt:lpwstr>
      </vt:variant>
      <vt:variant>
        <vt:i4>1638485</vt:i4>
      </vt:variant>
      <vt:variant>
        <vt:i4>201</vt:i4>
      </vt:variant>
      <vt:variant>
        <vt:i4>0</vt:i4>
      </vt:variant>
      <vt:variant>
        <vt:i4>5</vt:i4>
      </vt:variant>
      <vt:variant>
        <vt:lpwstr>https://ts.accenture.com/:i:/r/sites/GlobalDocTemplates/Published Documents/AOT/Linked Files/IA Delivery Guide/IA_Container_Structure_1_4.png</vt:lpwstr>
      </vt:variant>
      <vt:variant>
        <vt:lpwstr/>
      </vt:variant>
      <vt:variant>
        <vt:i4>1638485</vt:i4>
      </vt:variant>
      <vt:variant>
        <vt:i4>198</vt:i4>
      </vt:variant>
      <vt:variant>
        <vt:i4>0</vt:i4>
      </vt:variant>
      <vt:variant>
        <vt:i4>5</vt:i4>
      </vt:variant>
      <vt:variant>
        <vt:lpwstr>https://ts.accenture.com/:i:/r/sites/GlobalDocTemplates/Published Documents/AOT/Linked Files/IA Delivery Guide/IA_Container_Structure_1_4.png</vt:lpwstr>
      </vt:variant>
      <vt:variant>
        <vt:lpwstr/>
      </vt:variant>
      <vt:variant>
        <vt:i4>7995490</vt:i4>
      </vt:variant>
      <vt:variant>
        <vt:i4>195</vt:i4>
      </vt:variant>
      <vt:variant>
        <vt:i4>0</vt:i4>
      </vt:variant>
      <vt:variant>
        <vt:i4>5</vt:i4>
      </vt:variant>
      <vt:variant>
        <vt:lpwstr>https://ts.accenture.com/:u:/r/sites/GlobalDocTemplates/Published Documents/AOT/Linked Files/handler.py</vt:lpwstr>
      </vt:variant>
      <vt:variant>
        <vt:lpwstr/>
      </vt:variant>
      <vt:variant>
        <vt:i4>983082</vt:i4>
      </vt:variant>
      <vt:variant>
        <vt:i4>192</vt:i4>
      </vt:variant>
      <vt:variant>
        <vt:i4>0</vt:i4>
      </vt:variant>
      <vt:variant>
        <vt:i4>5</vt:i4>
      </vt:variant>
      <vt:variant>
        <vt:lpwstr>https://digitalplantproject.visualstudio.com/Marilyn V/_build?treeState=XEFPVCBBcHBzIEJ1aWxkIFRlYW0gMiRcQU9UIEFwcHMgQnVpbGQgVGVhbSAyXE1pZGRsZXdhcmVBUEkkXEFPVCBBcHBzIEJ1aWxkIFRlYW0gMlxNaWRkbGV3YXJlQVBJXEJhY2tlbmQ%3D&amp;view=folders</vt:lpwstr>
      </vt:variant>
      <vt:variant>
        <vt:lpwstr/>
      </vt:variant>
      <vt:variant>
        <vt:i4>983082</vt:i4>
      </vt:variant>
      <vt:variant>
        <vt:i4>189</vt:i4>
      </vt:variant>
      <vt:variant>
        <vt:i4>0</vt:i4>
      </vt:variant>
      <vt:variant>
        <vt:i4>5</vt:i4>
      </vt:variant>
      <vt:variant>
        <vt:lpwstr>https://digitalplantproject.visualstudio.com/Marilyn V/_build?treeState=XEFPVCBBcHBzIEJ1aWxkIFRlYW0gMiRcQU9UIEFwcHMgQnVpbGQgVGVhbSAyXE1pZGRsZXdhcmVBUEkkXEFPVCBBcHBzIEJ1aWxkIFRlYW0gMlxNaWRkbGV3YXJlQVBJXEJhY2tlbmQ%3D&amp;view=folders</vt:lpwstr>
      </vt:variant>
      <vt:variant>
        <vt:lpwstr/>
      </vt:variant>
      <vt:variant>
        <vt:i4>6488165</vt:i4>
      </vt:variant>
      <vt:variant>
        <vt:i4>186</vt:i4>
      </vt:variant>
      <vt:variant>
        <vt:i4>0</vt:i4>
      </vt:variant>
      <vt:variant>
        <vt:i4>5</vt:i4>
      </vt:variant>
      <vt:variant>
        <vt:lpwstr>https://dev.azure.com/DigitalPlantProject/Marilyn V/_git/MarilynVPlatform?path=/Processing/IntelligentAdvisor/ia_middleware/ia_func_ms/app/resources/cdf_fun_call.py</vt:lpwstr>
      </vt:variant>
      <vt:variant>
        <vt:lpwstr/>
      </vt:variant>
      <vt:variant>
        <vt:i4>4390987</vt:i4>
      </vt:variant>
      <vt:variant>
        <vt:i4>183</vt:i4>
      </vt:variant>
      <vt:variant>
        <vt:i4>0</vt:i4>
      </vt:variant>
      <vt:variant>
        <vt:i4>5</vt:i4>
      </vt:variant>
      <vt:variant>
        <vt:lpwstr>https://dev.azure.com/DigitalPlantProject/Marilyn V/_git/MarilynVPlatform?path=/Processing/IntelligentAdvisor/ia_middleware/ia_func_ms</vt:lpwstr>
      </vt:variant>
      <vt:variant>
        <vt:lpwstr/>
      </vt:variant>
      <vt:variant>
        <vt:i4>1441886</vt:i4>
      </vt:variant>
      <vt:variant>
        <vt:i4>180</vt:i4>
      </vt:variant>
      <vt:variant>
        <vt:i4>0</vt:i4>
      </vt:variant>
      <vt:variant>
        <vt:i4>5</vt:i4>
      </vt:variant>
      <vt:variant>
        <vt:lpwstr>https://fusion.cognite.com/accenture-operations-twin/explore/search/asset</vt:lpwstr>
      </vt:variant>
      <vt:variant>
        <vt:lpwstr/>
      </vt:variant>
      <vt:variant>
        <vt:i4>1572884</vt:i4>
      </vt:variant>
      <vt:variant>
        <vt:i4>177</vt:i4>
      </vt:variant>
      <vt:variant>
        <vt:i4>0</vt:i4>
      </vt:variant>
      <vt:variant>
        <vt:i4>5</vt:i4>
      </vt:variant>
      <vt:variant>
        <vt:lpwstr>https://digitalplantproject.visualstudio.com/Marilyn V/_git/MarilynVPlatform?path=/Processing/IntelligentAdvisor/ia_middleware/ia_func_ms/app/Testing_Files/Insight%20Factory_category.xlsx</vt:lpwstr>
      </vt:variant>
      <vt:variant>
        <vt:lpwstr/>
      </vt:variant>
      <vt:variant>
        <vt:i4>524296</vt:i4>
      </vt:variant>
      <vt:variant>
        <vt:i4>174</vt:i4>
      </vt:variant>
      <vt:variant>
        <vt:i4>0</vt:i4>
      </vt:variant>
      <vt:variant>
        <vt:i4>5</vt:i4>
      </vt:variant>
      <vt:variant>
        <vt:lpwstr>https://industryxdevhub.accenture.com/assetdetails/45</vt:lpwstr>
      </vt:variant>
      <vt:variant>
        <vt:lpwstr/>
      </vt:variant>
      <vt:variant>
        <vt:i4>3866704</vt:i4>
      </vt:variant>
      <vt:variant>
        <vt:i4>171</vt:i4>
      </vt:variant>
      <vt:variant>
        <vt:i4>0</vt:i4>
      </vt:variant>
      <vt:variant>
        <vt:i4>5</vt:i4>
      </vt:variant>
      <vt:variant>
        <vt:lpwstr>https://industryxdevhub.accenture.com/asset-home;search_text=aot</vt:lpwstr>
      </vt:variant>
      <vt:variant>
        <vt:lpwstr/>
      </vt:variant>
      <vt:variant>
        <vt:i4>524296</vt:i4>
      </vt:variant>
      <vt:variant>
        <vt:i4>168</vt:i4>
      </vt:variant>
      <vt:variant>
        <vt:i4>0</vt:i4>
      </vt:variant>
      <vt:variant>
        <vt:i4>5</vt:i4>
      </vt:variant>
      <vt:variant>
        <vt:lpwstr>https://industryxdevhub.accenture.com/assetdetails/48</vt:lpwstr>
      </vt:variant>
      <vt:variant>
        <vt:lpwstr/>
      </vt:variant>
      <vt:variant>
        <vt:i4>1900624</vt:i4>
      </vt:variant>
      <vt:variant>
        <vt:i4>165</vt:i4>
      </vt:variant>
      <vt:variant>
        <vt:i4>0</vt:i4>
      </vt:variant>
      <vt:variant>
        <vt:i4>5</vt:i4>
      </vt:variant>
      <vt:variant>
        <vt:lpwstr>https://docs.cognite.com/cdf/air/</vt:lpwstr>
      </vt:variant>
      <vt:variant>
        <vt:lpwstr/>
      </vt:variant>
      <vt:variant>
        <vt:i4>5177440</vt:i4>
      </vt:variant>
      <vt:variant>
        <vt:i4>162</vt:i4>
      </vt:variant>
      <vt:variant>
        <vt:i4>0</vt:i4>
      </vt:variant>
      <vt:variant>
        <vt:i4>5</vt:i4>
      </vt:variant>
      <vt:variant>
        <vt:lpwstr>mailto:ankita.arvind.mane@accenture.com</vt:lpwstr>
      </vt:variant>
      <vt:variant>
        <vt:lpwstr/>
      </vt:variant>
      <vt:variant>
        <vt:i4>4456496</vt:i4>
      </vt:variant>
      <vt:variant>
        <vt:i4>159</vt:i4>
      </vt:variant>
      <vt:variant>
        <vt:i4>0</vt:i4>
      </vt:variant>
      <vt:variant>
        <vt:i4>5</vt:i4>
      </vt:variant>
      <vt:variant>
        <vt:lpwstr>mailto:lyecca.m.c.gallardo@accenture.com</vt:lpwstr>
      </vt:variant>
      <vt:variant>
        <vt:lpwstr/>
      </vt:variant>
      <vt:variant>
        <vt:i4>6422594</vt:i4>
      </vt:variant>
      <vt:variant>
        <vt:i4>156</vt:i4>
      </vt:variant>
      <vt:variant>
        <vt:i4>0</vt:i4>
      </vt:variant>
      <vt:variant>
        <vt:i4>5</vt:i4>
      </vt:variant>
      <vt:variant>
        <vt:lpwstr>mailto:reymark.q.bacalso@accenture.com</vt:lpwstr>
      </vt:variant>
      <vt:variant>
        <vt:lpwstr/>
      </vt:variant>
      <vt:variant>
        <vt:i4>524333</vt:i4>
      </vt:variant>
      <vt:variant>
        <vt:i4>153</vt:i4>
      </vt:variant>
      <vt:variant>
        <vt:i4>0</vt:i4>
      </vt:variant>
      <vt:variant>
        <vt:i4>5</vt:i4>
      </vt:variant>
      <vt:variant>
        <vt:lpwstr>mailto:rajnish.kumar.singh@accenture.com</vt:lpwstr>
      </vt:variant>
      <vt:variant>
        <vt:lpwstr/>
      </vt:variant>
      <vt:variant>
        <vt:i4>1900600</vt:i4>
      </vt:variant>
      <vt:variant>
        <vt:i4>146</vt:i4>
      </vt:variant>
      <vt:variant>
        <vt:i4>0</vt:i4>
      </vt:variant>
      <vt:variant>
        <vt:i4>5</vt:i4>
      </vt:variant>
      <vt:variant>
        <vt:lpwstr/>
      </vt:variant>
      <vt:variant>
        <vt:lpwstr>_Toc175847828</vt:lpwstr>
      </vt:variant>
      <vt:variant>
        <vt:i4>1900600</vt:i4>
      </vt:variant>
      <vt:variant>
        <vt:i4>140</vt:i4>
      </vt:variant>
      <vt:variant>
        <vt:i4>0</vt:i4>
      </vt:variant>
      <vt:variant>
        <vt:i4>5</vt:i4>
      </vt:variant>
      <vt:variant>
        <vt:lpwstr/>
      </vt:variant>
      <vt:variant>
        <vt:lpwstr>_Toc175847827</vt:lpwstr>
      </vt:variant>
      <vt:variant>
        <vt:i4>1900600</vt:i4>
      </vt:variant>
      <vt:variant>
        <vt:i4>134</vt:i4>
      </vt:variant>
      <vt:variant>
        <vt:i4>0</vt:i4>
      </vt:variant>
      <vt:variant>
        <vt:i4>5</vt:i4>
      </vt:variant>
      <vt:variant>
        <vt:lpwstr/>
      </vt:variant>
      <vt:variant>
        <vt:lpwstr>_Toc175847826</vt:lpwstr>
      </vt:variant>
      <vt:variant>
        <vt:i4>1900600</vt:i4>
      </vt:variant>
      <vt:variant>
        <vt:i4>128</vt:i4>
      </vt:variant>
      <vt:variant>
        <vt:i4>0</vt:i4>
      </vt:variant>
      <vt:variant>
        <vt:i4>5</vt:i4>
      </vt:variant>
      <vt:variant>
        <vt:lpwstr/>
      </vt:variant>
      <vt:variant>
        <vt:lpwstr>_Toc175847825</vt:lpwstr>
      </vt:variant>
      <vt:variant>
        <vt:i4>1900600</vt:i4>
      </vt:variant>
      <vt:variant>
        <vt:i4>122</vt:i4>
      </vt:variant>
      <vt:variant>
        <vt:i4>0</vt:i4>
      </vt:variant>
      <vt:variant>
        <vt:i4>5</vt:i4>
      </vt:variant>
      <vt:variant>
        <vt:lpwstr/>
      </vt:variant>
      <vt:variant>
        <vt:lpwstr>_Toc175847824</vt:lpwstr>
      </vt:variant>
      <vt:variant>
        <vt:i4>1900600</vt:i4>
      </vt:variant>
      <vt:variant>
        <vt:i4>116</vt:i4>
      </vt:variant>
      <vt:variant>
        <vt:i4>0</vt:i4>
      </vt:variant>
      <vt:variant>
        <vt:i4>5</vt:i4>
      </vt:variant>
      <vt:variant>
        <vt:lpwstr/>
      </vt:variant>
      <vt:variant>
        <vt:lpwstr>_Toc175847823</vt:lpwstr>
      </vt:variant>
      <vt:variant>
        <vt:i4>1900600</vt:i4>
      </vt:variant>
      <vt:variant>
        <vt:i4>110</vt:i4>
      </vt:variant>
      <vt:variant>
        <vt:i4>0</vt:i4>
      </vt:variant>
      <vt:variant>
        <vt:i4>5</vt:i4>
      </vt:variant>
      <vt:variant>
        <vt:lpwstr/>
      </vt:variant>
      <vt:variant>
        <vt:lpwstr>_Toc175847822</vt:lpwstr>
      </vt:variant>
      <vt:variant>
        <vt:i4>1900600</vt:i4>
      </vt:variant>
      <vt:variant>
        <vt:i4>104</vt:i4>
      </vt:variant>
      <vt:variant>
        <vt:i4>0</vt:i4>
      </vt:variant>
      <vt:variant>
        <vt:i4>5</vt:i4>
      </vt:variant>
      <vt:variant>
        <vt:lpwstr/>
      </vt:variant>
      <vt:variant>
        <vt:lpwstr>_Toc175847821</vt:lpwstr>
      </vt:variant>
      <vt:variant>
        <vt:i4>1900600</vt:i4>
      </vt:variant>
      <vt:variant>
        <vt:i4>98</vt:i4>
      </vt:variant>
      <vt:variant>
        <vt:i4>0</vt:i4>
      </vt:variant>
      <vt:variant>
        <vt:i4>5</vt:i4>
      </vt:variant>
      <vt:variant>
        <vt:lpwstr/>
      </vt:variant>
      <vt:variant>
        <vt:lpwstr>_Toc175847820</vt:lpwstr>
      </vt:variant>
      <vt:variant>
        <vt:i4>1966136</vt:i4>
      </vt:variant>
      <vt:variant>
        <vt:i4>92</vt:i4>
      </vt:variant>
      <vt:variant>
        <vt:i4>0</vt:i4>
      </vt:variant>
      <vt:variant>
        <vt:i4>5</vt:i4>
      </vt:variant>
      <vt:variant>
        <vt:lpwstr/>
      </vt:variant>
      <vt:variant>
        <vt:lpwstr>_Toc175847819</vt:lpwstr>
      </vt:variant>
      <vt:variant>
        <vt:i4>1966136</vt:i4>
      </vt:variant>
      <vt:variant>
        <vt:i4>86</vt:i4>
      </vt:variant>
      <vt:variant>
        <vt:i4>0</vt:i4>
      </vt:variant>
      <vt:variant>
        <vt:i4>5</vt:i4>
      </vt:variant>
      <vt:variant>
        <vt:lpwstr/>
      </vt:variant>
      <vt:variant>
        <vt:lpwstr>_Toc175847818</vt:lpwstr>
      </vt:variant>
      <vt:variant>
        <vt:i4>1966136</vt:i4>
      </vt:variant>
      <vt:variant>
        <vt:i4>80</vt:i4>
      </vt:variant>
      <vt:variant>
        <vt:i4>0</vt:i4>
      </vt:variant>
      <vt:variant>
        <vt:i4>5</vt:i4>
      </vt:variant>
      <vt:variant>
        <vt:lpwstr/>
      </vt:variant>
      <vt:variant>
        <vt:lpwstr>_Toc175847817</vt:lpwstr>
      </vt:variant>
      <vt:variant>
        <vt:i4>1966136</vt:i4>
      </vt:variant>
      <vt:variant>
        <vt:i4>74</vt:i4>
      </vt:variant>
      <vt:variant>
        <vt:i4>0</vt:i4>
      </vt:variant>
      <vt:variant>
        <vt:i4>5</vt:i4>
      </vt:variant>
      <vt:variant>
        <vt:lpwstr/>
      </vt:variant>
      <vt:variant>
        <vt:lpwstr>_Toc175847816</vt:lpwstr>
      </vt:variant>
      <vt:variant>
        <vt:i4>1966136</vt:i4>
      </vt:variant>
      <vt:variant>
        <vt:i4>68</vt:i4>
      </vt:variant>
      <vt:variant>
        <vt:i4>0</vt:i4>
      </vt:variant>
      <vt:variant>
        <vt:i4>5</vt:i4>
      </vt:variant>
      <vt:variant>
        <vt:lpwstr/>
      </vt:variant>
      <vt:variant>
        <vt:lpwstr>_Toc175847815</vt:lpwstr>
      </vt:variant>
      <vt:variant>
        <vt:i4>1966136</vt:i4>
      </vt:variant>
      <vt:variant>
        <vt:i4>62</vt:i4>
      </vt:variant>
      <vt:variant>
        <vt:i4>0</vt:i4>
      </vt:variant>
      <vt:variant>
        <vt:i4>5</vt:i4>
      </vt:variant>
      <vt:variant>
        <vt:lpwstr/>
      </vt:variant>
      <vt:variant>
        <vt:lpwstr>_Toc175847814</vt:lpwstr>
      </vt:variant>
      <vt:variant>
        <vt:i4>1966136</vt:i4>
      </vt:variant>
      <vt:variant>
        <vt:i4>56</vt:i4>
      </vt:variant>
      <vt:variant>
        <vt:i4>0</vt:i4>
      </vt:variant>
      <vt:variant>
        <vt:i4>5</vt:i4>
      </vt:variant>
      <vt:variant>
        <vt:lpwstr/>
      </vt:variant>
      <vt:variant>
        <vt:lpwstr>_Toc175847813</vt:lpwstr>
      </vt:variant>
      <vt:variant>
        <vt:i4>1966136</vt:i4>
      </vt:variant>
      <vt:variant>
        <vt:i4>50</vt:i4>
      </vt:variant>
      <vt:variant>
        <vt:i4>0</vt:i4>
      </vt:variant>
      <vt:variant>
        <vt:i4>5</vt:i4>
      </vt:variant>
      <vt:variant>
        <vt:lpwstr/>
      </vt:variant>
      <vt:variant>
        <vt:lpwstr>_Toc175847812</vt:lpwstr>
      </vt:variant>
      <vt:variant>
        <vt:i4>1966136</vt:i4>
      </vt:variant>
      <vt:variant>
        <vt:i4>44</vt:i4>
      </vt:variant>
      <vt:variant>
        <vt:i4>0</vt:i4>
      </vt:variant>
      <vt:variant>
        <vt:i4>5</vt:i4>
      </vt:variant>
      <vt:variant>
        <vt:lpwstr/>
      </vt:variant>
      <vt:variant>
        <vt:lpwstr>_Toc175847811</vt:lpwstr>
      </vt:variant>
      <vt:variant>
        <vt:i4>1966136</vt:i4>
      </vt:variant>
      <vt:variant>
        <vt:i4>38</vt:i4>
      </vt:variant>
      <vt:variant>
        <vt:i4>0</vt:i4>
      </vt:variant>
      <vt:variant>
        <vt:i4>5</vt:i4>
      </vt:variant>
      <vt:variant>
        <vt:lpwstr/>
      </vt:variant>
      <vt:variant>
        <vt:lpwstr>_Toc175847810</vt:lpwstr>
      </vt:variant>
      <vt:variant>
        <vt:i4>2031672</vt:i4>
      </vt:variant>
      <vt:variant>
        <vt:i4>32</vt:i4>
      </vt:variant>
      <vt:variant>
        <vt:i4>0</vt:i4>
      </vt:variant>
      <vt:variant>
        <vt:i4>5</vt:i4>
      </vt:variant>
      <vt:variant>
        <vt:lpwstr/>
      </vt:variant>
      <vt:variant>
        <vt:lpwstr>_Toc175847809</vt:lpwstr>
      </vt:variant>
      <vt:variant>
        <vt:i4>2031672</vt:i4>
      </vt:variant>
      <vt:variant>
        <vt:i4>26</vt:i4>
      </vt:variant>
      <vt:variant>
        <vt:i4>0</vt:i4>
      </vt:variant>
      <vt:variant>
        <vt:i4>5</vt:i4>
      </vt:variant>
      <vt:variant>
        <vt:lpwstr/>
      </vt:variant>
      <vt:variant>
        <vt:lpwstr>_Toc175847808</vt:lpwstr>
      </vt:variant>
      <vt:variant>
        <vt:i4>2031672</vt:i4>
      </vt:variant>
      <vt:variant>
        <vt:i4>20</vt:i4>
      </vt:variant>
      <vt:variant>
        <vt:i4>0</vt:i4>
      </vt:variant>
      <vt:variant>
        <vt:i4>5</vt:i4>
      </vt:variant>
      <vt:variant>
        <vt:lpwstr/>
      </vt:variant>
      <vt:variant>
        <vt:lpwstr>_Toc175847807</vt:lpwstr>
      </vt:variant>
      <vt:variant>
        <vt:i4>2031672</vt:i4>
      </vt:variant>
      <vt:variant>
        <vt:i4>14</vt:i4>
      </vt:variant>
      <vt:variant>
        <vt:i4>0</vt:i4>
      </vt:variant>
      <vt:variant>
        <vt:i4>5</vt:i4>
      </vt:variant>
      <vt:variant>
        <vt:lpwstr/>
      </vt:variant>
      <vt:variant>
        <vt:lpwstr>_Toc175847806</vt:lpwstr>
      </vt:variant>
      <vt:variant>
        <vt:i4>2031672</vt:i4>
      </vt:variant>
      <vt:variant>
        <vt:i4>8</vt:i4>
      </vt:variant>
      <vt:variant>
        <vt:i4>0</vt:i4>
      </vt:variant>
      <vt:variant>
        <vt:i4>5</vt:i4>
      </vt:variant>
      <vt:variant>
        <vt:lpwstr/>
      </vt:variant>
      <vt:variant>
        <vt:lpwstr>_Toc175847805</vt:lpwstr>
      </vt:variant>
      <vt:variant>
        <vt:i4>2031672</vt:i4>
      </vt:variant>
      <vt:variant>
        <vt:i4>2</vt:i4>
      </vt:variant>
      <vt:variant>
        <vt:i4>0</vt:i4>
      </vt:variant>
      <vt:variant>
        <vt:i4>5</vt:i4>
      </vt:variant>
      <vt:variant>
        <vt:lpwstr/>
      </vt:variant>
      <vt:variant>
        <vt:lpwstr>_Toc175847804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Intelligent Advisor Delivery Guide</dc:title>
  <dc:subject/>
  <dc:creator>Olson, Ed</dc:creator>
  <cp:keywords/>
  <dc:description/>
  <cp:lastModifiedBy>Olson, Ed</cp:lastModifiedBy>
  <cp:revision>1805</cp:revision>
  <cp:lastPrinted>2025-12-16T12:00:00Z</cp:lastPrinted>
  <dcterms:created xsi:type="dcterms:W3CDTF">2022-06-04T14:31:00Z</dcterms:created>
  <dcterms:modified xsi:type="dcterms:W3CDTF">2026-02-12T19:35:00Z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0x010100B073688AD9BE9A47B93699F9949B9EB4</vt:lpwstr>
  </property>
  <property fmtid="{D5CDD505-2E9C-101B-9397-08002B2CF9AE}" pid="3" name="Order">
    <vt:r8>3914200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SharedWithUsers">
    <vt:lpwstr>15;#Zoltani, Judit-Kinga</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TaxKeyword">
    <vt:lpwstr/>
  </property>
  <property fmtid="{D5CDD505-2E9C-101B-9397-08002B2CF9AE}" pid="12" name="Completeness">
    <vt:lpwstr>85%</vt:lpwstr>
  </property>
  <property fmtid="{D5CDD505-2E9C-101B-9397-08002B2CF9AE}" pid="13" name="Enterprise Keywords">
    <vt:lpwstr/>
  </property>
  <property fmtid="{D5CDD505-2E9C-101B-9397-08002B2CF9AE}" pid="14" name="AssignedTo">
    <vt:lpwstr>169;#Farheen, Zara</vt:lpwstr>
  </property>
  <property fmtid="{D5CDD505-2E9C-101B-9397-08002B2CF9AE}" pid="15" name="_Version">
    <vt:lpwstr>1.0</vt:lpwstr>
  </property>
  <property fmtid="{D5CDD505-2E9C-101B-9397-08002B2CF9AE}" pid="16" name="Sign-off status">
    <vt:lpwstr>None</vt:lpwstr>
  </property>
  <property fmtid="{D5CDD505-2E9C-101B-9397-08002B2CF9AE}" pid="17" name="Copied">
    <vt:bool>false</vt:bool>
  </property>
  <property fmtid="{D5CDD505-2E9C-101B-9397-08002B2CF9AE}" pid="18" name="Doc Version">
    <vt:lpwstr>4.0</vt:lpwstr>
  </property>
  <property fmtid="{D5CDD505-2E9C-101B-9397-08002B2CF9AE}" pid="19" name="Project Acronym">
    <vt:lpwstr>AOT</vt:lpwstr>
  </property>
  <property fmtid="{D5CDD505-2E9C-101B-9397-08002B2CF9AE}" pid="20" name="IX Doc Team">
    <vt:lpwstr/>
  </property>
  <property fmtid="{D5CDD505-2E9C-101B-9397-08002B2CF9AE}" pid="21" name="RFTrigger">
    <vt:lpwstr>No</vt:lpwstr>
  </property>
</Properties>
</file>