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F142" w14:textId="43E5EC1D" w:rsidR="005C1AD4" w:rsidRPr="002F1784" w:rsidRDefault="00DC340F" w:rsidP="002F1784">
      <w:pPr>
        <w:jc w:val="center"/>
        <w:rPr>
          <w:b/>
          <w:sz w:val="36"/>
          <w:szCs w:val="44"/>
        </w:rPr>
      </w:pPr>
      <w:r>
        <w:rPr>
          <w:b/>
          <w:sz w:val="36"/>
          <w:szCs w:val="44"/>
        </w:rPr>
        <w:t>Digital Thread Foundations</w:t>
      </w:r>
    </w:p>
    <w:p w14:paraId="5D585E85" w14:textId="4F9E9436" w:rsidR="005C1AD4" w:rsidRPr="002F1784" w:rsidRDefault="00E02090" w:rsidP="40B69395">
      <w:pPr>
        <w:jc w:val="center"/>
        <w:rPr>
          <w:b/>
          <w:bCs/>
          <w:sz w:val="72"/>
          <w:szCs w:val="72"/>
        </w:rPr>
      </w:pPr>
      <w:r w:rsidRPr="40B69395">
        <w:rPr>
          <w:b/>
          <w:bCs/>
          <w:sz w:val="72"/>
          <w:szCs w:val="72"/>
        </w:rPr>
        <w:t>Data Catalog</w:t>
      </w:r>
    </w:p>
    <w:p w14:paraId="222F03BD" w14:textId="77777777" w:rsidR="005C1AD4" w:rsidRPr="00F9401E" w:rsidRDefault="005C1AD4" w:rsidP="40B69395">
      <w:pPr>
        <w:jc w:val="center"/>
        <w:rPr>
          <w:b/>
          <w:bCs/>
          <w:sz w:val="36"/>
          <w:szCs w:val="36"/>
        </w:rPr>
      </w:pPr>
      <w:r w:rsidRPr="40B69395">
        <w:rPr>
          <w:b/>
          <w:bCs/>
          <w:sz w:val="36"/>
          <w:szCs w:val="36"/>
        </w:rPr>
        <w:t>UI GUIDE</w:t>
      </w:r>
    </w:p>
    <w:p w14:paraId="78692B16" w14:textId="1A6D0363" w:rsidR="005C1AD4" w:rsidRDefault="005C1AD4" w:rsidP="005C1AD4">
      <w:pPr>
        <w:jc w:val="center"/>
      </w:pPr>
      <w:r w:rsidRPr="00F9401E">
        <w:t xml:space="preserve">Release Version: </w:t>
      </w:r>
      <w:sdt>
        <w:sdtPr>
          <w:alias w:val="Release"/>
          <w:tag w:val="Release"/>
          <w:id w:val="422541034"/>
          <w:placeholder>
            <w:docPart w:val="B7A9B3AF20B441B0AD363DFC165082D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BB25A9">
            <w:t>1.2</w:t>
          </w:r>
        </w:sdtContent>
      </w:sdt>
    </w:p>
    <w:p w14:paraId="4FFC96EB" w14:textId="3C96749A" w:rsidR="00FF15E6" w:rsidRPr="00FF3213" w:rsidRDefault="00FF15E6" w:rsidP="00FF15E6">
      <w:pPr>
        <w:jc w:val="left"/>
        <w:rPr>
          <w:color w:val="FFFFFF" w:themeColor="background1"/>
        </w:rPr>
      </w:pPr>
      <w:r w:rsidRPr="00FF3213">
        <w:rPr>
          <w:color w:val="FFFFFF" w:themeColor="background1"/>
        </w:rPr>
        <w:t>Metadata Table</w:t>
      </w:r>
    </w:p>
    <w:tbl>
      <w:tblPr>
        <w:tblW w:w="12874" w:type="dxa"/>
        <w:tblCellSpacing w:w="0" w:type="dxa"/>
        <w:tblLayout w:type="fixed"/>
        <w:tblCellMar>
          <w:left w:w="86" w:type="dxa"/>
          <w:right w:w="0" w:type="dxa"/>
        </w:tblCellMar>
        <w:tblLook w:val="04A0" w:firstRow="1" w:lastRow="0" w:firstColumn="1" w:lastColumn="0" w:noHBand="0" w:noVBand="1"/>
      </w:tblPr>
      <w:tblGrid>
        <w:gridCol w:w="4272"/>
        <w:gridCol w:w="8602"/>
      </w:tblGrid>
      <w:tr w:rsidR="00FF3213" w:rsidRPr="00B40B47" w14:paraId="299EC64E" w14:textId="77777777" w:rsidTr="003B7529">
        <w:trPr>
          <w:tblHeader/>
          <w:tblCellSpacing w:w="0" w:type="dxa"/>
        </w:trPr>
        <w:tc>
          <w:tcPr>
            <w:tcW w:w="1659" w:type="pct"/>
            <w:tcMar>
              <w:top w:w="15" w:type="dxa"/>
              <w:left w:w="15" w:type="dxa"/>
              <w:bottom w:w="15" w:type="dxa"/>
              <w:right w:w="15" w:type="dxa"/>
            </w:tcMar>
            <w:vAlign w:val="center"/>
            <w:hideMark/>
          </w:tcPr>
          <w:p w14:paraId="076C2AD7" w14:textId="77777777" w:rsidR="00B40B47" w:rsidRPr="00B40B47" w:rsidRDefault="00B40B47" w:rsidP="00857675">
            <w:pPr>
              <w:spacing w:after="0"/>
              <w:jc w:val="left"/>
              <w:rPr>
                <w:b/>
                <w:color w:val="FFFFFF" w:themeColor="background1"/>
                <w:sz w:val="14"/>
                <w:szCs w:val="16"/>
              </w:rPr>
            </w:pPr>
            <w:r w:rsidRPr="00B40B47">
              <w:rPr>
                <w:b/>
                <w:color w:val="FFFFFF" w:themeColor="background1"/>
                <w:sz w:val="14"/>
                <w:szCs w:val="16"/>
              </w:rPr>
              <w:t>Field</w:t>
            </w:r>
          </w:p>
        </w:tc>
        <w:tc>
          <w:tcPr>
            <w:tcW w:w="3341" w:type="pct"/>
            <w:tcMar>
              <w:top w:w="15" w:type="dxa"/>
              <w:left w:w="15" w:type="dxa"/>
              <w:bottom w:w="15" w:type="dxa"/>
              <w:right w:w="15" w:type="dxa"/>
            </w:tcMar>
            <w:vAlign w:val="center"/>
            <w:hideMark/>
          </w:tcPr>
          <w:p w14:paraId="5BB4293C" w14:textId="77777777" w:rsidR="00B40B47" w:rsidRPr="00B40B47" w:rsidRDefault="00B40B47" w:rsidP="00857675">
            <w:pPr>
              <w:spacing w:after="0"/>
              <w:jc w:val="left"/>
              <w:rPr>
                <w:b/>
                <w:color w:val="FFFFFF" w:themeColor="background1"/>
                <w:sz w:val="14"/>
                <w:szCs w:val="16"/>
              </w:rPr>
            </w:pPr>
            <w:r w:rsidRPr="00B40B47">
              <w:rPr>
                <w:b/>
                <w:color w:val="FFFFFF" w:themeColor="background1"/>
                <w:sz w:val="14"/>
                <w:szCs w:val="16"/>
              </w:rPr>
              <w:t>Value</w:t>
            </w:r>
          </w:p>
        </w:tc>
      </w:tr>
      <w:tr w:rsidR="00FF3213" w:rsidRPr="00B40B47" w14:paraId="7173ACF0" w14:textId="77777777" w:rsidTr="003B7529">
        <w:trPr>
          <w:tblCellSpacing w:w="0" w:type="dxa"/>
        </w:trPr>
        <w:tc>
          <w:tcPr>
            <w:tcW w:w="1659" w:type="pct"/>
            <w:tcMar>
              <w:top w:w="15" w:type="dxa"/>
              <w:left w:w="15" w:type="dxa"/>
              <w:bottom w:w="15" w:type="dxa"/>
              <w:right w:w="15" w:type="dxa"/>
            </w:tcMar>
            <w:vAlign w:val="center"/>
            <w:hideMark/>
          </w:tcPr>
          <w:p w14:paraId="4B2A5A34"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Asset / Solution Name</w:t>
            </w:r>
          </w:p>
        </w:tc>
        <w:tc>
          <w:tcPr>
            <w:tcW w:w="3341" w:type="pct"/>
            <w:tcMar>
              <w:top w:w="15" w:type="dxa"/>
              <w:left w:w="15" w:type="dxa"/>
              <w:bottom w:w="15" w:type="dxa"/>
              <w:right w:w="15" w:type="dxa"/>
            </w:tcMar>
            <w:vAlign w:val="center"/>
            <w:hideMark/>
          </w:tcPr>
          <w:p w14:paraId="32D35BC0"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Digital Thread</w:t>
            </w:r>
          </w:p>
        </w:tc>
      </w:tr>
      <w:tr w:rsidR="00FF3213" w:rsidRPr="00B40B47" w14:paraId="1FBBB82A" w14:textId="77777777" w:rsidTr="003B7529">
        <w:trPr>
          <w:tblCellSpacing w:w="0" w:type="dxa"/>
        </w:trPr>
        <w:tc>
          <w:tcPr>
            <w:tcW w:w="1659" w:type="pct"/>
            <w:tcMar>
              <w:top w:w="15" w:type="dxa"/>
              <w:left w:w="15" w:type="dxa"/>
              <w:bottom w:w="15" w:type="dxa"/>
              <w:right w:w="15" w:type="dxa"/>
            </w:tcMar>
            <w:vAlign w:val="center"/>
            <w:hideMark/>
          </w:tcPr>
          <w:p w14:paraId="7DBE6B5E"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Domain / Area</w:t>
            </w:r>
          </w:p>
        </w:tc>
        <w:tc>
          <w:tcPr>
            <w:tcW w:w="3341" w:type="pct"/>
            <w:tcMar>
              <w:top w:w="15" w:type="dxa"/>
              <w:left w:w="15" w:type="dxa"/>
              <w:bottom w:w="15" w:type="dxa"/>
              <w:right w:w="15" w:type="dxa"/>
            </w:tcMar>
            <w:vAlign w:val="center"/>
            <w:hideMark/>
          </w:tcPr>
          <w:p w14:paraId="0D2A02D7"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Engineering</w:t>
            </w:r>
          </w:p>
        </w:tc>
      </w:tr>
      <w:tr w:rsidR="00FF3213" w:rsidRPr="00B40B47" w14:paraId="35F091DF" w14:textId="77777777" w:rsidTr="003B7529">
        <w:trPr>
          <w:tblCellSpacing w:w="0" w:type="dxa"/>
        </w:trPr>
        <w:tc>
          <w:tcPr>
            <w:tcW w:w="1659" w:type="pct"/>
            <w:tcMar>
              <w:top w:w="15" w:type="dxa"/>
              <w:left w:w="15" w:type="dxa"/>
              <w:bottom w:w="15" w:type="dxa"/>
              <w:right w:w="15" w:type="dxa"/>
            </w:tcMar>
            <w:vAlign w:val="center"/>
            <w:hideMark/>
          </w:tcPr>
          <w:p w14:paraId="7F94F6B9"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Owner (Team/Person)</w:t>
            </w:r>
          </w:p>
        </w:tc>
        <w:tc>
          <w:tcPr>
            <w:tcW w:w="3341" w:type="pct"/>
            <w:tcMar>
              <w:top w:w="15" w:type="dxa"/>
              <w:left w:w="15" w:type="dxa"/>
              <w:bottom w:w="15" w:type="dxa"/>
              <w:right w:w="15" w:type="dxa"/>
            </w:tcMar>
            <w:vAlign w:val="center"/>
            <w:hideMark/>
          </w:tcPr>
          <w:p w14:paraId="10CA24C0"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Karthik Ramachandra</w:t>
            </w:r>
          </w:p>
        </w:tc>
      </w:tr>
      <w:tr w:rsidR="00FF3213" w:rsidRPr="00B40B47" w14:paraId="3D7EBA4E" w14:textId="77777777" w:rsidTr="003B7529">
        <w:trPr>
          <w:tblCellSpacing w:w="0" w:type="dxa"/>
        </w:trPr>
        <w:tc>
          <w:tcPr>
            <w:tcW w:w="1659" w:type="pct"/>
            <w:tcMar>
              <w:top w:w="15" w:type="dxa"/>
              <w:left w:w="15" w:type="dxa"/>
              <w:bottom w:w="15" w:type="dxa"/>
              <w:right w:w="15" w:type="dxa"/>
            </w:tcMar>
            <w:vAlign w:val="center"/>
            <w:hideMark/>
          </w:tcPr>
          <w:p w14:paraId="6918F3B9"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Reviewers</w:t>
            </w:r>
          </w:p>
        </w:tc>
        <w:tc>
          <w:tcPr>
            <w:tcW w:w="3341" w:type="pct"/>
            <w:tcMar>
              <w:top w:w="15" w:type="dxa"/>
              <w:left w:w="15" w:type="dxa"/>
              <w:bottom w:w="15" w:type="dxa"/>
              <w:right w:w="15" w:type="dxa"/>
            </w:tcMar>
            <w:vAlign w:val="center"/>
            <w:hideMark/>
          </w:tcPr>
          <w:p w14:paraId="7D4AE6A1"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Karthik Ramachandra</w:t>
            </w:r>
          </w:p>
        </w:tc>
      </w:tr>
      <w:tr w:rsidR="00FF3213" w:rsidRPr="00B40B47" w14:paraId="25C55045" w14:textId="77777777" w:rsidTr="003B7529">
        <w:trPr>
          <w:tblCellSpacing w:w="0" w:type="dxa"/>
        </w:trPr>
        <w:tc>
          <w:tcPr>
            <w:tcW w:w="1659" w:type="pct"/>
            <w:tcMar>
              <w:top w:w="15" w:type="dxa"/>
              <w:left w:w="15" w:type="dxa"/>
              <w:bottom w:w="15" w:type="dxa"/>
              <w:right w:w="15" w:type="dxa"/>
            </w:tcMar>
            <w:vAlign w:val="center"/>
            <w:hideMark/>
          </w:tcPr>
          <w:p w14:paraId="41BE1A14"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Status</w:t>
            </w:r>
          </w:p>
        </w:tc>
        <w:tc>
          <w:tcPr>
            <w:tcW w:w="3341" w:type="pct"/>
            <w:tcMar>
              <w:top w:w="15" w:type="dxa"/>
              <w:left w:w="15" w:type="dxa"/>
              <w:bottom w:w="15" w:type="dxa"/>
              <w:right w:w="15" w:type="dxa"/>
            </w:tcMar>
            <w:vAlign w:val="center"/>
            <w:hideMark/>
          </w:tcPr>
          <w:p w14:paraId="34FB3FA4"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Approved / Complete</w:t>
            </w:r>
          </w:p>
        </w:tc>
      </w:tr>
      <w:tr w:rsidR="00FF3213" w:rsidRPr="00B40B47" w14:paraId="7F73C548" w14:textId="77777777" w:rsidTr="003B7529">
        <w:trPr>
          <w:tblCellSpacing w:w="0" w:type="dxa"/>
        </w:trPr>
        <w:tc>
          <w:tcPr>
            <w:tcW w:w="1659" w:type="pct"/>
            <w:tcMar>
              <w:top w:w="15" w:type="dxa"/>
              <w:left w:w="15" w:type="dxa"/>
              <w:bottom w:w="15" w:type="dxa"/>
              <w:right w:w="15" w:type="dxa"/>
            </w:tcMar>
            <w:vAlign w:val="center"/>
            <w:hideMark/>
          </w:tcPr>
          <w:p w14:paraId="1DA52ACE"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Confidentiality</w:t>
            </w:r>
          </w:p>
        </w:tc>
        <w:tc>
          <w:tcPr>
            <w:tcW w:w="3341" w:type="pct"/>
            <w:tcMar>
              <w:top w:w="15" w:type="dxa"/>
              <w:left w:w="15" w:type="dxa"/>
              <w:bottom w:w="15" w:type="dxa"/>
              <w:right w:w="15" w:type="dxa"/>
            </w:tcMar>
            <w:vAlign w:val="center"/>
            <w:hideMark/>
          </w:tcPr>
          <w:p w14:paraId="6467DC1A"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Internal / Confidential</w:t>
            </w:r>
          </w:p>
        </w:tc>
      </w:tr>
      <w:tr w:rsidR="00FF3213" w:rsidRPr="00B40B47" w14:paraId="42DF3242" w14:textId="77777777" w:rsidTr="003B7529">
        <w:trPr>
          <w:tblCellSpacing w:w="0" w:type="dxa"/>
        </w:trPr>
        <w:tc>
          <w:tcPr>
            <w:tcW w:w="1659" w:type="pct"/>
            <w:tcMar>
              <w:top w:w="15" w:type="dxa"/>
              <w:left w:w="15" w:type="dxa"/>
              <w:bottom w:w="15" w:type="dxa"/>
              <w:right w:w="15" w:type="dxa"/>
            </w:tcMar>
            <w:vAlign w:val="center"/>
            <w:hideMark/>
          </w:tcPr>
          <w:p w14:paraId="17645451"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Source of Truth</w:t>
            </w:r>
          </w:p>
        </w:tc>
        <w:tc>
          <w:tcPr>
            <w:tcW w:w="3341" w:type="pct"/>
            <w:tcMar>
              <w:top w:w="15" w:type="dxa"/>
              <w:left w:w="15" w:type="dxa"/>
              <w:bottom w:w="15" w:type="dxa"/>
              <w:right w:w="15" w:type="dxa"/>
            </w:tcMar>
            <w:vAlign w:val="center"/>
            <w:hideMark/>
          </w:tcPr>
          <w:p w14:paraId="7F037652"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https://dev.azure.com/IXAssets/IXAssetsProject/_git/ixassets</w:t>
            </w:r>
          </w:p>
        </w:tc>
      </w:tr>
      <w:tr w:rsidR="00FF3213" w:rsidRPr="00B40B47" w14:paraId="1DF85F58" w14:textId="77777777" w:rsidTr="003B7529">
        <w:trPr>
          <w:tblCellSpacing w:w="0" w:type="dxa"/>
        </w:trPr>
        <w:tc>
          <w:tcPr>
            <w:tcW w:w="1659" w:type="pct"/>
            <w:tcMar>
              <w:top w:w="15" w:type="dxa"/>
              <w:left w:w="15" w:type="dxa"/>
              <w:bottom w:w="15" w:type="dxa"/>
              <w:right w:w="15" w:type="dxa"/>
            </w:tcMar>
            <w:vAlign w:val="center"/>
            <w:hideMark/>
          </w:tcPr>
          <w:p w14:paraId="0797DB3B" w14:textId="77777777" w:rsidR="00B40B47" w:rsidRPr="00B40B47" w:rsidRDefault="00B40B47" w:rsidP="00857675">
            <w:pPr>
              <w:spacing w:after="0"/>
              <w:jc w:val="left"/>
              <w:rPr>
                <w:color w:val="FFFFFF" w:themeColor="background1"/>
                <w:sz w:val="14"/>
                <w:szCs w:val="16"/>
              </w:rPr>
            </w:pPr>
            <w:r w:rsidRPr="00B40B47">
              <w:rPr>
                <w:b/>
                <w:color w:val="FFFFFF" w:themeColor="background1"/>
                <w:sz w:val="14"/>
                <w:szCs w:val="16"/>
              </w:rPr>
              <w:t>Related Assets / Alternatives</w:t>
            </w:r>
          </w:p>
        </w:tc>
        <w:tc>
          <w:tcPr>
            <w:tcW w:w="3341" w:type="pct"/>
            <w:tcMar>
              <w:top w:w="15" w:type="dxa"/>
              <w:left w:w="15" w:type="dxa"/>
              <w:bottom w:w="15" w:type="dxa"/>
              <w:right w:w="15" w:type="dxa"/>
            </w:tcMar>
            <w:vAlign w:val="center"/>
            <w:hideMark/>
          </w:tcPr>
          <w:p w14:paraId="67C22452" w14:textId="77777777" w:rsidR="00B40B47" w:rsidRPr="00B40B47" w:rsidRDefault="00B40B47" w:rsidP="00857675">
            <w:pPr>
              <w:spacing w:after="0"/>
              <w:jc w:val="left"/>
              <w:rPr>
                <w:color w:val="FFFFFF" w:themeColor="background1"/>
                <w:sz w:val="14"/>
                <w:szCs w:val="16"/>
              </w:rPr>
            </w:pPr>
            <w:r w:rsidRPr="00B40B47">
              <w:rPr>
                <w:color w:val="FFFFFF" w:themeColor="background1"/>
                <w:sz w:val="14"/>
                <w:szCs w:val="16"/>
              </w:rPr>
              <w:t>AOT / Engineering Orchestration / Engineering Agents</w:t>
            </w:r>
          </w:p>
        </w:tc>
      </w:tr>
    </w:tbl>
    <w:bookmarkStart w:id="0" w:name="_Toc103324191" w:displacedByCustomXml="next"/>
    <w:bookmarkStart w:id="1" w:name="_Toc118290201" w:displacedByCustomXml="next"/>
    <w:sdt>
      <w:sdtPr>
        <w:rPr>
          <w:rFonts w:eastAsiaTheme="minorEastAsia" w:cstheme="minorBidi"/>
          <w:b w:val="0"/>
          <w:bCs w:val="0"/>
          <w:kern w:val="2"/>
          <w:sz w:val="20"/>
          <w:szCs w:val="22"/>
          <w14:ligatures w14:val="standardContextual"/>
        </w:rPr>
        <w:id w:val="-1604026248"/>
        <w:docPartObj>
          <w:docPartGallery w:val="Table of Contents"/>
          <w:docPartUnique/>
        </w:docPartObj>
      </w:sdtPr>
      <w:sdtContent>
        <w:p w14:paraId="5AAA7863" w14:textId="77777777" w:rsidR="00DC38BA" w:rsidRDefault="00DC38BA" w:rsidP="00227E75">
          <w:pPr>
            <w:pStyle w:val="TOCHeading"/>
            <w:rPr>
              <w:rFonts w:eastAsiaTheme="minorEastAsia" w:cstheme="minorBidi"/>
              <w:b w:val="0"/>
              <w:bCs w:val="0"/>
              <w:kern w:val="2"/>
              <w:sz w:val="20"/>
              <w:szCs w:val="22"/>
              <w14:ligatures w14:val="standardContextual"/>
            </w:rPr>
            <w:sectPr w:rsidR="00DC38BA" w:rsidSect="004602F8">
              <w:headerReference w:type="default" r:id="rId12"/>
              <w:footerReference w:type="default" r:id="rId13"/>
              <w:type w:val="continuous"/>
              <w:pgSz w:w="15840" w:h="12960" w:orient="landscape" w:code="1"/>
              <w:pgMar w:top="4320" w:right="1526" w:bottom="1440" w:left="1440" w:header="720" w:footer="720" w:gutter="0"/>
              <w:cols w:space="720"/>
              <w:docGrid w:linePitch="360"/>
            </w:sectPr>
          </w:pPr>
        </w:p>
        <w:p w14:paraId="0C1F1DE8" w14:textId="061EEF0E" w:rsidR="005C1AD4" w:rsidRDefault="005C1AD4" w:rsidP="00227E75">
          <w:pPr>
            <w:pStyle w:val="TOCHeading"/>
          </w:pPr>
          <w:r>
            <w:lastRenderedPageBreak/>
            <w:t>Contents</w:t>
          </w:r>
        </w:p>
        <w:p w14:paraId="14B46116" w14:textId="4FD7BD0D" w:rsidR="00BC6C55" w:rsidRDefault="00C35633">
          <w:pPr>
            <w:pStyle w:val="TOC1"/>
            <w:tabs>
              <w:tab w:val="right" w:leader="dot" w:pos="1286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676102" w:history="1">
            <w:r w:rsidR="00BC6C55" w:rsidRPr="00CA29B4">
              <w:rPr>
                <w:rStyle w:val="Hyperlink"/>
                <w:noProof/>
              </w:rPr>
              <w:t>Introduction</w:t>
            </w:r>
            <w:r w:rsidR="00BC6C55">
              <w:rPr>
                <w:noProof/>
                <w:webHidden/>
              </w:rPr>
              <w:tab/>
            </w:r>
            <w:r w:rsidR="00BC6C55">
              <w:rPr>
                <w:noProof/>
                <w:webHidden/>
              </w:rPr>
              <w:fldChar w:fldCharType="begin"/>
            </w:r>
            <w:r w:rsidR="00BC6C55">
              <w:rPr>
                <w:noProof/>
                <w:webHidden/>
              </w:rPr>
              <w:instrText xml:space="preserve"> PAGEREF _Toc220676102 \h </w:instrText>
            </w:r>
            <w:r w:rsidR="00BC6C55">
              <w:rPr>
                <w:noProof/>
                <w:webHidden/>
              </w:rPr>
            </w:r>
            <w:r w:rsidR="00BC6C55">
              <w:rPr>
                <w:noProof/>
                <w:webHidden/>
              </w:rPr>
              <w:fldChar w:fldCharType="separate"/>
            </w:r>
            <w:r w:rsidR="004D20A7">
              <w:rPr>
                <w:noProof/>
                <w:webHidden/>
              </w:rPr>
              <w:t>3</w:t>
            </w:r>
            <w:r w:rsidR="00BC6C55">
              <w:rPr>
                <w:noProof/>
                <w:webHidden/>
              </w:rPr>
              <w:fldChar w:fldCharType="end"/>
            </w:r>
          </w:hyperlink>
        </w:p>
        <w:p w14:paraId="66FD5411" w14:textId="7987385E" w:rsidR="00BC6C55" w:rsidRDefault="00BC6C55">
          <w:pPr>
            <w:pStyle w:val="TOC2"/>
            <w:tabs>
              <w:tab w:val="right" w:leader="dot" w:pos="12860"/>
            </w:tabs>
            <w:rPr>
              <w:rFonts w:asciiTheme="minorHAnsi" w:eastAsiaTheme="minorEastAsia" w:hAnsiTheme="minorHAnsi"/>
              <w:noProof/>
              <w:sz w:val="24"/>
              <w:szCs w:val="24"/>
            </w:rPr>
          </w:pPr>
          <w:hyperlink w:anchor="_Toc220676103" w:history="1">
            <w:r w:rsidRPr="00CA29B4">
              <w:rPr>
                <w:rStyle w:val="Hyperlink"/>
                <w:noProof/>
              </w:rPr>
              <w:t>Purpose</w:t>
            </w:r>
            <w:r>
              <w:rPr>
                <w:noProof/>
                <w:webHidden/>
              </w:rPr>
              <w:tab/>
            </w:r>
            <w:r>
              <w:rPr>
                <w:noProof/>
                <w:webHidden/>
              </w:rPr>
              <w:fldChar w:fldCharType="begin"/>
            </w:r>
            <w:r>
              <w:rPr>
                <w:noProof/>
                <w:webHidden/>
              </w:rPr>
              <w:instrText xml:space="preserve"> PAGEREF _Toc220676103 \h </w:instrText>
            </w:r>
            <w:r>
              <w:rPr>
                <w:noProof/>
                <w:webHidden/>
              </w:rPr>
            </w:r>
            <w:r>
              <w:rPr>
                <w:noProof/>
                <w:webHidden/>
              </w:rPr>
              <w:fldChar w:fldCharType="separate"/>
            </w:r>
            <w:r w:rsidR="004D20A7">
              <w:rPr>
                <w:noProof/>
                <w:webHidden/>
              </w:rPr>
              <w:t>3</w:t>
            </w:r>
            <w:r>
              <w:rPr>
                <w:noProof/>
                <w:webHidden/>
              </w:rPr>
              <w:fldChar w:fldCharType="end"/>
            </w:r>
          </w:hyperlink>
        </w:p>
        <w:p w14:paraId="1F8F1088" w14:textId="7F315607" w:rsidR="00BC6C55" w:rsidRDefault="00BC6C55">
          <w:pPr>
            <w:pStyle w:val="TOC2"/>
            <w:tabs>
              <w:tab w:val="right" w:leader="dot" w:pos="12860"/>
            </w:tabs>
            <w:rPr>
              <w:rFonts w:asciiTheme="minorHAnsi" w:eastAsiaTheme="minorEastAsia" w:hAnsiTheme="minorHAnsi"/>
              <w:noProof/>
              <w:sz w:val="24"/>
              <w:szCs w:val="24"/>
            </w:rPr>
          </w:pPr>
          <w:hyperlink w:anchor="_Toc220676104" w:history="1">
            <w:r w:rsidRPr="00CA29B4">
              <w:rPr>
                <w:rStyle w:val="Hyperlink"/>
                <w:noProof/>
              </w:rPr>
              <w:t>Related Links</w:t>
            </w:r>
            <w:r>
              <w:rPr>
                <w:noProof/>
                <w:webHidden/>
              </w:rPr>
              <w:tab/>
            </w:r>
            <w:r>
              <w:rPr>
                <w:noProof/>
                <w:webHidden/>
              </w:rPr>
              <w:fldChar w:fldCharType="begin"/>
            </w:r>
            <w:r>
              <w:rPr>
                <w:noProof/>
                <w:webHidden/>
              </w:rPr>
              <w:instrText xml:space="preserve"> PAGEREF _Toc220676104 \h </w:instrText>
            </w:r>
            <w:r>
              <w:rPr>
                <w:noProof/>
                <w:webHidden/>
              </w:rPr>
            </w:r>
            <w:r>
              <w:rPr>
                <w:noProof/>
                <w:webHidden/>
              </w:rPr>
              <w:fldChar w:fldCharType="separate"/>
            </w:r>
            <w:r w:rsidR="004D20A7">
              <w:rPr>
                <w:noProof/>
                <w:webHidden/>
              </w:rPr>
              <w:t>3</w:t>
            </w:r>
            <w:r>
              <w:rPr>
                <w:noProof/>
                <w:webHidden/>
              </w:rPr>
              <w:fldChar w:fldCharType="end"/>
            </w:r>
          </w:hyperlink>
        </w:p>
        <w:p w14:paraId="4E79EAA7" w14:textId="780181D2" w:rsidR="00BC6C55" w:rsidRDefault="00BC6C55">
          <w:pPr>
            <w:pStyle w:val="TOC2"/>
            <w:tabs>
              <w:tab w:val="right" w:leader="dot" w:pos="12860"/>
            </w:tabs>
            <w:rPr>
              <w:rFonts w:asciiTheme="minorHAnsi" w:eastAsiaTheme="minorEastAsia" w:hAnsiTheme="minorHAnsi"/>
              <w:noProof/>
              <w:sz w:val="24"/>
              <w:szCs w:val="24"/>
            </w:rPr>
          </w:pPr>
          <w:hyperlink w:anchor="_Toc220676105" w:history="1">
            <w:r w:rsidRPr="00CA29B4">
              <w:rPr>
                <w:rStyle w:val="Hyperlink"/>
                <w:noProof/>
              </w:rPr>
              <w:t>Target Audience</w:t>
            </w:r>
            <w:r>
              <w:rPr>
                <w:noProof/>
                <w:webHidden/>
              </w:rPr>
              <w:tab/>
            </w:r>
            <w:r>
              <w:rPr>
                <w:noProof/>
                <w:webHidden/>
              </w:rPr>
              <w:fldChar w:fldCharType="begin"/>
            </w:r>
            <w:r>
              <w:rPr>
                <w:noProof/>
                <w:webHidden/>
              </w:rPr>
              <w:instrText xml:space="preserve"> PAGEREF _Toc220676105 \h </w:instrText>
            </w:r>
            <w:r>
              <w:rPr>
                <w:noProof/>
                <w:webHidden/>
              </w:rPr>
            </w:r>
            <w:r>
              <w:rPr>
                <w:noProof/>
                <w:webHidden/>
              </w:rPr>
              <w:fldChar w:fldCharType="separate"/>
            </w:r>
            <w:r w:rsidR="004D20A7">
              <w:rPr>
                <w:noProof/>
                <w:webHidden/>
              </w:rPr>
              <w:t>3</w:t>
            </w:r>
            <w:r>
              <w:rPr>
                <w:noProof/>
                <w:webHidden/>
              </w:rPr>
              <w:fldChar w:fldCharType="end"/>
            </w:r>
          </w:hyperlink>
        </w:p>
        <w:p w14:paraId="362BD9D1" w14:textId="2594565A" w:rsidR="00BC6C55" w:rsidRDefault="00BC6C55">
          <w:pPr>
            <w:pStyle w:val="TOC2"/>
            <w:tabs>
              <w:tab w:val="right" w:leader="dot" w:pos="12860"/>
            </w:tabs>
            <w:rPr>
              <w:rFonts w:asciiTheme="minorHAnsi" w:eastAsiaTheme="minorEastAsia" w:hAnsiTheme="minorHAnsi"/>
              <w:noProof/>
              <w:sz w:val="24"/>
              <w:szCs w:val="24"/>
            </w:rPr>
          </w:pPr>
          <w:hyperlink w:anchor="_Toc220676106" w:history="1">
            <w:r w:rsidRPr="00CA29B4">
              <w:rPr>
                <w:rStyle w:val="Hyperlink"/>
                <w:noProof/>
              </w:rPr>
              <w:t>Contacts</w:t>
            </w:r>
            <w:r>
              <w:rPr>
                <w:noProof/>
                <w:webHidden/>
              </w:rPr>
              <w:tab/>
            </w:r>
            <w:r>
              <w:rPr>
                <w:noProof/>
                <w:webHidden/>
              </w:rPr>
              <w:fldChar w:fldCharType="begin"/>
            </w:r>
            <w:r>
              <w:rPr>
                <w:noProof/>
                <w:webHidden/>
              </w:rPr>
              <w:instrText xml:space="preserve"> PAGEREF _Toc220676106 \h </w:instrText>
            </w:r>
            <w:r>
              <w:rPr>
                <w:noProof/>
                <w:webHidden/>
              </w:rPr>
            </w:r>
            <w:r>
              <w:rPr>
                <w:noProof/>
                <w:webHidden/>
              </w:rPr>
              <w:fldChar w:fldCharType="separate"/>
            </w:r>
            <w:r w:rsidR="004D20A7">
              <w:rPr>
                <w:noProof/>
                <w:webHidden/>
              </w:rPr>
              <w:t>3</w:t>
            </w:r>
            <w:r>
              <w:rPr>
                <w:noProof/>
                <w:webHidden/>
              </w:rPr>
              <w:fldChar w:fldCharType="end"/>
            </w:r>
          </w:hyperlink>
        </w:p>
        <w:p w14:paraId="4B4FF5E6" w14:textId="07EB45CB" w:rsidR="00BC6C55" w:rsidRDefault="00BC6C55">
          <w:pPr>
            <w:pStyle w:val="TOC2"/>
            <w:tabs>
              <w:tab w:val="right" w:leader="dot" w:pos="12860"/>
            </w:tabs>
            <w:rPr>
              <w:rFonts w:asciiTheme="minorHAnsi" w:eastAsiaTheme="minorEastAsia" w:hAnsiTheme="minorHAnsi"/>
              <w:noProof/>
              <w:sz w:val="24"/>
              <w:szCs w:val="24"/>
            </w:rPr>
          </w:pPr>
          <w:hyperlink w:anchor="_Toc220676107" w:history="1">
            <w:r w:rsidRPr="00CA29B4">
              <w:rPr>
                <w:rStyle w:val="Hyperlink"/>
                <w:noProof/>
              </w:rPr>
              <w:t>Prerequisites</w:t>
            </w:r>
            <w:r>
              <w:rPr>
                <w:noProof/>
                <w:webHidden/>
              </w:rPr>
              <w:tab/>
            </w:r>
            <w:r>
              <w:rPr>
                <w:noProof/>
                <w:webHidden/>
              </w:rPr>
              <w:fldChar w:fldCharType="begin"/>
            </w:r>
            <w:r>
              <w:rPr>
                <w:noProof/>
                <w:webHidden/>
              </w:rPr>
              <w:instrText xml:space="preserve"> PAGEREF _Toc220676107 \h </w:instrText>
            </w:r>
            <w:r>
              <w:rPr>
                <w:noProof/>
                <w:webHidden/>
              </w:rPr>
            </w:r>
            <w:r>
              <w:rPr>
                <w:noProof/>
                <w:webHidden/>
              </w:rPr>
              <w:fldChar w:fldCharType="separate"/>
            </w:r>
            <w:r w:rsidR="004D20A7">
              <w:rPr>
                <w:noProof/>
                <w:webHidden/>
              </w:rPr>
              <w:t>3</w:t>
            </w:r>
            <w:r>
              <w:rPr>
                <w:noProof/>
                <w:webHidden/>
              </w:rPr>
              <w:fldChar w:fldCharType="end"/>
            </w:r>
          </w:hyperlink>
        </w:p>
        <w:p w14:paraId="559963A0" w14:textId="47E96B03" w:rsidR="00BC6C55" w:rsidRDefault="00BC6C55">
          <w:pPr>
            <w:pStyle w:val="TOC1"/>
            <w:tabs>
              <w:tab w:val="right" w:leader="dot" w:pos="12860"/>
            </w:tabs>
            <w:rPr>
              <w:rFonts w:asciiTheme="minorHAnsi" w:eastAsiaTheme="minorEastAsia" w:hAnsiTheme="minorHAnsi"/>
              <w:noProof/>
              <w:sz w:val="24"/>
              <w:szCs w:val="24"/>
            </w:rPr>
          </w:pPr>
          <w:hyperlink w:anchor="_Toc220676108" w:history="1">
            <w:r w:rsidRPr="00CA29B4">
              <w:rPr>
                <w:rStyle w:val="Hyperlink"/>
                <w:noProof/>
              </w:rPr>
              <w:t>Sign In</w:t>
            </w:r>
            <w:r>
              <w:rPr>
                <w:noProof/>
                <w:webHidden/>
              </w:rPr>
              <w:tab/>
            </w:r>
            <w:r>
              <w:rPr>
                <w:noProof/>
                <w:webHidden/>
              </w:rPr>
              <w:fldChar w:fldCharType="begin"/>
            </w:r>
            <w:r>
              <w:rPr>
                <w:noProof/>
                <w:webHidden/>
              </w:rPr>
              <w:instrText xml:space="preserve"> PAGEREF _Toc220676108 \h </w:instrText>
            </w:r>
            <w:r>
              <w:rPr>
                <w:noProof/>
                <w:webHidden/>
              </w:rPr>
            </w:r>
            <w:r>
              <w:rPr>
                <w:noProof/>
                <w:webHidden/>
              </w:rPr>
              <w:fldChar w:fldCharType="separate"/>
            </w:r>
            <w:r w:rsidR="004D20A7">
              <w:rPr>
                <w:noProof/>
                <w:webHidden/>
              </w:rPr>
              <w:t>4</w:t>
            </w:r>
            <w:r>
              <w:rPr>
                <w:noProof/>
                <w:webHidden/>
              </w:rPr>
              <w:fldChar w:fldCharType="end"/>
            </w:r>
          </w:hyperlink>
        </w:p>
        <w:p w14:paraId="788FE09D" w14:textId="09238908" w:rsidR="00BC6C55" w:rsidRDefault="00BC6C55">
          <w:pPr>
            <w:pStyle w:val="TOC1"/>
            <w:tabs>
              <w:tab w:val="right" w:leader="dot" w:pos="12860"/>
            </w:tabs>
            <w:rPr>
              <w:rFonts w:asciiTheme="minorHAnsi" w:eastAsiaTheme="minorEastAsia" w:hAnsiTheme="minorHAnsi"/>
              <w:noProof/>
              <w:sz w:val="24"/>
              <w:szCs w:val="24"/>
            </w:rPr>
          </w:pPr>
          <w:hyperlink w:anchor="_Toc220676109" w:history="1">
            <w:r w:rsidRPr="00CA29B4">
              <w:rPr>
                <w:rStyle w:val="Hyperlink"/>
                <w:noProof/>
              </w:rPr>
              <w:t>Dashboard</w:t>
            </w:r>
            <w:r>
              <w:rPr>
                <w:noProof/>
                <w:webHidden/>
              </w:rPr>
              <w:tab/>
            </w:r>
            <w:r>
              <w:rPr>
                <w:noProof/>
                <w:webHidden/>
              </w:rPr>
              <w:fldChar w:fldCharType="begin"/>
            </w:r>
            <w:r>
              <w:rPr>
                <w:noProof/>
                <w:webHidden/>
              </w:rPr>
              <w:instrText xml:space="preserve"> PAGEREF _Toc220676109 \h </w:instrText>
            </w:r>
            <w:r>
              <w:rPr>
                <w:noProof/>
                <w:webHidden/>
              </w:rPr>
            </w:r>
            <w:r>
              <w:rPr>
                <w:noProof/>
                <w:webHidden/>
              </w:rPr>
              <w:fldChar w:fldCharType="separate"/>
            </w:r>
            <w:r w:rsidR="004D20A7">
              <w:rPr>
                <w:noProof/>
                <w:webHidden/>
              </w:rPr>
              <w:t>5</w:t>
            </w:r>
            <w:r>
              <w:rPr>
                <w:noProof/>
                <w:webHidden/>
              </w:rPr>
              <w:fldChar w:fldCharType="end"/>
            </w:r>
          </w:hyperlink>
        </w:p>
        <w:p w14:paraId="42A8F207" w14:textId="1F0CE3A3" w:rsidR="00BC6C55" w:rsidRDefault="00BC6C55">
          <w:pPr>
            <w:pStyle w:val="TOC1"/>
            <w:tabs>
              <w:tab w:val="right" w:leader="dot" w:pos="12860"/>
            </w:tabs>
            <w:rPr>
              <w:rFonts w:asciiTheme="minorHAnsi" w:eastAsiaTheme="minorEastAsia" w:hAnsiTheme="minorHAnsi"/>
              <w:noProof/>
              <w:sz w:val="24"/>
              <w:szCs w:val="24"/>
            </w:rPr>
          </w:pPr>
          <w:hyperlink w:anchor="_Toc220676110" w:history="1">
            <w:r w:rsidRPr="00CA29B4">
              <w:rPr>
                <w:rStyle w:val="Hyperlink"/>
                <w:noProof/>
              </w:rPr>
              <w:t>Overall Asset Information</w:t>
            </w:r>
            <w:r>
              <w:rPr>
                <w:noProof/>
                <w:webHidden/>
              </w:rPr>
              <w:tab/>
            </w:r>
            <w:r>
              <w:rPr>
                <w:noProof/>
                <w:webHidden/>
              </w:rPr>
              <w:fldChar w:fldCharType="begin"/>
            </w:r>
            <w:r>
              <w:rPr>
                <w:noProof/>
                <w:webHidden/>
              </w:rPr>
              <w:instrText xml:space="preserve"> PAGEREF _Toc220676110 \h </w:instrText>
            </w:r>
            <w:r>
              <w:rPr>
                <w:noProof/>
                <w:webHidden/>
              </w:rPr>
            </w:r>
            <w:r>
              <w:rPr>
                <w:noProof/>
                <w:webHidden/>
              </w:rPr>
              <w:fldChar w:fldCharType="separate"/>
            </w:r>
            <w:r w:rsidR="004D20A7">
              <w:rPr>
                <w:noProof/>
                <w:webHidden/>
              </w:rPr>
              <w:t>6</w:t>
            </w:r>
            <w:r>
              <w:rPr>
                <w:noProof/>
                <w:webHidden/>
              </w:rPr>
              <w:fldChar w:fldCharType="end"/>
            </w:r>
          </w:hyperlink>
        </w:p>
        <w:p w14:paraId="6659CE48" w14:textId="4096FF3E" w:rsidR="00BC6C55" w:rsidRDefault="00BC6C55">
          <w:pPr>
            <w:pStyle w:val="TOC2"/>
            <w:tabs>
              <w:tab w:val="right" w:leader="dot" w:pos="12860"/>
            </w:tabs>
            <w:rPr>
              <w:rFonts w:asciiTheme="minorHAnsi" w:eastAsiaTheme="minorEastAsia" w:hAnsiTheme="minorHAnsi"/>
              <w:noProof/>
              <w:sz w:val="24"/>
              <w:szCs w:val="24"/>
            </w:rPr>
          </w:pPr>
          <w:hyperlink w:anchor="_Toc220676111" w:history="1">
            <w:r w:rsidRPr="00CA29B4">
              <w:rPr>
                <w:rStyle w:val="Hyperlink"/>
                <w:noProof/>
              </w:rPr>
              <w:t>Glossary Terms</w:t>
            </w:r>
            <w:r>
              <w:rPr>
                <w:noProof/>
                <w:webHidden/>
              </w:rPr>
              <w:tab/>
            </w:r>
            <w:r>
              <w:rPr>
                <w:noProof/>
                <w:webHidden/>
              </w:rPr>
              <w:fldChar w:fldCharType="begin"/>
            </w:r>
            <w:r>
              <w:rPr>
                <w:noProof/>
                <w:webHidden/>
              </w:rPr>
              <w:instrText xml:space="preserve"> PAGEREF _Toc220676111 \h </w:instrText>
            </w:r>
            <w:r>
              <w:rPr>
                <w:noProof/>
                <w:webHidden/>
              </w:rPr>
            </w:r>
            <w:r>
              <w:rPr>
                <w:noProof/>
                <w:webHidden/>
              </w:rPr>
              <w:fldChar w:fldCharType="separate"/>
            </w:r>
            <w:r w:rsidR="004D20A7">
              <w:rPr>
                <w:noProof/>
                <w:webHidden/>
              </w:rPr>
              <w:t>7</w:t>
            </w:r>
            <w:r>
              <w:rPr>
                <w:noProof/>
                <w:webHidden/>
              </w:rPr>
              <w:fldChar w:fldCharType="end"/>
            </w:r>
          </w:hyperlink>
        </w:p>
        <w:p w14:paraId="1E4B94E6" w14:textId="2D6BCB2A" w:rsidR="00BC6C55" w:rsidRDefault="00BC6C55">
          <w:pPr>
            <w:pStyle w:val="TOC3"/>
            <w:tabs>
              <w:tab w:val="right" w:leader="dot" w:pos="12860"/>
            </w:tabs>
            <w:rPr>
              <w:rFonts w:asciiTheme="minorHAnsi" w:eastAsiaTheme="minorEastAsia" w:hAnsiTheme="minorHAnsi"/>
              <w:noProof/>
              <w:sz w:val="24"/>
              <w:szCs w:val="24"/>
            </w:rPr>
          </w:pPr>
          <w:hyperlink w:anchor="_Toc220676112" w:history="1">
            <w:r w:rsidRPr="00CA29B4">
              <w:rPr>
                <w:rStyle w:val="Hyperlink"/>
                <w:noProof/>
              </w:rPr>
              <w:t>Glossary Page</w:t>
            </w:r>
            <w:r>
              <w:rPr>
                <w:noProof/>
                <w:webHidden/>
              </w:rPr>
              <w:tab/>
            </w:r>
            <w:r>
              <w:rPr>
                <w:noProof/>
                <w:webHidden/>
              </w:rPr>
              <w:fldChar w:fldCharType="begin"/>
            </w:r>
            <w:r>
              <w:rPr>
                <w:noProof/>
                <w:webHidden/>
              </w:rPr>
              <w:instrText xml:space="preserve"> PAGEREF _Toc220676112 \h </w:instrText>
            </w:r>
            <w:r>
              <w:rPr>
                <w:noProof/>
                <w:webHidden/>
              </w:rPr>
            </w:r>
            <w:r>
              <w:rPr>
                <w:noProof/>
                <w:webHidden/>
              </w:rPr>
              <w:fldChar w:fldCharType="separate"/>
            </w:r>
            <w:r w:rsidR="004D20A7">
              <w:rPr>
                <w:noProof/>
                <w:webHidden/>
              </w:rPr>
              <w:t>8</w:t>
            </w:r>
            <w:r>
              <w:rPr>
                <w:noProof/>
                <w:webHidden/>
              </w:rPr>
              <w:fldChar w:fldCharType="end"/>
            </w:r>
          </w:hyperlink>
        </w:p>
        <w:p w14:paraId="549BEEE1" w14:textId="7B85EA71" w:rsidR="00BC6C55" w:rsidRDefault="00BC6C55">
          <w:pPr>
            <w:pStyle w:val="TOC3"/>
            <w:tabs>
              <w:tab w:val="right" w:leader="dot" w:pos="12860"/>
            </w:tabs>
            <w:rPr>
              <w:rFonts w:asciiTheme="minorHAnsi" w:eastAsiaTheme="minorEastAsia" w:hAnsiTheme="minorHAnsi"/>
              <w:noProof/>
              <w:sz w:val="24"/>
              <w:szCs w:val="24"/>
            </w:rPr>
          </w:pPr>
          <w:hyperlink w:anchor="_Toc220676113" w:history="1">
            <w:r w:rsidRPr="00CA29B4">
              <w:rPr>
                <w:rStyle w:val="Hyperlink"/>
                <w:noProof/>
              </w:rPr>
              <w:t>Glossary Term Page</w:t>
            </w:r>
            <w:r>
              <w:rPr>
                <w:noProof/>
                <w:webHidden/>
              </w:rPr>
              <w:tab/>
            </w:r>
            <w:r>
              <w:rPr>
                <w:noProof/>
                <w:webHidden/>
              </w:rPr>
              <w:fldChar w:fldCharType="begin"/>
            </w:r>
            <w:r>
              <w:rPr>
                <w:noProof/>
                <w:webHidden/>
              </w:rPr>
              <w:instrText xml:space="preserve"> PAGEREF _Toc220676113 \h </w:instrText>
            </w:r>
            <w:r>
              <w:rPr>
                <w:noProof/>
                <w:webHidden/>
              </w:rPr>
            </w:r>
            <w:r>
              <w:rPr>
                <w:noProof/>
                <w:webHidden/>
              </w:rPr>
              <w:fldChar w:fldCharType="separate"/>
            </w:r>
            <w:r w:rsidR="004D20A7">
              <w:rPr>
                <w:noProof/>
                <w:webHidden/>
              </w:rPr>
              <w:t>9</w:t>
            </w:r>
            <w:r>
              <w:rPr>
                <w:noProof/>
                <w:webHidden/>
              </w:rPr>
              <w:fldChar w:fldCharType="end"/>
            </w:r>
          </w:hyperlink>
        </w:p>
        <w:p w14:paraId="7D2817D5" w14:textId="54B36F3E" w:rsidR="00BC6C55" w:rsidRDefault="00BC6C55">
          <w:pPr>
            <w:pStyle w:val="TOC2"/>
            <w:tabs>
              <w:tab w:val="right" w:leader="dot" w:pos="12860"/>
            </w:tabs>
            <w:rPr>
              <w:rFonts w:asciiTheme="minorHAnsi" w:eastAsiaTheme="minorEastAsia" w:hAnsiTheme="minorHAnsi"/>
              <w:noProof/>
              <w:sz w:val="24"/>
              <w:szCs w:val="24"/>
            </w:rPr>
          </w:pPr>
          <w:hyperlink w:anchor="_Toc220676114" w:history="1">
            <w:r w:rsidRPr="00CA29B4">
              <w:rPr>
                <w:rStyle w:val="Hyperlink"/>
                <w:noProof/>
              </w:rPr>
              <w:t>Collection</w:t>
            </w:r>
            <w:r>
              <w:rPr>
                <w:noProof/>
                <w:webHidden/>
              </w:rPr>
              <w:tab/>
            </w:r>
            <w:r>
              <w:rPr>
                <w:noProof/>
                <w:webHidden/>
              </w:rPr>
              <w:fldChar w:fldCharType="begin"/>
            </w:r>
            <w:r>
              <w:rPr>
                <w:noProof/>
                <w:webHidden/>
              </w:rPr>
              <w:instrText xml:space="preserve"> PAGEREF _Toc220676114 \h </w:instrText>
            </w:r>
            <w:r>
              <w:rPr>
                <w:noProof/>
                <w:webHidden/>
              </w:rPr>
            </w:r>
            <w:r>
              <w:rPr>
                <w:noProof/>
                <w:webHidden/>
              </w:rPr>
              <w:fldChar w:fldCharType="separate"/>
            </w:r>
            <w:r w:rsidR="004D20A7">
              <w:rPr>
                <w:noProof/>
                <w:webHidden/>
              </w:rPr>
              <w:t>11</w:t>
            </w:r>
            <w:r>
              <w:rPr>
                <w:noProof/>
                <w:webHidden/>
              </w:rPr>
              <w:fldChar w:fldCharType="end"/>
            </w:r>
          </w:hyperlink>
        </w:p>
        <w:p w14:paraId="06274E61" w14:textId="057B6629" w:rsidR="00BC6C55" w:rsidRDefault="00BC6C55">
          <w:pPr>
            <w:pStyle w:val="TOC2"/>
            <w:tabs>
              <w:tab w:val="right" w:leader="dot" w:pos="12860"/>
            </w:tabs>
            <w:rPr>
              <w:rFonts w:asciiTheme="minorHAnsi" w:eastAsiaTheme="minorEastAsia" w:hAnsiTheme="minorHAnsi"/>
              <w:noProof/>
              <w:sz w:val="24"/>
              <w:szCs w:val="24"/>
            </w:rPr>
          </w:pPr>
          <w:hyperlink w:anchor="_Toc220676115" w:history="1">
            <w:r w:rsidRPr="00CA29B4">
              <w:rPr>
                <w:rStyle w:val="Hyperlink"/>
                <w:noProof/>
              </w:rPr>
              <w:t>Domain</w:t>
            </w:r>
            <w:r>
              <w:rPr>
                <w:noProof/>
                <w:webHidden/>
              </w:rPr>
              <w:tab/>
            </w:r>
            <w:r>
              <w:rPr>
                <w:noProof/>
                <w:webHidden/>
              </w:rPr>
              <w:fldChar w:fldCharType="begin"/>
            </w:r>
            <w:r>
              <w:rPr>
                <w:noProof/>
                <w:webHidden/>
              </w:rPr>
              <w:instrText xml:space="preserve"> PAGEREF _Toc220676115 \h </w:instrText>
            </w:r>
            <w:r>
              <w:rPr>
                <w:noProof/>
                <w:webHidden/>
              </w:rPr>
            </w:r>
            <w:r>
              <w:rPr>
                <w:noProof/>
                <w:webHidden/>
              </w:rPr>
              <w:fldChar w:fldCharType="separate"/>
            </w:r>
            <w:r w:rsidR="004D20A7">
              <w:rPr>
                <w:noProof/>
                <w:webHidden/>
              </w:rPr>
              <w:t>13</w:t>
            </w:r>
            <w:r>
              <w:rPr>
                <w:noProof/>
                <w:webHidden/>
              </w:rPr>
              <w:fldChar w:fldCharType="end"/>
            </w:r>
          </w:hyperlink>
        </w:p>
        <w:p w14:paraId="2CF6866D" w14:textId="3F76D034" w:rsidR="00BC6C55" w:rsidRDefault="00BC6C55">
          <w:pPr>
            <w:pStyle w:val="TOC1"/>
            <w:tabs>
              <w:tab w:val="right" w:leader="dot" w:pos="12860"/>
            </w:tabs>
            <w:rPr>
              <w:rFonts w:asciiTheme="minorHAnsi" w:eastAsiaTheme="minorEastAsia" w:hAnsiTheme="minorHAnsi"/>
              <w:noProof/>
              <w:sz w:val="24"/>
              <w:szCs w:val="24"/>
            </w:rPr>
          </w:pPr>
          <w:hyperlink w:anchor="_Toc220676116" w:history="1">
            <w:r w:rsidRPr="00CA29B4">
              <w:rPr>
                <w:rStyle w:val="Hyperlink"/>
                <w:noProof/>
              </w:rPr>
              <w:t>Asset Search and Filter</w:t>
            </w:r>
            <w:r>
              <w:rPr>
                <w:noProof/>
                <w:webHidden/>
              </w:rPr>
              <w:tab/>
            </w:r>
            <w:r>
              <w:rPr>
                <w:noProof/>
                <w:webHidden/>
              </w:rPr>
              <w:fldChar w:fldCharType="begin"/>
            </w:r>
            <w:r>
              <w:rPr>
                <w:noProof/>
                <w:webHidden/>
              </w:rPr>
              <w:instrText xml:space="preserve"> PAGEREF _Toc220676116 \h </w:instrText>
            </w:r>
            <w:r>
              <w:rPr>
                <w:noProof/>
                <w:webHidden/>
              </w:rPr>
            </w:r>
            <w:r>
              <w:rPr>
                <w:noProof/>
                <w:webHidden/>
              </w:rPr>
              <w:fldChar w:fldCharType="separate"/>
            </w:r>
            <w:r w:rsidR="004D20A7">
              <w:rPr>
                <w:noProof/>
                <w:webHidden/>
              </w:rPr>
              <w:t>14</w:t>
            </w:r>
            <w:r>
              <w:rPr>
                <w:noProof/>
                <w:webHidden/>
              </w:rPr>
              <w:fldChar w:fldCharType="end"/>
            </w:r>
          </w:hyperlink>
        </w:p>
        <w:p w14:paraId="088FDD5E" w14:textId="3D2D435E" w:rsidR="00BC6C55" w:rsidRDefault="00BC6C55">
          <w:pPr>
            <w:pStyle w:val="TOC2"/>
            <w:tabs>
              <w:tab w:val="right" w:leader="dot" w:pos="12860"/>
            </w:tabs>
            <w:rPr>
              <w:rFonts w:asciiTheme="minorHAnsi" w:eastAsiaTheme="minorEastAsia" w:hAnsiTheme="minorHAnsi"/>
              <w:noProof/>
              <w:sz w:val="24"/>
              <w:szCs w:val="24"/>
            </w:rPr>
          </w:pPr>
          <w:hyperlink w:anchor="_Toc220676117" w:history="1">
            <w:r w:rsidRPr="00CA29B4">
              <w:rPr>
                <w:rStyle w:val="Hyperlink"/>
                <w:noProof/>
              </w:rPr>
              <w:t>Search Details Screen</w:t>
            </w:r>
            <w:r>
              <w:rPr>
                <w:noProof/>
                <w:webHidden/>
              </w:rPr>
              <w:tab/>
            </w:r>
            <w:r>
              <w:rPr>
                <w:noProof/>
                <w:webHidden/>
              </w:rPr>
              <w:fldChar w:fldCharType="begin"/>
            </w:r>
            <w:r>
              <w:rPr>
                <w:noProof/>
                <w:webHidden/>
              </w:rPr>
              <w:instrText xml:space="preserve"> PAGEREF _Toc220676117 \h </w:instrText>
            </w:r>
            <w:r>
              <w:rPr>
                <w:noProof/>
                <w:webHidden/>
              </w:rPr>
            </w:r>
            <w:r>
              <w:rPr>
                <w:noProof/>
                <w:webHidden/>
              </w:rPr>
              <w:fldChar w:fldCharType="separate"/>
            </w:r>
            <w:r w:rsidR="004D20A7">
              <w:rPr>
                <w:noProof/>
                <w:webHidden/>
              </w:rPr>
              <w:t>15</w:t>
            </w:r>
            <w:r>
              <w:rPr>
                <w:noProof/>
                <w:webHidden/>
              </w:rPr>
              <w:fldChar w:fldCharType="end"/>
            </w:r>
          </w:hyperlink>
        </w:p>
        <w:p w14:paraId="122C037E" w14:textId="60348F16" w:rsidR="00BC6C55" w:rsidRDefault="00BC6C55">
          <w:pPr>
            <w:pStyle w:val="TOC2"/>
            <w:tabs>
              <w:tab w:val="right" w:leader="dot" w:pos="12860"/>
            </w:tabs>
            <w:rPr>
              <w:rFonts w:asciiTheme="minorHAnsi" w:eastAsiaTheme="minorEastAsia" w:hAnsiTheme="minorHAnsi"/>
              <w:noProof/>
              <w:sz w:val="24"/>
              <w:szCs w:val="24"/>
            </w:rPr>
          </w:pPr>
          <w:hyperlink w:anchor="_Toc220676118" w:history="1">
            <w:r w:rsidRPr="00CA29B4">
              <w:rPr>
                <w:rStyle w:val="Hyperlink"/>
                <w:noProof/>
                <w:lang w:val="en-GB"/>
              </w:rPr>
              <w:t>Filter Options</w:t>
            </w:r>
            <w:r>
              <w:rPr>
                <w:noProof/>
                <w:webHidden/>
              </w:rPr>
              <w:tab/>
            </w:r>
            <w:r>
              <w:rPr>
                <w:noProof/>
                <w:webHidden/>
              </w:rPr>
              <w:fldChar w:fldCharType="begin"/>
            </w:r>
            <w:r>
              <w:rPr>
                <w:noProof/>
                <w:webHidden/>
              </w:rPr>
              <w:instrText xml:space="preserve"> PAGEREF _Toc220676118 \h </w:instrText>
            </w:r>
            <w:r>
              <w:rPr>
                <w:noProof/>
                <w:webHidden/>
              </w:rPr>
            </w:r>
            <w:r>
              <w:rPr>
                <w:noProof/>
                <w:webHidden/>
              </w:rPr>
              <w:fldChar w:fldCharType="separate"/>
            </w:r>
            <w:r w:rsidR="004D20A7">
              <w:rPr>
                <w:noProof/>
                <w:webHidden/>
              </w:rPr>
              <w:t>16</w:t>
            </w:r>
            <w:r>
              <w:rPr>
                <w:noProof/>
                <w:webHidden/>
              </w:rPr>
              <w:fldChar w:fldCharType="end"/>
            </w:r>
          </w:hyperlink>
        </w:p>
        <w:p w14:paraId="3D8EAFEC" w14:textId="5E2E6BBD" w:rsidR="00BC6C55" w:rsidRDefault="00BC6C55">
          <w:pPr>
            <w:pStyle w:val="TOC2"/>
            <w:tabs>
              <w:tab w:val="right" w:leader="dot" w:pos="12860"/>
            </w:tabs>
            <w:rPr>
              <w:rFonts w:asciiTheme="minorHAnsi" w:eastAsiaTheme="minorEastAsia" w:hAnsiTheme="minorHAnsi"/>
              <w:noProof/>
              <w:sz w:val="24"/>
              <w:szCs w:val="24"/>
            </w:rPr>
          </w:pPr>
          <w:hyperlink w:anchor="_Toc220676119" w:history="1">
            <w:r w:rsidRPr="00CA29B4">
              <w:rPr>
                <w:rStyle w:val="Hyperlink"/>
                <w:noProof/>
                <w:lang w:val="en-GB"/>
              </w:rPr>
              <w:t>Custom Filter</w:t>
            </w:r>
            <w:r>
              <w:rPr>
                <w:noProof/>
                <w:webHidden/>
              </w:rPr>
              <w:tab/>
            </w:r>
            <w:r>
              <w:rPr>
                <w:noProof/>
                <w:webHidden/>
              </w:rPr>
              <w:fldChar w:fldCharType="begin"/>
            </w:r>
            <w:r>
              <w:rPr>
                <w:noProof/>
                <w:webHidden/>
              </w:rPr>
              <w:instrText xml:space="preserve"> PAGEREF _Toc220676119 \h </w:instrText>
            </w:r>
            <w:r>
              <w:rPr>
                <w:noProof/>
                <w:webHidden/>
              </w:rPr>
            </w:r>
            <w:r>
              <w:rPr>
                <w:noProof/>
                <w:webHidden/>
              </w:rPr>
              <w:fldChar w:fldCharType="separate"/>
            </w:r>
            <w:r w:rsidR="004D20A7">
              <w:rPr>
                <w:noProof/>
                <w:webHidden/>
              </w:rPr>
              <w:t>17</w:t>
            </w:r>
            <w:r>
              <w:rPr>
                <w:noProof/>
                <w:webHidden/>
              </w:rPr>
              <w:fldChar w:fldCharType="end"/>
            </w:r>
          </w:hyperlink>
        </w:p>
        <w:p w14:paraId="25FFBE96" w14:textId="2383AE5D" w:rsidR="00BC6C55" w:rsidRDefault="00BC6C55">
          <w:pPr>
            <w:pStyle w:val="TOC2"/>
            <w:tabs>
              <w:tab w:val="right" w:leader="dot" w:pos="12860"/>
            </w:tabs>
            <w:rPr>
              <w:rFonts w:asciiTheme="minorHAnsi" w:eastAsiaTheme="minorEastAsia" w:hAnsiTheme="minorHAnsi"/>
              <w:noProof/>
              <w:sz w:val="24"/>
              <w:szCs w:val="24"/>
            </w:rPr>
          </w:pPr>
          <w:hyperlink w:anchor="_Toc220676120" w:history="1">
            <w:r w:rsidRPr="00CA29B4">
              <w:rPr>
                <w:rStyle w:val="Hyperlink"/>
                <w:noProof/>
                <w:lang w:val="en-GB"/>
              </w:rPr>
              <w:t>Asset Details Page</w:t>
            </w:r>
            <w:r>
              <w:rPr>
                <w:noProof/>
                <w:webHidden/>
              </w:rPr>
              <w:tab/>
            </w:r>
            <w:r>
              <w:rPr>
                <w:noProof/>
                <w:webHidden/>
              </w:rPr>
              <w:fldChar w:fldCharType="begin"/>
            </w:r>
            <w:r>
              <w:rPr>
                <w:noProof/>
                <w:webHidden/>
              </w:rPr>
              <w:instrText xml:space="preserve"> PAGEREF _Toc220676120 \h </w:instrText>
            </w:r>
            <w:r>
              <w:rPr>
                <w:noProof/>
                <w:webHidden/>
              </w:rPr>
            </w:r>
            <w:r>
              <w:rPr>
                <w:noProof/>
                <w:webHidden/>
              </w:rPr>
              <w:fldChar w:fldCharType="separate"/>
            </w:r>
            <w:r w:rsidR="004D20A7">
              <w:rPr>
                <w:noProof/>
                <w:webHidden/>
              </w:rPr>
              <w:t>19</w:t>
            </w:r>
            <w:r>
              <w:rPr>
                <w:noProof/>
                <w:webHidden/>
              </w:rPr>
              <w:fldChar w:fldCharType="end"/>
            </w:r>
          </w:hyperlink>
        </w:p>
        <w:p w14:paraId="5F3F4FC4" w14:textId="53F22F75" w:rsidR="00BC6C55" w:rsidRDefault="00BC6C55">
          <w:pPr>
            <w:pStyle w:val="TOC3"/>
            <w:tabs>
              <w:tab w:val="right" w:leader="dot" w:pos="12860"/>
            </w:tabs>
            <w:rPr>
              <w:rFonts w:asciiTheme="minorHAnsi" w:eastAsiaTheme="minorEastAsia" w:hAnsiTheme="minorHAnsi"/>
              <w:noProof/>
              <w:sz w:val="24"/>
              <w:szCs w:val="24"/>
            </w:rPr>
          </w:pPr>
          <w:hyperlink w:anchor="_Toc220676121" w:history="1">
            <w:r w:rsidRPr="00CA29B4">
              <w:rPr>
                <w:rStyle w:val="Hyperlink"/>
                <w:noProof/>
              </w:rPr>
              <w:t>Business Metadata Asset</w:t>
            </w:r>
            <w:r>
              <w:rPr>
                <w:noProof/>
                <w:webHidden/>
              </w:rPr>
              <w:tab/>
            </w:r>
            <w:r>
              <w:rPr>
                <w:noProof/>
                <w:webHidden/>
              </w:rPr>
              <w:fldChar w:fldCharType="begin"/>
            </w:r>
            <w:r>
              <w:rPr>
                <w:noProof/>
                <w:webHidden/>
              </w:rPr>
              <w:instrText xml:space="preserve"> PAGEREF _Toc220676121 \h </w:instrText>
            </w:r>
            <w:r>
              <w:rPr>
                <w:noProof/>
                <w:webHidden/>
              </w:rPr>
            </w:r>
            <w:r>
              <w:rPr>
                <w:noProof/>
                <w:webHidden/>
              </w:rPr>
              <w:fldChar w:fldCharType="separate"/>
            </w:r>
            <w:r w:rsidR="004D20A7">
              <w:rPr>
                <w:noProof/>
                <w:webHidden/>
              </w:rPr>
              <w:t>19</w:t>
            </w:r>
            <w:r>
              <w:rPr>
                <w:noProof/>
                <w:webHidden/>
              </w:rPr>
              <w:fldChar w:fldCharType="end"/>
            </w:r>
          </w:hyperlink>
        </w:p>
        <w:p w14:paraId="438D02FC" w14:textId="428E9458" w:rsidR="00C35633" w:rsidRDefault="00BC6C55" w:rsidP="00E25364">
          <w:pPr>
            <w:pStyle w:val="TOC3"/>
            <w:tabs>
              <w:tab w:val="right" w:leader="dot" w:pos="12860"/>
            </w:tabs>
          </w:pPr>
          <w:hyperlink w:anchor="_Toc220676122" w:history="1">
            <w:r w:rsidRPr="00CA29B4">
              <w:rPr>
                <w:rStyle w:val="Hyperlink"/>
                <w:noProof/>
              </w:rPr>
              <w:t>Technical Metadata Asset</w:t>
            </w:r>
            <w:r>
              <w:rPr>
                <w:noProof/>
                <w:webHidden/>
              </w:rPr>
              <w:tab/>
            </w:r>
            <w:r>
              <w:rPr>
                <w:noProof/>
                <w:webHidden/>
              </w:rPr>
              <w:fldChar w:fldCharType="begin"/>
            </w:r>
            <w:r>
              <w:rPr>
                <w:noProof/>
                <w:webHidden/>
              </w:rPr>
              <w:instrText xml:space="preserve"> PAGEREF _Toc220676122 \h </w:instrText>
            </w:r>
            <w:r>
              <w:rPr>
                <w:noProof/>
                <w:webHidden/>
              </w:rPr>
            </w:r>
            <w:r>
              <w:rPr>
                <w:noProof/>
                <w:webHidden/>
              </w:rPr>
              <w:fldChar w:fldCharType="separate"/>
            </w:r>
            <w:r w:rsidR="004D20A7">
              <w:rPr>
                <w:noProof/>
                <w:webHidden/>
              </w:rPr>
              <w:t>20</w:t>
            </w:r>
            <w:r>
              <w:rPr>
                <w:noProof/>
                <w:webHidden/>
              </w:rPr>
              <w:fldChar w:fldCharType="end"/>
            </w:r>
          </w:hyperlink>
          <w:r w:rsidR="00C35633">
            <w:rPr>
              <w:b/>
              <w:bCs/>
              <w:noProof/>
            </w:rPr>
            <w:fldChar w:fldCharType="end"/>
          </w:r>
        </w:p>
      </w:sdtContent>
    </w:sdt>
    <w:p w14:paraId="10B63C60" w14:textId="77777777" w:rsidR="00DC38BA" w:rsidRDefault="00DC38BA" w:rsidP="00227E75">
      <w:pPr>
        <w:pStyle w:val="Heading1"/>
        <w:sectPr w:rsidR="00DC38BA" w:rsidSect="00EF35E9">
          <w:pgSz w:w="15840" w:h="12960" w:orient="landscape" w:code="1"/>
          <w:pgMar w:top="2160" w:right="5760" w:bottom="1440" w:left="5760" w:header="720" w:footer="720" w:gutter="0"/>
          <w:cols w:space="720"/>
          <w:docGrid w:linePitch="360"/>
        </w:sectPr>
      </w:pPr>
    </w:p>
    <w:p w14:paraId="2B385C96" w14:textId="4AB12633" w:rsidR="005C1AD4" w:rsidRPr="00F9401E" w:rsidRDefault="005C1AD4" w:rsidP="00227E75">
      <w:pPr>
        <w:pStyle w:val="Heading1"/>
      </w:pPr>
      <w:bookmarkStart w:id="2" w:name="_Toc220676102"/>
      <w:r w:rsidRPr="00F9401E">
        <w:lastRenderedPageBreak/>
        <w:t>Introduction</w:t>
      </w:r>
      <w:bookmarkEnd w:id="1"/>
      <w:bookmarkEnd w:id="0"/>
      <w:bookmarkEnd w:id="2"/>
    </w:p>
    <w:p w14:paraId="4F51B903" w14:textId="77777777" w:rsidR="00C8060E" w:rsidRDefault="00C8060E" w:rsidP="001B0495">
      <w:pPr>
        <w:sectPr w:rsidR="00C8060E" w:rsidSect="004602F8">
          <w:pgSz w:w="15840" w:h="12960" w:orient="landscape" w:code="1"/>
          <w:pgMar w:top="1440" w:right="1530" w:bottom="1440" w:left="1440" w:header="720" w:footer="720" w:gutter="0"/>
          <w:cols w:space="720"/>
          <w:docGrid w:linePitch="360"/>
        </w:sectPr>
      </w:pPr>
      <w:bookmarkStart w:id="3" w:name="OLE_LINK120"/>
    </w:p>
    <w:p w14:paraId="1FFEFC80" w14:textId="77777777" w:rsidR="002D5C66" w:rsidRPr="00C709CD" w:rsidRDefault="002D5C66" w:rsidP="001B0495">
      <w:r w:rsidRPr="00C709CD">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bookmarkEnd w:id="3"/>
    <w:p w14:paraId="60D6199D" w14:textId="1131A255" w:rsidR="00C53D48" w:rsidRPr="00241F3F" w:rsidRDefault="6DF71D48" w:rsidP="00241F3F">
      <w:r w:rsidRPr="00241F3F">
        <w:t xml:space="preserve">A data catalog is a centralized repository that </w:t>
      </w:r>
      <w:r w:rsidR="003544C3" w:rsidRPr="00241F3F">
        <w:t>allows organizations</w:t>
      </w:r>
      <w:r w:rsidRPr="00241F3F">
        <w:t xml:space="preserve"> to discover, </w:t>
      </w:r>
      <w:r w:rsidR="003544C3" w:rsidRPr="00241F3F">
        <w:t xml:space="preserve">manage, and </w:t>
      </w:r>
      <w:r w:rsidRPr="00241F3F">
        <w:t>understand</w:t>
      </w:r>
      <w:r w:rsidR="003544C3" w:rsidRPr="00241F3F">
        <w:t xml:space="preserve"> their data assets across various</w:t>
      </w:r>
      <w:r w:rsidRPr="00241F3F">
        <w:t xml:space="preserve"> data </w:t>
      </w:r>
      <w:r w:rsidR="003544C3" w:rsidRPr="00241F3F">
        <w:t xml:space="preserve">sources. It provides a unified view of the data, enabling better data governance, data management, and data </w:t>
      </w:r>
      <w:r w:rsidR="00254CE8" w:rsidRPr="00241F3F">
        <w:t>discovery.</w:t>
      </w:r>
      <w:r w:rsidRPr="00241F3F">
        <w:t xml:space="preserve"> It provides detailed descriptions, including data source, structure, lineage, and usage information, ensuring a comprehensive view of the data landscape. By enabling robust search and discovery capabilities, a data catalog enhances productivity and decision-making, allowing users to quickly find relevant data for analysis and reporting. It also supports data governance by managing access controls and ensuring compliance with regulatory standards. Overall, it streamlines data management, improves data quality, and maximizes the value derived from data assets</w:t>
      </w:r>
      <w:r w:rsidR="005C1AD4" w:rsidRPr="00241F3F">
        <w:t>.</w:t>
      </w:r>
    </w:p>
    <w:p w14:paraId="1DD353BB" w14:textId="20D92923" w:rsidR="00E60625" w:rsidRDefault="005278FC" w:rsidP="001C3B23">
      <w:pPr>
        <w:spacing w:after="0" w:line="240" w:lineRule="auto"/>
      </w:pPr>
      <w:r>
        <w:t>For IX Digital Thread, t</w:t>
      </w:r>
      <w:r w:rsidR="00E60625">
        <w:t xml:space="preserve">he Data Catalog application is implemented as </w:t>
      </w:r>
      <w:r w:rsidR="00254CE8">
        <w:t>Micro Frontends</w:t>
      </w:r>
      <w:r w:rsidR="00E60625">
        <w:t xml:space="preserve"> (MFE) based on Angular 16. </w:t>
      </w:r>
    </w:p>
    <w:p w14:paraId="219211BE" w14:textId="0EAD0656" w:rsidR="005C1AD4" w:rsidRPr="00F9401E" w:rsidRDefault="00C8060E" w:rsidP="003A1ED2">
      <w:pPr>
        <w:pStyle w:val="Heading2"/>
      </w:pPr>
      <w:bookmarkStart w:id="4" w:name="OLE_LINK1"/>
      <w:bookmarkStart w:id="5" w:name="OLE_LINK2"/>
      <w:bookmarkStart w:id="6" w:name="_Toc116563957"/>
      <w:bookmarkStart w:id="7" w:name="_Toc118290203"/>
      <w:bookmarkStart w:id="8" w:name="_Toc103324193"/>
      <w:r>
        <w:br w:type="column"/>
      </w:r>
      <w:bookmarkStart w:id="9" w:name="_Toc220676103"/>
      <w:r w:rsidR="005C1AD4" w:rsidRPr="00F9401E">
        <w:t>Purpose</w:t>
      </w:r>
      <w:bookmarkEnd w:id="4"/>
      <w:bookmarkEnd w:id="5"/>
      <w:bookmarkEnd w:id="6"/>
      <w:bookmarkEnd w:id="7"/>
      <w:bookmarkEnd w:id="9"/>
    </w:p>
    <w:p w14:paraId="7BBF6137" w14:textId="1388AE2E" w:rsidR="005C1AD4" w:rsidRPr="00F9401E" w:rsidRDefault="005C1AD4" w:rsidP="005C1AD4">
      <w:r>
        <w:t xml:space="preserve">This document explains </w:t>
      </w:r>
      <w:r w:rsidR="00C53D48">
        <w:t xml:space="preserve">the features of </w:t>
      </w:r>
      <w:r w:rsidR="00B5734C">
        <w:t xml:space="preserve">IX </w:t>
      </w:r>
      <w:r w:rsidR="00E5201A">
        <w:t xml:space="preserve">Digital Thread’s Data Catalog </w:t>
      </w:r>
      <w:r w:rsidR="00C53D48">
        <w:t>user interface.</w:t>
      </w:r>
    </w:p>
    <w:p w14:paraId="2D8ED0F8" w14:textId="77777777" w:rsidR="00C53D48" w:rsidRDefault="00C53D48" w:rsidP="00C53D48">
      <w:pPr>
        <w:pStyle w:val="Heading2"/>
      </w:pPr>
      <w:bookmarkStart w:id="10" w:name="_Toc103324194"/>
      <w:bookmarkStart w:id="11" w:name="_Toc116563959"/>
      <w:bookmarkStart w:id="12" w:name="_Toc118290205"/>
      <w:bookmarkStart w:id="13" w:name="_Toc220676104"/>
      <w:bookmarkEnd w:id="8"/>
      <w:r w:rsidRPr="00F9401E">
        <w:t>Related Links</w:t>
      </w:r>
      <w:bookmarkEnd w:id="13"/>
    </w:p>
    <w:p w14:paraId="44D64505" w14:textId="254D9A36" w:rsidR="00575FF2" w:rsidRDefault="00073393" w:rsidP="00A20ED2">
      <w:pPr>
        <w:pStyle w:val="ListParagraph"/>
        <w:numPr>
          <w:ilvl w:val="0"/>
          <w:numId w:val="10"/>
        </w:numPr>
        <w:spacing w:before="60" w:after="60"/>
      </w:pPr>
      <w:hyperlink r:id="rId14" w:history="1">
        <w:r>
          <w:rPr>
            <w:rStyle w:val="Hyperlink"/>
          </w:rPr>
          <w:t>IX Digital Thread Documentation</w:t>
        </w:r>
      </w:hyperlink>
    </w:p>
    <w:p w14:paraId="5D18E1CE" w14:textId="49A6F4B4" w:rsidR="007A7CDF" w:rsidRPr="007A7CDF" w:rsidRDefault="00575FF2" w:rsidP="00A20ED2">
      <w:pPr>
        <w:pStyle w:val="ListParagraph"/>
        <w:numPr>
          <w:ilvl w:val="0"/>
          <w:numId w:val="10"/>
        </w:numPr>
        <w:spacing w:before="60" w:after="60"/>
      </w:pPr>
      <w:hyperlink r:id="rId15" w:history="1">
        <w:r w:rsidRPr="00575FF2">
          <w:rPr>
            <w:rStyle w:val="Hyperlink"/>
          </w:rPr>
          <w:t>Data Catalog UI</w:t>
        </w:r>
      </w:hyperlink>
      <w:r>
        <w:t xml:space="preserve"> </w:t>
      </w:r>
    </w:p>
    <w:p w14:paraId="70603567" w14:textId="6B6990A5" w:rsidR="00573FCC" w:rsidRPr="007A7CDF" w:rsidRDefault="001A6F94" w:rsidP="00A20ED2">
      <w:pPr>
        <w:pStyle w:val="ListParagraph"/>
        <w:numPr>
          <w:ilvl w:val="0"/>
          <w:numId w:val="10"/>
        </w:numPr>
        <w:spacing w:before="60" w:after="60"/>
      </w:pPr>
      <w:hyperlink r:id="rId16" w:history="1">
        <w:r>
          <w:rPr>
            <w:rStyle w:val="Hyperlink"/>
          </w:rPr>
          <w:t>Data Catalog Documentation</w:t>
        </w:r>
      </w:hyperlink>
    </w:p>
    <w:p w14:paraId="63418629" w14:textId="77777777" w:rsidR="00C53D48" w:rsidRDefault="00C53D48" w:rsidP="00C53D48">
      <w:pPr>
        <w:pStyle w:val="Heading2"/>
      </w:pPr>
      <w:bookmarkStart w:id="14" w:name="_Toc220676105"/>
      <w:r w:rsidRPr="00C53D48">
        <w:t>Target Audience</w:t>
      </w:r>
      <w:bookmarkEnd w:id="14"/>
    </w:p>
    <w:p w14:paraId="534F4A71" w14:textId="77777777" w:rsidR="007A43B4" w:rsidRPr="008D33CE" w:rsidRDefault="007A43B4" w:rsidP="00A20ED2">
      <w:pPr>
        <w:pStyle w:val="ListParagraph"/>
        <w:spacing w:before="60" w:after="60"/>
      </w:pPr>
      <w:r>
        <w:t>Data Analyst</w:t>
      </w:r>
    </w:p>
    <w:p w14:paraId="23E7B186" w14:textId="77777777" w:rsidR="007A43B4" w:rsidRDefault="007A43B4" w:rsidP="00A20ED2">
      <w:pPr>
        <w:pStyle w:val="ListParagraph"/>
        <w:spacing w:before="60" w:after="60"/>
      </w:pPr>
      <w:r w:rsidRPr="6550A777">
        <w:t>Data Stewards and Data Managers</w:t>
      </w:r>
    </w:p>
    <w:p w14:paraId="63C4BA38" w14:textId="77777777" w:rsidR="007A43B4" w:rsidRDefault="007A43B4" w:rsidP="00A20ED2">
      <w:pPr>
        <w:pStyle w:val="ListParagraph"/>
        <w:spacing w:before="60" w:after="60"/>
      </w:pPr>
      <w:r w:rsidRPr="6550A777">
        <w:t>Business Analyst</w:t>
      </w:r>
    </w:p>
    <w:p w14:paraId="73FC6699" w14:textId="56B803F5" w:rsidR="005C1AD4" w:rsidRPr="00F9401E" w:rsidRDefault="005C1AD4" w:rsidP="003A1ED2">
      <w:pPr>
        <w:pStyle w:val="Heading2"/>
      </w:pPr>
      <w:bookmarkStart w:id="15" w:name="_Toc220676106"/>
      <w:r w:rsidRPr="00F9401E">
        <w:t>Contact</w:t>
      </w:r>
      <w:bookmarkEnd w:id="10"/>
      <w:bookmarkEnd w:id="11"/>
      <w:bookmarkEnd w:id="12"/>
      <w:r w:rsidR="0064468C">
        <w:t>s</w:t>
      </w:r>
      <w:bookmarkEnd w:id="15"/>
    </w:p>
    <w:p w14:paraId="02BA545E" w14:textId="422843C9" w:rsidR="005C1AD4" w:rsidRDefault="00F409B8" w:rsidP="00A20ED2">
      <w:pPr>
        <w:pStyle w:val="ListParagraph"/>
        <w:numPr>
          <w:ilvl w:val="0"/>
          <w:numId w:val="9"/>
        </w:numPr>
        <w:spacing w:before="60" w:after="60"/>
        <w:ind w:right="630"/>
      </w:pPr>
      <w:hyperlink r:id="rId17" w:history="1">
        <w:r w:rsidRPr="00804703">
          <w:rPr>
            <w:rStyle w:val="Hyperlink"/>
          </w:rPr>
          <w:t>karthik.ramachandra@accenture.com</w:t>
        </w:r>
      </w:hyperlink>
      <w:r>
        <w:t xml:space="preserve"> </w:t>
      </w:r>
    </w:p>
    <w:p w14:paraId="5A3A1347" w14:textId="5CF35DBD" w:rsidR="23BF0FAD" w:rsidRDefault="745D1E2D" w:rsidP="00A20ED2">
      <w:pPr>
        <w:pStyle w:val="ListParagraph"/>
        <w:spacing w:before="60" w:after="60"/>
      </w:pPr>
      <w:hyperlink r:id="rId18">
        <w:r w:rsidRPr="15D360B6">
          <w:rPr>
            <w:rStyle w:val="Hyperlink"/>
          </w:rPr>
          <w:t>sathish.kumar.sanga@accenture.com</w:t>
        </w:r>
      </w:hyperlink>
    </w:p>
    <w:p w14:paraId="6C617349" w14:textId="3BDBCF08" w:rsidR="00DD126F" w:rsidRDefault="0064468C" w:rsidP="00A20ED2">
      <w:pPr>
        <w:pStyle w:val="ListParagraph"/>
        <w:numPr>
          <w:ilvl w:val="0"/>
          <w:numId w:val="9"/>
        </w:numPr>
        <w:spacing w:before="60" w:after="60"/>
      </w:pPr>
      <w:hyperlink r:id="rId19" w:history="1">
        <w:r w:rsidRPr="00804703">
          <w:rPr>
            <w:rStyle w:val="Hyperlink"/>
          </w:rPr>
          <w:t>r.rajendra.revankar@accenture.com</w:t>
        </w:r>
      </w:hyperlink>
      <w:r>
        <w:t xml:space="preserve"> </w:t>
      </w:r>
    </w:p>
    <w:p w14:paraId="6427D5BE" w14:textId="77777777" w:rsidR="00A20ED2" w:rsidRPr="004707CE" w:rsidRDefault="00A20ED2" w:rsidP="00EF137A">
      <w:pPr>
        <w:pStyle w:val="Heading2"/>
      </w:pPr>
      <w:bookmarkStart w:id="16" w:name="_Toc116563958"/>
      <w:bookmarkStart w:id="17" w:name="_Toc118290204"/>
      <w:bookmarkStart w:id="18" w:name="_Toc220676107"/>
      <w:r w:rsidRPr="004707CE">
        <w:t>Prerequisites</w:t>
      </w:r>
      <w:bookmarkEnd w:id="16"/>
      <w:bookmarkEnd w:id="17"/>
      <w:bookmarkEnd w:id="18"/>
    </w:p>
    <w:p w14:paraId="673FC851" w14:textId="17A13661" w:rsidR="00A20ED2" w:rsidRPr="004707CE" w:rsidRDefault="00A20ED2" w:rsidP="00924821">
      <w:pPr>
        <w:pStyle w:val="ListParagraph"/>
        <w:spacing w:before="60" w:after="60"/>
      </w:pPr>
      <w:r w:rsidRPr="004707CE">
        <w:t>Access to the Data Catalog UI.</w:t>
      </w:r>
    </w:p>
    <w:p w14:paraId="14F4B3A7" w14:textId="77777777" w:rsidR="00A20ED2" w:rsidRPr="004707CE" w:rsidRDefault="00A20ED2" w:rsidP="00924821">
      <w:pPr>
        <w:numPr>
          <w:ilvl w:val="1"/>
          <w:numId w:val="17"/>
        </w:numPr>
        <w:spacing w:before="60" w:after="60" w:line="240" w:lineRule="auto"/>
        <w:ind w:right="720"/>
        <w:rPr>
          <w:rFonts w:cs="Times New Roman"/>
          <w:color w:val="0000FF"/>
          <w:u w:val="single"/>
        </w:rPr>
      </w:pPr>
      <w:hyperlink r:id="rId20" w:history="1">
        <w:r w:rsidRPr="004707CE">
          <w:rPr>
            <w:color w:val="0563C1" w:themeColor="hyperlink"/>
            <w:u w:val="single"/>
          </w:rPr>
          <w:t>sandipkumar.d.parmar@accenture.com</w:t>
        </w:r>
      </w:hyperlink>
    </w:p>
    <w:p w14:paraId="0A9CDA8C" w14:textId="77777777" w:rsidR="00A20ED2" w:rsidRPr="004707CE" w:rsidRDefault="00A20ED2" w:rsidP="00924821">
      <w:pPr>
        <w:numPr>
          <w:ilvl w:val="1"/>
          <w:numId w:val="17"/>
        </w:numPr>
        <w:spacing w:before="60" w:after="60" w:line="240" w:lineRule="auto"/>
        <w:ind w:right="720"/>
        <w:rPr>
          <w:rFonts w:cs="Times New Roman"/>
          <w:color w:val="0000FF"/>
          <w:u w:val="single"/>
        </w:rPr>
      </w:pPr>
      <w:hyperlink r:id="rId21" w:history="1">
        <w:r w:rsidRPr="004707CE">
          <w:rPr>
            <w:color w:val="0563C1" w:themeColor="hyperlink"/>
            <w:u w:val="single"/>
          </w:rPr>
          <w:t>tanushri.sharma@accenture.com</w:t>
        </w:r>
      </w:hyperlink>
      <w:r w:rsidRPr="004707CE">
        <w:t xml:space="preserve"> </w:t>
      </w:r>
    </w:p>
    <w:p w14:paraId="3E78EE46" w14:textId="77777777" w:rsidR="00A20ED2" w:rsidRPr="00924821" w:rsidRDefault="00A20ED2" w:rsidP="00924821">
      <w:pPr>
        <w:numPr>
          <w:ilvl w:val="0"/>
          <w:numId w:val="18"/>
        </w:numPr>
        <w:spacing w:before="60" w:after="60" w:line="240" w:lineRule="auto"/>
        <w:ind w:right="720"/>
        <w:rPr>
          <w:rFonts w:cs="Arial"/>
        </w:rPr>
      </w:pPr>
      <w:r w:rsidRPr="004707CE">
        <w:t>Query engine API and its dependencies must be deployed.</w:t>
      </w:r>
    </w:p>
    <w:p w14:paraId="7458F78A" w14:textId="23E1F08C" w:rsidR="00924821" w:rsidRPr="004707CE" w:rsidRDefault="00924821" w:rsidP="00924821">
      <w:pPr>
        <w:numPr>
          <w:ilvl w:val="0"/>
          <w:numId w:val="18"/>
        </w:numPr>
        <w:spacing w:before="60" w:after="60" w:line="240" w:lineRule="auto"/>
        <w:ind w:right="720"/>
        <w:rPr>
          <w:rFonts w:cs="Arial"/>
        </w:rPr>
      </w:pPr>
      <w:r>
        <w:t>Chrome or Edge must be installed.</w:t>
      </w:r>
    </w:p>
    <w:p w14:paraId="0D339377" w14:textId="77777777" w:rsidR="00C8060E" w:rsidRDefault="00C8060E" w:rsidP="005C1AD4">
      <w:pPr>
        <w:sectPr w:rsidR="00C8060E" w:rsidSect="004602F8">
          <w:type w:val="continuous"/>
          <w:pgSz w:w="15840" w:h="12960" w:orient="landscape" w:code="1"/>
          <w:pgMar w:top="1440" w:right="1440" w:bottom="1440" w:left="1440" w:header="720" w:footer="720" w:gutter="0"/>
          <w:cols w:num="2" w:space="720" w:equalWidth="0">
            <w:col w:w="5760" w:space="720"/>
            <w:col w:w="6480"/>
          </w:cols>
          <w:docGrid w:linePitch="360"/>
        </w:sectPr>
      </w:pPr>
    </w:p>
    <w:p w14:paraId="5DBBABFE" w14:textId="77777777" w:rsidR="004707CE" w:rsidRDefault="004707CE" w:rsidP="00227E75">
      <w:pPr>
        <w:pStyle w:val="Heading1"/>
        <w:sectPr w:rsidR="004707CE" w:rsidSect="004602F8">
          <w:type w:val="continuous"/>
          <w:pgSz w:w="15840" w:h="12960" w:orient="landscape" w:code="1"/>
          <w:pgMar w:top="1440" w:right="1530" w:bottom="1440" w:left="1440" w:header="720" w:footer="720" w:gutter="0"/>
          <w:cols w:space="720"/>
          <w:docGrid w:linePitch="360"/>
        </w:sectPr>
      </w:pPr>
    </w:p>
    <w:p w14:paraId="12FD5272" w14:textId="1E90A56B" w:rsidR="00B6553B" w:rsidRDefault="00B6553B" w:rsidP="00227E75">
      <w:pPr>
        <w:pStyle w:val="Heading1"/>
      </w:pPr>
      <w:bookmarkStart w:id="19" w:name="_Toc220676108"/>
      <w:r>
        <w:lastRenderedPageBreak/>
        <w:t>Sign In</w:t>
      </w:r>
      <w:bookmarkEnd w:id="19"/>
    </w:p>
    <w:p w14:paraId="14AE37F9" w14:textId="77777777" w:rsidR="00A36507" w:rsidRDefault="00A36507" w:rsidP="00A36507">
      <w:pPr>
        <w:rPr>
          <w:lang w:val="en-IN"/>
        </w:rPr>
      </w:pPr>
      <w:r>
        <w:rPr>
          <w:lang w:val="en-IN"/>
        </w:rPr>
        <w:t>Ensure that all prerequisites have been met before attempting to sign in.</w:t>
      </w:r>
    </w:p>
    <w:p w14:paraId="51289AD8" w14:textId="77777777" w:rsidR="00A36507" w:rsidRDefault="00A36507" w:rsidP="007D03D3">
      <w:pPr>
        <w:numPr>
          <w:ilvl w:val="0"/>
          <w:numId w:val="11"/>
        </w:numPr>
        <w:spacing w:before="240" w:after="240" w:line="256" w:lineRule="auto"/>
        <w:ind w:right="270"/>
        <w:rPr>
          <w:u w:val="single"/>
          <w:lang w:val="en-IN"/>
        </w:rPr>
      </w:pPr>
      <w:r>
        <w:rPr>
          <w:lang w:val="en-IN"/>
        </w:rPr>
        <w:t xml:space="preserve">Connect to the </w:t>
      </w:r>
      <w:hyperlink r:id="rId22" w:history="1">
        <w:r>
          <w:rPr>
            <w:rStyle w:val="Hyperlink"/>
            <w:lang w:val="en-IN"/>
          </w:rPr>
          <w:t>Global Protect VPN</w:t>
        </w:r>
      </w:hyperlink>
      <w:r>
        <w:rPr>
          <w:lang w:val="en-IN"/>
        </w:rPr>
        <w:t xml:space="preserve">. </w:t>
      </w:r>
    </w:p>
    <w:p w14:paraId="1DC92D02" w14:textId="6DC944A0" w:rsidR="00A36507" w:rsidRDefault="00A36507" w:rsidP="007D03D3">
      <w:pPr>
        <w:numPr>
          <w:ilvl w:val="0"/>
          <w:numId w:val="11"/>
        </w:numPr>
        <w:spacing w:before="240" w:after="240" w:line="256" w:lineRule="auto"/>
        <w:ind w:right="270"/>
        <w:rPr>
          <w:lang w:val="en-IN"/>
        </w:rPr>
      </w:pPr>
      <w:r>
        <w:rPr>
          <w:lang w:val="en-IN"/>
        </w:rPr>
        <w:t xml:space="preserve">Open the </w:t>
      </w:r>
      <w:r w:rsidR="00551ED2">
        <w:rPr>
          <w:lang w:val="en-IN"/>
        </w:rPr>
        <w:t>Data Catalog UI</w:t>
      </w:r>
      <w:r>
        <w:rPr>
          <w:lang w:val="en-IN"/>
        </w:rPr>
        <w:t xml:space="preserve"> </w:t>
      </w:r>
      <w:hyperlink r:id="rId23" w:history="1">
        <w:r>
          <w:rPr>
            <w:rStyle w:val="Hyperlink"/>
            <w:lang w:val="en-IN"/>
          </w:rPr>
          <w:t>URL</w:t>
        </w:r>
      </w:hyperlink>
      <w:r>
        <w:rPr>
          <w:lang w:val="en-IN"/>
        </w:rPr>
        <w:t xml:space="preserve">. </w:t>
      </w:r>
    </w:p>
    <w:p w14:paraId="49D065B7" w14:textId="77777777" w:rsidR="00A36507" w:rsidRDefault="00A36507" w:rsidP="007D03D3">
      <w:pPr>
        <w:numPr>
          <w:ilvl w:val="0"/>
          <w:numId w:val="11"/>
        </w:numPr>
        <w:spacing w:before="240" w:after="240" w:line="256" w:lineRule="auto"/>
        <w:ind w:right="270"/>
        <w:rPr>
          <w:lang w:val="en-IN"/>
        </w:rPr>
      </w:pPr>
      <w:r>
        <w:rPr>
          <w:lang w:val="en-IN"/>
        </w:rPr>
        <w:t>Enter your email address and password.</w:t>
      </w:r>
    </w:p>
    <w:p w14:paraId="5ADAFBF7" w14:textId="7283AC71" w:rsidR="00A36507" w:rsidRDefault="00A36507" w:rsidP="007D03D3">
      <w:pPr>
        <w:numPr>
          <w:ilvl w:val="0"/>
          <w:numId w:val="11"/>
        </w:numPr>
        <w:spacing w:before="240" w:after="240" w:line="256" w:lineRule="auto"/>
        <w:ind w:right="270"/>
        <w:rPr>
          <w:lang w:val="en-IN"/>
        </w:rPr>
      </w:pPr>
      <w:r>
        <w:rPr>
          <w:lang w:val="en-IN"/>
        </w:rPr>
        <w:t>Open the Microsoft Authenticator app on your mobile device and scan the QR code.</w:t>
      </w:r>
    </w:p>
    <w:p w14:paraId="1E010E72" w14:textId="6BB5498F" w:rsidR="00A36507" w:rsidRDefault="00072420" w:rsidP="007D03D3">
      <w:pPr>
        <w:numPr>
          <w:ilvl w:val="0"/>
          <w:numId w:val="11"/>
        </w:numPr>
        <w:spacing w:before="240" w:after="240" w:line="256" w:lineRule="auto"/>
        <w:ind w:right="270"/>
        <w:rPr>
          <w:lang w:val="en-IN"/>
        </w:rPr>
      </w:pPr>
      <w:r>
        <w:rPr>
          <w:lang w:val="en-IN"/>
        </w:rPr>
        <w:t>U</w:t>
      </w:r>
      <w:r w:rsidR="00A36507">
        <w:rPr>
          <w:lang w:val="en-IN"/>
        </w:rPr>
        <w:t>se the six-digit Authenticator code to gain access.</w:t>
      </w:r>
    </w:p>
    <w:p w14:paraId="77C5CE16" w14:textId="3F79B3FC" w:rsidR="00241F3F" w:rsidRDefault="00241F3F" w:rsidP="00241F3F">
      <w:pPr>
        <w:spacing w:before="240" w:after="240" w:line="256" w:lineRule="auto"/>
        <w:ind w:right="270"/>
        <w:rPr>
          <w:lang w:val="en-IN"/>
        </w:rPr>
      </w:pPr>
      <w:r>
        <w:rPr>
          <w:noProof/>
          <w14:ligatures w14:val="none"/>
        </w:rPr>
        <w:drawing>
          <wp:inline distT="0" distB="0" distL="0" distR="0" wp14:anchorId="07682670" wp14:editId="41975D92">
            <wp:extent cx="2235200" cy="2616200"/>
            <wp:effectExtent l="0" t="0" r="0" b="0"/>
            <wp:docPr id="284815695" name="Picture 3" descr="sign-in page of Global protect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5695" name="Picture 3" descr="sign-in page of Global protect VPN"/>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35200" cy="2616200"/>
                    </a:xfrm>
                    <a:prstGeom prst="rect">
                      <a:avLst/>
                    </a:prstGeom>
                    <a:noFill/>
                    <a:ln>
                      <a:noFill/>
                    </a:ln>
                  </pic:spPr>
                </pic:pic>
              </a:graphicData>
            </a:graphic>
          </wp:inline>
        </w:drawing>
      </w:r>
      <w:r>
        <w:rPr>
          <w:lang w:val="en-IN"/>
        </w:rPr>
        <w:t xml:space="preserve"> </w:t>
      </w:r>
      <w:r>
        <w:rPr>
          <w:noProof/>
          <w14:ligatures w14:val="none"/>
        </w:rPr>
        <w:drawing>
          <wp:inline distT="0" distB="0" distL="0" distR="0" wp14:anchorId="24239E7E" wp14:editId="05840BBD">
            <wp:extent cx="2857500" cy="2152015"/>
            <wp:effectExtent l="0" t="0" r="0" b="635"/>
            <wp:docPr id="1154014514" name="Picture 2" descr="screen to enter verification code from MS authenticator to log in to the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4514" name="Picture 2" descr="screen to enter verification code from MS authenticator to log in to the vpn"/>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152015"/>
                    </a:xfrm>
                    <a:prstGeom prst="rect">
                      <a:avLst/>
                    </a:prstGeom>
                    <a:noFill/>
                    <a:ln>
                      <a:noFill/>
                    </a:ln>
                  </pic:spPr>
                </pic:pic>
              </a:graphicData>
            </a:graphic>
          </wp:inline>
        </w:drawing>
      </w:r>
      <w:r>
        <w:rPr>
          <w:lang w:val="en-IN"/>
        </w:rPr>
        <w:t xml:space="preserve"> </w:t>
      </w:r>
      <w:r>
        <w:rPr>
          <w:noProof/>
          <w14:ligatures w14:val="none"/>
        </w:rPr>
        <w:drawing>
          <wp:inline distT="0" distB="0" distL="0" distR="0" wp14:anchorId="3AFAB2EC" wp14:editId="3EAEE28C">
            <wp:extent cx="2070100" cy="2616200"/>
            <wp:effectExtent l="0" t="0" r="6350" b="0"/>
            <wp:docPr id="1618775552" name="Picture 4" descr="Global protect vpn pop up window when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5552" name="Picture 4" descr="Global protect vpn pop up window when open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070100" cy="2616200"/>
                    </a:xfrm>
                    <a:prstGeom prst="rect">
                      <a:avLst/>
                    </a:prstGeom>
                    <a:noFill/>
                    <a:ln>
                      <a:noFill/>
                    </a:ln>
                  </pic:spPr>
                </pic:pic>
              </a:graphicData>
            </a:graphic>
          </wp:inline>
        </w:drawing>
      </w:r>
    </w:p>
    <w:p w14:paraId="7B690794" w14:textId="77777777" w:rsidR="00241F3F" w:rsidRDefault="00241F3F" w:rsidP="00227E75">
      <w:pPr>
        <w:pStyle w:val="Heading1"/>
        <w:sectPr w:rsidR="00241F3F" w:rsidSect="004602F8">
          <w:pgSz w:w="15840" w:h="12960" w:orient="landscape" w:code="1"/>
          <w:pgMar w:top="1440" w:right="1530" w:bottom="1440" w:left="1440" w:header="720" w:footer="720" w:gutter="0"/>
          <w:cols w:space="720"/>
          <w:docGrid w:linePitch="360"/>
        </w:sectPr>
      </w:pPr>
      <w:bookmarkStart w:id="20" w:name="OLE_LINK9"/>
      <w:bookmarkStart w:id="21" w:name="OLE_LINK42"/>
      <w:bookmarkStart w:id="22" w:name="OLE_LINK8"/>
    </w:p>
    <w:p w14:paraId="3EDD91E2" w14:textId="246AD6B6" w:rsidR="26AC85FE" w:rsidRDefault="00491706" w:rsidP="00227E75">
      <w:pPr>
        <w:pStyle w:val="Heading1"/>
      </w:pPr>
      <w:bookmarkStart w:id="23" w:name="_Toc220676109"/>
      <w:r>
        <w:lastRenderedPageBreak/>
        <w:t>Dashboard</w:t>
      </w:r>
      <w:bookmarkEnd w:id="23"/>
    </w:p>
    <w:p w14:paraId="22D579EA" w14:textId="571B3FB7" w:rsidR="005C1AD4" w:rsidRDefault="002A047C" w:rsidP="00A70557">
      <w:bookmarkStart w:id="24" w:name="OLE_LINK7"/>
      <w:r w:rsidRPr="00A70557">
        <w:t>The d</w:t>
      </w:r>
      <w:r w:rsidR="003840B1" w:rsidRPr="00A70557">
        <w:t xml:space="preserve">ashboard is the landing page after </w:t>
      </w:r>
      <w:r w:rsidR="00881C7A" w:rsidRPr="00A70557">
        <w:t>logging in</w:t>
      </w:r>
      <w:r w:rsidRPr="00A70557">
        <w:t xml:space="preserve">. It </w:t>
      </w:r>
      <w:r w:rsidR="003840B1" w:rsidRPr="00A70557">
        <w:t xml:space="preserve">gives </w:t>
      </w:r>
      <w:r w:rsidR="00881C7A" w:rsidRPr="00A70557">
        <w:t>a</w:t>
      </w:r>
      <w:r w:rsidR="003840B1" w:rsidRPr="00A70557">
        <w:t xml:space="preserve"> summary of</w:t>
      </w:r>
      <w:r w:rsidR="0002379A" w:rsidRPr="00A70557">
        <w:t xml:space="preserve"> </w:t>
      </w:r>
      <w:r w:rsidR="000A44CB" w:rsidRPr="00A70557">
        <w:t xml:space="preserve">asset counts in </w:t>
      </w:r>
      <w:r w:rsidR="00AB2826" w:rsidRPr="00A70557">
        <w:t xml:space="preserve">all </w:t>
      </w:r>
      <w:r w:rsidRPr="00A70557">
        <w:t>the</w:t>
      </w:r>
      <w:r w:rsidR="001D3526" w:rsidRPr="00A70557">
        <w:t xml:space="preserve"> source</w:t>
      </w:r>
      <w:r w:rsidRPr="00A70557">
        <w:t xml:space="preserve"> </w:t>
      </w:r>
      <w:r w:rsidR="000A44CB" w:rsidRPr="00A70557">
        <w:t>system</w:t>
      </w:r>
      <w:r w:rsidR="001D3526" w:rsidRPr="00A70557">
        <w:t>s connected to the Digital Thread</w:t>
      </w:r>
      <w:r w:rsidR="000A44CB" w:rsidRPr="00A70557">
        <w:t>.</w:t>
      </w:r>
      <w:bookmarkEnd w:id="20"/>
      <w:r w:rsidR="00FB62AF" w:rsidRPr="00A70557">
        <w:t xml:space="preserve"> The following table explains the features highlighted by numbered callout</w:t>
      </w:r>
      <w:r w:rsidR="00045DC8" w:rsidRPr="00A70557">
        <w:t>s</w:t>
      </w:r>
      <w:r w:rsidR="00FB62AF" w:rsidRPr="00A70557">
        <w:t xml:space="preserve"> in the corresponding image of the dashboard page.</w:t>
      </w:r>
      <w:r w:rsidR="004706C3" w:rsidRPr="00A70557">
        <w:t xml:space="preserve"> </w:t>
      </w:r>
    </w:p>
    <w:p w14:paraId="0EA499AB" w14:textId="5BA7EA18" w:rsidR="00A074E9" w:rsidRDefault="00A074E9" w:rsidP="00A70557">
      <w:r w:rsidRPr="005F5552">
        <w:rPr>
          <w:noProof/>
        </w:rPr>
        <w:drawing>
          <wp:inline distT="0" distB="0" distL="0" distR="0" wp14:anchorId="53CC84AB" wp14:editId="06464E54">
            <wp:extent cx="8212488" cy="3200400"/>
            <wp:effectExtent l="19050" t="19050" r="17145" b="19050"/>
            <wp:docPr id="10" name="Picture 10" descr="Data Catalo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ta Catalog dashboar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78184" cy="3226002"/>
                    </a:xfrm>
                    <a:prstGeom prst="rect">
                      <a:avLst/>
                    </a:prstGeom>
                    <a:ln>
                      <a:solidFill>
                        <a:schemeClr val="bg2">
                          <a:lumMod val="90000"/>
                        </a:schemeClr>
                      </a:solidFill>
                    </a:ln>
                  </pic:spPr>
                </pic:pic>
              </a:graphicData>
            </a:graphic>
          </wp:inline>
        </w:drawing>
      </w:r>
    </w:p>
    <w:tbl>
      <w:tblPr>
        <w:tblStyle w:val="TableGridLight"/>
        <w:tblW w:w="12870" w:type="dxa"/>
        <w:tblLayout w:type="fixed"/>
        <w:tblCellMar>
          <w:left w:w="86" w:type="dxa"/>
          <w:right w:w="0" w:type="dxa"/>
        </w:tblCellMar>
        <w:tblLook w:val="04A0" w:firstRow="1" w:lastRow="0" w:firstColumn="1" w:lastColumn="0" w:noHBand="0" w:noVBand="1"/>
      </w:tblPr>
      <w:tblGrid>
        <w:gridCol w:w="360"/>
        <w:gridCol w:w="12510"/>
      </w:tblGrid>
      <w:tr w:rsidR="005A6DB8" w:rsidRPr="002A047C" w14:paraId="42D793EE" w14:textId="77777777" w:rsidTr="00806730">
        <w:tc>
          <w:tcPr>
            <w:tcW w:w="140" w:type="pct"/>
            <w:shd w:val="clear" w:color="auto" w:fill="F2F2F2" w:themeFill="background1" w:themeFillShade="F2"/>
          </w:tcPr>
          <w:p w14:paraId="0468D613" w14:textId="7982A81B" w:rsidR="005A6DB8" w:rsidRPr="00806730" w:rsidRDefault="005A6DB8" w:rsidP="00857675">
            <w:pPr>
              <w:spacing w:before="20" w:after="20"/>
              <w:jc w:val="left"/>
              <w:rPr>
                <w:color w:val="000000" w:themeColor="text1"/>
                <w:szCs w:val="20"/>
              </w:rPr>
            </w:pPr>
            <w:r w:rsidRPr="00806730">
              <w:rPr>
                <w:color w:val="000000" w:themeColor="text1"/>
                <w:szCs w:val="20"/>
              </w:rPr>
              <w:t>#</w:t>
            </w:r>
          </w:p>
        </w:tc>
        <w:tc>
          <w:tcPr>
            <w:tcW w:w="4860" w:type="pct"/>
            <w:shd w:val="clear" w:color="auto" w:fill="F2F2F2" w:themeFill="background1" w:themeFillShade="F2"/>
          </w:tcPr>
          <w:p w14:paraId="44E93D0A" w14:textId="5D622C09" w:rsidR="005A6DB8" w:rsidRPr="00806730" w:rsidRDefault="00762069" w:rsidP="00857675">
            <w:pPr>
              <w:spacing w:before="20" w:after="20"/>
              <w:jc w:val="left"/>
              <w:rPr>
                <w:color w:val="000000" w:themeColor="text1"/>
                <w:szCs w:val="20"/>
              </w:rPr>
            </w:pPr>
            <w:r w:rsidRPr="00806730">
              <w:rPr>
                <w:color w:val="000000" w:themeColor="text1"/>
                <w:szCs w:val="20"/>
              </w:rPr>
              <w:t>Feature</w:t>
            </w:r>
          </w:p>
        </w:tc>
      </w:tr>
      <w:tr w:rsidR="005A6DB8" w:rsidRPr="002A047C" w14:paraId="38814F35" w14:textId="77777777" w:rsidTr="003B7529">
        <w:tc>
          <w:tcPr>
            <w:tcW w:w="140" w:type="pct"/>
          </w:tcPr>
          <w:p w14:paraId="6352EF7E" w14:textId="3BE66036" w:rsidR="005A6DB8" w:rsidRPr="002A047C" w:rsidRDefault="00762069" w:rsidP="00857675">
            <w:pPr>
              <w:spacing w:before="20" w:after="20"/>
              <w:jc w:val="left"/>
              <w:rPr>
                <w:szCs w:val="20"/>
              </w:rPr>
            </w:pPr>
            <w:r w:rsidRPr="002A047C">
              <w:rPr>
                <w:szCs w:val="20"/>
              </w:rPr>
              <w:t>1</w:t>
            </w:r>
          </w:p>
        </w:tc>
        <w:tc>
          <w:tcPr>
            <w:tcW w:w="4860" w:type="pct"/>
          </w:tcPr>
          <w:p w14:paraId="7FBAB366" w14:textId="623D2F41" w:rsidR="005A6DB8" w:rsidRPr="002A047C" w:rsidRDefault="00762069" w:rsidP="00857675">
            <w:pPr>
              <w:spacing w:before="20" w:after="20"/>
              <w:jc w:val="left"/>
              <w:rPr>
                <w:szCs w:val="20"/>
              </w:rPr>
            </w:pPr>
            <w:r w:rsidRPr="002A047C">
              <w:rPr>
                <w:szCs w:val="20"/>
              </w:rPr>
              <w:t xml:space="preserve">Search bar </w:t>
            </w:r>
            <w:r w:rsidR="00B57034">
              <w:rPr>
                <w:szCs w:val="20"/>
              </w:rPr>
              <w:t>to search for assets</w:t>
            </w:r>
            <w:r w:rsidRPr="002A047C">
              <w:rPr>
                <w:szCs w:val="20"/>
              </w:rPr>
              <w:t xml:space="preserve"> in the system.</w:t>
            </w:r>
          </w:p>
        </w:tc>
      </w:tr>
      <w:tr w:rsidR="005A6DB8" w:rsidRPr="002A047C" w14:paraId="75E763F0" w14:textId="77777777" w:rsidTr="003B7529">
        <w:tc>
          <w:tcPr>
            <w:tcW w:w="140" w:type="pct"/>
          </w:tcPr>
          <w:p w14:paraId="53C88788" w14:textId="57DC88EA" w:rsidR="005A6DB8" w:rsidRPr="002A047C" w:rsidRDefault="00762069" w:rsidP="00857675">
            <w:pPr>
              <w:spacing w:before="20" w:after="20"/>
              <w:jc w:val="left"/>
              <w:rPr>
                <w:szCs w:val="20"/>
              </w:rPr>
            </w:pPr>
            <w:r w:rsidRPr="002A047C">
              <w:rPr>
                <w:szCs w:val="20"/>
              </w:rPr>
              <w:t>2</w:t>
            </w:r>
          </w:p>
        </w:tc>
        <w:tc>
          <w:tcPr>
            <w:tcW w:w="4860" w:type="pct"/>
          </w:tcPr>
          <w:p w14:paraId="4F046018" w14:textId="025E88D8" w:rsidR="005A6DB8" w:rsidRPr="002A047C" w:rsidRDefault="002A047C" w:rsidP="00857675">
            <w:pPr>
              <w:spacing w:before="20" w:after="20"/>
              <w:jc w:val="left"/>
              <w:rPr>
                <w:szCs w:val="20"/>
              </w:rPr>
            </w:pPr>
            <w:r w:rsidRPr="002A047C">
              <w:rPr>
                <w:szCs w:val="20"/>
              </w:rPr>
              <w:t>A Semi-doughnut chart that represents visual comparisons of the proportions of various system</w:t>
            </w:r>
            <w:r w:rsidR="00045DC8">
              <w:rPr>
                <w:szCs w:val="20"/>
              </w:rPr>
              <w:t>-</w:t>
            </w:r>
            <w:r w:rsidRPr="002A047C">
              <w:rPr>
                <w:szCs w:val="20"/>
              </w:rPr>
              <w:t>type datasets.</w:t>
            </w:r>
          </w:p>
        </w:tc>
      </w:tr>
      <w:tr w:rsidR="005A6DB8" w:rsidRPr="002A047C" w14:paraId="193CFF2E" w14:textId="77777777" w:rsidTr="003B7529">
        <w:tc>
          <w:tcPr>
            <w:tcW w:w="140" w:type="pct"/>
          </w:tcPr>
          <w:p w14:paraId="48F1EB9E" w14:textId="4E2D0BC5" w:rsidR="005A6DB8" w:rsidRPr="002A047C" w:rsidRDefault="00541CB6" w:rsidP="00857675">
            <w:pPr>
              <w:spacing w:before="20" w:after="20"/>
              <w:jc w:val="left"/>
              <w:rPr>
                <w:szCs w:val="20"/>
              </w:rPr>
            </w:pPr>
            <w:r w:rsidRPr="002A047C">
              <w:rPr>
                <w:szCs w:val="20"/>
              </w:rPr>
              <w:t>3</w:t>
            </w:r>
          </w:p>
        </w:tc>
        <w:tc>
          <w:tcPr>
            <w:tcW w:w="4860" w:type="pct"/>
          </w:tcPr>
          <w:p w14:paraId="03E8E8F0" w14:textId="21223BB6" w:rsidR="005A6DB8" w:rsidRPr="002A047C" w:rsidRDefault="002A047C" w:rsidP="00857675">
            <w:pPr>
              <w:spacing w:before="20" w:after="20"/>
              <w:jc w:val="left"/>
              <w:rPr>
                <w:szCs w:val="20"/>
              </w:rPr>
            </w:pPr>
            <w:r w:rsidRPr="002A047C">
              <w:rPr>
                <w:szCs w:val="20"/>
              </w:rPr>
              <w:t>Overall asset information widget</w:t>
            </w:r>
            <w:r w:rsidR="00B57034">
              <w:rPr>
                <w:szCs w:val="20"/>
              </w:rPr>
              <w:t>. It</w:t>
            </w:r>
            <w:r w:rsidRPr="002A047C">
              <w:rPr>
                <w:szCs w:val="20"/>
              </w:rPr>
              <w:t xml:space="preserve"> contains counts of Glossary Terms, Collection, </w:t>
            </w:r>
            <w:r w:rsidR="00FB62AF" w:rsidRPr="002A047C">
              <w:rPr>
                <w:szCs w:val="20"/>
              </w:rPr>
              <w:t>Policy,</w:t>
            </w:r>
            <w:r w:rsidRPr="002A047C">
              <w:rPr>
                <w:szCs w:val="20"/>
              </w:rPr>
              <w:t xml:space="preserve"> and Domain</w:t>
            </w:r>
            <w:r w:rsidR="00B57034">
              <w:rPr>
                <w:szCs w:val="20"/>
              </w:rPr>
              <w:t>.</w:t>
            </w:r>
          </w:p>
        </w:tc>
      </w:tr>
      <w:tr w:rsidR="005A6DB8" w:rsidRPr="002A047C" w14:paraId="12D91AC9" w14:textId="77777777" w:rsidTr="003B7529">
        <w:tc>
          <w:tcPr>
            <w:tcW w:w="140" w:type="pct"/>
          </w:tcPr>
          <w:p w14:paraId="54163FD5" w14:textId="31296C91" w:rsidR="005A6DB8" w:rsidRPr="002A047C" w:rsidRDefault="00541CB6" w:rsidP="00857675">
            <w:pPr>
              <w:spacing w:before="20" w:after="20"/>
              <w:jc w:val="left"/>
              <w:rPr>
                <w:szCs w:val="20"/>
              </w:rPr>
            </w:pPr>
            <w:r w:rsidRPr="002A047C">
              <w:rPr>
                <w:szCs w:val="20"/>
              </w:rPr>
              <w:t>4</w:t>
            </w:r>
          </w:p>
        </w:tc>
        <w:tc>
          <w:tcPr>
            <w:tcW w:w="4860" w:type="pct"/>
          </w:tcPr>
          <w:p w14:paraId="749BAA17" w14:textId="4E08B0DF" w:rsidR="005A6DB8" w:rsidRPr="002A047C" w:rsidRDefault="002A047C" w:rsidP="00857675">
            <w:pPr>
              <w:spacing w:before="20" w:after="20"/>
              <w:jc w:val="left"/>
              <w:rPr>
                <w:szCs w:val="20"/>
              </w:rPr>
            </w:pPr>
            <w:r w:rsidRPr="002A047C">
              <w:rPr>
                <w:szCs w:val="20"/>
              </w:rPr>
              <w:t>Search History</w:t>
            </w:r>
            <w:r w:rsidR="00B57034">
              <w:rPr>
                <w:szCs w:val="20"/>
              </w:rPr>
              <w:t xml:space="preserve">. </w:t>
            </w:r>
            <w:r w:rsidR="000170C4">
              <w:rPr>
                <w:szCs w:val="20"/>
              </w:rPr>
              <w:t>This provides the user’s</w:t>
            </w:r>
            <w:r w:rsidRPr="002A047C">
              <w:rPr>
                <w:szCs w:val="20"/>
              </w:rPr>
              <w:t xml:space="preserve"> asset search history with time. </w:t>
            </w:r>
            <w:r w:rsidR="003D60F5">
              <w:rPr>
                <w:szCs w:val="20"/>
              </w:rPr>
              <w:t>Clicking on the a</w:t>
            </w:r>
            <w:r w:rsidR="000170C4">
              <w:rPr>
                <w:szCs w:val="20"/>
              </w:rPr>
              <w:t xml:space="preserve">sset name </w:t>
            </w:r>
            <w:r w:rsidR="003D60F5">
              <w:rPr>
                <w:szCs w:val="20"/>
              </w:rPr>
              <w:t>navigates to the asset</w:t>
            </w:r>
            <w:r w:rsidR="00FB62AF">
              <w:rPr>
                <w:szCs w:val="20"/>
              </w:rPr>
              <w:t>.</w:t>
            </w:r>
          </w:p>
        </w:tc>
      </w:tr>
      <w:tr w:rsidR="00541CB6" w:rsidRPr="002A047C" w14:paraId="482C209A" w14:textId="77777777" w:rsidTr="003B7529">
        <w:tc>
          <w:tcPr>
            <w:tcW w:w="140" w:type="pct"/>
          </w:tcPr>
          <w:p w14:paraId="3CCC89F4" w14:textId="2003BBA8" w:rsidR="00541CB6" w:rsidRPr="002A047C" w:rsidRDefault="002A047C" w:rsidP="00857675">
            <w:pPr>
              <w:spacing w:before="20" w:after="20"/>
              <w:jc w:val="left"/>
              <w:rPr>
                <w:szCs w:val="20"/>
              </w:rPr>
            </w:pPr>
            <w:r w:rsidRPr="002A047C">
              <w:rPr>
                <w:szCs w:val="20"/>
              </w:rPr>
              <w:t>5</w:t>
            </w:r>
          </w:p>
        </w:tc>
        <w:tc>
          <w:tcPr>
            <w:tcW w:w="4860" w:type="pct"/>
          </w:tcPr>
          <w:p w14:paraId="0DD53A59" w14:textId="104088AA" w:rsidR="00541CB6" w:rsidRPr="002A047C" w:rsidRDefault="002A047C" w:rsidP="00857675">
            <w:pPr>
              <w:spacing w:before="20" w:after="20"/>
              <w:jc w:val="left"/>
              <w:rPr>
                <w:szCs w:val="20"/>
              </w:rPr>
            </w:pPr>
            <w:r w:rsidRPr="002A047C">
              <w:rPr>
                <w:szCs w:val="20"/>
              </w:rPr>
              <w:t>Onboarded asset count</w:t>
            </w:r>
            <w:r w:rsidR="00FB62AF">
              <w:rPr>
                <w:szCs w:val="20"/>
              </w:rPr>
              <w:t>. This is</w:t>
            </w:r>
            <w:r w:rsidRPr="002A047C">
              <w:rPr>
                <w:szCs w:val="20"/>
              </w:rPr>
              <w:t xml:space="preserve"> a</w:t>
            </w:r>
            <w:r w:rsidR="00FB62AF">
              <w:rPr>
                <w:szCs w:val="20"/>
              </w:rPr>
              <w:t>n</w:t>
            </w:r>
            <w:r w:rsidRPr="002A047C">
              <w:rPr>
                <w:szCs w:val="20"/>
              </w:rPr>
              <w:t xml:space="preserve"> aggregate</w:t>
            </w:r>
            <w:r w:rsidR="00FB62AF">
              <w:rPr>
                <w:szCs w:val="20"/>
              </w:rPr>
              <w:t xml:space="preserve"> count</w:t>
            </w:r>
            <w:r w:rsidRPr="002A047C">
              <w:rPr>
                <w:szCs w:val="20"/>
              </w:rPr>
              <w:t xml:space="preserve"> of Business Asset</w:t>
            </w:r>
            <w:r w:rsidR="00FB62AF">
              <w:rPr>
                <w:szCs w:val="20"/>
              </w:rPr>
              <w:t>s</w:t>
            </w:r>
            <w:r w:rsidRPr="002A047C">
              <w:rPr>
                <w:szCs w:val="20"/>
              </w:rPr>
              <w:t xml:space="preserve"> and Technical Asset</w:t>
            </w:r>
            <w:r w:rsidR="00FB62AF">
              <w:rPr>
                <w:szCs w:val="20"/>
              </w:rPr>
              <w:t>s.</w:t>
            </w:r>
          </w:p>
        </w:tc>
      </w:tr>
      <w:tr w:rsidR="00541CB6" w:rsidRPr="002A047C" w14:paraId="21E071A8" w14:textId="77777777" w:rsidTr="003B7529">
        <w:tc>
          <w:tcPr>
            <w:tcW w:w="140" w:type="pct"/>
          </w:tcPr>
          <w:p w14:paraId="27748B9F" w14:textId="4A42D5A7" w:rsidR="00541CB6" w:rsidRPr="002A047C" w:rsidRDefault="002A047C" w:rsidP="00857675">
            <w:pPr>
              <w:spacing w:before="20" w:after="20"/>
              <w:jc w:val="left"/>
              <w:rPr>
                <w:szCs w:val="20"/>
              </w:rPr>
            </w:pPr>
            <w:r w:rsidRPr="002A047C">
              <w:rPr>
                <w:szCs w:val="20"/>
              </w:rPr>
              <w:t>6</w:t>
            </w:r>
          </w:p>
        </w:tc>
        <w:tc>
          <w:tcPr>
            <w:tcW w:w="4860" w:type="pct"/>
          </w:tcPr>
          <w:p w14:paraId="3D1D234F" w14:textId="32D8DE27" w:rsidR="00541CB6" w:rsidRPr="00254CE8" w:rsidRDefault="002A047C" w:rsidP="00857675">
            <w:pPr>
              <w:spacing w:before="20" w:after="20"/>
              <w:jc w:val="left"/>
              <w:rPr>
                <w:color w:val="000000" w:themeColor="text1"/>
                <w:szCs w:val="20"/>
              </w:rPr>
            </w:pPr>
            <w:r w:rsidRPr="00254CE8">
              <w:rPr>
                <w:color w:val="000000" w:themeColor="text1"/>
                <w:szCs w:val="20"/>
              </w:rPr>
              <w:t>Business Asset Count</w:t>
            </w:r>
            <w:r w:rsidR="00254CE8">
              <w:rPr>
                <w:color w:val="000000" w:themeColor="text1"/>
                <w:szCs w:val="20"/>
              </w:rPr>
              <w:t xml:space="preserve">. </w:t>
            </w:r>
            <w:r w:rsidR="003D64F7" w:rsidRPr="00254CE8">
              <w:rPr>
                <w:rStyle w:val="Strong"/>
                <w:b w:val="0"/>
                <w:bCs w:val="0"/>
              </w:rPr>
              <w:t>Business assets</w:t>
            </w:r>
            <w:r w:rsidR="003D64F7">
              <w:t xml:space="preserve"> are elements in the data catalog that provide a high-level, user-friendly view of data, focusing on the business context and utility.</w:t>
            </w:r>
          </w:p>
        </w:tc>
      </w:tr>
      <w:tr w:rsidR="002A047C" w:rsidRPr="002A047C" w14:paraId="22CB278B" w14:textId="77777777" w:rsidTr="003B7529">
        <w:tc>
          <w:tcPr>
            <w:tcW w:w="140" w:type="pct"/>
          </w:tcPr>
          <w:p w14:paraId="3E75862D" w14:textId="010B354C" w:rsidR="002A047C" w:rsidRPr="002A047C" w:rsidRDefault="002A047C" w:rsidP="00857675">
            <w:pPr>
              <w:spacing w:before="20" w:after="20"/>
              <w:jc w:val="left"/>
              <w:rPr>
                <w:szCs w:val="20"/>
              </w:rPr>
            </w:pPr>
            <w:r w:rsidRPr="002A047C">
              <w:rPr>
                <w:szCs w:val="20"/>
              </w:rPr>
              <w:t>7</w:t>
            </w:r>
          </w:p>
        </w:tc>
        <w:tc>
          <w:tcPr>
            <w:tcW w:w="4860" w:type="pct"/>
          </w:tcPr>
          <w:p w14:paraId="3DA94BBB" w14:textId="23FE0555" w:rsidR="002A047C" w:rsidRPr="00254CE8" w:rsidRDefault="002A047C" w:rsidP="00857675">
            <w:pPr>
              <w:spacing w:before="20" w:after="20"/>
              <w:jc w:val="left"/>
              <w:rPr>
                <w:color w:val="000000" w:themeColor="text1"/>
                <w:szCs w:val="20"/>
              </w:rPr>
            </w:pPr>
            <w:r w:rsidRPr="00254CE8">
              <w:rPr>
                <w:color w:val="000000" w:themeColor="text1"/>
                <w:szCs w:val="20"/>
              </w:rPr>
              <w:t>Technical Asset Count</w:t>
            </w:r>
            <w:r w:rsidR="00254CE8">
              <w:rPr>
                <w:color w:val="000000" w:themeColor="text1"/>
                <w:szCs w:val="20"/>
              </w:rPr>
              <w:t xml:space="preserve">. </w:t>
            </w:r>
            <w:r w:rsidR="009C35D9" w:rsidRPr="009C35D9">
              <w:rPr>
                <w:color w:val="000000" w:themeColor="text1"/>
                <w:szCs w:val="20"/>
              </w:rPr>
              <w:t>Technical assets are elements in the data catalog that provide a detailed, technical view of data, focusing on the structure, storage, and processing.</w:t>
            </w:r>
          </w:p>
        </w:tc>
      </w:tr>
      <w:tr w:rsidR="002A047C" w:rsidRPr="002A047C" w14:paraId="05516E5E" w14:textId="77777777" w:rsidTr="003B7529">
        <w:tc>
          <w:tcPr>
            <w:tcW w:w="140" w:type="pct"/>
          </w:tcPr>
          <w:p w14:paraId="5B422D31" w14:textId="26085EFB" w:rsidR="002A047C" w:rsidRPr="002A047C" w:rsidRDefault="002A047C" w:rsidP="00857675">
            <w:pPr>
              <w:spacing w:before="20" w:after="20"/>
              <w:jc w:val="left"/>
              <w:rPr>
                <w:szCs w:val="20"/>
              </w:rPr>
            </w:pPr>
            <w:r w:rsidRPr="002A047C">
              <w:rPr>
                <w:szCs w:val="20"/>
              </w:rPr>
              <w:t>8</w:t>
            </w:r>
          </w:p>
        </w:tc>
        <w:tc>
          <w:tcPr>
            <w:tcW w:w="4860" w:type="pct"/>
          </w:tcPr>
          <w:p w14:paraId="14CC8686" w14:textId="1C9EAE62" w:rsidR="002A047C" w:rsidRPr="002A047C" w:rsidRDefault="002A047C" w:rsidP="00857675">
            <w:pPr>
              <w:spacing w:before="20" w:after="20"/>
              <w:jc w:val="left"/>
              <w:rPr>
                <w:szCs w:val="20"/>
              </w:rPr>
            </w:pPr>
            <w:r w:rsidRPr="002A047C">
              <w:rPr>
                <w:szCs w:val="20"/>
              </w:rPr>
              <w:t>Logout Button</w:t>
            </w:r>
          </w:p>
        </w:tc>
      </w:tr>
    </w:tbl>
    <w:p w14:paraId="5F1D9C42" w14:textId="77777777" w:rsidR="00A074E9" w:rsidRDefault="00A074E9" w:rsidP="007137C4">
      <w:pPr>
        <w:pStyle w:val="Heading1"/>
        <w:sectPr w:rsidR="00A074E9" w:rsidSect="004602F8">
          <w:pgSz w:w="15840" w:h="12960" w:orient="landscape" w:code="1"/>
          <w:pgMar w:top="1440" w:right="1530" w:bottom="1440" w:left="1440" w:header="720" w:footer="720" w:gutter="0"/>
          <w:cols w:space="720"/>
          <w:docGrid w:linePitch="360"/>
        </w:sectPr>
      </w:pPr>
      <w:bookmarkStart w:id="25" w:name="OLE_LINK24"/>
      <w:bookmarkEnd w:id="21"/>
      <w:bookmarkEnd w:id="22"/>
      <w:bookmarkEnd w:id="24"/>
    </w:p>
    <w:p w14:paraId="2045430E" w14:textId="77777777" w:rsidR="007137C4" w:rsidRDefault="007137C4" w:rsidP="007137C4">
      <w:pPr>
        <w:pStyle w:val="Heading1"/>
      </w:pPr>
      <w:bookmarkStart w:id="26" w:name="_Toc220676110"/>
      <w:r>
        <w:lastRenderedPageBreak/>
        <w:t>Overall Asset Information</w:t>
      </w:r>
      <w:bookmarkEnd w:id="26"/>
    </w:p>
    <w:p w14:paraId="1C2A2896" w14:textId="7831188D" w:rsidR="007137C4" w:rsidRDefault="000F630A" w:rsidP="007137C4">
      <w:r>
        <w:t>The overall asset information tile pr</w:t>
      </w:r>
      <w:r w:rsidR="007137C4">
        <w:t>ovides an overview of asset information</w:t>
      </w:r>
      <w:r w:rsidR="004D1EF1">
        <w:t xml:space="preserve"> and</w:t>
      </w:r>
      <w:r w:rsidR="007137C4">
        <w:t xml:space="preserve"> </w:t>
      </w:r>
      <w:bookmarkStart w:id="27" w:name="OLE_LINK13"/>
      <w:r w:rsidR="007137C4">
        <w:t xml:space="preserve">aggregates </w:t>
      </w:r>
      <w:bookmarkEnd w:id="27"/>
      <w:r w:rsidR="007137C4">
        <w:t>counts for each asset category</w:t>
      </w:r>
      <w:r w:rsidR="004D1EF1">
        <w:t>.</w:t>
      </w:r>
    </w:p>
    <w:tbl>
      <w:tblPr>
        <w:tblStyle w:val="TableGridLight"/>
        <w:tblW w:w="12870" w:type="dxa"/>
        <w:tblLayout w:type="fixed"/>
        <w:tblCellMar>
          <w:left w:w="86" w:type="dxa"/>
          <w:right w:w="0" w:type="dxa"/>
        </w:tblCellMar>
        <w:tblLook w:val="04A0" w:firstRow="1" w:lastRow="0" w:firstColumn="1" w:lastColumn="0" w:noHBand="0" w:noVBand="1"/>
      </w:tblPr>
      <w:tblGrid>
        <w:gridCol w:w="360"/>
        <w:gridCol w:w="1596"/>
        <w:gridCol w:w="10914"/>
      </w:tblGrid>
      <w:tr w:rsidR="004D6E55" w14:paraId="2B3BEC5B" w14:textId="5BCBAFA6" w:rsidTr="00806730">
        <w:tc>
          <w:tcPr>
            <w:tcW w:w="140" w:type="pct"/>
            <w:shd w:val="clear" w:color="auto" w:fill="F2F2F2" w:themeFill="background1" w:themeFillShade="F2"/>
          </w:tcPr>
          <w:p w14:paraId="0252833D" w14:textId="2FE94097" w:rsidR="004D6E55" w:rsidRPr="00806730" w:rsidRDefault="004D6E55" w:rsidP="00857675">
            <w:pPr>
              <w:spacing w:before="80" w:after="80"/>
              <w:jc w:val="left"/>
              <w:rPr>
                <w:color w:val="000000" w:themeColor="text1"/>
              </w:rPr>
            </w:pPr>
            <w:r w:rsidRPr="00806730">
              <w:rPr>
                <w:color w:val="000000" w:themeColor="text1"/>
              </w:rPr>
              <w:t>#</w:t>
            </w:r>
          </w:p>
        </w:tc>
        <w:tc>
          <w:tcPr>
            <w:tcW w:w="620" w:type="pct"/>
            <w:shd w:val="clear" w:color="auto" w:fill="F2F2F2" w:themeFill="background1" w:themeFillShade="F2"/>
          </w:tcPr>
          <w:p w14:paraId="32817395" w14:textId="077B4D67" w:rsidR="004D6E55" w:rsidRPr="00806730" w:rsidRDefault="004D6E55" w:rsidP="00857675">
            <w:pPr>
              <w:spacing w:before="80" w:after="80"/>
              <w:jc w:val="left"/>
              <w:rPr>
                <w:color w:val="000000" w:themeColor="text1"/>
              </w:rPr>
            </w:pPr>
            <w:r w:rsidRPr="00806730">
              <w:rPr>
                <w:color w:val="000000" w:themeColor="text1"/>
              </w:rPr>
              <w:t>Asset Category</w:t>
            </w:r>
          </w:p>
        </w:tc>
        <w:tc>
          <w:tcPr>
            <w:tcW w:w="4240" w:type="pct"/>
            <w:shd w:val="clear" w:color="auto" w:fill="F2F2F2" w:themeFill="background1" w:themeFillShade="F2"/>
          </w:tcPr>
          <w:p w14:paraId="301E4C3F" w14:textId="00E42C14" w:rsidR="004D6E55" w:rsidRPr="00806730" w:rsidRDefault="004D6E55" w:rsidP="00857675">
            <w:pPr>
              <w:spacing w:before="80" w:after="80"/>
              <w:jc w:val="left"/>
              <w:rPr>
                <w:color w:val="000000" w:themeColor="text1"/>
              </w:rPr>
            </w:pPr>
            <w:r w:rsidRPr="00806730">
              <w:rPr>
                <w:color w:val="000000" w:themeColor="text1"/>
              </w:rPr>
              <w:t>Description</w:t>
            </w:r>
          </w:p>
        </w:tc>
      </w:tr>
      <w:tr w:rsidR="004D6E55" w14:paraId="514BB98F" w14:textId="1CF4E2E4" w:rsidTr="003B7529">
        <w:tc>
          <w:tcPr>
            <w:tcW w:w="140" w:type="pct"/>
          </w:tcPr>
          <w:p w14:paraId="34E725A4" w14:textId="225FBA19" w:rsidR="004D6E55" w:rsidRDefault="004D6E55" w:rsidP="00857675">
            <w:pPr>
              <w:spacing w:before="80" w:after="80"/>
              <w:jc w:val="left"/>
            </w:pPr>
            <w:r>
              <w:t>1</w:t>
            </w:r>
          </w:p>
        </w:tc>
        <w:tc>
          <w:tcPr>
            <w:tcW w:w="620" w:type="pct"/>
          </w:tcPr>
          <w:p w14:paraId="229BE277" w14:textId="47327955" w:rsidR="004D6E55" w:rsidRDefault="004D6E55" w:rsidP="00857675">
            <w:pPr>
              <w:spacing w:before="80" w:after="80"/>
              <w:jc w:val="left"/>
            </w:pPr>
            <w:r>
              <w:t>Glossary Terms</w:t>
            </w:r>
          </w:p>
        </w:tc>
        <w:tc>
          <w:tcPr>
            <w:tcW w:w="4240" w:type="pct"/>
          </w:tcPr>
          <w:p w14:paraId="79B11479" w14:textId="14A7CFC3" w:rsidR="004D6E55" w:rsidRDefault="004D6E55" w:rsidP="00857675">
            <w:pPr>
              <w:spacing w:before="80" w:after="80"/>
              <w:jc w:val="left"/>
            </w:pPr>
            <w:r w:rsidRPr="004D6E55">
              <w:t>Glossary Terms are business terms that are used to ensure a consistent understanding of data across the organization.</w:t>
            </w:r>
          </w:p>
        </w:tc>
      </w:tr>
      <w:tr w:rsidR="004D6E55" w14:paraId="08DF5EFC" w14:textId="2104911B" w:rsidTr="003B7529">
        <w:tc>
          <w:tcPr>
            <w:tcW w:w="140" w:type="pct"/>
          </w:tcPr>
          <w:p w14:paraId="611A83FB" w14:textId="4D73115F" w:rsidR="004D6E55" w:rsidRDefault="004D6E55" w:rsidP="00857675">
            <w:pPr>
              <w:spacing w:before="80" w:after="80"/>
              <w:jc w:val="left"/>
            </w:pPr>
            <w:r>
              <w:t>2</w:t>
            </w:r>
          </w:p>
        </w:tc>
        <w:tc>
          <w:tcPr>
            <w:tcW w:w="620" w:type="pct"/>
          </w:tcPr>
          <w:p w14:paraId="514616A3" w14:textId="25121D8B" w:rsidR="004D6E55" w:rsidRDefault="004D6E55" w:rsidP="00857675">
            <w:pPr>
              <w:spacing w:before="80" w:after="80"/>
              <w:jc w:val="left"/>
            </w:pPr>
            <w:r>
              <w:t>Collection</w:t>
            </w:r>
          </w:p>
        </w:tc>
        <w:tc>
          <w:tcPr>
            <w:tcW w:w="4240" w:type="pct"/>
          </w:tcPr>
          <w:p w14:paraId="473F8EE7" w14:textId="68F0BDD4" w:rsidR="004D6E55" w:rsidRDefault="00961CC2" w:rsidP="00857675">
            <w:pPr>
              <w:spacing w:before="80" w:after="80"/>
              <w:jc w:val="left"/>
            </w:pPr>
            <w:r w:rsidRPr="00961CC2">
              <w:t>Collections, in the context of data management and organization, serve as containers that group various data assets along with their related metadata.</w:t>
            </w:r>
          </w:p>
        </w:tc>
      </w:tr>
      <w:tr w:rsidR="004D6E55" w14:paraId="782AEB1A" w14:textId="66E71EC7" w:rsidTr="003B7529">
        <w:tc>
          <w:tcPr>
            <w:tcW w:w="140" w:type="pct"/>
          </w:tcPr>
          <w:p w14:paraId="7C4B8F02" w14:textId="526E3D81" w:rsidR="004D6E55" w:rsidRDefault="004D6E55" w:rsidP="00857675">
            <w:pPr>
              <w:spacing w:before="80" w:after="80"/>
              <w:jc w:val="left"/>
            </w:pPr>
            <w:r>
              <w:t>3</w:t>
            </w:r>
          </w:p>
        </w:tc>
        <w:tc>
          <w:tcPr>
            <w:tcW w:w="620" w:type="pct"/>
          </w:tcPr>
          <w:p w14:paraId="79BA3908" w14:textId="06B34113" w:rsidR="004D6E55" w:rsidRDefault="004D6E55" w:rsidP="00857675">
            <w:pPr>
              <w:spacing w:before="80" w:after="80"/>
              <w:jc w:val="left"/>
            </w:pPr>
            <w:r>
              <w:t>Policy</w:t>
            </w:r>
          </w:p>
        </w:tc>
        <w:tc>
          <w:tcPr>
            <w:tcW w:w="4240" w:type="pct"/>
          </w:tcPr>
          <w:p w14:paraId="4B94A1A4" w14:textId="0FB18205" w:rsidR="00AC60B5" w:rsidRDefault="00287D9C" w:rsidP="00857675">
            <w:pPr>
              <w:spacing w:before="80" w:after="80"/>
              <w:jc w:val="left"/>
            </w:pPr>
            <w:r w:rsidRPr="00287D9C">
              <w:t>Policies are essential in defining how data should be accessed, used, and protected within data management.</w:t>
            </w:r>
          </w:p>
        </w:tc>
      </w:tr>
      <w:tr w:rsidR="004D6E55" w14:paraId="45A37605" w14:textId="16F9803D" w:rsidTr="003B7529">
        <w:tc>
          <w:tcPr>
            <w:tcW w:w="140" w:type="pct"/>
          </w:tcPr>
          <w:p w14:paraId="218A46BF" w14:textId="50E06C8B" w:rsidR="004D6E55" w:rsidRDefault="004D6E55" w:rsidP="00857675">
            <w:pPr>
              <w:spacing w:before="80" w:after="80"/>
              <w:jc w:val="left"/>
            </w:pPr>
            <w:r>
              <w:t>4</w:t>
            </w:r>
          </w:p>
        </w:tc>
        <w:tc>
          <w:tcPr>
            <w:tcW w:w="620" w:type="pct"/>
          </w:tcPr>
          <w:p w14:paraId="50C8E26E" w14:textId="4E1E6E7C" w:rsidR="004D6E55" w:rsidRDefault="004D6E55" w:rsidP="00857675">
            <w:pPr>
              <w:spacing w:before="80" w:after="80"/>
              <w:jc w:val="left"/>
            </w:pPr>
            <w:r>
              <w:t>Domain</w:t>
            </w:r>
          </w:p>
        </w:tc>
        <w:tc>
          <w:tcPr>
            <w:tcW w:w="4240" w:type="pct"/>
          </w:tcPr>
          <w:p w14:paraId="7CB96FD6" w14:textId="1A763D85" w:rsidR="004D6E55" w:rsidRDefault="000F630A" w:rsidP="00857675">
            <w:pPr>
              <w:spacing w:before="80" w:after="80"/>
              <w:jc w:val="left"/>
            </w:pPr>
            <w:r w:rsidRPr="000F630A">
              <w:t>Domains, in the context of data management, refer to broad categories that encapsulate related data assets and metadata.</w:t>
            </w:r>
          </w:p>
        </w:tc>
      </w:tr>
    </w:tbl>
    <w:p w14:paraId="0BDB25DD" w14:textId="19E9AFE4" w:rsidR="000F630A" w:rsidRDefault="00AC60B5" w:rsidP="003B7529">
      <w:pPr>
        <w:spacing w:before="120"/>
      </w:pPr>
      <w:r>
        <w:t>C</w:t>
      </w:r>
      <w:r w:rsidR="002424B7">
        <w:t>licking on the asset categories</w:t>
      </w:r>
      <w:r>
        <w:t xml:space="preserve"> (except for Policy)</w:t>
      </w:r>
      <w:r w:rsidR="002424B7">
        <w:t xml:space="preserve"> expands </w:t>
      </w:r>
      <w:r w:rsidR="001F53CE">
        <w:t>to show more details and features. These are discussed in the subsequent sections.</w:t>
      </w:r>
    </w:p>
    <w:p w14:paraId="0138921A" w14:textId="4AA8814A" w:rsidR="000B58B5" w:rsidRDefault="000B58B5" w:rsidP="007137C4">
      <w:r>
        <w:rPr>
          <w:noProof/>
          <w14:ligatures w14:val="none"/>
        </w:rPr>
        <w:drawing>
          <wp:inline distT="0" distB="0" distL="0" distR="0" wp14:anchorId="3D74C914" wp14:editId="38F994C3">
            <wp:extent cx="4245720" cy="2011768"/>
            <wp:effectExtent l="19050" t="19050" r="21590" b="26670"/>
            <wp:docPr id="70957871" name="Picture 108" descr="overall asse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7871" name="Picture 108" descr="overall asset information"/>
                    <pic:cNvPicPr>
                      <a:picLocks noChangeAspect="1"/>
                    </pic:cNvPicPr>
                  </pic:nvPicPr>
                  <pic:blipFill rotWithShape="1">
                    <a:blip r:embed="rId28">
                      <a:extLst>
                        <a:ext uri="{28A0092B-C50C-407E-A947-70E740481C1C}">
                          <a14:useLocalDpi xmlns:a14="http://schemas.microsoft.com/office/drawing/2010/main" val="0"/>
                        </a:ext>
                      </a:extLst>
                    </a:blip>
                    <a:srcRect t="189" b="13128"/>
                    <a:stretch/>
                  </pic:blipFill>
                  <pic:spPr bwMode="auto">
                    <a:xfrm>
                      <a:off x="0" y="0"/>
                      <a:ext cx="4246332" cy="2012058"/>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34E4" w14:textId="77777777" w:rsidR="00773D1E" w:rsidRDefault="00773D1E" w:rsidP="009B2BC8">
      <w:pPr>
        <w:pStyle w:val="Heading2"/>
        <w:sectPr w:rsidR="00773D1E" w:rsidSect="004602F8">
          <w:pgSz w:w="15840" w:h="12960" w:orient="landscape" w:code="1"/>
          <w:pgMar w:top="1440" w:right="1530" w:bottom="1440" w:left="1440" w:header="720" w:footer="720" w:gutter="0"/>
          <w:cols w:space="720"/>
          <w:docGrid w:linePitch="360"/>
        </w:sectPr>
      </w:pPr>
    </w:p>
    <w:p w14:paraId="117A3966" w14:textId="078A02B6" w:rsidR="00ED024E" w:rsidRDefault="00ED024E" w:rsidP="009B2BC8">
      <w:pPr>
        <w:pStyle w:val="Heading2"/>
      </w:pPr>
      <w:bookmarkStart w:id="28" w:name="_Toc220676111"/>
      <w:r>
        <w:lastRenderedPageBreak/>
        <w:t>Glossary Terms</w:t>
      </w:r>
      <w:bookmarkEnd w:id="28"/>
    </w:p>
    <w:p w14:paraId="22A4515D" w14:textId="77777777" w:rsidR="00ED11EF" w:rsidRDefault="00ED11EF" w:rsidP="00CF0AF8">
      <w:pPr>
        <w:rPr>
          <w:rFonts w:eastAsia="Graphik" w:cs="Graphik"/>
          <w:szCs w:val="20"/>
        </w:rPr>
        <w:sectPr w:rsidR="00ED11EF" w:rsidSect="004602F8">
          <w:pgSz w:w="15840" w:h="12960" w:orient="landscape" w:code="1"/>
          <w:pgMar w:top="1440" w:right="1530" w:bottom="1440" w:left="1440" w:header="720" w:footer="720" w:gutter="0"/>
          <w:cols w:space="720"/>
          <w:docGrid w:linePitch="360"/>
        </w:sectPr>
      </w:pPr>
    </w:p>
    <w:p w14:paraId="4FAF3FB8" w14:textId="306BF4A8" w:rsidR="00CA4AAB" w:rsidRDefault="7FFB3DAC" w:rsidP="00CF0AF8">
      <w:r w:rsidRPr="40B69395">
        <w:rPr>
          <w:rFonts w:eastAsia="Graphik" w:cs="Graphik"/>
          <w:szCs w:val="20"/>
        </w:rPr>
        <w:t>Glossary terms encompass a standardized set of definitions for key terms used within an organization, while collection refers to the grouping or categorization of related data assets for management and analysis purposes.</w:t>
      </w:r>
      <w:r w:rsidR="00773D1E">
        <w:rPr>
          <w:rFonts w:eastAsia="Graphik" w:cs="Graphik"/>
          <w:szCs w:val="20"/>
        </w:rPr>
        <w:t xml:space="preserve"> </w:t>
      </w:r>
      <w:r w:rsidR="00F736E5">
        <w:t>Glossary terms displayed depend on the source systems connected</w:t>
      </w:r>
      <w:r w:rsidR="009F2539">
        <w:t>.</w:t>
      </w:r>
      <w:r w:rsidR="00F736E5">
        <w:t xml:space="preserve"> In this example, the</w:t>
      </w:r>
      <w:r w:rsidR="00CF0AF8">
        <w:t xml:space="preserve"> glossary terms </w:t>
      </w:r>
      <w:r w:rsidR="00F736E5">
        <w:t>are</w:t>
      </w:r>
      <w:r w:rsidR="00FD4959">
        <w:t xml:space="preserve">, </w:t>
      </w:r>
      <w:r w:rsidR="00CF0AF8">
        <w:t>Glossary</w:t>
      </w:r>
      <w:r w:rsidR="00FD4959">
        <w:t xml:space="preserve"> and </w:t>
      </w:r>
      <w:r w:rsidR="00CF0AF8">
        <w:t>SAP</w:t>
      </w:r>
      <w:r w:rsidR="00FD4959">
        <w:t>.</w:t>
      </w:r>
    </w:p>
    <w:p w14:paraId="693F37D5" w14:textId="74065DA0" w:rsidR="00EF4AE6" w:rsidRDefault="002C0867" w:rsidP="00CF0AF8">
      <w:r>
        <w:t>C</w:t>
      </w:r>
      <w:r w:rsidR="00C82C77">
        <w:t>lickin</w:t>
      </w:r>
      <w:r w:rsidR="003A70BB">
        <w:t>g on them navigates to a page where all</w:t>
      </w:r>
      <w:r w:rsidR="00C82C77">
        <w:t xml:space="preserve"> associated glossary terms are displayed as a table with sharing, exporting, and sorting options.</w:t>
      </w:r>
      <w:r w:rsidR="00ED11EF">
        <w:br w:type="column"/>
      </w:r>
      <w:r w:rsidR="00EF4AE6">
        <w:rPr>
          <w:noProof/>
          <w14:ligatures w14:val="none"/>
        </w:rPr>
        <w:drawing>
          <wp:inline distT="0" distB="0" distL="0" distR="0" wp14:anchorId="5263C348" wp14:editId="1E0F903A">
            <wp:extent cx="5294896" cy="1637413"/>
            <wp:effectExtent l="19050" t="19050" r="20320" b="20320"/>
            <wp:docPr id="2065224046" name="Picture 110" descr="Image showing options for Glossary and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24046" name="Picture 110" descr="Image showing options for Glossary and SAP"/>
                    <pic:cNvPicPr>
                      <a:picLocks noChangeAspect="1"/>
                    </pic:cNvPicPr>
                  </pic:nvPicPr>
                  <pic:blipFill rotWithShape="1">
                    <a:blip r:embed="rId29" cstate="print">
                      <a:extLst>
                        <a:ext uri="{28A0092B-C50C-407E-A947-70E740481C1C}">
                          <a14:useLocalDpi xmlns:a14="http://schemas.microsoft.com/office/drawing/2010/main" val="0"/>
                        </a:ext>
                      </a:extLst>
                    </a:blip>
                    <a:srcRect r="7994" b="24716"/>
                    <a:stretch/>
                  </pic:blipFill>
                  <pic:spPr bwMode="auto">
                    <a:xfrm>
                      <a:off x="0" y="0"/>
                      <a:ext cx="5324517" cy="1646573"/>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0298606" w14:textId="77777777" w:rsidR="00773D1E" w:rsidRDefault="00773D1E" w:rsidP="00641362">
      <w:pPr>
        <w:pStyle w:val="Heading3"/>
        <w:sectPr w:rsidR="00773D1E" w:rsidSect="00ED11EF">
          <w:type w:val="continuous"/>
          <w:pgSz w:w="15840" w:h="12960" w:orient="landscape" w:code="1"/>
          <w:pgMar w:top="1440" w:right="1440" w:bottom="1440" w:left="1440" w:header="720" w:footer="720" w:gutter="0"/>
          <w:cols w:num="2" w:space="720" w:equalWidth="0">
            <w:col w:w="4320" w:space="720"/>
            <w:col w:w="7920"/>
          </w:cols>
          <w:docGrid w:linePitch="360"/>
        </w:sectPr>
      </w:pPr>
    </w:p>
    <w:p w14:paraId="2193A9F3" w14:textId="31586C00" w:rsidR="00641362" w:rsidRDefault="00641362" w:rsidP="00641362">
      <w:pPr>
        <w:pStyle w:val="Heading3"/>
      </w:pPr>
      <w:bookmarkStart w:id="29" w:name="_Toc220676112"/>
      <w:r>
        <w:lastRenderedPageBreak/>
        <w:t>Glossary Page</w:t>
      </w:r>
      <w:bookmarkEnd w:id="29"/>
    </w:p>
    <w:p w14:paraId="01950655" w14:textId="36B03951" w:rsidR="00C82C77" w:rsidRDefault="00A83F08" w:rsidP="00C82C77">
      <w:r>
        <w:t>The following image displays the Glossary page. Note that the SAP page has similar features.</w:t>
      </w:r>
    </w:p>
    <w:tbl>
      <w:tblPr>
        <w:tblStyle w:val="TableGridLight"/>
        <w:tblW w:w="12870" w:type="dxa"/>
        <w:tblLayout w:type="fixed"/>
        <w:tblCellMar>
          <w:left w:w="86" w:type="dxa"/>
          <w:right w:w="0" w:type="dxa"/>
        </w:tblCellMar>
        <w:tblLook w:val="04A0" w:firstRow="1" w:lastRow="0" w:firstColumn="1" w:lastColumn="0" w:noHBand="0" w:noVBand="1"/>
      </w:tblPr>
      <w:tblGrid>
        <w:gridCol w:w="360"/>
        <w:gridCol w:w="12510"/>
      </w:tblGrid>
      <w:tr w:rsidR="00052D75" w14:paraId="23CCB227" w14:textId="77777777" w:rsidTr="00806730">
        <w:tc>
          <w:tcPr>
            <w:tcW w:w="140" w:type="pct"/>
            <w:shd w:val="clear" w:color="auto" w:fill="F2F2F2" w:themeFill="background1" w:themeFillShade="F2"/>
          </w:tcPr>
          <w:p w14:paraId="0896BE18" w14:textId="06E489BA" w:rsidR="00052D75" w:rsidRPr="00806730" w:rsidRDefault="00052D75" w:rsidP="00773D1E">
            <w:pPr>
              <w:spacing w:before="40" w:after="40"/>
              <w:jc w:val="left"/>
              <w:rPr>
                <w:color w:val="000000" w:themeColor="text1"/>
              </w:rPr>
            </w:pPr>
            <w:r w:rsidRPr="00806730">
              <w:rPr>
                <w:color w:val="000000" w:themeColor="text1"/>
              </w:rPr>
              <w:t>#</w:t>
            </w:r>
          </w:p>
        </w:tc>
        <w:tc>
          <w:tcPr>
            <w:tcW w:w="4860" w:type="pct"/>
            <w:shd w:val="clear" w:color="auto" w:fill="F2F2F2" w:themeFill="background1" w:themeFillShade="F2"/>
          </w:tcPr>
          <w:p w14:paraId="1A07441C" w14:textId="75EB53DF" w:rsidR="00052D75" w:rsidRPr="00806730" w:rsidRDefault="00104F95" w:rsidP="00773D1E">
            <w:pPr>
              <w:spacing w:before="40" w:after="40"/>
              <w:jc w:val="left"/>
              <w:rPr>
                <w:color w:val="000000" w:themeColor="text1"/>
              </w:rPr>
            </w:pPr>
            <w:r w:rsidRPr="00806730">
              <w:rPr>
                <w:color w:val="000000" w:themeColor="text1"/>
              </w:rPr>
              <w:t>Feature</w:t>
            </w:r>
          </w:p>
        </w:tc>
      </w:tr>
      <w:tr w:rsidR="00052D75" w14:paraId="03825E27" w14:textId="77777777" w:rsidTr="003B7529">
        <w:tc>
          <w:tcPr>
            <w:tcW w:w="140" w:type="pct"/>
          </w:tcPr>
          <w:p w14:paraId="7EDB3CAF" w14:textId="08130B6E" w:rsidR="00052D75" w:rsidRDefault="00052D75" w:rsidP="00773D1E">
            <w:pPr>
              <w:spacing w:before="40" w:after="40"/>
              <w:jc w:val="left"/>
            </w:pPr>
            <w:r>
              <w:t>1</w:t>
            </w:r>
          </w:p>
        </w:tc>
        <w:tc>
          <w:tcPr>
            <w:tcW w:w="4860" w:type="pct"/>
          </w:tcPr>
          <w:p w14:paraId="49FDB421" w14:textId="77777777" w:rsidR="002B7E6B" w:rsidRDefault="00052D75" w:rsidP="00773D1E">
            <w:pPr>
              <w:spacing w:before="40" w:after="40"/>
              <w:jc w:val="left"/>
            </w:pPr>
            <w:r>
              <w:t xml:space="preserve">Filters. </w:t>
            </w:r>
            <w:r w:rsidR="00DC5053">
              <w:t xml:space="preserve">Using keywords and </w:t>
            </w:r>
            <w:r w:rsidR="00931E1C">
              <w:t>alphabets</w:t>
            </w:r>
            <w:r w:rsidR="00B729A4">
              <w:t>,</w:t>
            </w:r>
            <w:r w:rsidR="00DC5053">
              <w:t xml:space="preserve"> the glossary items can be filtered</w:t>
            </w:r>
            <w:r w:rsidR="00931E1C">
              <w:t xml:space="preserve">. </w:t>
            </w:r>
            <w:r w:rsidR="008E7C2F">
              <w:t xml:space="preserve">To view assets filtered by alphabet, click on that alphabet. </w:t>
            </w:r>
          </w:p>
          <w:p w14:paraId="3BB40075" w14:textId="1E47F7E4" w:rsidR="00052D75" w:rsidRDefault="00931E1C" w:rsidP="00773D1E">
            <w:pPr>
              <w:spacing w:before="40" w:after="40"/>
              <w:jc w:val="left"/>
            </w:pPr>
            <w:r>
              <w:t xml:space="preserve">If there are no assets </w:t>
            </w:r>
            <w:r w:rsidR="007227A9">
              <w:t xml:space="preserve">available </w:t>
            </w:r>
            <w:r w:rsidR="008E7C2F">
              <w:t>under that alphabet</w:t>
            </w:r>
            <w:r w:rsidR="007227A9">
              <w:t>, that alphabet is greyed out.</w:t>
            </w:r>
          </w:p>
        </w:tc>
      </w:tr>
      <w:tr w:rsidR="00052D75" w14:paraId="3A645BF7" w14:textId="77777777" w:rsidTr="003B7529">
        <w:tc>
          <w:tcPr>
            <w:tcW w:w="140" w:type="pct"/>
          </w:tcPr>
          <w:p w14:paraId="3B62A2E2" w14:textId="22238FC5" w:rsidR="00052D75" w:rsidRDefault="00B729A4" w:rsidP="00773D1E">
            <w:pPr>
              <w:spacing w:before="40" w:after="40"/>
              <w:jc w:val="left"/>
            </w:pPr>
            <w:r>
              <w:t>2</w:t>
            </w:r>
          </w:p>
        </w:tc>
        <w:tc>
          <w:tcPr>
            <w:tcW w:w="4860" w:type="pct"/>
          </w:tcPr>
          <w:p w14:paraId="520F9217" w14:textId="54388C2F" w:rsidR="00052D75" w:rsidRDefault="00B729A4" w:rsidP="00773D1E">
            <w:pPr>
              <w:spacing w:before="40" w:after="40"/>
              <w:jc w:val="left"/>
            </w:pPr>
            <w:r>
              <w:t>Glossary items (results) count</w:t>
            </w:r>
          </w:p>
        </w:tc>
      </w:tr>
      <w:tr w:rsidR="00052D75" w14:paraId="3EA41A31" w14:textId="77777777" w:rsidTr="003B7529">
        <w:tc>
          <w:tcPr>
            <w:tcW w:w="140" w:type="pct"/>
          </w:tcPr>
          <w:p w14:paraId="3728E3E1" w14:textId="1866BB85" w:rsidR="00052D75" w:rsidRDefault="00B729A4" w:rsidP="00773D1E">
            <w:pPr>
              <w:spacing w:before="40" w:after="40"/>
              <w:jc w:val="left"/>
            </w:pPr>
            <w:r>
              <w:t>3</w:t>
            </w:r>
          </w:p>
        </w:tc>
        <w:tc>
          <w:tcPr>
            <w:tcW w:w="4860" w:type="pct"/>
          </w:tcPr>
          <w:p w14:paraId="7DF612C6" w14:textId="77777777" w:rsidR="002B7E6B" w:rsidRDefault="00B729A4" w:rsidP="00773D1E">
            <w:pPr>
              <w:spacing w:before="40" w:after="40"/>
              <w:jc w:val="left"/>
            </w:pPr>
            <w:r>
              <w:t>The glossary items are displayed in the form of a table, organized as per name, parent term, description, and update date.</w:t>
            </w:r>
            <w:r w:rsidR="004B06BA">
              <w:t xml:space="preserve"> </w:t>
            </w:r>
          </w:p>
          <w:p w14:paraId="36BAFDB7" w14:textId="001342CB" w:rsidR="00052D75" w:rsidRDefault="004B06BA" w:rsidP="00773D1E">
            <w:pPr>
              <w:spacing w:before="40" w:after="40"/>
              <w:jc w:val="left"/>
            </w:pPr>
            <w:r>
              <w:t>Checkboxes are present to select assets for sharing and exporting.</w:t>
            </w:r>
          </w:p>
        </w:tc>
      </w:tr>
      <w:tr w:rsidR="00052D75" w14:paraId="0ADFDF06" w14:textId="77777777" w:rsidTr="003B7529">
        <w:tc>
          <w:tcPr>
            <w:tcW w:w="140" w:type="pct"/>
          </w:tcPr>
          <w:p w14:paraId="388D92EE" w14:textId="5A0DAF04" w:rsidR="00052D75" w:rsidRDefault="00B729A4" w:rsidP="00773D1E">
            <w:pPr>
              <w:spacing w:before="40" w:after="40"/>
              <w:jc w:val="left"/>
            </w:pPr>
            <w:r>
              <w:t>4</w:t>
            </w:r>
          </w:p>
        </w:tc>
        <w:tc>
          <w:tcPr>
            <w:tcW w:w="4860" w:type="pct"/>
          </w:tcPr>
          <w:p w14:paraId="2A4A9917" w14:textId="6444852D" w:rsidR="00052D75" w:rsidRDefault="00B729A4" w:rsidP="00773D1E">
            <w:pPr>
              <w:spacing w:before="40" w:after="40"/>
              <w:jc w:val="left"/>
            </w:pPr>
            <w:r>
              <w:t>The share option enables sharing the</w:t>
            </w:r>
            <w:r w:rsidR="004B06BA">
              <w:t xml:space="preserve"> assets </w:t>
            </w:r>
            <w:r w:rsidR="00055A77">
              <w:t>to specified email addresses.</w:t>
            </w:r>
          </w:p>
        </w:tc>
      </w:tr>
      <w:tr w:rsidR="00052D75" w14:paraId="090C9BB3" w14:textId="77777777" w:rsidTr="003B7529">
        <w:tc>
          <w:tcPr>
            <w:tcW w:w="140" w:type="pct"/>
          </w:tcPr>
          <w:p w14:paraId="497BB096" w14:textId="33B5E90A" w:rsidR="00052D75" w:rsidRDefault="00055A77" w:rsidP="00773D1E">
            <w:pPr>
              <w:spacing w:before="40" w:after="40"/>
              <w:jc w:val="left"/>
            </w:pPr>
            <w:r>
              <w:t>5</w:t>
            </w:r>
          </w:p>
        </w:tc>
        <w:tc>
          <w:tcPr>
            <w:tcW w:w="4860" w:type="pct"/>
          </w:tcPr>
          <w:p w14:paraId="2932484E" w14:textId="1FB77996" w:rsidR="00052D75" w:rsidRDefault="00055A77" w:rsidP="00773D1E">
            <w:pPr>
              <w:spacing w:before="40" w:after="40"/>
              <w:jc w:val="left"/>
            </w:pPr>
            <w:r>
              <w:t>The export option enables exporting the assets and their data in Excel (CSV) format.</w:t>
            </w:r>
          </w:p>
        </w:tc>
      </w:tr>
      <w:tr w:rsidR="00055A77" w14:paraId="54391A4E" w14:textId="77777777" w:rsidTr="003B7529">
        <w:tc>
          <w:tcPr>
            <w:tcW w:w="140" w:type="pct"/>
          </w:tcPr>
          <w:p w14:paraId="06940368" w14:textId="2DB2F6C8" w:rsidR="00055A77" w:rsidRDefault="00055A77" w:rsidP="00773D1E">
            <w:pPr>
              <w:spacing w:before="40" w:after="40"/>
              <w:jc w:val="left"/>
            </w:pPr>
            <w:r>
              <w:t>6</w:t>
            </w:r>
          </w:p>
        </w:tc>
        <w:tc>
          <w:tcPr>
            <w:tcW w:w="4860" w:type="pct"/>
          </w:tcPr>
          <w:p w14:paraId="77535D8E" w14:textId="132F425F" w:rsidR="00055A77" w:rsidRDefault="00055A77" w:rsidP="00773D1E">
            <w:pPr>
              <w:spacing w:before="40" w:after="40"/>
              <w:jc w:val="left"/>
            </w:pPr>
            <w:r>
              <w:t xml:space="preserve">The </w:t>
            </w:r>
            <w:proofErr w:type="gramStart"/>
            <w:r>
              <w:t>sort</w:t>
            </w:r>
            <w:proofErr w:type="gramEnd"/>
            <w:r>
              <w:t xml:space="preserve"> dropdown enables sorting the glossary items </w:t>
            </w:r>
            <w:r w:rsidR="00104F95">
              <w:t xml:space="preserve">as per name, relevance, and </w:t>
            </w:r>
            <w:r w:rsidR="00767A59">
              <w:t xml:space="preserve">recently </w:t>
            </w:r>
            <w:r w:rsidR="00104F95">
              <w:t>updated.</w:t>
            </w:r>
          </w:p>
        </w:tc>
      </w:tr>
    </w:tbl>
    <w:p w14:paraId="1EE06F93" w14:textId="62F1FCDB" w:rsidR="00C82C77" w:rsidRPr="00C82C77" w:rsidRDefault="001F69B0" w:rsidP="00773D1E">
      <w:pPr>
        <w:spacing w:before="240"/>
      </w:pPr>
      <w:r>
        <w:rPr>
          <w:noProof/>
          <w14:ligatures w14:val="none"/>
        </w:rPr>
        <w:drawing>
          <wp:inline distT="0" distB="0" distL="0" distR="0" wp14:anchorId="787E4388" wp14:editId="2D77C391">
            <wp:extent cx="8236632" cy="3324225"/>
            <wp:effectExtent l="19050" t="19050" r="12065" b="9525"/>
            <wp:docPr id="372637153" name="Picture 15" descr="Glossary Page with numbered callouts corresponding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37153" name="Picture 15" descr="Glossary Page with numbered callouts corresponding to the table"/>
                    <pic:cNvPicPr>
                      <a:picLocks noChangeAspect="1"/>
                    </pic:cNvPicPr>
                  </pic:nvPicPr>
                  <pic:blipFill rotWithShape="1">
                    <a:blip r:embed="rId30" cstate="print">
                      <a:extLst>
                        <a:ext uri="{28A0092B-C50C-407E-A947-70E740481C1C}">
                          <a14:useLocalDpi xmlns:a14="http://schemas.microsoft.com/office/drawing/2010/main" val="0"/>
                        </a:ext>
                      </a:extLst>
                    </a:blip>
                    <a:srcRect b="6535"/>
                    <a:stretch>
                      <a:fillRect/>
                    </a:stretch>
                  </pic:blipFill>
                  <pic:spPr bwMode="auto">
                    <a:xfrm>
                      <a:off x="0" y="0"/>
                      <a:ext cx="8268408" cy="3337049"/>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4E1F82" w14:textId="54EF9366" w:rsidR="007873A0" w:rsidRDefault="00962131" w:rsidP="009D11AD">
      <w:pPr>
        <w:pStyle w:val="Heading3"/>
      </w:pPr>
      <w:bookmarkStart w:id="30" w:name="_Toc220676113"/>
      <w:r>
        <w:lastRenderedPageBreak/>
        <w:t xml:space="preserve">Glossary </w:t>
      </w:r>
      <w:r w:rsidR="00C214E3">
        <w:t>Term</w:t>
      </w:r>
      <w:r w:rsidR="007873A0">
        <w:t xml:space="preserve"> Page</w:t>
      </w:r>
      <w:bookmarkEnd w:id="30"/>
    </w:p>
    <w:p w14:paraId="54C7E0A9" w14:textId="5CE4AFAA" w:rsidR="00757660" w:rsidRPr="00773D1E" w:rsidRDefault="00757660" w:rsidP="004B62D1">
      <w:pPr>
        <w:ind w:right="5670"/>
      </w:pPr>
      <w:r w:rsidRPr="00773D1E">
        <w:t>By clicking on any glossary</w:t>
      </w:r>
      <w:r w:rsidR="009D11AD" w:rsidRPr="00773D1E">
        <w:t xml:space="preserve"> </w:t>
      </w:r>
      <w:r w:rsidR="00C214E3" w:rsidRPr="00773D1E">
        <w:t>term, i.e., the asset</w:t>
      </w:r>
      <w:r w:rsidR="00962131" w:rsidRPr="00773D1E">
        <w:t>,</w:t>
      </w:r>
      <w:r w:rsidRPr="00773D1E">
        <w:t xml:space="preserve"> </w:t>
      </w:r>
      <w:r w:rsidR="00B860E8" w:rsidRPr="00773D1E">
        <w:t>the</w:t>
      </w:r>
      <w:r w:rsidRPr="00773D1E">
        <w:t xml:space="preserve"> details</w:t>
      </w:r>
      <w:r w:rsidR="00B860E8" w:rsidRPr="00773D1E">
        <w:t xml:space="preserve"> of that </w:t>
      </w:r>
      <w:r w:rsidR="00C214E3" w:rsidRPr="00773D1E">
        <w:t>term</w:t>
      </w:r>
      <w:r w:rsidR="00B860E8" w:rsidRPr="00773D1E">
        <w:t xml:space="preserve"> are displayed. This page has two tabs, Overview and Related.</w:t>
      </w:r>
      <w:r w:rsidRPr="00773D1E">
        <w:t xml:space="preserve"> </w:t>
      </w:r>
    </w:p>
    <w:p w14:paraId="5B6A55FD" w14:textId="35C1CACC" w:rsidR="00360918" w:rsidRDefault="00360918" w:rsidP="00360918">
      <w:pPr>
        <w:pStyle w:val="Heading4"/>
      </w:pPr>
      <w:r>
        <w:t>Overview Tab</w:t>
      </w:r>
    </w:p>
    <w:p w14:paraId="632508A7" w14:textId="2C0BCAA8" w:rsidR="00757660" w:rsidRPr="00773D1E" w:rsidRDefault="00916F8A" w:rsidP="004B62D1">
      <w:pPr>
        <w:ind w:right="5670"/>
      </w:pPr>
      <w:r w:rsidRPr="00773D1E">
        <w:t>The Overview tab provides the formal name of the</w:t>
      </w:r>
      <w:r w:rsidR="00757660" w:rsidRPr="00773D1E">
        <w:t xml:space="preserve"> glossary </w:t>
      </w:r>
      <w:r w:rsidR="00C214E3" w:rsidRPr="00773D1E">
        <w:t>term</w:t>
      </w:r>
      <w:r w:rsidRPr="00773D1E">
        <w:t>, definition, acronym, catalog assets</w:t>
      </w:r>
      <w:r w:rsidR="00962131" w:rsidRPr="00773D1E">
        <w:t>,</w:t>
      </w:r>
      <w:r w:rsidR="00B802AA" w:rsidRPr="00773D1E">
        <w:t xml:space="preserve"> last updated date, created date, resources, and term hierarchy. The term hierarchy </w:t>
      </w:r>
      <w:r w:rsidR="00C16B66" w:rsidRPr="00773D1E">
        <w:t xml:space="preserve">provides information on the parent </w:t>
      </w:r>
      <w:r w:rsidR="00C214E3" w:rsidRPr="00773D1E">
        <w:t>terms</w:t>
      </w:r>
      <w:r w:rsidR="00C16B66" w:rsidRPr="00773D1E">
        <w:t xml:space="preserve">, if any, and clicking on them navigates to the </w:t>
      </w:r>
      <w:r w:rsidR="00AC0EF2" w:rsidRPr="00773D1E">
        <w:t xml:space="preserve">details page of that </w:t>
      </w:r>
      <w:r w:rsidR="00C214E3" w:rsidRPr="00773D1E">
        <w:t>term</w:t>
      </w:r>
      <w:r w:rsidR="00AC0EF2" w:rsidRPr="00773D1E">
        <w:t>.</w:t>
      </w:r>
      <w:r w:rsidR="00B802AA" w:rsidRPr="00773D1E">
        <w:t xml:space="preserve"> </w:t>
      </w:r>
      <w:r w:rsidR="00757660" w:rsidRPr="00773D1E">
        <w:t xml:space="preserve"> </w:t>
      </w:r>
    </w:p>
    <w:p w14:paraId="4DE560BE" w14:textId="77777777" w:rsidR="00484CC5" w:rsidRDefault="00484CC5" w:rsidP="00757660">
      <w:r>
        <w:rPr>
          <w:noProof/>
          <w14:ligatures w14:val="none"/>
        </w:rPr>
        <w:drawing>
          <wp:inline distT="0" distB="0" distL="0" distR="0" wp14:anchorId="0A71F39B" wp14:editId="74FF9E32">
            <wp:extent cx="8246110" cy="3461772"/>
            <wp:effectExtent l="19050" t="19050" r="21590" b="24765"/>
            <wp:docPr id="232093483" name="Picture 11" descr="Glossary Term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93483" name="Picture 11" descr="Glossary Term page"/>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267715" cy="3470842"/>
                    </a:xfrm>
                    <a:prstGeom prst="rect">
                      <a:avLst/>
                    </a:prstGeom>
                    <a:noFill/>
                    <a:ln>
                      <a:solidFill>
                        <a:schemeClr val="bg1">
                          <a:lumMod val="85000"/>
                        </a:schemeClr>
                      </a:solidFill>
                    </a:ln>
                  </pic:spPr>
                </pic:pic>
              </a:graphicData>
            </a:graphic>
          </wp:inline>
        </w:drawing>
      </w:r>
    </w:p>
    <w:p w14:paraId="1DDCA9AC" w14:textId="77777777" w:rsidR="00360918" w:rsidRDefault="00360918" w:rsidP="001A7E15">
      <w:pPr>
        <w:ind w:right="5701"/>
        <w:sectPr w:rsidR="00360918" w:rsidSect="004602F8">
          <w:pgSz w:w="15840" w:h="12960" w:orient="landscape" w:code="1"/>
          <w:pgMar w:top="1440" w:right="1530" w:bottom="1440" w:left="1440" w:header="720" w:footer="720" w:gutter="0"/>
          <w:cols w:space="720"/>
          <w:docGrid w:linePitch="360"/>
        </w:sectPr>
      </w:pPr>
    </w:p>
    <w:p w14:paraId="0FFBDBCE" w14:textId="2DE63B15" w:rsidR="00360918" w:rsidRDefault="00360918" w:rsidP="00360918">
      <w:pPr>
        <w:pStyle w:val="Heading4"/>
      </w:pPr>
      <w:r>
        <w:lastRenderedPageBreak/>
        <w:t>Related Tab</w:t>
      </w:r>
    </w:p>
    <w:p w14:paraId="69F64ECC" w14:textId="4EF7B587" w:rsidR="002034E4" w:rsidRDefault="002034E4" w:rsidP="007D37BE">
      <w:r>
        <w:t xml:space="preserve">The </w:t>
      </w:r>
      <w:r w:rsidRPr="00360918">
        <w:t>Related</w:t>
      </w:r>
      <w:r>
        <w:t xml:space="preserve"> tab displays synonyms, related </w:t>
      </w:r>
      <w:r w:rsidR="00C214E3">
        <w:t>terms</w:t>
      </w:r>
      <w:r>
        <w:t xml:space="preserve">, and child </w:t>
      </w:r>
      <w:r w:rsidR="00C214E3">
        <w:t>terms</w:t>
      </w:r>
      <w:r>
        <w:t>.</w:t>
      </w:r>
    </w:p>
    <w:p w14:paraId="6AC4707A" w14:textId="6F70F968" w:rsidR="001908C3" w:rsidRDefault="001C15AB" w:rsidP="007D37BE">
      <w:pPr>
        <w:pStyle w:val="ListParagraph"/>
        <w:numPr>
          <w:ilvl w:val="0"/>
          <w:numId w:val="12"/>
        </w:numPr>
        <w:ind w:right="0"/>
      </w:pPr>
      <w:r>
        <w:t xml:space="preserve">Synonyms: </w:t>
      </w:r>
      <w:r w:rsidR="005C7648">
        <w:t>E</w:t>
      </w:r>
      <w:r w:rsidR="002034E4">
        <w:t xml:space="preserve">xisting glossary terms </w:t>
      </w:r>
      <w:r w:rsidR="005C7648">
        <w:t>that</w:t>
      </w:r>
      <w:r w:rsidR="002034E4">
        <w:t xml:space="preserve"> are synonym</w:t>
      </w:r>
      <w:r w:rsidR="005C7648">
        <w:t>ous</w:t>
      </w:r>
      <w:r w:rsidR="002034E4">
        <w:t xml:space="preserve"> </w:t>
      </w:r>
      <w:r w:rsidR="00881C7A">
        <w:t>with</w:t>
      </w:r>
      <w:r w:rsidR="002034E4">
        <w:t xml:space="preserve"> </w:t>
      </w:r>
      <w:r w:rsidR="005C7648">
        <w:t>the selected</w:t>
      </w:r>
      <w:r w:rsidR="002034E4">
        <w:t xml:space="preserve"> term.</w:t>
      </w:r>
    </w:p>
    <w:p w14:paraId="5D937FCE" w14:textId="5B0642DA" w:rsidR="00E955A6" w:rsidRDefault="002034E4" w:rsidP="007D37BE">
      <w:pPr>
        <w:pStyle w:val="ListParagraph"/>
        <w:numPr>
          <w:ilvl w:val="0"/>
          <w:numId w:val="12"/>
        </w:numPr>
        <w:ind w:right="0"/>
      </w:pPr>
      <w:r>
        <w:t xml:space="preserve">Related Terms: </w:t>
      </w:r>
      <w:r w:rsidR="00421D0A">
        <w:t>Existing glossary terms that are</w:t>
      </w:r>
      <w:r>
        <w:t xml:space="preserve"> related</w:t>
      </w:r>
      <w:r w:rsidR="001908C3">
        <w:t xml:space="preserve"> i.e., have a relationship/dependency</w:t>
      </w:r>
      <w:r w:rsidR="00421D0A">
        <w:t xml:space="preserve"> to the selected</w:t>
      </w:r>
      <w:r>
        <w:t xml:space="preserve"> glossary term.</w:t>
      </w:r>
      <w:r w:rsidR="001908C3">
        <w:t xml:space="preserve"> </w:t>
      </w:r>
    </w:p>
    <w:p w14:paraId="6EA1F375" w14:textId="0E1D2A22" w:rsidR="002034E4" w:rsidRDefault="002034E4" w:rsidP="007D37BE">
      <w:pPr>
        <w:pStyle w:val="ListParagraph"/>
        <w:numPr>
          <w:ilvl w:val="0"/>
          <w:numId w:val="12"/>
        </w:numPr>
        <w:ind w:right="0"/>
      </w:pPr>
      <w:r>
        <w:t xml:space="preserve">Children: </w:t>
      </w:r>
      <w:r w:rsidR="005C6B9A">
        <w:t>Existing glossary terms that are</w:t>
      </w:r>
      <w:r>
        <w:t xml:space="preserve"> child</w:t>
      </w:r>
      <w:r w:rsidR="005C6B9A">
        <w:t>ren of the selected glossary term.</w:t>
      </w:r>
    </w:p>
    <w:p w14:paraId="1CD38508" w14:textId="22279007" w:rsidR="00EF01A0" w:rsidRDefault="00EF01A0" w:rsidP="007D37BE">
      <w:r>
        <w:t>Clicking on any of these expands their details in the table on the right (4).</w:t>
      </w:r>
      <w:r w:rsidR="00B62552">
        <w:t xml:space="preserve"> Clicking on the name (5) displays further details of that item</w:t>
      </w:r>
      <w:r w:rsidR="00355F6C">
        <w:t>, which is in a similar format to the Glossary Term page.</w:t>
      </w:r>
    </w:p>
    <w:p w14:paraId="1356B8A0" w14:textId="170C0304" w:rsidR="002034E4" w:rsidRDefault="00C214E3" w:rsidP="002034E4">
      <w:r>
        <w:rPr>
          <w:noProof/>
          <w14:ligatures w14:val="none"/>
        </w:rPr>
        <w:drawing>
          <wp:inline distT="0" distB="0" distL="0" distR="0" wp14:anchorId="7FA4454C" wp14:editId="36778D15">
            <wp:extent cx="6515100" cy="2023351"/>
            <wp:effectExtent l="19050" t="19050" r="19050" b="15240"/>
            <wp:docPr id="258967009" name="Picture 3" descr="Relate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7009" name="Picture 3" descr="Related tab"/>
                    <pic:cNvPicPr>
                      <a:picLocks noChangeAspect="1"/>
                    </pic:cNvPicPr>
                  </pic:nvPicPr>
                  <pic:blipFill>
                    <a:blip r:embed="rId32">
                      <a:extLst>
                        <a:ext uri="{28A0092B-C50C-407E-A947-70E740481C1C}">
                          <a14:useLocalDpi xmlns:a14="http://schemas.microsoft.com/office/drawing/2010/main" val="0"/>
                        </a:ext>
                      </a:extLst>
                    </a:blip>
                    <a:srcRect t="316" b="316"/>
                    <a:stretch>
                      <a:fillRect/>
                    </a:stretch>
                  </pic:blipFill>
                  <pic:spPr bwMode="auto">
                    <a:xfrm>
                      <a:off x="0" y="0"/>
                      <a:ext cx="6589194" cy="2046362"/>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719FC">
        <w:rPr>
          <w:noProof/>
          <w14:ligatures w14:val="none"/>
        </w:rPr>
        <w:drawing>
          <wp:inline distT="0" distB="0" distL="0" distR="0" wp14:anchorId="43E75046" wp14:editId="6726E5AE">
            <wp:extent cx="6515753" cy="2295525"/>
            <wp:effectExtent l="19050" t="19050" r="18415" b="9525"/>
            <wp:docPr id="1911150970" name="Picture 4" descr="page displayed when clicking on an item (5) from previo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50970" name="Picture 4" descr="page displayed when clicking on an item (5) from previous image"/>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55329" cy="2309468"/>
                    </a:xfrm>
                    <a:prstGeom prst="rect">
                      <a:avLst/>
                    </a:prstGeom>
                    <a:noFill/>
                    <a:ln>
                      <a:solidFill>
                        <a:schemeClr val="bg1">
                          <a:lumMod val="85000"/>
                        </a:schemeClr>
                      </a:solidFill>
                    </a:ln>
                  </pic:spPr>
                </pic:pic>
              </a:graphicData>
            </a:graphic>
          </wp:inline>
        </w:drawing>
      </w:r>
    </w:p>
    <w:p w14:paraId="4222AA1B" w14:textId="23252C87" w:rsidR="00ED024E" w:rsidRDefault="009B2BC8" w:rsidP="009B2BC8">
      <w:pPr>
        <w:pStyle w:val="Heading2"/>
      </w:pPr>
      <w:bookmarkStart w:id="31" w:name="_Toc220676114"/>
      <w:r>
        <w:lastRenderedPageBreak/>
        <w:t>Collection</w:t>
      </w:r>
      <w:bookmarkEnd w:id="31"/>
    </w:p>
    <w:p w14:paraId="20141DF5" w14:textId="143A1102" w:rsidR="00A170FB" w:rsidRDefault="007A70D0" w:rsidP="00A170FB">
      <w:r>
        <w:t>When the Collection count is clicked on the Overall Asset Information tile, the Collection details page is displayed.</w:t>
      </w:r>
    </w:p>
    <w:p w14:paraId="482D15B6" w14:textId="603853F3" w:rsidR="00EB78D6" w:rsidRDefault="00064113" w:rsidP="007D03D3">
      <w:pPr>
        <w:pStyle w:val="ListParagraph"/>
        <w:numPr>
          <w:ilvl w:val="0"/>
          <w:numId w:val="13"/>
        </w:numPr>
      </w:pPr>
      <w:r>
        <w:t>Using a keyword, collections can be searched.</w:t>
      </w:r>
    </w:p>
    <w:p w14:paraId="39FCABBB" w14:textId="7EA79892" w:rsidR="00D31491" w:rsidRDefault="00D31491" w:rsidP="007D03D3">
      <w:pPr>
        <w:pStyle w:val="ListParagraph"/>
        <w:numPr>
          <w:ilvl w:val="0"/>
          <w:numId w:val="13"/>
        </w:numPr>
      </w:pPr>
      <w:r>
        <w:t>The collections are sorted into a table</w:t>
      </w:r>
      <w:r w:rsidR="008F2959">
        <w:t xml:space="preserve">, which </w:t>
      </w:r>
      <w:r>
        <w:t xml:space="preserve">is organized as per Name, Description, </w:t>
      </w:r>
      <w:r w:rsidR="000B4CF6">
        <w:t xml:space="preserve">number of </w:t>
      </w:r>
      <w:r>
        <w:t>Assets</w:t>
      </w:r>
      <w:r w:rsidR="000B4CF6">
        <w:t xml:space="preserve"> in the collection, and Parent Collection.</w:t>
      </w:r>
    </w:p>
    <w:p w14:paraId="15F60BB4" w14:textId="26D89600" w:rsidR="000B4CF6" w:rsidRDefault="000B4CF6" w:rsidP="007D03D3">
      <w:pPr>
        <w:pStyle w:val="ListParagraph"/>
        <w:numPr>
          <w:ilvl w:val="0"/>
          <w:numId w:val="13"/>
        </w:numPr>
      </w:pPr>
      <w:r>
        <w:t xml:space="preserve">Clicking on the name of the collection </w:t>
      </w:r>
      <w:r w:rsidR="003D7ED1">
        <w:t>displays assets</w:t>
      </w:r>
      <w:r w:rsidR="008F2959">
        <w:t xml:space="preserve"> of that collection</w:t>
      </w:r>
      <w:r w:rsidR="003D7ED1">
        <w:t xml:space="preserve"> and their details filtered by the</w:t>
      </w:r>
      <w:r>
        <w:t xml:space="preserve"> Collection </w:t>
      </w:r>
      <w:r w:rsidR="003D7ED1">
        <w:t>selected</w:t>
      </w:r>
      <w:r w:rsidR="00A70591">
        <w:t>.</w:t>
      </w:r>
    </w:p>
    <w:p w14:paraId="45F56ECE" w14:textId="364189AB" w:rsidR="006D2679" w:rsidRDefault="006D2679" w:rsidP="00A170FB">
      <w:r>
        <w:rPr>
          <w:noProof/>
          <w14:ligatures w14:val="none"/>
        </w:rPr>
        <w:drawing>
          <wp:inline distT="0" distB="0" distL="0" distR="0" wp14:anchorId="0B4B2543" wp14:editId="6AC33A3A">
            <wp:extent cx="8319135" cy="3114357"/>
            <wp:effectExtent l="19050" t="19050" r="24765" b="10160"/>
            <wp:docPr id="1602529161" name="Picture 7" descr="Col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9161" name="Picture 7" descr="Collection page"/>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bwMode="auto">
                    <a:xfrm>
                      <a:off x="0" y="0"/>
                      <a:ext cx="8356477" cy="3128336"/>
                    </a:xfrm>
                    <a:prstGeom prst="rect">
                      <a:avLst/>
                    </a:prstGeom>
                    <a:noFill/>
                    <a:ln>
                      <a:solidFill>
                        <a:schemeClr val="bg1">
                          <a:lumMod val="85000"/>
                        </a:schemeClr>
                      </a:solidFill>
                    </a:ln>
                  </pic:spPr>
                </pic:pic>
              </a:graphicData>
            </a:graphic>
          </wp:inline>
        </w:drawing>
      </w:r>
    </w:p>
    <w:p w14:paraId="06C14FA3" w14:textId="77777777" w:rsidR="00A1212D" w:rsidRDefault="00A1212D" w:rsidP="007D37BE">
      <w:pPr>
        <w:sectPr w:rsidR="00A1212D" w:rsidSect="004602F8">
          <w:pgSz w:w="15840" w:h="12960" w:orient="landscape" w:code="1"/>
          <w:pgMar w:top="1440" w:right="1530" w:bottom="1440" w:left="1440" w:header="720" w:footer="720" w:gutter="0"/>
          <w:cols w:space="720"/>
          <w:docGrid w:linePitch="360"/>
        </w:sectPr>
      </w:pPr>
    </w:p>
    <w:p w14:paraId="738E9749" w14:textId="0BF73C7F" w:rsidR="003D7ED1" w:rsidRPr="007D37BE" w:rsidRDefault="00745437" w:rsidP="007D37BE">
      <w:r w:rsidRPr="007D37BE">
        <w:lastRenderedPageBreak/>
        <w:t xml:space="preserve">As shown in the image below, the assets are filtered by the selected collection. The interface features are similar to that of the Glossary page with </w:t>
      </w:r>
      <w:r w:rsidR="00E623E3" w:rsidRPr="007D37BE">
        <w:t>options to select assets, share and export them, and sort them as per name</w:t>
      </w:r>
      <w:r w:rsidR="00D747B7" w:rsidRPr="007D37BE">
        <w:t xml:space="preserve">, </w:t>
      </w:r>
      <w:r w:rsidR="00E623E3" w:rsidRPr="007D37BE">
        <w:t>relevance</w:t>
      </w:r>
      <w:r w:rsidR="00D747B7" w:rsidRPr="007D37BE">
        <w:t xml:space="preserve">, and </w:t>
      </w:r>
      <w:r w:rsidR="00966F6C" w:rsidRPr="007D37BE">
        <w:t>recently</w:t>
      </w:r>
      <w:r w:rsidR="00D747B7" w:rsidRPr="007D37BE">
        <w:t xml:space="preserve"> modifie</w:t>
      </w:r>
      <w:r w:rsidR="00966F6C" w:rsidRPr="007D37BE">
        <w:t>d</w:t>
      </w:r>
      <w:r w:rsidR="00E623E3" w:rsidRPr="007D37BE">
        <w:t>.</w:t>
      </w:r>
      <w:r w:rsidR="005B1047" w:rsidRPr="007D37BE">
        <w:t xml:space="preserve"> Additional filter</w:t>
      </w:r>
      <w:r w:rsidR="002435E9" w:rsidRPr="007D37BE">
        <w:t xml:space="preserve"> option</w:t>
      </w:r>
      <w:r w:rsidR="005B1047" w:rsidRPr="007D37BE">
        <w:t>s are available on the left</w:t>
      </w:r>
      <w:r w:rsidR="002435E9" w:rsidRPr="007D37BE">
        <w:t xml:space="preserve"> to further filter by asset type, data source type, classification, and assigned term</w:t>
      </w:r>
      <w:r w:rsidR="001908C3" w:rsidRPr="007D37BE">
        <w:t xml:space="preserve">. If </w:t>
      </w:r>
      <w:r w:rsidR="006125A7" w:rsidRPr="007D37BE">
        <w:t xml:space="preserve">the data </w:t>
      </w:r>
      <w:r w:rsidR="00CD4746" w:rsidRPr="007D37BE">
        <w:t>does not apply</w:t>
      </w:r>
      <w:r w:rsidR="006125A7" w:rsidRPr="007D37BE">
        <w:t xml:space="preserve"> </w:t>
      </w:r>
      <w:r w:rsidR="000A3CC2" w:rsidRPr="007D37BE">
        <w:t>to</w:t>
      </w:r>
      <w:r w:rsidR="006125A7" w:rsidRPr="007D37BE">
        <w:t xml:space="preserve"> a filter, that option will </w:t>
      </w:r>
      <w:r w:rsidR="000A3CC2" w:rsidRPr="007D37BE">
        <w:t xml:space="preserve">appear greyed </w:t>
      </w:r>
      <w:r w:rsidR="003A356D" w:rsidRPr="007D37BE">
        <w:t>out.</w:t>
      </w:r>
      <w:r w:rsidR="002435E9" w:rsidRPr="007D37BE">
        <w:t xml:space="preserve"> </w:t>
      </w:r>
    </w:p>
    <w:p w14:paraId="7DBF9E1F" w14:textId="3852D447" w:rsidR="002F212F" w:rsidRDefault="7E356D86" w:rsidP="00A170FB">
      <w:r>
        <w:rPr>
          <w:noProof/>
        </w:rPr>
        <w:drawing>
          <wp:inline distT="0" distB="0" distL="0" distR="0" wp14:anchorId="4B0AB2B3" wp14:editId="24D159E1">
            <wp:extent cx="8223250" cy="3561827"/>
            <wp:effectExtent l="19050" t="19050" r="25400" b="19685"/>
            <wp:docPr id="43330978" name="Picture 43330978" descr="assets filtered by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978" name="Picture 43330978" descr="assets filtered by collection"/>
                    <pic:cNvPicPr/>
                  </pic:nvPicPr>
                  <pic:blipFill>
                    <a:blip r:embed="rId35">
                      <a:extLst>
                        <a:ext uri="{28A0092B-C50C-407E-A947-70E740481C1C}">
                          <a14:useLocalDpi xmlns:a14="http://schemas.microsoft.com/office/drawing/2010/main" val="0"/>
                        </a:ext>
                      </a:extLst>
                    </a:blip>
                    <a:stretch>
                      <a:fillRect/>
                    </a:stretch>
                  </pic:blipFill>
                  <pic:spPr>
                    <a:xfrm>
                      <a:off x="0" y="0"/>
                      <a:ext cx="8242318" cy="3570086"/>
                    </a:xfrm>
                    <a:prstGeom prst="rect">
                      <a:avLst/>
                    </a:prstGeom>
                    <a:ln>
                      <a:solidFill>
                        <a:schemeClr val="bg1">
                          <a:lumMod val="85000"/>
                        </a:schemeClr>
                      </a:solidFill>
                    </a:ln>
                  </pic:spPr>
                </pic:pic>
              </a:graphicData>
            </a:graphic>
          </wp:inline>
        </w:drawing>
      </w:r>
    </w:p>
    <w:p w14:paraId="4118D078" w14:textId="77777777" w:rsidR="00A1212D" w:rsidRDefault="00A1212D" w:rsidP="009B2BC8">
      <w:pPr>
        <w:pStyle w:val="Heading2"/>
        <w:sectPr w:rsidR="00A1212D" w:rsidSect="004602F8">
          <w:pgSz w:w="15840" w:h="12960" w:orient="landscape" w:code="1"/>
          <w:pgMar w:top="1440" w:right="1530" w:bottom="1440" w:left="1440" w:header="720" w:footer="720" w:gutter="0"/>
          <w:cols w:space="720"/>
          <w:docGrid w:linePitch="360"/>
        </w:sectPr>
      </w:pPr>
    </w:p>
    <w:p w14:paraId="0FEFBFB3" w14:textId="3BC96A25" w:rsidR="009B2BC8" w:rsidRDefault="009B2BC8" w:rsidP="009B2BC8">
      <w:pPr>
        <w:pStyle w:val="Heading2"/>
      </w:pPr>
      <w:bookmarkStart w:id="32" w:name="_Toc220676115"/>
      <w:r>
        <w:lastRenderedPageBreak/>
        <w:t>Domain</w:t>
      </w:r>
      <w:bookmarkEnd w:id="32"/>
    </w:p>
    <w:p w14:paraId="3625C29A" w14:textId="77777777" w:rsidR="001C0C66" w:rsidRDefault="001C0C66" w:rsidP="00D67CAA">
      <w:pPr>
        <w:sectPr w:rsidR="001C0C66" w:rsidSect="004602F8">
          <w:pgSz w:w="15840" w:h="12960" w:orient="landscape" w:code="1"/>
          <w:pgMar w:top="1440" w:right="1530" w:bottom="1440" w:left="1440" w:header="720" w:footer="720" w:gutter="0"/>
          <w:cols w:space="720"/>
          <w:docGrid w:linePitch="360"/>
        </w:sectPr>
      </w:pPr>
    </w:p>
    <w:p w14:paraId="44E85B29" w14:textId="46E55B35" w:rsidR="00D67CAA" w:rsidRDefault="000A72C5" w:rsidP="00D67CAA">
      <w:r>
        <w:t>Clicking on the Domains count in the Overall Asset Information tile, launches the D</w:t>
      </w:r>
      <w:r w:rsidR="00D67CAA">
        <w:t>omain details page</w:t>
      </w:r>
      <w:r>
        <w:t xml:space="preserve">. This page displays the domains available and </w:t>
      </w:r>
      <w:r w:rsidR="00D67CAA">
        <w:t>the</w:t>
      </w:r>
      <w:r w:rsidR="006A16FB">
        <w:t xml:space="preserve"> item</w:t>
      </w:r>
      <w:r w:rsidR="00D67CAA">
        <w:t xml:space="preserve"> count. </w:t>
      </w:r>
    </w:p>
    <w:p w14:paraId="21E9FE39" w14:textId="00650F35" w:rsidR="006A16FB" w:rsidRDefault="006A16FB" w:rsidP="00D67CAA">
      <w:r>
        <w:rPr>
          <w:noProof/>
          <w14:ligatures w14:val="none"/>
        </w:rPr>
        <w:drawing>
          <wp:inline distT="0" distB="0" distL="0" distR="0" wp14:anchorId="40051316" wp14:editId="2C6C0013">
            <wp:extent cx="2787110" cy="1628775"/>
            <wp:effectExtent l="19050" t="19050" r="13335" b="9525"/>
            <wp:docPr id="1336100701" name="Picture 2" descr="Browse by Domain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0701" name="Picture 2" descr="Browse by Domain Asset"/>
                    <pic:cNvPicPr>
                      <a:picLocks noChangeAspect="1"/>
                    </pic:cNvPicPr>
                  </pic:nvPicPr>
                  <pic:blipFill rotWithShape="1">
                    <a:blip r:embed="rId36">
                      <a:extLst>
                        <a:ext uri="{28A0092B-C50C-407E-A947-70E740481C1C}">
                          <a14:useLocalDpi xmlns:a14="http://schemas.microsoft.com/office/drawing/2010/main" val="0"/>
                        </a:ext>
                      </a:extLst>
                    </a:blip>
                    <a:srcRect b="20119"/>
                    <a:stretch>
                      <a:fillRect/>
                    </a:stretch>
                  </pic:blipFill>
                  <pic:spPr bwMode="auto">
                    <a:xfrm>
                      <a:off x="0" y="0"/>
                      <a:ext cx="2794411" cy="1633041"/>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A76F20" w14:textId="77777777" w:rsidR="001C0C66" w:rsidRDefault="001C0C66" w:rsidP="001C0C66">
      <w:pPr>
        <w:sectPr w:rsidR="001C0C66" w:rsidSect="001C0C66">
          <w:type w:val="continuous"/>
          <w:pgSz w:w="15840" w:h="12960" w:orient="landscape" w:code="1"/>
          <w:pgMar w:top="1440" w:right="1530" w:bottom="1440" w:left="1440" w:header="720" w:footer="720" w:gutter="0"/>
          <w:cols w:num="2" w:space="720"/>
          <w:docGrid w:linePitch="360"/>
        </w:sectPr>
      </w:pPr>
    </w:p>
    <w:p w14:paraId="6D92F67D" w14:textId="73E0D63B" w:rsidR="006A16FB" w:rsidRPr="001C0C66" w:rsidRDefault="006A16FB" w:rsidP="001C0C66">
      <w:r w:rsidRPr="001C0C66">
        <w:t xml:space="preserve">Clicking on the domain name launches a page that displays the assets and their details filtered by that domain. </w:t>
      </w:r>
      <w:r w:rsidR="00BE1AD4" w:rsidRPr="001C0C66">
        <w:t>The interface is similar to that of the Glossary page, with checkboxes to select assets</w:t>
      </w:r>
      <w:r w:rsidR="00161981" w:rsidRPr="001C0C66">
        <w:t xml:space="preserve"> and options to share, export, and sort by name</w:t>
      </w:r>
      <w:r w:rsidR="00966F6C" w:rsidRPr="001C0C66">
        <w:t xml:space="preserve">, </w:t>
      </w:r>
      <w:r w:rsidR="00161981" w:rsidRPr="001C0C66">
        <w:t>relevance</w:t>
      </w:r>
      <w:r w:rsidR="00966F6C" w:rsidRPr="001C0C66">
        <w:t>, and recently modified</w:t>
      </w:r>
      <w:r w:rsidR="00161981" w:rsidRPr="001C0C66">
        <w:t>.</w:t>
      </w:r>
    </w:p>
    <w:p w14:paraId="5DD6A1AC" w14:textId="77777777" w:rsidR="001C0C66" w:rsidRDefault="00D67CAA" w:rsidP="00BC6C55">
      <w:pPr>
        <w:sectPr w:rsidR="001C0C66" w:rsidSect="001C0C66">
          <w:type w:val="continuous"/>
          <w:pgSz w:w="15840" w:h="12960" w:orient="landscape" w:code="1"/>
          <w:pgMar w:top="1440" w:right="1530" w:bottom="1440" w:left="1440" w:header="720" w:footer="720" w:gutter="0"/>
          <w:cols w:space="720"/>
          <w:docGrid w:linePitch="360"/>
        </w:sectPr>
      </w:pPr>
      <w:r w:rsidRPr="00BC6C55">
        <w:drawing>
          <wp:inline distT="0" distB="0" distL="0" distR="0" wp14:anchorId="70073A01" wp14:editId="722A5A49">
            <wp:extent cx="8220710" cy="2847975"/>
            <wp:effectExtent l="19050" t="19050" r="27940" b="28575"/>
            <wp:docPr id="1723726386" name="Picture 4" descr="assets displayed filtered by the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6386" name="Picture 4" descr="assets displayed filtered by the domain"/>
                    <pic:cNvPicPr>
                      <a:picLocks noChangeAspect="1" noChangeArrowheads="1"/>
                    </pic:cNvPicPr>
                  </pic:nvPicPr>
                  <pic:blipFill rotWithShape="1">
                    <a:blip r:embed="rId37">
                      <a:extLst>
                        <a:ext uri="{28A0092B-C50C-407E-A947-70E740481C1C}">
                          <a14:useLocalDpi xmlns:a14="http://schemas.microsoft.com/office/drawing/2010/main" val="0"/>
                        </a:ext>
                      </a:extLst>
                    </a:blip>
                    <a:srcRect t="1" b="22349"/>
                    <a:stretch>
                      <a:fillRect/>
                    </a:stretch>
                  </pic:blipFill>
                  <pic:spPr bwMode="auto">
                    <a:xfrm>
                      <a:off x="0" y="0"/>
                      <a:ext cx="8258605" cy="2861103"/>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1DBF44" w14:textId="2474672B" w:rsidR="00BC4C56" w:rsidRDefault="00CF09D7" w:rsidP="00CF09D7">
      <w:pPr>
        <w:pStyle w:val="Heading1"/>
      </w:pPr>
      <w:bookmarkStart w:id="33" w:name="_Toc220676116"/>
      <w:r>
        <w:lastRenderedPageBreak/>
        <w:t>Asset Search</w:t>
      </w:r>
      <w:r w:rsidR="00097BAF">
        <w:t xml:space="preserve"> and Filter</w:t>
      </w:r>
      <w:bookmarkEnd w:id="33"/>
    </w:p>
    <w:p w14:paraId="23A2C20D" w14:textId="77777777" w:rsidR="005A68AC" w:rsidRDefault="005A68AC" w:rsidP="005B1047">
      <w:pPr>
        <w:spacing w:after="240"/>
        <w:ind w:right="157"/>
        <w:sectPr w:rsidR="005A68AC" w:rsidSect="005A68AC">
          <w:pgSz w:w="15840" w:h="12960" w:orient="landscape" w:code="1"/>
          <w:pgMar w:top="1440" w:right="1440" w:bottom="1440" w:left="1440" w:header="720" w:footer="720" w:gutter="0"/>
          <w:cols w:space="720"/>
          <w:docGrid w:linePitch="360"/>
        </w:sectPr>
      </w:pPr>
    </w:p>
    <w:p w14:paraId="6FABE1D2" w14:textId="36CFAAA8" w:rsidR="005C1AD4" w:rsidRDefault="004706C3" w:rsidP="00077A40">
      <w:pPr>
        <w:spacing w:after="240"/>
        <w:ind w:right="3510"/>
      </w:pPr>
      <w:r>
        <w:t>The search bar is used to search for</w:t>
      </w:r>
      <w:r w:rsidR="00FF4BDC">
        <w:t xml:space="preserve"> asset</w:t>
      </w:r>
      <w:r>
        <w:t>s</w:t>
      </w:r>
      <w:r w:rsidR="00FF4BDC">
        <w:t xml:space="preserve"> present in </w:t>
      </w:r>
      <w:r w:rsidR="001D005A">
        <w:t xml:space="preserve">the Data Catalog </w:t>
      </w:r>
      <w:r w:rsidR="00FF4BDC">
        <w:t>system.</w:t>
      </w:r>
      <w:r w:rsidR="001D005A">
        <w:t xml:space="preserve"> </w:t>
      </w:r>
      <w:r w:rsidR="00A5755F">
        <w:t>When the search keyword is entered, suggestions are shown below</w:t>
      </w:r>
      <w:r w:rsidR="00B022CF">
        <w:t xml:space="preserve"> in the search panel</w:t>
      </w:r>
      <w:r w:rsidR="00A5755F">
        <w:t xml:space="preserve">. There are two types of suggestions displayed: Search </w:t>
      </w:r>
      <w:r w:rsidR="00521D04">
        <w:t>Suggestions and Asset Suggestions.</w:t>
      </w:r>
    </w:p>
    <w:p w14:paraId="7F270C73" w14:textId="2ED5364D" w:rsidR="00FF6530" w:rsidRDefault="00FF6530" w:rsidP="00077A40">
      <w:pPr>
        <w:spacing w:after="240"/>
        <w:ind w:right="3510"/>
      </w:pPr>
      <w:r>
        <w:t xml:space="preserve">Search suggestions </w:t>
      </w:r>
      <w:r w:rsidR="009204FA">
        <w:t xml:space="preserve">are </w:t>
      </w:r>
      <w:r w:rsidR="00551ED2">
        <w:t xml:space="preserve">search </w:t>
      </w:r>
      <w:r w:rsidR="00AE29E4">
        <w:t>keyword</w:t>
      </w:r>
      <w:r w:rsidR="00551ED2">
        <w:t>s based on the keyword entered</w:t>
      </w:r>
      <w:r>
        <w:t>. Asset suggestions are assets</w:t>
      </w:r>
      <w:r w:rsidR="00551ED2">
        <w:t xml:space="preserve"> that match the keyword entered.</w:t>
      </w:r>
    </w:p>
    <w:p w14:paraId="4A7CBB30" w14:textId="412216B6" w:rsidR="00B022CF" w:rsidRDefault="00B022CF" w:rsidP="00077A40">
      <w:pPr>
        <w:spacing w:after="240"/>
        <w:ind w:right="3510"/>
      </w:pPr>
      <w:r>
        <w:t>When the keyword does n</w:t>
      </w:r>
      <w:r w:rsidR="000E4F68">
        <w:t>ot match any suggestions, the search panel is blank.</w:t>
      </w:r>
    </w:p>
    <w:p w14:paraId="0CABE7E3" w14:textId="5DBA84A8" w:rsidR="00E54A86" w:rsidRDefault="008F6D02" w:rsidP="005B1047">
      <w:pPr>
        <w:spacing w:after="240"/>
        <w:ind w:right="4126"/>
      </w:pPr>
      <w:r>
        <w:rPr>
          <w:noProof/>
          <w14:ligatures w14:val="none"/>
        </w:rPr>
        <w:drawing>
          <wp:inline distT="0" distB="0" distL="0" distR="0" wp14:anchorId="577FF9E5" wp14:editId="1651FABD">
            <wp:extent cx="6027921" cy="2800350"/>
            <wp:effectExtent l="19050" t="19050" r="11430" b="19050"/>
            <wp:docPr id="55" name="Picture 1" descr="Search Suggestion and Asset Sug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descr="Search Suggestion and Asset Suggestion"/>
                    <pic:cNvPicPr>
                      <a:picLocks noChangeAspect="1"/>
                    </pic:cNvPicPr>
                  </pic:nvPicPr>
                  <pic:blipFill rotWithShape="1">
                    <a:blip r:embed="rId38" cstate="print">
                      <a:extLst>
                        <a:ext uri="{28A0092B-C50C-407E-A947-70E740481C1C}">
                          <a14:useLocalDpi xmlns:a14="http://schemas.microsoft.com/office/drawing/2010/main" val="0"/>
                        </a:ext>
                      </a:extLst>
                    </a:blip>
                    <a:srcRect r="14727" b="25105"/>
                    <a:stretch/>
                  </pic:blipFill>
                  <pic:spPr bwMode="auto">
                    <a:xfrm>
                      <a:off x="0" y="0"/>
                      <a:ext cx="6060051" cy="2815276"/>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25"/>
    <w:p w14:paraId="35FB2418" w14:textId="77777777" w:rsidR="005A68AC" w:rsidRDefault="005A68AC" w:rsidP="00A9123A">
      <w:pPr>
        <w:pStyle w:val="Heading2"/>
        <w:sectPr w:rsidR="005A68AC" w:rsidSect="00077A40">
          <w:type w:val="continuous"/>
          <w:pgSz w:w="15840" w:h="12960" w:orient="landscape" w:code="1"/>
          <w:pgMar w:top="1440" w:right="1440" w:bottom="1440" w:left="1440" w:header="720" w:footer="720" w:gutter="0"/>
          <w:cols w:space="720"/>
          <w:docGrid w:linePitch="360"/>
        </w:sectPr>
      </w:pPr>
    </w:p>
    <w:p w14:paraId="2D9CD51A" w14:textId="77777777" w:rsidR="00077A40" w:rsidRDefault="00077A40" w:rsidP="00A9123A">
      <w:pPr>
        <w:pStyle w:val="Heading2"/>
        <w:sectPr w:rsidR="00077A40" w:rsidSect="005A68AC">
          <w:type w:val="continuous"/>
          <w:pgSz w:w="15840" w:h="12960" w:orient="landscape" w:code="1"/>
          <w:pgMar w:top="1440" w:right="1440" w:bottom="1440" w:left="1440" w:header="720" w:footer="720" w:gutter="0"/>
          <w:cols w:space="720"/>
          <w:docGrid w:linePitch="360"/>
        </w:sectPr>
      </w:pPr>
    </w:p>
    <w:p w14:paraId="02ECE2F7" w14:textId="5D19D63F" w:rsidR="00442541" w:rsidRDefault="004F5D17" w:rsidP="00A9123A">
      <w:pPr>
        <w:pStyle w:val="Heading2"/>
      </w:pPr>
      <w:bookmarkStart w:id="34" w:name="_Toc220676117"/>
      <w:r>
        <w:lastRenderedPageBreak/>
        <w:t xml:space="preserve">Search </w:t>
      </w:r>
      <w:r w:rsidR="0086098A">
        <w:t>Details</w:t>
      </w:r>
      <w:r>
        <w:t xml:space="preserve"> Screen</w:t>
      </w:r>
      <w:bookmarkEnd w:id="34"/>
    </w:p>
    <w:p w14:paraId="416EEF50" w14:textId="3173CE87" w:rsidR="00EC41C1" w:rsidRDefault="00EC41C1" w:rsidP="00EC41C1">
      <w:pPr>
        <w:rPr>
          <w:lang w:val="en-GB"/>
        </w:rPr>
      </w:pPr>
      <w:r w:rsidRPr="00647D26">
        <w:rPr>
          <w:lang w:val="en-GB"/>
        </w:rPr>
        <w:t xml:space="preserve">This screen displays the asset search results </w:t>
      </w:r>
      <w:r w:rsidR="005B1047">
        <w:rPr>
          <w:lang w:val="en-GB"/>
        </w:rPr>
        <w:t>for the searched keyword</w:t>
      </w:r>
      <w:r w:rsidRPr="00647D26">
        <w:rPr>
          <w:lang w:val="en-GB"/>
        </w:rPr>
        <w:t>.</w:t>
      </w:r>
    </w:p>
    <w:tbl>
      <w:tblPr>
        <w:tblStyle w:val="TableGridLight"/>
        <w:tblW w:w="12870" w:type="dxa"/>
        <w:tblLayout w:type="fixed"/>
        <w:tblCellMar>
          <w:left w:w="86" w:type="dxa"/>
          <w:right w:w="0" w:type="dxa"/>
        </w:tblCellMar>
        <w:tblLook w:val="04A0" w:firstRow="1" w:lastRow="0" w:firstColumn="1" w:lastColumn="0" w:noHBand="0" w:noVBand="1"/>
      </w:tblPr>
      <w:tblGrid>
        <w:gridCol w:w="404"/>
        <w:gridCol w:w="12466"/>
      </w:tblGrid>
      <w:tr w:rsidR="002435E9" w14:paraId="6977EE5C" w14:textId="77777777" w:rsidTr="00806730">
        <w:tc>
          <w:tcPr>
            <w:tcW w:w="157" w:type="pct"/>
            <w:shd w:val="clear" w:color="auto" w:fill="F2F2F2" w:themeFill="background1" w:themeFillShade="F2"/>
          </w:tcPr>
          <w:p w14:paraId="595885ED" w14:textId="60C72D20" w:rsidR="002435E9" w:rsidRPr="00806730" w:rsidRDefault="002435E9" w:rsidP="00857675">
            <w:pPr>
              <w:spacing w:before="80" w:after="80"/>
              <w:jc w:val="left"/>
              <w:rPr>
                <w:color w:val="000000" w:themeColor="text1"/>
                <w:lang w:val="en-GB"/>
              </w:rPr>
            </w:pPr>
            <w:r w:rsidRPr="00806730">
              <w:rPr>
                <w:color w:val="000000" w:themeColor="text1"/>
                <w:lang w:val="en-GB"/>
              </w:rPr>
              <w:t>#</w:t>
            </w:r>
          </w:p>
        </w:tc>
        <w:tc>
          <w:tcPr>
            <w:tcW w:w="4843" w:type="pct"/>
            <w:shd w:val="clear" w:color="auto" w:fill="F2F2F2" w:themeFill="background1" w:themeFillShade="F2"/>
          </w:tcPr>
          <w:p w14:paraId="3416CB09" w14:textId="68F9FD93" w:rsidR="002435E9" w:rsidRPr="00806730" w:rsidRDefault="002435E9" w:rsidP="00857675">
            <w:pPr>
              <w:spacing w:before="80" w:after="80"/>
              <w:jc w:val="left"/>
              <w:rPr>
                <w:color w:val="000000" w:themeColor="text1"/>
                <w:lang w:val="en-GB"/>
              </w:rPr>
            </w:pPr>
            <w:r w:rsidRPr="00806730">
              <w:rPr>
                <w:color w:val="000000" w:themeColor="text1"/>
                <w:lang w:val="en-GB"/>
              </w:rPr>
              <w:t>Feature</w:t>
            </w:r>
          </w:p>
        </w:tc>
      </w:tr>
      <w:tr w:rsidR="002435E9" w14:paraId="52D72C02" w14:textId="77777777" w:rsidTr="003B7529">
        <w:tc>
          <w:tcPr>
            <w:tcW w:w="157" w:type="pct"/>
          </w:tcPr>
          <w:p w14:paraId="39003450" w14:textId="5981EF68" w:rsidR="002435E9" w:rsidRDefault="002435E9" w:rsidP="00857675">
            <w:pPr>
              <w:spacing w:before="80" w:after="80"/>
              <w:jc w:val="left"/>
              <w:rPr>
                <w:lang w:val="en-GB"/>
              </w:rPr>
            </w:pPr>
            <w:r>
              <w:rPr>
                <w:lang w:val="en-GB"/>
              </w:rPr>
              <w:t>1</w:t>
            </w:r>
          </w:p>
        </w:tc>
        <w:tc>
          <w:tcPr>
            <w:tcW w:w="4843" w:type="pct"/>
          </w:tcPr>
          <w:p w14:paraId="57E3A253" w14:textId="244CB60F" w:rsidR="002435E9" w:rsidRDefault="002435E9" w:rsidP="00857675">
            <w:pPr>
              <w:spacing w:before="80" w:after="80"/>
              <w:jc w:val="left"/>
              <w:rPr>
                <w:lang w:val="en-GB"/>
              </w:rPr>
            </w:pPr>
            <w:r>
              <w:rPr>
                <w:lang w:val="en-GB"/>
              </w:rPr>
              <w:t>Options to</w:t>
            </w:r>
            <w:r w:rsidRPr="002435E9">
              <w:rPr>
                <w:lang w:val="en-GB"/>
              </w:rPr>
              <w:t xml:space="preserve"> filter search result</w:t>
            </w:r>
            <w:r w:rsidR="002A0A7D">
              <w:rPr>
                <w:lang w:val="en-GB"/>
              </w:rPr>
              <w:t>s</w:t>
            </w:r>
            <w:r w:rsidRPr="002435E9">
              <w:rPr>
                <w:lang w:val="en-GB"/>
              </w:rPr>
              <w:t xml:space="preserve"> </w:t>
            </w:r>
            <w:r>
              <w:rPr>
                <w:lang w:val="en-GB"/>
              </w:rPr>
              <w:t>by</w:t>
            </w:r>
            <w:r w:rsidRPr="002435E9">
              <w:rPr>
                <w:lang w:val="en-GB"/>
              </w:rPr>
              <w:t xml:space="preserve"> </w:t>
            </w:r>
            <w:bookmarkStart w:id="35" w:name="OLE_LINK38"/>
            <w:bookmarkStart w:id="36" w:name="OLE_LINK37"/>
            <w:r w:rsidR="00A863B0" w:rsidRPr="002435E9">
              <w:rPr>
                <w:lang w:val="en-GB"/>
              </w:rPr>
              <w:t xml:space="preserve">Asset Type, </w:t>
            </w:r>
            <w:r w:rsidRPr="002435E9">
              <w:rPr>
                <w:lang w:val="en-GB"/>
              </w:rPr>
              <w:t xml:space="preserve">Data </w:t>
            </w:r>
            <w:r w:rsidR="00A863B0" w:rsidRPr="002435E9">
              <w:rPr>
                <w:lang w:val="en-GB"/>
              </w:rPr>
              <w:t>Source, Collection,</w:t>
            </w:r>
            <w:r w:rsidR="00A863B0">
              <w:rPr>
                <w:lang w:val="en-GB"/>
              </w:rPr>
              <w:t xml:space="preserve"> </w:t>
            </w:r>
            <w:r w:rsidR="00A863B0" w:rsidRPr="002435E9">
              <w:rPr>
                <w:lang w:val="en-GB"/>
              </w:rPr>
              <w:t>Classification</w:t>
            </w:r>
            <w:r w:rsidR="00A863B0">
              <w:rPr>
                <w:lang w:val="en-GB"/>
              </w:rPr>
              <w:t>,</w:t>
            </w:r>
            <w:r w:rsidR="00A863B0" w:rsidRPr="002435E9">
              <w:rPr>
                <w:lang w:val="en-GB"/>
              </w:rPr>
              <w:t xml:space="preserve"> </w:t>
            </w:r>
            <w:r w:rsidR="00A863B0">
              <w:rPr>
                <w:lang w:val="en-GB"/>
              </w:rPr>
              <w:t>a</w:t>
            </w:r>
            <w:r w:rsidR="00A863B0" w:rsidRPr="002435E9">
              <w:rPr>
                <w:lang w:val="en-GB"/>
              </w:rPr>
              <w:t>nd Assigned Term</w:t>
            </w:r>
            <w:bookmarkEnd w:id="35"/>
            <w:r w:rsidR="00A863B0">
              <w:rPr>
                <w:lang w:val="en-GB"/>
              </w:rPr>
              <w:t>.</w:t>
            </w:r>
            <w:bookmarkEnd w:id="36"/>
          </w:p>
        </w:tc>
      </w:tr>
      <w:tr w:rsidR="002435E9" w14:paraId="7BBEE541" w14:textId="77777777" w:rsidTr="003B7529">
        <w:tc>
          <w:tcPr>
            <w:tcW w:w="157" w:type="pct"/>
          </w:tcPr>
          <w:p w14:paraId="23C02B1C" w14:textId="68CA3E0C" w:rsidR="002435E9" w:rsidRDefault="002435E9" w:rsidP="00857675">
            <w:pPr>
              <w:spacing w:before="80" w:after="80"/>
              <w:jc w:val="left"/>
              <w:rPr>
                <w:lang w:val="en-GB"/>
              </w:rPr>
            </w:pPr>
            <w:r>
              <w:rPr>
                <w:lang w:val="en-GB"/>
              </w:rPr>
              <w:t>2</w:t>
            </w:r>
          </w:p>
        </w:tc>
        <w:tc>
          <w:tcPr>
            <w:tcW w:w="4843" w:type="pct"/>
          </w:tcPr>
          <w:p w14:paraId="1E42979B" w14:textId="4E6121D0" w:rsidR="002435E9" w:rsidRDefault="00E63F5A" w:rsidP="00857675">
            <w:pPr>
              <w:spacing w:before="80" w:after="80"/>
              <w:jc w:val="left"/>
              <w:rPr>
                <w:lang w:val="en-GB"/>
              </w:rPr>
            </w:pPr>
            <w:r>
              <w:rPr>
                <w:lang w:val="en-GB"/>
              </w:rPr>
              <w:t>Option to collapse and expand the filter panel.</w:t>
            </w:r>
          </w:p>
        </w:tc>
      </w:tr>
      <w:tr w:rsidR="002435E9" w14:paraId="1CBBFC52" w14:textId="77777777" w:rsidTr="003B7529">
        <w:tc>
          <w:tcPr>
            <w:tcW w:w="157" w:type="pct"/>
          </w:tcPr>
          <w:p w14:paraId="656DE78C" w14:textId="31BB4753" w:rsidR="002435E9" w:rsidRDefault="002435E9" w:rsidP="00857675">
            <w:pPr>
              <w:spacing w:before="80" w:after="80"/>
              <w:jc w:val="left"/>
              <w:rPr>
                <w:lang w:val="en-GB"/>
              </w:rPr>
            </w:pPr>
            <w:r>
              <w:rPr>
                <w:lang w:val="en-GB"/>
              </w:rPr>
              <w:t>3</w:t>
            </w:r>
          </w:p>
        </w:tc>
        <w:tc>
          <w:tcPr>
            <w:tcW w:w="4843" w:type="pct"/>
          </w:tcPr>
          <w:p w14:paraId="4458C64B" w14:textId="6D6F1EB1" w:rsidR="002435E9" w:rsidRDefault="00E63F5A" w:rsidP="00857675">
            <w:pPr>
              <w:spacing w:before="80" w:after="80"/>
              <w:jc w:val="left"/>
              <w:rPr>
                <w:lang w:val="en-GB"/>
              </w:rPr>
            </w:pPr>
            <w:r>
              <w:rPr>
                <w:lang w:val="en-GB"/>
              </w:rPr>
              <w:t>Share</w:t>
            </w:r>
            <w:r w:rsidR="00966F6C">
              <w:rPr>
                <w:lang w:val="en-GB"/>
              </w:rPr>
              <w:t xml:space="preserve"> (</w:t>
            </w:r>
            <w:r w:rsidR="00836201">
              <w:rPr>
                <w:lang w:val="en-GB"/>
              </w:rPr>
              <w:t>invite an</w:t>
            </w:r>
            <w:r w:rsidR="00966F6C">
              <w:rPr>
                <w:lang w:val="en-GB"/>
              </w:rPr>
              <w:t xml:space="preserve"> ema</w:t>
            </w:r>
            <w:r w:rsidR="00836201">
              <w:rPr>
                <w:lang w:val="en-GB"/>
              </w:rPr>
              <w:t>il address</w:t>
            </w:r>
            <w:r w:rsidR="00966F6C">
              <w:rPr>
                <w:lang w:val="en-GB"/>
              </w:rPr>
              <w:t>)</w:t>
            </w:r>
            <w:r>
              <w:rPr>
                <w:lang w:val="en-GB"/>
              </w:rPr>
              <w:t>, export</w:t>
            </w:r>
            <w:r w:rsidR="00966F6C">
              <w:rPr>
                <w:lang w:val="en-GB"/>
              </w:rPr>
              <w:t xml:space="preserve"> (as </w:t>
            </w:r>
            <w:r w:rsidR="00D94C1E">
              <w:rPr>
                <w:lang w:val="en-GB"/>
              </w:rPr>
              <w:t>Excel/</w:t>
            </w:r>
            <w:r w:rsidR="00966F6C">
              <w:rPr>
                <w:lang w:val="en-GB"/>
              </w:rPr>
              <w:t>CSV</w:t>
            </w:r>
            <w:r w:rsidR="00432048">
              <w:rPr>
                <w:lang w:val="en-GB"/>
              </w:rPr>
              <w:t>)</w:t>
            </w:r>
            <w:r>
              <w:rPr>
                <w:lang w:val="en-GB"/>
              </w:rPr>
              <w:t>, and sort</w:t>
            </w:r>
            <w:r w:rsidR="00432048">
              <w:rPr>
                <w:lang w:val="en-GB"/>
              </w:rPr>
              <w:t xml:space="preserve"> (by name, relevance, recently updated)</w:t>
            </w:r>
            <w:r>
              <w:rPr>
                <w:lang w:val="en-GB"/>
              </w:rPr>
              <w:t xml:space="preserve"> options. </w:t>
            </w:r>
          </w:p>
        </w:tc>
      </w:tr>
    </w:tbl>
    <w:p w14:paraId="519A03D2" w14:textId="0D02ED1A" w:rsidR="007E522A" w:rsidRDefault="00432048" w:rsidP="007E522A">
      <w:pPr>
        <w:rPr>
          <w:lang w:val="en-GB"/>
        </w:rPr>
      </w:pPr>
      <w:r>
        <w:rPr>
          <w:noProof/>
          <w14:ligatures w14:val="none"/>
        </w:rPr>
        <w:drawing>
          <wp:inline distT="0" distB="0" distL="0" distR="0" wp14:anchorId="444EBC43" wp14:editId="0A4C8742">
            <wp:extent cx="8153400" cy="3186468"/>
            <wp:effectExtent l="19050" t="19050" r="19050" b="13970"/>
            <wp:docPr id="742763692" name="Picture 5" descr="Search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63692" name="Picture 5" descr="Search details screen"/>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222695" cy="3213549"/>
                    </a:xfrm>
                    <a:prstGeom prst="rect">
                      <a:avLst/>
                    </a:prstGeom>
                    <a:noFill/>
                    <a:ln>
                      <a:solidFill>
                        <a:schemeClr val="bg1">
                          <a:lumMod val="85000"/>
                        </a:schemeClr>
                      </a:solidFill>
                    </a:ln>
                  </pic:spPr>
                </pic:pic>
              </a:graphicData>
            </a:graphic>
          </wp:inline>
        </w:drawing>
      </w:r>
    </w:p>
    <w:p w14:paraId="7F6F3A93" w14:textId="77777777" w:rsidR="00077A40" w:rsidRDefault="00077A40" w:rsidP="00097BAF">
      <w:pPr>
        <w:pStyle w:val="Heading2"/>
        <w:rPr>
          <w:lang w:val="en-GB"/>
        </w:rPr>
        <w:sectPr w:rsidR="00077A40" w:rsidSect="00077A40">
          <w:pgSz w:w="15840" w:h="12960" w:orient="landscape" w:code="1"/>
          <w:pgMar w:top="1440" w:right="1440" w:bottom="1440" w:left="1440" w:header="720" w:footer="720" w:gutter="0"/>
          <w:cols w:space="720"/>
          <w:docGrid w:linePitch="360"/>
        </w:sectPr>
      </w:pPr>
      <w:bookmarkStart w:id="37" w:name="OLE_LINK51"/>
      <w:bookmarkStart w:id="38" w:name="OLE_LINK6"/>
    </w:p>
    <w:p w14:paraId="09D82BCC" w14:textId="6380B7F7" w:rsidR="00D20BEA" w:rsidRDefault="00097BAF" w:rsidP="00097BAF">
      <w:pPr>
        <w:pStyle w:val="Heading2"/>
        <w:rPr>
          <w:lang w:val="en-GB"/>
        </w:rPr>
      </w:pPr>
      <w:bookmarkStart w:id="39" w:name="_Toc220676118"/>
      <w:r>
        <w:rPr>
          <w:lang w:val="en-GB"/>
        </w:rPr>
        <w:lastRenderedPageBreak/>
        <w:t>Filter</w:t>
      </w:r>
      <w:r w:rsidR="003C72F8">
        <w:rPr>
          <w:lang w:val="en-GB"/>
        </w:rPr>
        <w:t xml:space="preserve"> Options</w:t>
      </w:r>
      <w:bookmarkEnd w:id="39"/>
    </w:p>
    <w:p w14:paraId="6D32B778" w14:textId="38188AA8" w:rsidR="00097BAF" w:rsidRPr="00077A40" w:rsidRDefault="00A863B0" w:rsidP="00077A40">
      <w:r w:rsidRPr="00077A40">
        <w:t>The assets can be filtered by Asset Type, Data Source, Collection, Classification, and Assigned Term.</w:t>
      </w:r>
      <w:r w:rsidR="00A10CEB" w:rsidRPr="00077A40">
        <w:t xml:space="preserve"> When a filter is applied, further </w:t>
      </w:r>
      <w:r w:rsidR="003428DF" w:rsidRPr="00077A40">
        <w:t>filtering options are available as shown in the following image.</w:t>
      </w:r>
    </w:p>
    <w:p w14:paraId="166CDFED" w14:textId="637A5EF1" w:rsidR="00796198" w:rsidRPr="00077A40" w:rsidRDefault="006D17B3" w:rsidP="00077A40">
      <w:r w:rsidRPr="00077A40">
        <w:t xml:space="preserve">Each filtering category is collapsable according to the asset data available. As shown in the example, </w:t>
      </w:r>
      <w:r w:rsidR="00796198" w:rsidRPr="00077A40">
        <w:t xml:space="preserve">the assets can be filtered by Collection, and then further filtered by a specific collection (1). </w:t>
      </w:r>
    </w:p>
    <w:p w14:paraId="5DB50FAA" w14:textId="5066589F" w:rsidR="00847524" w:rsidRPr="00077A40" w:rsidRDefault="00847524" w:rsidP="00077A40">
      <w:r w:rsidRPr="00077A40">
        <w:t>The applie</w:t>
      </w:r>
      <w:r w:rsidR="00796198" w:rsidRPr="00077A40">
        <w:t>d</w:t>
      </w:r>
      <w:r w:rsidRPr="00077A40">
        <w:t xml:space="preserve"> filters are </w:t>
      </w:r>
      <w:r w:rsidR="006D17B3" w:rsidRPr="00077A40">
        <w:t>visible and can be expanded by clicking on ‘SHOW MORE’</w:t>
      </w:r>
      <w:r w:rsidR="005F3E6B" w:rsidRPr="00077A40">
        <w:t xml:space="preserve"> (2)</w:t>
      </w:r>
      <w:r w:rsidR="00B047F6" w:rsidRPr="00077A40">
        <w:t>. The expanded filters are shown in a pop-up window (3).</w:t>
      </w:r>
    </w:p>
    <w:p w14:paraId="42E17872" w14:textId="72E20274" w:rsidR="00DA2A68" w:rsidRPr="00077A40" w:rsidRDefault="00DA2A68" w:rsidP="00077A40">
      <w:r w:rsidRPr="00077A40">
        <w:t xml:space="preserve">The ‘CLEAR ALL’ option (4) </w:t>
      </w:r>
      <w:r w:rsidR="00895A67" w:rsidRPr="00077A40">
        <w:t>removes</w:t>
      </w:r>
      <w:r w:rsidRPr="00077A40">
        <w:t xml:space="preserve"> all filters whereas the (x) option next to the applied filter </w:t>
      </w:r>
      <w:r w:rsidR="00895A67" w:rsidRPr="00077A40">
        <w:t xml:space="preserve">removes that </w:t>
      </w:r>
      <w:r w:rsidR="00045DC8" w:rsidRPr="00077A40">
        <w:t>filter</w:t>
      </w:r>
      <w:r w:rsidRPr="00077A40">
        <w:t>.</w:t>
      </w:r>
      <w:r w:rsidR="00895A67" w:rsidRPr="00077A40">
        <w:t xml:space="preserve"> The ‘ADD FILTER’ option is used to add a custom filter, which is explained in the next section.</w:t>
      </w:r>
    </w:p>
    <w:p w14:paraId="646F07A9" w14:textId="7852CACB" w:rsidR="00436C88" w:rsidRPr="00077A40" w:rsidRDefault="00077A40" w:rsidP="00077A40">
      <w:r w:rsidRPr="003E6C62">
        <w:rPr>
          <w:noProof/>
          <w:lang w:val="en-GB"/>
        </w:rPr>
        <w:drawing>
          <wp:inline distT="0" distB="0" distL="0" distR="0" wp14:anchorId="5B2A7A96" wp14:editId="7BAD4AA5">
            <wp:extent cx="4591050" cy="3802853"/>
            <wp:effectExtent l="19050" t="19050" r="19050" b="26670"/>
            <wp:docPr id="1307510032" name="Picture 1" descr="Filters applied and filtering categ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0032" name="Picture 1" descr="Filters applied and filtering categores"/>
                    <pic:cNvPicPr/>
                  </pic:nvPicPr>
                  <pic:blipFill rotWithShape="1">
                    <a:blip r:embed="rId40" cstate="print">
                      <a:extLst>
                        <a:ext uri="{28A0092B-C50C-407E-A947-70E740481C1C}">
                          <a14:useLocalDpi xmlns:a14="http://schemas.microsoft.com/office/drawing/2010/main" val="0"/>
                        </a:ext>
                      </a:extLst>
                    </a:blip>
                    <a:srcRect r="4593"/>
                    <a:stretch/>
                  </pic:blipFill>
                  <pic:spPr bwMode="auto">
                    <a:xfrm>
                      <a:off x="0" y="0"/>
                      <a:ext cx="4616127" cy="382362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r w:rsidR="0070243A">
        <w:t xml:space="preserve"> </w:t>
      </w:r>
      <w:r>
        <w:rPr>
          <w:noProof/>
          <w14:ligatures w14:val="none"/>
        </w:rPr>
        <w:drawing>
          <wp:inline distT="0" distB="0" distL="0" distR="0" wp14:anchorId="34D02B64" wp14:editId="7A2862EA">
            <wp:extent cx="3386464" cy="1428750"/>
            <wp:effectExtent l="19050" t="19050" r="23495" b="19050"/>
            <wp:docPr id="1659324442" name="Picture 1" descr="Expanded view of filters applied when SHOW MORE is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4442" name="Picture 1" descr="Expanded view of filters applied when SHOW MORE is clicked"/>
                    <pic:cNvPicPr>
                      <a:picLocks noChangeAspect="1"/>
                    </pic:cNvPicPr>
                  </pic:nvPicPr>
                  <pic:blipFill>
                    <a:blip r:embed="rId41">
                      <a:extLst>
                        <a:ext uri="{28A0092B-C50C-407E-A947-70E740481C1C}">
                          <a14:useLocalDpi xmlns:a14="http://schemas.microsoft.com/office/drawing/2010/main" val="0"/>
                        </a:ext>
                      </a:extLst>
                    </a:blip>
                    <a:srcRect t="361" b="361"/>
                    <a:stretch>
                      <a:fillRect/>
                    </a:stretch>
                  </pic:blipFill>
                  <pic:spPr bwMode="auto">
                    <a:xfrm>
                      <a:off x="0" y="0"/>
                      <a:ext cx="3407594" cy="143766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7B39B4C" w14:textId="77777777" w:rsidR="00944953" w:rsidRDefault="00944953" w:rsidP="003C72F8">
      <w:pPr>
        <w:pStyle w:val="Heading2"/>
        <w:rPr>
          <w:lang w:val="en-GB"/>
        </w:rPr>
        <w:sectPr w:rsidR="00944953" w:rsidSect="00077A40">
          <w:pgSz w:w="15840" w:h="12960" w:orient="landscape" w:code="1"/>
          <w:pgMar w:top="1440" w:right="1440" w:bottom="1440" w:left="1440" w:header="720" w:footer="720" w:gutter="0"/>
          <w:cols w:space="720"/>
          <w:docGrid w:linePitch="360"/>
        </w:sectPr>
      </w:pPr>
    </w:p>
    <w:p w14:paraId="6755430B" w14:textId="15E7ABCE" w:rsidR="00895A67" w:rsidRDefault="00921AE6" w:rsidP="003C72F8">
      <w:pPr>
        <w:pStyle w:val="Heading2"/>
        <w:rPr>
          <w:lang w:val="en-GB"/>
        </w:rPr>
      </w:pPr>
      <w:bookmarkStart w:id="40" w:name="_Toc220676119"/>
      <w:r>
        <w:rPr>
          <w:lang w:val="en-GB"/>
        </w:rPr>
        <w:lastRenderedPageBreak/>
        <w:t xml:space="preserve">Custom </w:t>
      </w:r>
      <w:r w:rsidR="003C72F8">
        <w:rPr>
          <w:lang w:val="en-GB"/>
        </w:rPr>
        <w:t>Filter</w:t>
      </w:r>
      <w:bookmarkEnd w:id="40"/>
    </w:p>
    <w:p w14:paraId="09C276A0" w14:textId="52C1C16A" w:rsidR="0054422E" w:rsidRDefault="0054422E" w:rsidP="000271A7">
      <w:r>
        <w:t xml:space="preserve">By </w:t>
      </w:r>
      <w:r w:rsidR="000271A7">
        <w:t>using</w:t>
      </w:r>
      <w:r>
        <w:t xml:space="preserve"> the ‘ADD FILTER’ option, custom filters based on business data attributes can be applied. </w:t>
      </w:r>
    </w:p>
    <w:p w14:paraId="61DF8708" w14:textId="3E9047D7" w:rsidR="0054422E" w:rsidRDefault="000271A7" w:rsidP="000271A7">
      <w:r>
        <w:t xml:space="preserve">A pop-up window is displayed which </w:t>
      </w:r>
      <w:r w:rsidR="00F24235">
        <w:t xml:space="preserve">contains </w:t>
      </w:r>
      <w:r w:rsidR="00CA7555">
        <w:t xml:space="preserve">three mandatory </w:t>
      </w:r>
      <w:r w:rsidR="00F24235">
        <w:t>fields that enable applying a custom filter.</w:t>
      </w:r>
    </w:p>
    <w:p w14:paraId="4777CAE0" w14:textId="62300FED" w:rsidR="0052137A" w:rsidRDefault="0052137A" w:rsidP="000271A7">
      <w:r>
        <w:rPr>
          <w:noProof/>
          <w14:ligatures w14:val="none"/>
        </w:rPr>
        <w:drawing>
          <wp:inline distT="0" distB="0" distL="0" distR="0" wp14:anchorId="68DFF413" wp14:editId="7AEA1951">
            <wp:extent cx="5165332" cy="2895600"/>
            <wp:effectExtent l="19050" t="19050" r="16510" b="19050"/>
            <wp:docPr id="819969707" name="Picture 6" descr="Add Custom Fil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9707" name="Picture 6" descr="Add Custom Filter page"/>
                    <pic:cNvPicPr>
                      <a:picLocks noChangeAspect="1"/>
                    </pic:cNvPicPr>
                  </pic:nvPicPr>
                  <pic:blipFill>
                    <a:blip r:embed="rId42">
                      <a:extLst>
                        <a:ext uri="{28A0092B-C50C-407E-A947-70E740481C1C}">
                          <a14:useLocalDpi xmlns:a14="http://schemas.microsoft.com/office/drawing/2010/main" val="0"/>
                        </a:ext>
                      </a:extLst>
                    </a:blip>
                    <a:srcRect t="165" b="165"/>
                    <a:stretch>
                      <a:fillRect/>
                    </a:stretch>
                  </pic:blipFill>
                  <pic:spPr bwMode="auto">
                    <a:xfrm>
                      <a:off x="0" y="0"/>
                      <a:ext cx="5191056" cy="2910021"/>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tbl>
      <w:tblPr>
        <w:tblStyle w:val="TableGridLight"/>
        <w:tblW w:w="12870" w:type="dxa"/>
        <w:tblLayout w:type="fixed"/>
        <w:tblCellMar>
          <w:left w:w="86" w:type="dxa"/>
          <w:right w:w="0" w:type="dxa"/>
        </w:tblCellMar>
        <w:tblLook w:val="04A0" w:firstRow="1" w:lastRow="0" w:firstColumn="1" w:lastColumn="0" w:noHBand="0" w:noVBand="1"/>
      </w:tblPr>
      <w:tblGrid>
        <w:gridCol w:w="556"/>
        <w:gridCol w:w="12314"/>
      </w:tblGrid>
      <w:tr w:rsidR="003A4537" w14:paraId="08E6014B" w14:textId="77777777" w:rsidTr="00806730">
        <w:tc>
          <w:tcPr>
            <w:tcW w:w="216" w:type="pct"/>
            <w:shd w:val="clear" w:color="auto" w:fill="F2F2F2" w:themeFill="background1" w:themeFillShade="F2"/>
          </w:tcPr>
          <w:p w14:paraId="39466FAE" w14:textId="3A5CBD38" w:rsidR="003A4537" w:rsidRPr="00806730" w:rsidRDefault="003A4537" w:rsidP="00857675">
            <w:pPr>
              <w:jc w:val="left"/>
              <w:rPr>
                <w:color w:val="000000" w:themeColor="text1"/>
              </w:rPr>
            </w:pPr>
            <w:r w:rsidRPr="00806730">
              <w:rPr>
                <w:color w:val="000000" w:themeColor="text1"/>
              </w:rPr>
              <w:t>#</w:t>
            </w:r>
          </w:p>
        </w:tc>
        <w:tc>
          <w:tcPr>
            <w:tcW w:w="4784" w:type="pct"/>
            <w:shd w:val="clear" w:color="auto" w:fill="F2F2F2" w:themeFill="background1" w:themeFillShade="F2"/>
          </w:tcPr>
          <w:p w14:paraId="5E3741D9" w14:textId="657256A5" w:rsidR="003A4537" w:rsidRPr="00806730" w:rsidRDefault="003A4537" w:rsidP="00857675">
            <w:pPr>
              <w:jc w:val="left"/>
              <w:rPr>
                <w:color w:val="000000" w:themeColor="text1"/>
              </w:rPr>
            </w:pPr>
            <w:r w:rsidRPr="00806730">
              <w:rPr>
                <w:color w:val="000000" w:themeColor="text1"/>
              </w:rPr>
              <w:t>Feature</w:t>
            </w:r>
          </w:p>
        </w:tc>
      </w:tr>
      <w:tr w:rsidR="003A4537" w14:paraId="2569052B" w14:textId="77777777" w:rsidTr="003B7529">
        <w:tc>
          <w:tcPr>
            <w:tcW w:w="216" w:type="pct"/>
          </w:tcPr>
          <w:p w14:paraId="7ACC5D74" w14:textId="37220424" w:rsidR="003A4537" w:rsidRDefault="003A4537" w:rsidP="00857675">
            <w:pPr>
              <w:jc w:val="left"/>
            </w:pPr>
            <w:r>
              <w:t>1</w:t>
            </w:r>
          </w:p>
        </w:tc>
        <w:tc>
          <w:tcPr>
            <w:tcW w:w="4784" w:type="pct"/>
          </w:tcPr>
          <w:p w14:paraId="0D2A28B9" w14:textId="18AB87E0" w:rsidR="003A4537" w:rsidRDefault="003A4537" w:rsidP="00857675">
            <w:pPr>
              <w:jc w:val="left"/>
            </w:pPr>
            <w:r>
              <w:t>Filter dropdown. Contains business attributes as o</w:t>
            </w:r>
            <w:r w:rsidR="00FB03BB">
              <w:t>ptions for filtering.</w:t>
            </w:r>
          </w:p>
        </w:tc>
      </w:tr>
      <w:tr w:rsidR="003A4537" w14:paraId="4634A7A0" w14:textId="77777777" w:rsidTr="003B7529">
        <w:tc>
          <w:tcPr>
            <w:tcW w:w="216" w:type="pct"/>
          </w:tcPr>
          <w:p w14:paraId="48F812CB" w14:textId="07886309" w:rsidR="003A4537" w:rsidRDefault="00FB03BB" w:rsidP="00857675">
            <w:pPr>
              <w:jc w:val="left"/>
            </w:pPr>
            <w:r>
              <w:t>2</w:t>
            </w:r>
          </w:p>
        </w:tc>
        <w:tc>
          <w:tcPr>
            <w:tcW w:w="4784" w:type="pct"/>
          </w:tcPr>
          <w:p w14:paraId="1D281895" w14:textId="77777777" w:rsidR="002A0A7D" w:rsidRDefault="00FB03BB" w:rsidP="00857675">
            <w:pPr>
              <w:jc w:val="left"/>
            </w:pPr>
            <w:r>
              <w:t>Operator dropdown. The options available are</w:t>
            </w:r>
            <w:r w:rsidR="002A0A7D">
              <w:t>:</w:t>
            </w:r>
          </w:p>
          <w:p w14:paraId="06B8059D" w14:textId="77777777" w:rsidR="002A0A7D" w:rsidRDefault="00FB03BB" w:rsidP="00C73B79">
            <w:pPr>
              <w:pStyle w:val="ListParagraph"/>
              <w:numPr>
                <w:ilvl w:val="0"/>
                <w:numId w:val="9"/>
              </w:numPr>
              <w:spacing w:before="0" w:after="0"/>
              <w:jc w:val="left"/>
            </w:pPr>
            <w:r>
              <w:t>equals to</w:t>
            </w:r>
          </w:p>
          <w:p w14:paraId="18459C7F" w14:textId="4CA65661" w:rsidR="002A0A7D" w:rsidRDefault="00FB03BB" w:rsidP="00C73B79">
            <w:pPr>
              <w:pStyle w:val="ListParagraph"/>
              <w:numPr>
                <w:ilvl w:val="0"/>
                <w:numId w:val="9"/>
              </w:numPr>
              <w:spacing w:before="0" w:after="0"/>
              <w:jc w:val="left"/>
            </w:pPr>
            <w:r>
              <w:t>do</w:t>
            </w:r>
            <w:r w:rsidR="002A0A7D">
              <w:t>es</w:t>
            </w:r>
            <w:r>
              <w:t xml:space="preserve"> not equal to</w:t>
            </w:r>
          </w:p>
          <w:p w14:paraId="1F55EB3F" w14:textId="77777777" w:rsidR="002A0A7D" w:rsidRDefault="00FB03BB" w:rsidP="00C73B79">
            <w:pPr>
              <w:pStyle w:val="ListParagraph"/>
              <w:numPr>
                <w:ilvl w:val="0"/>
                <w:numId w:val="9"/>
              </w:numPr>
              <w:spacing w:before="0" w:after="0"/>
              <w:jc w:val="left"/>
            </w:pPr>
            <w:r>
              <w:t xml:space="preserve">contains word </w:t>
            </w:r>
          </w:p>
          <w:p w14:paraId="6FF5DD38" w14:textId="3D5DED36" w:rsidR="003A4537" w:rsidRDefault="00FB03BB" w:rsidP="00C73B79">
            <w:pPr>
              <w:pStyle w:val="ListParagraph"/>
              <w:numPr>
                <w:ilvl w:val="0"/>
                <w:numId w:val="9"/>
              </w:numPr>
              <w:spacing w:before="0" w:after="0"/>
              <w:jc w:val="left"/>
            </w:pPr>
            <w:r>
              <w:t>starts with</w:t>
            </w:r>
          </w:p>
        </w:tc>
      </w:tr>
      <w:tr w:rsidR="003A4537" w14:paraId="72A13F77" w14:textId="77777777" w:rsidTr="003B7529">
        <w:tc>
          <w:tcPr>
            <w:tcW w:w="216" w:type="pct"/>
          </w:tcPr>
          <w:p w14:paraId="6D0F8FBF" w14:textId="7C621325" w:rsidR="003A4537" w:rsidRDefault="00FB03BB" w:rsidP="00857675">
            <w:pPr>
              <w:jc w:val="left"/>
            </w:pPr>
            <w:r>
              <w:t>3</w:t>
            </w:r>
          </w:p>
        </w:tc>
        <w:tc>
          <w:tcPr>
            <w:tcW w:w="4784" w:type="pct"/>
          </w:tcPr>
          <w:p w14:paraId="39E3C3FF" w14:textId="77777777" w:rsidR="009401B7" w:rsidRDefault="00FB03BB" w:rsidP="00857675">
            <w:pPr>
              <w:jc w:val="left"/>
            </w:pPr>
            <w:r>
              <w:t xml:space="preserve">Value. This </w:t>
            </w:r>
            <w:r w:rsidR="004A14A1">
              <w:t xml:space="preserve">is an input field to enter </w:t>
            </w:r>
            <w:r w:rsidR="006403BE">
              <w:t xml:space="preserve">the </w:t>
            </w:r>
            <w:r w:rsidR="004A14A1">
              <w:t xml:space="preserve">value that the operator value checks </w:t>
            </w:r>
            <w:r w:rsidR="009401B7">
              <w:t>for</w:t>
            </w:r>
            <w:r w:rsidR="004A14A1">
              <w:t>.</w:t>
            </w:r>
            <w:r>
              <w:t xml:space="preserve"> </w:t>
            </w:r>
          </w:p>
          <w:p w14:paraId="090A7E70" w14:textId="6DFAB876" w:rsidR="003A4537" w:rsidRDefault="00245990" w:rsidP="00857675">
            <w:pPr>
              <w:jc w:val="left"/>
            </w:pPr>
            <w:r>
              <w:t xml:space="preserve">For example: System Domain – Equals to </w:t>
            </w:r>
            <w:r w:rsidR="009401B7">
              <w:t>–</w:t>
            </w:r>
            <w:r>
              <w:t xml:space="preserve"> PLM</w:t>
            </w:r>
            <w:r w:rsidR="009401B7">
              <w:t>, where PLM is the value entered</w:t>
            </w:r>
            <w:r w:rsidR="00CA7555">
              <w:t>.</w:t>
            </w:r>
          </w:p>
        </w:tc>
      </w:tr>
      <w:tr w:rsidR="00C73B79" w14:paraId="0EB5000D" w14:textId="77777777" w:rsidTr="003B7529">
        <w:tc>
          <w:tcPr>
            <w:tcW w:w="216" w:type="pct"/>
          </w:tcPr>
          <w:p w14:paraId="5AE45205" w14:textId="50CFBC87" w:rsidR="00C73B79" w:rsidRDefault="00C73B79" w:rsidP="00857675">
            <w:pPr>
              <w:jc w:val="left"/>
            </w:pPr>
            <w:r>
              <w:t>4</w:t>
            </w:r>
          </w:p>
        </w:tc>
        <w:tc>
          <w:tcPr>
            <w:tcW w:w="4784" w:type="pct"/>
          </w:tcPr>
          <w:p w14:paraId="042B5DAA" w14:textId="4DEA14C7" w:rsidR="00C73B79" w:rsidRDefault="000445C8" w:rsidP="00857675">
            <w:pPr>
              <w:jc w:val="left"/>
            </w:pPr>
            <w:r w:rsidRPr="000445C8">
              <w:t>Apply</w:t>
            </w:r>
            <w:r>
              <w:t xml:space="preserve"> </w:t>
            </w:r>
            <w:r w:rsidR="00E65178">
              <w:t xml:space="preserve">button is enabled after </w:t>
            </w:r>
            <w:r w:rsidRPr="000445C8">
              <w:t>all the fields are selected.</w:t>
            </w:r>
          </w:p>
        </w:tc>
      </w:tr>
    </w:tbl>
    <w:p w14:paraId="4ECBB3D4" w14:textId="77777777" w:rsidR="00E65178" w:rsidRDefault="00E65178" w:rsidP="00B67CBE">
      <w:pPr>
        <w:sectPr w:rsidR="00E65178" w:rsidSect="00077A40">
          <w:pgSz w:w="15840" w:h="12960" w:orient="landscape" w:code="1"/>
          <w:pgMar w:top="1440" w:right="1440" w:bottom="1440" w:left="1440" w:header="720" w:footer="720" w:gutter="0"/>
          <w:cols w:space="720"/>
          <w:docGrid w:linePitch="360"/>
        </w:sectPr>
      </w:pPr>
    </w:p>
    <w:p w14:paraId="1FD379A1" w14:textId="02E648BA" w:rsidR="0054422E" w:rsidRPr="00B67CBE" w:rsidRDefault="00EC6A75" w:rsidP="00B67CBE">
      <w:r w:rsidRPr="00B67CBE">
        <w:lastRenderedPageBreak/>
        <w:t xml:space="preserve">If </w:t>
      </w:r>
      <w:r w:rsidR="006B0C54" w:rsidRPr="00B67CBE">
        <w:t xml:space="preserve">an </w:t>
      </w:r>
      <w:r w:rsidR="0060499F" w:rsidRPr="00B67CBE">
        <w:t>‘</w:t>
      </w:r>
      <w:r w:rsidR="006B0C54" w:rsidRPr="00B67CBE">
        <w:t>Activity within</w:t>
      </w:r>
      <w:r w:rsidRPr="00B67CBE">
        <w:t xml:space="preserve"> filter</w:t>
      </w:r>
      <w:r w:rsidR="0060499F" w:rsidRPr="00B67CBE">
        <w:t>’</w:t>
      </w:r>
      <w:r w:rsidR="006B0C54" w:rsidRPr="00B67CBE">
        <w:t>, for example</w:t>
      </w:r>
      <w:r w:rsidR="0060499F" w:rsidRPr="00B67CBE">
        <w:t>,</w:t>
      </w:r>
      <w:r w:rsidR="006B0C54" w:rsidRPr="00B67CBE">
        <w:t xml:space="preserve"> a </w:t>
      </w:r>
      <w:r w:rsidRPr="00B67CBE">
        <w:t xml:space="preserve"> ‘Created Within’</w:t>
      </w:r>
      <w:r w:rsidR="006B0C54" w:rsidRPr="00B67CBE">
        <w:t xml:space="preserve"> filter</w:t>
      </w:r>
      <w:r w:rsidR="00614119" w:rsidRPr="00B67CBE">
        <w:t xml:space="preserve"> (5)</w:t>
      </w:r>
      <w:r w:rsidRPr="00B67CBE">
        <w:t xml:space="preserve"> is chosen for (1), then the Operator dropdown is removed as it is not </w:t>
      </w:r>
      <w:r w:rsidR="002B736D" w:rsidRPr="00B67CBE">
        <w:t xml:space="preserve">needed to apply this filter. The Value </w:t>
      </w:r>
      <w:r w:rsidR="004D468F" w:rsidRPr="00B67CBE">
        <w:t>field</w:t>
      </w:r>
      <w:r w:rsidR="002B736D" w:rsidRPr="00B67CBE">
        <w:t xml:space="preserve"> instead</w:t>
      </w:r>
      <w:r w:rsidR="004D468F" w:rsidRPr="00B67CBE">
        <w:t xml:space="preserve"> contains time ranges as options</w:t>
      </w:r>
      <w:r w:rsidR="003020F7" w:rsidRPr="00B67CBE">
        <w:t xml:space="preserve"> (6)</w:t>
      </w:r>
      <w:r w:rsidR="004D468F" w:rsidRPr="00B67CBE">
        <w:t>.</w:t>
      </w:r>
    </w:p>
    <w:p w14:paraId="3AAC7F4C" w14:textId="0729A81E" w:rsidR="006B0C54" w:rsidRDefault="00B67CBE" w:rsidP="006B0C54">
      <w:pPr>
        <w:ind w:right="6745"/>
      </w:pPr>
      <w:r>
        <w:rPr>
          <w:noProof/>
          <w14:ligatures w14:val="none"/>
        </w:rPr>
        <w:drawing>
          <wp:inline distT="0" distB="0" distL="0" distR="0" wp14:anchorId="64DDFF1E" wp14:editId="2C44CA04">
            <wp:extent cx="5906152" cy="3305175"/>
            <wp:effectExtent l="19050" t="19050" r="18415" b="9525"/>
            <wp:docPr id="602729617" name="Picture 7" descr="Add Custom Filter page for Created Within fil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29617" name="Picture 7" descr="Add Custom Filter page for Created Within filter "/>
                    <pic:cNvPicPr>
                      <a:picLocks noChangeAspect="1"/>
                    </pic:cNvPicPr>
                  </pic:nvPicPr>
                  <pic:blipFill>
                    <a:blip r:embed="rId43">
                      <a:extLst>
                        <a:ext uri="{28A0092B-C50C-407E-A947-70E740481C1C}">
                          <a14:useLocalDpi xmlns:a14="http://schemas.microsoft.com/office/drawing/2010/main" val="0"/>
                        </a:ext>
                      </a:extLst>
                    </a:blip>
                    <a:srcRect t="194" b="194"/>
                    <a:stretch>
                      <a:fillRect/>
                    </a:stretch>
                  </pic:blipFill>
                  <pic:spPr bwMode="auto">
                    <a:xfrm>
                      <a:off x="0" y="0"/>
                      <a:ext cx="5941336" cy="3324865"/>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69687626" w14:textId="77777777" w:rsidR="00E65178" w:rsidRDefault="00E65178" w:rsidP="00C04DBE">
      <w:pPr>
        <w:pStyle w:val="Heading2"/>
        <w:rPr>
          <w:lang w:val="en-GB"/>
        </w:rPr>
        <w:sectPr w:rsidR="00E65178" w:rsidSect="00077A40">
          <w:pgSz w:w="15840" w:h="12960" w:orient="landscape" w:code="1"/>
          <w:pgMar w:top="1440" w:right="1440" w:bottom="1440" w:left="1440" w:header="720" w:footer="720" w:gutter="0"/>
          <w:cols w:space="720"/>
          <w:docGrid w:linePitch="360"/>
        </w:sectPr>
      </w:pPr>
    </w:p>
    <w:p w14:paraId="672CD85E" w14:textId="34F666FB" w:rsidR="009579D6" w:rsidRDefault="009579D6" w:rsidP="00C04DBE">
      <w:pPr>
        <w:pStyle w:val="Heading2"/>
        <w:rPr>
          <w:lang w:val="en-GB"/>
        </w:rPr>
      </w:pPr>
      <w:bookmarkStart w:id="41" w:name="_Toc220676120"/>
      <w:r w:rsidRPr="001661C3">
        <w:rPr>
          <w:lang w:val="en-GB"/>
        </w:rPr>
        <w:lastRenderedPageBreak/>
        <w:t xml:space="preserve">Asset Details </w:t>
      </w:r>
      <w:r w:rsidR="00030415">
        <w:rPr>
          <w:lang w:val="en-GB"/>
        </w:rPr>
        <w:t>Page</w:t>
      </w:r>
      <w:bookmarkEnd w:id="41"/>
    </w:p>
    <w:p w14:paraId="71189F1F" w14:textId="0AFEBA2B" w:rsidR="002118E4" w:rsidRPr="00E65178" w:rsidRDefault="00517617" w:rsidP="00E65178">
      <w:r w:rsidRPr="00E65178">
        <w:t xml:space="preserve">When </w:t>
      </w:r>
      <w:r w:rsidR="00B916ED" w:rsidRPr="00E65178">
        <w:t>an asset</w:t>
      </w:r>
      <w:r w:rsidR="00030415" w:rsidRPr="00E65178">
        <w:t xml:space="preserve"> </w:t>
      </w:r>
      <w:r w:rsidR="001317A2" w:rsidRPr="00E65178">
        <w:t xml:space="preserve">in </w:t>
      </w:r>
      <w:r w:rsidR="00030415" w:rsidRPr="00E65178">
        <w:t xml:space="preserve">the </w:t>
      </w:r>
      <w:r w:rsidRPr="00E65178">
        <w:t>search results</w:t>
      </w:r>
      <w:r w:rsidR="001317A2" w:rsidRPr="00E65178">
        <w:t xml:space="preserve"> is clicked</w:t>
      </w:r>
      <w:r w:rsidRPr="00E65178">
        <w:t xml:space="preserve">, </w:t>
      </w:r>
      <w:r w:rsidR="00030415" w:rsidRPr="00E65178">
        <w:t>the asset details</w:t>
      </w:r>
      <w:r w:rsidRPr="00E65178">
        <w:t xml:space="preserve"> </w:t>
      </w:r>
      <w:r w:rsidR="00030415" w:rsidRPr="00E65178">
        <w:t xml:space="preserve">page </w:t>
      </w:r>
      <w:r w:rsidR="00044514" w:rsidRPr="00E65178">
        <w:t xml:space="preserve">showing either business or technical metadata </w:t>
      </w:r>
      <w:r w:rsidR="00030415" w:rsidRPr="00E65178">
        <w:t>is loaded</w:t>
      </w:r>
      <w:r w:rsidR="006F11CD" w:rsidRPr="00E65178">
        <w:t>.</w:t>
      </w:r>
    </w:p>
    <w:p w14:paraId="0BD252B1" w14:textId="7AFC2D75" w:rsidR="00484F5B" w:rsidRDefault="00484F5B" w:rsidP="00484F5B">
      <w:pPr>
        <w:pStyle w:val="Heading3"/>
      </w:pPr>
      <w:bookmarkStart w:id="42" w:name="_Toc220676121"/>
      <w:r>
        <w:t>Business Metadata Asset</w:t>
      </w:r>
      <w:bookmarkEnd w:id="42"/>
      <w:r>
        <w:t xml:space="preserve"> </w:t>
      </w:r>
    </w:p>
    <w:p w14:paraId="24EDA94D" w14:textId="6E45EE42" w:rsidR="000C696D" w:rsidRDefault="00846D92" w:rsidP="00FB6656">
      <w:pPr>
        <w:tabs>
          <w:tab w:val="left" w:pos="15451"/>
        </w:tabs>
        <w:ind w:right="3343"/>
      </w:pPr>
      <w:r>
        <w:t>The following table explains the tabs and their features.</w:t>
      </w:r>
    </w:p>
    <w:tbl>
      <w:tblPr>
        <w:tblStyle w:val="TableGridLight"/>
        <w:tblW w:w="12870" w:type="dxa"/>
        <w:tblLayout w:type="fixed"/>
        <w:tblCellMar>
          <w:left w:w="86" w:type="dxa"/>
          <w:right w:w="0" w:type="dxa"/>
        </w:tblCellMar>
        <w:tblLook w:val="04A0" w:firstRow="1" w:lastRow="0" w:firstColumn="1" w:lastColumn="0" w:noHBand="0" w:noVBand="1"/>
      </w:tblPr>
      <w:tblGrid>
        <w:gridCol w:w="1884"/>
        <w:gridCol w:w="10986"/>
      </w:tblGrid>
      <w:tr w:rsidR="005B490B" w14:paraId="633C0718" w14:textId="77777777" w:rsidTr="00806730">
        <w:tc>
          <w:tcPr>
            <w:tcW w:w="732" w:type="pct"/>
            <w:shd w:val="clear" w:color="auto" w:fill="F2F2F2" w:themeFill="background1" w:themeFillShade="F2"/>
          </w:tcPr>
          <w:p w14:paraId="7819F85A" w14:textId="5538963A" w:rsidR="005B490B" w:rsidRPr="00806730" w:rsidRDefault="00213A35" w:rsidP="00857675">
            <w:pPr>
              <w:spacing w:before="80" w:after="80"/>
              <w:jc w:val="left"/>
              <w:rPr>
                <w:color w:val="000000" w:themeColor="text1"/>
              </w:rPr>
            </w:pPr>
            <w:r w:rsidRPr="00806730">
              <w:rPr>
                <w:color w:val="000000" w:themeColor="text1"/>
              </w:rPr>
              <w:t>Name</w:t>
            </w:r>
          </w:p>
        </w:tc>
        <w:tc>
          <w:tcPr>
            <w:tcW w:w="4268" w:type="pct"/>
            <w:shd w:val="clear" w:color="auto" w:fill="F2F2F2" w:themeFill="background1" w:themeFillShade="F2"/>
          </w:tcPr>
          <w:p w14:paraId="1759987F" w14:textId="18B835B5" w:rsidR="005B490B" w:rsidRPr="00806730" w:rsidRDefault="005B490B" w:rsidP="00857675">
            <w:pPr>
              <w:spacing w:before="80" w:after="80"/>
              <w:jc w:val="left"/>
              <w:rPr>
                <w:color w:val="000000" w:themeColor="text1"/>
              </w:rPr>
            </w:pPr>
            <w:r w:rsidRPr="00806730">
              <w:rPr>
                <w:color w:val="000000" w:themeColor="text1"/>
              </w:rPr>
              <w:t>Feature</w:t>
            </w:r>
          </w:p>
        </w:tc>
      </w:tr>
      <w:tr w:rsidR="005B490B" w14:paraId="1C941A63" w14:textId="77777777" w:rsidTr="00213A35">
        <w:tc>
          <w:tcPr>
            <w:tcW w:w="732" w:type="pct"/>
          </w:tcPr>
          <w:p w14:paraId="10E8FE16" w14:textId="6F28F129" w:rsidR="005B490B" w:rsidRDefault="00213A35" w:rsidP="00857675">
            <w:pPr>
              <w:spacing w:before="80" w:after="80"/>
              <w:jc w:val="left"/>
            </w:pPr>
            <w:bookmarkStart w:id="43" w:name="_Hlk172027615"/>
            <w:r w:rsidRPr="00213A35">
              <w:t xml:space="preserve">Overview </w:t>
            </w:r>
          </w:p>
        </w:tc>
        <w:tc>
          <w:tcPr>
            <w:tcW w:w="4268" w:type="pct"/>
          </w:tcPr>
          <w:p w14:paraId="556847B7" w14:textId="274A833C" w:rsidR="0067658F" w:rsidRDefault="005B490B" w:rsidP="00857675">
            <w:pPr>
              <w:spacing w:before="80" w:after="80"/>
              <w:jc w:val="left"/>
            </w:pPr>
            <w:r>
              <w:t xml:space="preserve">Displays a description, glossary </w:t>
            </w:r>
            <w:r w:rsidR="003F54B4">
              <w:t>terms</w:t>
            </w:r>
            <w:r>
              <w:t>, collection path,</w:t>
            </w:r>
            <w:r w:rsidR="00792621">
              <w:t xml:space="preserve"> properties, data owner, data stewards, </w:t>
            </w:r>
            <w:r w:rsidR="003F54B4">
              <w:t>source system, and data quality status.</w:t>
            </w:r>
          </w:p>
        </w:tc>
      </w:tr>
      <w:tr w:rsidR="005B490B" w14:paraId="40418AE3" w14:textId="77777777" w:rsidTr="00213A35">
        <w:tc>
          <w:tcPr>
            <w:tcW w:w="732" w:type="pct"/>
          </w:tcPr>
          <w:p w14:paraId="78C518CF" w14:textId="51C7C8B6" w:rsidR="005B490B" w:rsidRDefault="00213A35" w:rsidP="00857675">
            <w:pPr>
              <w:spacing w:before="80" w:after="80"/>
              <w:jc w:val="left"/>
            </w:pPr>
            <w:bookmarkStart w:id="44" w:name="_Hlk172027658"/>
            <w:bookmarkEnd w:id="43"/>
            <w:r>
              <w:t xml:space="preserve">Metadata </w:t>
            </w:r>
          </w:p>
        </w:tc>
        <w:tc>
          <w:tcPr>
            <w:tcW w:w="4268" w:type="pct"/>
          </w:tcPr>
          <w:p w14:paraId="3C55BD07" w14:textId="10AC91CF" w:rsidR="009055AD" w:rsidRDefault="005A2EF1" w:rsidP="00857675">
            <w:pPr>
              <w:spacing w:before="80" w:after="80"/>
              <w:jc w:val="left"/>
            </w:pPr>
            <w:r>
              <w:t>This tab displays the</w:t>
            </w:r>
            <w:r w:rsidR="003F54B4">
              <w:t xml:space="preserve"> </w:t>
            </w:r>
            <w:r w:rsidR="00A878F0" w:rsidRPr="00A878F0">
              <w:t>managed attribute groups including generic data attributes and generic system attributes</w:t>
            </w:r>
            <w:r w:rsidR="005B1CDD">
              <w:t>, with search and filter options</w:t>
            </w:r>
            <w:r w:rsidR="007C7DD3">
              <w:t xml:space="preserve"> (search bar and </w:t>
            </w:r>
            <w:r w:rsidR="006215A8">
              <w:t>‘show attributes without values’ checkbox).</w:t>
            </w:r>
          </w:p>
        </w:tc>
      </w:tr>
      <w:bookmarkEnd w:id="44"/>
      <w:tr w:rsidR="005B490B" w14:paraId="4F5CCC59" w14:textId="77777777" w:rsidTr="00213A35">
        <w:tc>
          <w:tcPr>
            <w:tcW w:w="732" w:type="pct"/>
          </w:tcPr>
          <w:p w14:paraId="2D79FC09" w14:textId="4A83538A" w:rsidR="005B490B" w:rsidRDefault="00213A35" w:rsidP="00857675">
            <w:pPr>
              <w:spacing w:before="80" w:after="80"/>
              <w:jc w:val="left"/>
            </w:pPr>
            <w:r>
              <w:t xml:space="preserve">Related </w:t>
            </w:r>
          </w:p>
        </w:tc>
        <w:tc>
          <w:tcPr>
            <w:tcW w:w="4268" w:type="pct"/>
          </w:tcPr>
          <w:p w14:paraId="1B535776" w14:textId="071470CE" w:rsidR="005B490B" w:rsidRDefault="00227F45" w:rsidP="00857675">
            <w:pPr>
              <w:spacing w:before="80" w:after="80"/>
              <w:jc w:val="left"/>
            </w:pPr>
            <w:bookmarkStart w:id="45" w:name="OLE_LINK11"/>
            <w:r>
              <w:t>Displays</w:t>
            </w:r>
            <w:r w:rsidR="00217B09">
              <w:t xml:space="preserve"> </w:t>
            </w:r>
            <w:r w:rsidRPr="00227F45">
              <w:t xml:space="preserve">the related details of the </w:t>
            </w:r>
            <w:r>
              <w:t>asset such as</w:t>
            </w:r>
            <w:r w:rsidRPr="00227F45">
              <w:t xml:space="preserve"> different database</w:t>
            </w:r>
            <w:r w:rsidR="0060499F">
              <w:t>s</w:t>
            </w:r>
            <w:r w:rsidRPr="00227F45">
              <w:t>, schema, tables, glossary</w:t>
            </w:r>
            <w:r>
              <w:t>,</w:t>
            </w:r>
            <w:r w:rsidRPr="00227F45">
              <w:t xml:space="preserve"> </w:t>
            </w:r>
            <w:r>
              <w:t>and</w:t>
            </w:r>
            <w:r w:rsidRPr="00227F45">
              <w:t xml:space="preserve"> other relevant data entities</w:t>
            </w:r>
            <w:r w:rsidR="005676DC">
              <w:t xml:space="preserve"> as a flow</w:t>
            </w:r>
            <w:r w:rsidRPr="00227F45">
              <w:t>.</w:t>
            </w:r>
            <w:r w:rsidR="00B06F87">
              <w:t xml:space="preserve"> </w:t>
            </w:r>
          </w:p>
          <w:p w14:paraId="3BC6A961" w14:textId="72E66526" w:rsidR="005676DC" w:rsidRDefault="005676DC" w:rsidP="00857675">
            <w:pPr>
              <w:spacing w:before="80" w:after="80"/>
              <w:jc w:val="left"/>
            </w:pPr>
            <w:r>
              <w:t xml:space="preserve">On clicking on </w:t>
            </w:r>
            <w:r w:rsidR="008055EA">
              <w:t xml:space="preserve">any element (related asset) of the flow, the information is expanded in a pop-up window. </w:t>
            </w:r>
            <w:bookmarkEnd w:id="45"/>
          </w:p>
        </w:tc>
      </w:tr>
      <w:tr w:rsidR="005B490B" w14:paraId="73C69F8C" w14:textId="77777777" w:rsidTr="00213A35">
        <w:tc>
          <w:tcPr>
            <w:tcW w:w="732" w:type="pct"/>
          </w:tcPr>
          <w:p w14:paraId="36185191" w14:textId="7446EDA8" w:rsidR="005B490B" w:rsidRDefault="00213A35" w:rsidP="00857675">
            <w:pPr>
              <w:spacing w:before="80" w:after="80"/>
              <w:jc w:val="left"/>
            </w:pPr>
            <w:bookmarkStart w:id="46" w:name="_Hlk172027678"/>
            <w:r>
              <w:t xml:space="preserve">Data Quality </w:t>
            </w:r>
          </w:p>
        </w:tc>
        <w:tc>
          <w:tcPr>
            <w:tcW w:w="4268" w:type="pct"/>
          </w:tcPr>
          <w:p w14:paraId="5DFDFC58" w14:textId="04473F1E" w:rsidR="005B490B" w:rsidRDefault="007F0870" w:rsidP="00857675">
            <w:pPr>
              <w:spacing w:before="80" w:after="80"/>
              <w:jc w:val="left"/>
            </w:pPr>
            <w:r>
              <w:t xml:space="preserve">Displays </w:t>
            </w:r>
            <w:r w:rsidRPr="007F0870">
              <w:t xml:space="preserve">metrics for uniqueness, completeness, and validity, and provides an option to filter data according to </w:t>
            </w:r>
            <w:r w:rsidR="00920DCF" w:rsidRPr="007F0870">
              <w:t>the rule</w:t>
            </w:r>
            <w:r w:rsidRPr="007F0870">
              <w:t xml:space="preserve"> type.</w:t>
            </w:r>
          </w:p>
        </w:tc>
      </w:tr>
    </w:tbl>
    <w:bookmarkEnd w:id="46"/>
    <w:p w14:paraId="08525AB9" w14:textId="5D17EA55" w:rsidR="005E0749" w:rsidRDefault="00FB6656" w:rsidP="00CD0CA7">
      <w:pPr>
        <w:spacing w:before="240"/>
      </w:pPr>
      <w:r>
        <w:t xml:space="preserve">Click on the image below to launch a video depicting all </w:t>
      </w:r>
      <w:r w:rsidR="0060499F">
        <w:t xml:space="preserve">the </w:t>
      </w:r>
      <w:r>
        <w:t>tabs describe</w:t>
      </w:r>
      <w:r w:rsidR="00616922">
        <w:t>d</w:t>
      </w:r>
      <w:r>
        <w:t xml:space="preserve"> above.</w:t>
      </w:r>
      <w:bookmarkEnd w:id="37"/>
    </w:p>
    <w:p w14:paraId="188AD6A0" w14:textId="473ACFF7" w:rsidR="00CD0CA7" w:rsidRDefault="00BD16C5" w:rsidP="00CD0CA7">
      <w:pPr>
        <w:spacing w:before="240"/>
      </w:pPr>
      <w:r>
        <w:rPr>
          <w:rFonts w:ascii="Helvetica" w:hAnsi="Helvetica" w:cs="Helvetica"/>
          <w:noProof/>
          <w:color w:val="5E5CFA"/>
          <w:sz w:val="21"/>
          <w:szCs w:val="21"/>
          <w:shd w:val="clear" w:color="auto" w:fill="FFFFFF"/>
        </w:rPr>
        <w:drawing>
          <wp:inline distT="0" distB="0" distL="0" distR="0" wp14:anchorId="36490375" wp14:editId="619839EB">
            <wp:extent cx="4730273" cy="2076450"/>
            <wp:effectExtent l="19050" t="19050" r="13335" b="19050"/>
            <wp:docPr id="260138551" name="Picture 1" descr="Data_Catalog_Business_Meta_Data">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_Catalog_Business_Meta_Data">
                      <a:hlinkClick r:id="rId44" tgtFrame="&quot;_blank&quot;"/>
                    </pic:cNvPr>
                    <pic:cNvPicPr>
                      <a:picLocks noChangeAspect="1" noChangeArrowheads="1"/>
                    </pic:cNvPicPr>
                  </pic:nvPicPr>
                  <pic:blipFill rotWithShape="1">
                    <a:blip r:embed="rId45">
                      <a:extLst>
                        <a:ext uri="{28A0092B-C50C-407E-A947-70E740481C1C}">
                          <a14:useLocalDpi xmlns:a14="http://schemas.microsoft.com/office/drawing/2010/main" val="0"/>
                        </a:ext>
                      </a:extLst>
                    </a:blip>
                    <a:srcRect t="13638" r="1955" b="5094"/>
                    <a:stretch/>
                  </pic:blipFill>
                  <pic:spPr bwMode="auto">
                    <a:xfrm>
                      <a:off x="0" y="0"/>
                      <a:ext cx="4774967" cy="2096070"/>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B77361C" w14:textId="77777777" w:rsidR="00BD16C5" w:rsidRDefault="00BD16C5" w:rsidP="005E0749">
      <w:pPr>
        <w:pStyle w:val="Heading3"/>
        <w:sectPr w:rsidR="00BD16C5" w:rsidSect="00077A40">
          <w:pgSz w:w="15840" w:h="12960" w:orient="landscape" w:code="1"/>
          <w:pgMar w:top="1440" w:right="1440" w:bottom="1440" w:left="1440" w:header="720" w:footer="720" w:gutter="0"/>
          <w:cols w:space="720"/>
          <w:docGrid w:linePitch="360"/>
        </w:sectPr>
      </w:pPr>
    </w:p>
    <w:p w14:paraId="65E43CCB" w14:textId="77777777" w:rsidR="00806730" w:rsidRDefault="00806730" w:rsidP="005E0749">
      <w:pPr>
        <w:pStyle w:val="Heading3"/>
        <w:sectPr w:rsidR="00806730" w:rsidSect="000B5363">
          <w:type w:val="continuous"/>
          <w:pgSz w:w="15840" w:h="12960" w:orient="landscape" w:code="1"/>
          <w:pgMar w:top="1440" w:right="1440" w:bottom="1440" w:left="1440" w:header="720" w:footer="720" w:gutter="0"/>
          <w:cols w:num="2" w:space="720"/>
          <w:docGrid w:linePitch="360"/>
        </w:sectPr>
      </w:pPr>
    </w:p>
    <w:p w14:paraId="391AD138" w14:textId="026F2657" w:rsidR="002745E9" w:rsidRDefault="003A5A21" w:rsidP="005E0749">
      <w:pPr>
        <w:pStyle w:val="Heading3"/>
      </w:pPr>
      <w:bookmarkStart w:id="47" w:name="_Toc220676122"/>
      <w:r>
        <w:lastRenderedPageBreak/>
        <w:t>Technical Metadata</w:t>
      </w:r>
      <w:r w:rsidR="00484F5B">
        <w:t xml:space="preserve"> Asset</w:t>
      </w:r>
      <w:bookmarkEnd w:id="47"/>
      <w:r w:rsidR="00484F5B">
        <w:t xml:space="preserve"> </w:t>
      </w:r>
    </w:p>
    <w:bookmarkEnd w:id="38"/>
    <w:p w14:paraId="5160DC69" w14:textId="20B218C3" w:rsidR="00E47DB7" w:rsidRDefault="006625E8" w:rsidP="000B5363">
      <w:pPr>
        <w:spacing w:after="120" w:line="240" w:lineRule="auto"/>
      </w:pPr>
      <w:r>
        <w:t xml:space="preserve">The technical metadata </w:t>
      </w:r>
      <w:r w:rsidR="00B102D8">
        <w:t>asset page</w:t>
      </w:r>
      <w:r w:rsidR="00AB145B">
        <w:t xml:space="preserve"> has the following tabs</w:t>
      </w:r>
      <w:r w:rsidR="00672D93">
        <w:t>.</w:t>
      </w:r>
    </w:p>
    <w:tbl>
      <w:tblPr>
        <w:tblStyle w:val="TableGridLight"/>
        <w:tblW w:w="12870" w:type="dxa"/>
        <w:tblLayout w:type="fixed"/>
        <w:tblCellMar>
          <w:left w:w="86" w:type="dxa"/>
          <w:right w:w="0" w:type="dxa"/>
        </w:tblCellMar>
        <w:tblLook w:val="04A0" w:firstRow="1" w:lastRow="0" w:firstColumn="1" w:lastColumn="0" w:noHBand="0" w:noVBand="1"/>
      </w:tblPr>
      <w:tblGrid>
        <w:gridCol w:w="1166"/>
        <w:gridCol w:w="11704"/>
      </w:tblGrid>
      <w:tr w:rsidR="00672D93" w14:paraId="31F01280" w14:textId="77777777" w:rsidTr="00806730">
        <w:tc>
          <w:tcPr>
            <w:tcW w:w="453" w:type="pct"/>
            <w:shd w:val="clear" w:color="auto" w:fill="F2F2F2" w:themeFill="background1" w:themeFillShade="F2"/>
          </w:tcPr>
          <w:p w14:paraId="40E3E045" w14:textId="645872E1" w:rsidR="00672D93" w:rsidRPr="00806730" w:rsidRDefault="00171BA8" w:rsidP="00806730">
            <w:pPr>
              <w:spacing w:before="80" w:after="80" w:line="240" w:lineRule="auto"/>
              <w:jc w:val="left"/>
              <w:rPr>
                <w:color w:val="000000" w:themeColor="text1"/>
              </w:rPr>
            </w:pPr>
            <w:r w:rsidRPr="00806730">
              <w:rPr>
                <w:color w:val="000000" w:themeColor="text1"/>
              </w:rPr>
              <w:t>Name</w:t>
            </w:r>
          </w:p>
        </w:tc>
        <w:tc>
          <w:tcPr>
            <w:tcW w:w="4547" w:type="pct"/>
            <w:shd w:val="clear" w:color="auto" w:fill="F2F2F2" w:themeFill="background1" w:themeFillShade="F2"/>
          </w:tcPr>
          <w:p w14:paraId="011F89A4" w14:textId="7AC009AA" w:rsidR="00672D93" w:rsidRPr="00806730" w:rsidRDefault="00852F50" w:rsidP="00806730">
            <w:pPr>
              <w:spacing w:before="80" w:after="80" w:line="240" w:lineRule="auto"/>
              <w:jc w:val="left"/>
              <w:rPr>
                <w:color w:val="000000" w:themeColor="text1"/>
              </w:rPr>
            </w:pPr>
            <w:r w:rsidRPr="00806730">
              <w:rPr>
                <w:color w:val="000000" w:themeColor="text1"/>
              </w:rPr>
              <w:t>Feature</w:t>
            </w:r>
          </w:p>
        </w:tc>
      </w:tr>
      <w:tr w:rsidR="00672D93" w14:paraId="0E2E9580" w14:textId="77777777" w:rsidTr="00470FE4">
        <w:tc>
          <w:tcPr>
            <w:tcW w:w="453" w:type="pct"/>
          </w:tcPr>
          <w:p w14:paraId="62027BA3" w14:textId="68D7FB60" w:rsidR="00672D93" w:rsidRDefault="00171BA8" w:rsidP="00806730">
            <w:pPr>
              <w:spacing w:before="80" w:after="80" w:line="240" w:lineRule="auto"/>
              <w:jc w:val="left"/>
            </w:pPr>
            <w:r>
              <w:t xml:space="preserve">Overview </w:t>
            </w:r>
          </w:p>
        </w:tc>
        <w:tc>
          <w:tcPr>
            <w:tcW w:w="4547" w:type="pct"/>
          </w:tcPr>
          <w:p w14:paraId="14ADFE3F" w14:textId="1E687917" w:rsidR="00672D93" w:rsidRDefault="00E469CC" w:rsidP="00806730">
            <w:pPr>
              <w:spacing w:before="80" w:after="80" w:line="240" w:lineRule="auto"/>
              <w:jc w:val="left"/>
            </w:pPr>
            <w:r>
              <w:t xml:space="preserve">The technical metadata is organized </w:t>
            </w:r>
            <w:r w:rsidR="007F7781">
              <w:t>and displayed under the following categories.</w:t>
            </w:r>
          </w:p>
          <w:p w14:paraId="4C1970F7" w14:textId="31D97A61" w:rsidR="007F7781" w:rsidRDefault="007F7781" w:rsidP="00806730">
            <w:pPr>
              <w:pStyle w:val="ListParagraph"/>
              <w:numPr>
                <w:ilvl w:val="0"/>
                <w:numId w:val="9"/>
              </w:numPr>
              <w:spacing w:before="80" w:after="80"/>
              <w:jc w:val="left"/>
            </w:pPr>
            <w:r>
              <w:t xml:space="preserve">Asset Description, </w:t>
            </w:r>
          </w:p>
          <w:p w14:paraId="799498C5" w14:textId="0E83BF47" w:rsidR="007F7781" w:rsidRDefault="007F7781" w:rsidP="00806730">
            <w:pPr>
              <w:pStyle w:val="ListParagraph"/>
              <w:numPr>
                <w:ilvl w:val="0"/>
                <w:numId w:val="9"/>
              </w:numPr>
              <w:spacing w:before="80" w:after="80"/>
              <w:jc w:val="left"/>
            </w:pPr>
            <w:r>
              <w:t>Properties,</w:t>
            </w:r>
            <w:r w:rsidR="00201F21">
              <w:t xml:space="preserve"> A </w:t>
            </w:r>
            <w:r>
              <w:t>View More</w:t>
            </w:r>
            <w:r w:rsidR="00201F21">
              <w:t xml:space="preserve"> </w:t>
            </w:r>
            <w:r w:rsidR="00533285">
              <w:t>enables vi</w:t>
            </w:r>
            <w:r w:rsidR="0060499F">
              <w:t>ew</w:t>
            </w:r>
            <w:r w:rsidR="00533285">
              <w:t>ing</w:t>
            </w:r>
            <w:r>
              <w:t xml:space="preserve"> additional properties and details about the asset.</w:t>
            </w:r>
          </w:p>
          <w:p w14:paraId="54B5B78C" w14:textId="4A096F26" w:rsidR="007F7781" w:rsidRDefault="007F7781" w:rsidP="00806730">
            <w:pPr>
              <w:pStyle w:val="ListParagraph"/>
              <w:numPr>
                <w:ilvl w:val="0"/>
                <w:numId w:val="9"/>
              </w:numPr>
              <w:spacing w:before="80" w:after="80"/>
              <w:jc w:val="left"/>
            </w:pPr>
            <w:r>
              <w:t xml:space="preserve">CreateTime, </w:t>
            </w:r>
          </w:p>
          <w:p w14:paraId="5A4F6AF9" w14:textId="57FFFEDD" w:rsidR="007F7781" w:rsidRDefault="007F7781" w:rsidP="00806730">
            <w:pPr>
              <w:pStyle w:val="ListParagraph"/>
              <w:numPr>
                <w:ilvl w:val="0"/>
                <w:numId w:val="9"/>
              </w:numPr>
              <w:spacing w:before="80" w:after="80"/>
              <w:jc w:val="left"/>
            </w:pPr>
            <w:r>
              <w:t xml:space="preserve">ModifiedTime, </w:t>
            </w:r>
          </w:p>
          <w:p w14:paraId="33C7A8A0" w14:textId="634DEE25" w:rsidR="007F7781" w:rsidRDefault="007F7781" w:rsidP="00806730">
            <w:pPr>
              <w:pStyle w:val="ListParagraph"/>
              <w:numPr>
                <w:ilvl w:val="0"/>
                <w:numId w:val="9"/>
              </w:numPr>
              <w:spacing w:before="80" w:after="80"/>
              <w:jc w:val="left"/>
            </w:pPr>
            <w:r>
              <w:t xml:space="preserve">QualifiedName, </w:t>
            </w:r>
          </w:p>
          <w:p w14:paraId="0D9CD79F" w14:textId="1D2DDE11" w:rsidR="007F7781" w:rsidRDefault="007F7781" w:rsidP="00806730">
            <w:pPr>
              <w:pStyle w:val="ListParagraph"/>
              <w:numPr>
                <w:ilvl w:val="0"/>
                <w:numId w:val="9"/>
              </w:numPr>
              <w:spacing w:before="80" w:after="80"/>
              <w:jc w:val="left"/>
            </w:pPr>
            <w:r>
              <w:t xml:space="preserve">Classifications, </w:t>
            </w:r>
          </w:p>
          <w:p w14:paraId="5508ABE7" w14:textId="1FDBFF3D" w:rsidR="007F7781" w:rsidRDefault="007F7781" w:rsidP="00806730">
            <w:pPr>
              <w:pStyle w:val="ListParagraph"/>
              <w:numPr>
                <w:ilvl w:val="0"/>
                <w:numId w:val="9"/>
              </w:numPr>
              <w:spacing w:before="80" w:after="80"/>
              <w:jc w:val="left"/>
            </w:pPr>
            <w:r>
              <w:t xml:space="preserve">Schema Classifications, </w:t>
            </w:r>
          </w:p>
          <w:p w14:paraId="48B79F26" w14:textId="0E2A24FB" w:rsidR="007F7781" w:rsidRDefault="007F7781" w:rsidP="00806730">
            <w:pPr>
              <w:pStyle w:val="ListParagraph"/>
              <w:numPr>
                <w:ilvl w:val="0"/>
                <w:numId w:val="9"/>
              </w:numPr>
              <w:spacing w:before="80" w:after="80"/>
              <w:jc w:val="left"/>
            </w:pPr>
            <w:r>
              <w:t xml:space="preserve">Fully Qualified Name, </w:t>
            </w:r>
          </w:p>
          <w:p w14:paraId="7BD378F2" w14:textId="29F6572E" w:rsidR="007F7781" w:rsidRDefault="007F7781" w:rsidP="00806730">
            <w:pPr>
              <w:pStyle w:val="ListParagraph"/>
              <w:numPr>
                <w:ilvl w:val="0"/>
                <w:numId w:val="9"/>
              </w:numPr>
              <w:spacing w:before="80" w:after="80"/>
              <w:jc w:val="left"/>
            </w:pPr>
            <w:r>
              <w:t>Collection Path</w:t>
            </w:r>
            <w:r w:rsidR="009F4345">
              <w:t>. This feature is c</w:t>
            </w:r>
            <w:r>
              <w:t xml:space="preserve">lickable </w:t>
            </w:r>
            <w:r w:rsidR="009F4345">
              <w:t>and enables</w:t>
            </w:r>
            <w:r>
              <w:t xml:space="preserve"> view</w:t>
            </w:r>
            <w:r w:rsidR="009F4345">
              <w:t>ing</w:t>
            </w:r>
            <w:r>
              <w:t xml:space="preserve"> more details about the collection and navigat</w:t>
            </w:r>
            <w:r w:rsidR="009F4345">
              <w:t>ing</w:t>
            </w:r>
            <w:r>
              <w:t xml:space="preserve"> to the search results</w:t>
            </w:r>
            <w:r w:rsidR="007F7BCB">
              <w:t>.</w:t>
            </w:r>
          </w:p>
          <w:p w14:paraId="144DF7F8" w14:textId="149F12DA" w:rsidR="007F7781" w:rsidRDefault="007F7781" w:rsidP="00806730">
            <w:pPr>
              <w:pStyle w:val="ListParagraph"/>
              <w:numPr>
                <w:ilvl w:val="0"/>
                <w:numId w:val="9"/>
              </w:numPr>
              <w:spacing w:before="80" w:after="80"/>
              <w:jc w:val="left"/>
            </w:pPr>
            <w:r>
              <w:t>Glossary Terms</w:t>
            </w:r>
            <w:r w:rsidR="009F4345">
              <w:t xml:space="preserve">. </w:t>
            </w:r>
            <w:r w:rsidR="0060499F">
              <w:t>A c</w:t>
            </w:r>
            <w:r>
              <w:t>lickable</w:t>
            </w:r>
            <w:r w:rsidR="009F4345">
              <w:t xml:space="preserve"> feature that enables</w:t>
            </w:r>
            <w:r>
              <w:t xml:space="preserve"> view</w:t>
            </w:r>
            <w:r w:rsidR="009F4345">
              <w:t>ing</w:t>
            </w:r>
            <w:r>
              <w:t xml:space="preserve"> detailed information about each glossary term</w:t>
            </w:r>
            <w:r w:rsidR="007F7BCB">
              <w:t>.</w:t>
            </w:r>
          </w:p>
        </w:tc>
      </w:tr>
      <w:tr w:rsidR="00672D93" w14:paraId="15656E24" w14:textId="77777777" w:rsidTr="00470FE4">
        <w:tc>
          <w:tcPr>
            <w:tcW w:w="453" w:type="pct"/>
          </w:tcPr>
          <w:p w14:paraId="2C2A1004" w14:textId="0BE4F001" w:rsidR="00672D93" w:rsidRDefault="00171BA8" w:rsidP="00806730">
            <w:pPr>
              <w:spacing w:before="80" w:after="80" w:line="240" w:lineRule="auto"/>
              <w:jc w:val="left"/>
            </w:pPr>
            <w:r>
              <w:t xml:space="preserve">Schema </w:t>
            </w:r>
          </w:p>
        </w:tc>
        <w:tc>
          <w:tcPr>
            <w:tcW w:w="4547" w:type="pct"/>
          </w:tcPr>
          <w:p w14:paraId="64B52BFD" w14:textId="35CC0698" w:rsidR="00672D93" w:rsidRDefault="006D0398" w:rsidP="00806730">
            <w:pPr>
              <w:spacing w:before="80" w:after="80" w:line="240" w:lineRule="auto"/>
              <w:jc w:val="left"/>
            </w:pPr>
            <w:r>
              <w:t xml:space="preserve">This tab </w:t>
            </w:r>
            <w:r w:rsidR="007F7BCB" w:rsidRPr="007F7BCB">
              <w:t>displays the structure of the dataset</w:t>
            </w:r>
            <w:r w:rsidR="004371F7">
              <w:t>. It displays</w:t>
            </w:r>
            <w:r>
              <w:t xml:space="preserve"> </w:t>
            </w:r>
            <w:r w:rsidR="007F7BCB" w:rsidRPr="007F7BCB">
              <w:t>the table's column name, classification, sensitivity label, glossary, data types, and description associated with the dataset.</w:t>
            </w:r>
          </w:p>
        </w:tc>
      </w:tr>
      <w:tr w:rsidR="00672D93" w14:paraId="4FDDC83F" w14:textId="77777777" w:rsidTr="00470FE4">
        <w:tc>
          <w:tcPr>
            <w:tcW w:w="453" w:type="pct"/>
          </w:tcPr>
          <w:p w14:paraId="6F3F1DC3" w14:textId="40D387BD" w:rsidR="00672D93" w:rsidRDefault="00171BA8" w:rsidP="00806730">
            <w:pPr>
              <w:spacing w:before="80" w:after="80" w:line="240" w:lineRule="auto"/>
              <w:jc w:val="left"/>
            </w:pPr>
            <w:r>
              <w:t xml:space="preserve">Lineage </w:t>
            </w:r>
          </w:p>
        </w:tc>
        <w:tc>
          <w:tcPr>
            <w:tcW w:w="4547" w:type="pct"/>
          </w:tcPr>
          <w:p w14:paraId="4A4C3E38" w14:textId="3FCC8306" w:rsidR="00672D93" w:rsidRDefault="004371F7" w:rsidP="00806730">
            <w:pPr>
              <w:spacing w:before="80" w:after="80" w:line="240" w:lineRule="auto"/>
              <w:jc w:val="left"/>
            </w:pPr>
            <w:r>
              <w:t xml:space="preserve">This tab </w:t>
            </w:r>
            <w:r w:rsidRPr="004371F7">
              <w:t>shows the data flow and transformations between data sources and destinations. It provides a visual</w:t>
            </w:r>
            <w:r w:rsidR="00CB0588">
              <w:t xml:space="preserve"> </w:t>
            </w:r>
            <w:r w:rsidRPr="004371F7">
              <w:t>representation of how data moves and changes from its origin to its final form.</w:t>
            </w:r>
          </w:p>
          <w:p w14:paraId="6365B501" w14:textId="65E3C759" w:rsidR="00A54EFF" w:rsidRDefault="00A54EFF" w:rsidP="00806730">
            <w:pPr>
              <w:spacing w:before="80" w:after="80" w:line="240" w:lineRule="auto"/>
              <w:jc w:val="left"/>
            </w:pPr>
            <w:r>
              <w:t xml:space="preserve">Clicking on any of the </w:t>
            </w:r>
            <w:r w:rsidR="0079320C">
              <w:t>instances</w:t>
            </w:r>
            <w:r w:rsidR="00E12A3E">
              <w:t xml:space="preserve"> of the flow expands their details in a pop-up window. A ‘View </w:t>
            </w:r>
            <w:r w:rsidR="0079320C">
              <w:t>Details</w:t>
            </w:r>
            <w:r w:rsidR="006C00CF">
              <w:t>’</w:t>
            </w:r>
            <w:r w:rsidR="00E12A3E">
              <w:t xml:space="preserve"> link </w:t>
            </w:r>
            <w:r w:rsidR="0079320C">
              <w:t>navigates to the overview page of that instance.</w:t>
            </w:r>
          </w:p>
        </w:tc>
      </w:tr>
      <w:tr w:rsidR="006B77DB" w14:paraId="28C39435" w14:textId="77777777" w:rsidTr="00470FE4">
        <w:tc>
          <w:tcPr>
            <w:tcW w:w="453" w:type="pct"/>
          </w:tcPr>
          <w:p w14:paraId="7ED03D85" w14:textId="268E39F1" w:rsidR="006B77DB" w:rsidRDefault="00171BA8" w:rsidP="00806730">
            <w:pPr>
              <w:spacing w:before="80" w:after="80" w:line="240" w:lineRule="auto"/>
              <w:jc w:val="left"/>
            </w:pPr>
            <w:r>
              <w:t xml:space="preserve">Related </w:t>
            </w:r>
          </w:p>
        </w:tc>
        <w:tc>
          <w:tcPr>
            <w:tcW w:w="4547" w:type="pct"/>
          </w:tcPr>
          <w:p w14:paraId="480EA425" w14:textId="25867D10" w:rsidR="006B77DB" w:rsidRDefault="00973E57" w:rsidP="00806730">
            <w:pPr>
              <w:spacing w:before="80" w:after="80" w:line="240" w:lineRule="auto"/>
              <w:jc w:val="left"/>
            </w:pPr>
            <w:r>
              <w:t>This</w:t>
            </w:r>
            <w:r w:rsidR="006C00CF">
              <w:t xml:space="preserve"> </w:t>
            </w:r>
            <w:r w:rsidRPr="00973E57">
              <w:t>tab lists linked tables, views, schemas, and other entities within the same data source</w:t>
            </w:r>
            <w:r>
              <w:t>.</w:t>
            </w:r>
          </w:p>
          <w:p w14:paraId="1FEFB362" w14:textId="07B85B5C" w:rsidR="002C1F6C" w:rsidRDefault="008C49DF" w:rsidP="00806730">
            <w:pPr>
              <w:spacing w:before="80" w:after="80" w:line="240" w:lineRule="auto"/>
              <w:jc w:val="left"/>
            </w:pPr>
            <w:r>
              <w:t xml:space="preserve">Clicking the </w:t>
            </w:r>
            <w:r w:rsidR="00433537">
              <w:t xml:space="preserve">data </w:t>
            </w:r>
            <w:r w:rsidR="00020F45">
              <w:t xml:space="preserve">structure on the left </w:t>
            </w:r>
            <w:r>
              <w:t xml:space="preserve">reveals </w:t>
            </w:r>
            <w:r w:rsidR="00756C78">
              <w:t>expanded details</w:t>
            </w:r>
            <w:r w:rsidR="00E64996">
              <w:t xml:space="preserve"> on the right</w:t>
            </w:r>
            <w:r w:rsidR="00433537">
              <w:t xml:space="preserve">. </w:t>
            </w:r>
            <w:r w:rsidR="00756C78">
              <w:t>Details include:</w:t>
            </w:r>
          </w:p>
          <w:p w14:paraId="261AEC5B" w14:textId="76E7D961" w:rsidR="00E367E8" w:rsidRDefault="00756C78" w:rsidP="00806730">
            <w:pPr>
              <w:pStyle w:val="ListParagraph"/>
              <w:numPr>
                <w:ilvl w:val="0"/>
                <w:numId w:val="15"/>
              </w:numPr>
              <w:spacing w:before="80" w:after="80"/>
              <w:jc w:val="left"/>
            </w:pPr>
            <w:r>
              <w:t xml:space="preserve">Databases </w:t>
            </w:r>
            <w:proofErr w:type="gramStart"/>
            <w:r w:rsidR="00D73B72">
              <w:t>present</w:t>
            </w:r>
            <w:proofErr w:type="gramEnd"/>
            <w:r w:rsidR="00D73B72">
              <w:t xml:space="preserve"> on the server</w:t>
            </w:r>
            <w:r w:rsidR="001B50A5">
              <w:t>.</w:t>
            </w:r>
          </w:p>
          <w:p w14:paraId="1475C44E" w14:textId="420A676A" w:rsidR="00E367E8" w:rsidRDefault="00756C78" w:rsidP="00806730">
            <w:pPr>
              <w:pStyle w:val="ListParagraph"/>
              <w:numPr>
                <w:ilvl w:val="0"/>
                <w:numId w:val="15"/>
              </w:numPr>
              <w:spacing w:before="80" w:after="80"/>
              <w:jc w:val="left"/>
            </w:pPr>
            <w:r>
              <w:t xml:space="preserve">Schemas </w:t>
            </w:r>
            <w:r w:rsidR="00D73B72">
              <w:t>available in the database</w:t>
            </w:r>
            <w:r w:rsidR="001B50A5">
              <w:t>.</w:t>
            </w:r>
          </w:p>
          <w:p w14:paraId="6F088861" w14:textId="5F7D915A" w:rsidR="0059714D" w:rsidRDefault="00756C78" w:rsidP="00806730">
            <w:pPr>
              <w:pStyle w:val="ListParagraph"/>
              <w:numPr>
                <w:ilvl w:val="0"/>
                <w:numId w:val="15"/>
              </w:numPr>
              <w:spacing w:before="80" w:after="80"/>
              <w:jc w:val="left"/>
            </w:pPr>
            <w:r>
              <w:t xml:space="preserve">Details </w:t>
            </w:r>
            <w:r w:rsidR="00D350AB">
              <w:t>of tables and views present in the current schema</w:t>
            </w:r>
            <w:r w:rsidR="00201ECF">
              <w:t xml:space="preserve">. Note that </w:t>
            </w:r>
            <w:r w:rsidR="00D350AB">
              <w:t>4c is the default view/landing page of the related tab.</w:t>
            </w:r>
          </w:p>
          <w:p w14:paraId="15D508E9" w14:textId="48F18A13" w:rsidR="00260C35" w:rsidRDefault="00E64996" w:rsidP="00806730">
            <w:pPr>
              <w:pStyle w:val="ListParagraph"/>
              <w:numPr>
                <w:ilvl w:val="0"/>
                <w:numId w:val="15"/>
              </w:numPr>
              <w:spacing w:before="80" w:after="80"/>
              <w:jc w:val="left"/>
            </w:pPr>
            <w:r>
              <w:t>I</w:t>
            </w:r>
            <w:r w:rsidR="00AD3235">
              <w:t xml:space="preserve">tem name. Clicking on this launches </w:t>
            </w:r>
            <w:r w:rsidR="00E47DB7">
              <w:t>the details of the item in a similar format</w:t>
            </w:r>
            <w:r>
              <w:t>.</w:t>
            </w:r>
          </w:p>
        </w:tc>
      </w:tr>
    </w:tbl>
    <w:p w14:paraId="6D0D2704" w14:textId="77777777" w:rsidR="00806730" w:rsidRDefault="00806730" w:rsidP="009965E8">
      <w:pPr>
        <w:spacing w:after="0" w:line="240" w:lineRule="auto"/>
        <w:sectPr w:rsidR="00806730" w:rsidSect="00806730">
          <w:pgSz w:w="15840" w:h="12960" w:orient="landscape" w:code="1"/>
          <w:pgMar w:top="1440" w:right="1440" w:bottom="1440" w:left="1440" w:header="720" w:footer="720" w:gutter="0"/>
          <w:cols w:num="2" w:space="720"/>
          <w:docGrid w:linePitch="360"/>
        </w:sectPr>
      </w:pPr>
    </w:p>
    <w:p w14:paraId="399CC31C" w14:textId="46215ACE" w:rsidR="009965E8" w:rsidRDefault="007719B0" w:rsidP="00806730">
      <w:pPr>
        <w:spacing w:after="240" w:line="240" w:lineRule="auto"/>
      </w:pPr>
      <w:r>
        <w:lastRenderedPageBreak/>
        <w:t xml:space="preserve">Click on the image to </w:t>
      </w:r>
      <w:r w:rsidR="0080602D">
        <w:t>play</w:t>
      </w:r>
      <w:r>
        <w:t xml:space="preserve"> a video that </w:t>
      </w:r>
      <w:r w:rsidR="00595472">
        <w:t xml:space="preserve">shows </w:t>
      </w:r>
      <w:r>
        <w:t>all tabs of the Technical Metadata page.</w:t>
      </w:r>
    </w:p>
    <w:p w14:paraId="0DB60584" w14:textId="1AFE4730" w:rsidR="000B5363" w:rsidRDefault="000B5363" w:rsidP="009965E8">
      <w:pPr>
        <w:spacing w:after="0" w:line="240" w:lineRule="auto"/>
      </w:pPr>
      <w:r>
        <w:rPr>
          <w:rFonts w:ascii="Helvetica" w:hAnsi="Helvetica" w:cs="Helvetica"/>
          <w:noProof/>
          <w:color w:val="5E5CFA"/>
          <w:sz w:val="21"/>
          <w:szCs w:val="21"/>
          <w:shd w:val="clear" w:color="auto" w:fill="FFFFFF"/>
        </w:rPr>
        <w:drawing>
          <wp:inline distT="0" distB="0" distL="0" distR="0" wp14:anchorId="27FDB2B0" wp14:editId="0C4616D7">
            <wp:extent cx="5354912" cy="2428875"/>
            <wp:effectExtent l="19050" t="19050" r="17780" b="9525"/>
            <wp:docPr id="1149791133" name="Picture 2" descr="Data_Catalog_Technical_Meta_Data">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_Catalog_Technical_Meta_Data">
                      <a:hlinkClick r:id="rId46" tgtFrame="&quot;_blank&quot;"/>
                    </pic:cNvPr>
                    <pic:cNvPicPr>
                      <a:picLocks noChangeAspect="1" noChangeArrowheads="1"/>
                    </pic:cNvPicPr>
                  </pic:nvPicPr>
                  <pic:blipFill rotWithShape="1">
                    <a:blip r:embed="rId47">
                      <a:extLst>
                        <a:ext uri="{28A0092B-C50C-407E-A947-70E740481C1C}">
                          <a14:useLocalDpi xmlns:a14="http://schemas.microsoft.com/office/drawing/2010/main" val="0"/>
                        </a:ext>
                      </a:extLst>
                    </a:blip>
                    <a:srcRect t="14050" b="5354"/>
                    <a:stretch/>
                  </pic:blipFill>
                  <pic:spPr bwMode="auto">
                    <a:xfrm>
                      <a:off x="0" y="0"/>
                      <a:ext cx="5444823" cy="2469657"/>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sectPr w:rsidR="000B5363" w:rsidSect="00806730">
      <w:pgSz w:w="15840" w:h="1296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C8EC" w14:textId="77777777" w:rsidR="00655215" w:rsidRDefault="00655215" w:rsidP="00292ED3">
      <w:r>
        <w:separator/>
      </w:r>
    </w:p>
  </w:endnote>
  <w:endnote w:type="continuationSeparator" w:id="0">
    <w:p w14:paraId="4D07B5BD" w14:textId="77777777" w:rsidR="00655215" w:rsidRDefault="00655215" w:rsidP="00292ED3">
      <w:r>
        <w:continuationSeparator/>
      </w:r>
    </w:p>
  </w:endnote>
  <w:endnote w:type="continuationNotice" w:id="1">
    <w:p w14:paraId="4AB5CB68" w14:textId="77777777" w:rsidR="00655215" w:rsidRDefault="00655215"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8B78" w14:textId="34069CF2" w:rsidR="006324D6" w:rsidRPr="00C1363E" w:rsidRDefault="001C49AD" w:rsidP="00C1363E">
    <w:pPr>
      <w:pStyle w:val="Footer"/>
    </w:pPr>
    <w:r>
      <w:t>© 202</w:t>
    </w:r>
    <w:r w:rsidR="006F258B">
      <w:t>6</w:t>
    </w:r>
    <w:r>
      <w:t xml:space="preserve"> Accenture. All rights reserved.</w:t>
    </w:r>
    <w:r>
      <w:ptab w:relativeTo="margin" w:alignment="center" w:leader="none"/>
    </w:r>
    <w:r>
      <w:t xml:space="preserve">Document Version: </w:t>
    </w:r>
    <w:sdt>
      <w:sdtPr>
        <w:alias w:val="Label"/>
        <w:tag w:val="DLCPolicyLabelValue"/>
        <w:id w:val="-1640025553"/>
        <w:lock w:val="contentLocked"/>
        <w:placeholder>
          <w:docPart w:val="60C7671C2BD94063856772200CEB346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1C0C66">
          <w:t>25.0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C6CA" w14:textId="77777777" w:rsidR="00655215" w:rsidRDefault="00655215" w:rsidP="00292ED3">
      <w:r>
        <w:separator/>
      </w:r>
    </w:p>
  </w:footnote>
  <w:footnote w:type="continuationSeparator" w:id="0">
    <w:p w14:paraId="79AA1025" w14:textId="77777777" w:rsidR="00655215" w:rsidRDefault="00655215" w:rsidP="00292ED3">
      <w:r>
        <w:continuationSeparator/>
      </w:r>
    </w:p>
  </w:footnote>
  <w:footnote w:type="continuationNotice" w:id="1">
    <w:p w14:paraId="37252BE4" w14:textId="77777777" w:rsidR="00655215" w:rsidRDefault="00655215"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4F11" w14:textId="0511BFFA" w:rsidR="006F258B" w:rsidRPr="006F258B" w:rsidRDefault="006F258B" w:rsidP="006F258B">
    <w:pPr>
      <w:tabs>
        <w:tab w:val="center" w:pos="4680"/>
        <w:tab w:val="right" w:pos="9360"/>
      </w:tabs>
      <w:spacing w:after="0" w:line="240" w:lineRule="auto"/>
      <w:rPr>
        <w:rFonts w:eastAsia="Aptos" w:cs="Arial"/>
      </w:rPr>
    </w:pPr>
    <w:r w:rsidRPr="006F258B">
      <w:rPr>
        <w:rFonts w:eastAsia="Aptos" w:cs="Arial"/>
        <w:noProof/>
      </w:rPr>
      <w:drawing>
        <wp:inline distT="0" distB="0" distL="0" distR="0" wp14:anchorId="4B8BDCD1" wp14:editId="4FA31285">
          <wp:extent cx="1504950" cy="142875"/>
          <wp:effectExtent l="0" t="0" r="0" b="9525"/>
          <wp:docPr id="97164530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6F258B">
      <w:rPr>
        <w:rFonts w:eastAsia="Aptos" w:cs="Arial"/>
      </w:rPr>
      <w:ptab w:relativeTo="margin" w:alignment="center" w:leader="none"/>
    </w:r>
    <w:r w:rsidRPr="006F258B">
      <w:rPr>
        <w:rFonts w:eastAsia="Aptos" w:cs="Arial"/>
      </w:rPr>
      <w:ptab w:relativeTo="margin" w:alignment="right" w:leader="none"/>
    </w:r>
    <w:hyperlink r:id="rId2" w:history="1">
      <w:r w:rsidRPr="006F258B">
        <w:rPr>
          <w:rFonts w:eastAsia="Aptos" w:cs="Arial"/>
          <w:color w:val="467886"/>
          <w:u w:val="single"/>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3KGV4Y9dUQyhg4" int2:id="a9eFRbw2">
      <int2:state int2:value="Rejected" int2:type="AugLoop_Text_Critique"/>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6" w15:restartNumberingAfterBreak="0">
    <w:nsid w:val="152909F3"/>
    <w:multiLevelType w:val="hybridMultilevel"/>
    <w:tmpl w:val="C37C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C770B6"/>
    <w:multiLevelType w:val="hybridMultilevel"/>
    <w:tmpl w:val="6BD8B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7071FF"/>
    <w:multiLevelType w:val="hybridMultilevel"/>
    <w:tmpl w:val="4E48778A"/>
    <w:lvl w:ilvl="0" w:tplc="D8E45824">
      <w:start w:val="1"/>
      <w:numFmt w:val="bullet"/>
      <w:lvlText w:val=""/>
      <w:lvlJc w:val="left"/>
      <w:pPr>
        <w:ind w:left="720" w:hanging="360"/>
      </w:pPr>
      <w:rPr>
        <w:rFonts w:ascii="Symbol" w:hAnsi="Symbol" w:hint="default"/>
        <w:color w:val="auto"/>
      </w:rPr>
    </w:lvl>
    <w:lvl w:ilvl="1" w:tplc="44E4639C">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D5375"/>
    <w:multiLevelType w:val="hybridMultilevel"/>
    <w:tmpl w:val="E0245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91715"/>
    <w:multiLevelType w:val="hybridMultilevel"/>
    <w:tmpl w:val="CF8CD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FDF0F9"/>
    <w:multiLevelType w:val="hybridMultilevel"/>
    <w:tmpl w:val="68340ED8"/>
    <w:lvl w:ilvl="0" w:tplc="DC48389E">
      <w:start w:val="1"/>
      <w:numFmt w:val="decimal"/>
      <w:lvlText w:val="%1."/>
      <w:lvlJc w:val="left"/>
      <w:pPr>
        <w:ind w:left="720" w:hanging="360"/>
      </w:pPr>
    </w:lvl>
    <w:lvl w:ilvl="1" w:tplc="92B6DE42">
      <w:start w:val="1"/>
      <w:numFmt w:val="lowerLetter"/>
      <w:lvlText w:val="%2."/>
      <w:lvlJc w:val="left"/>
      <w:pPr>
        <w:ind w:left="1440" w:hanging="360"/>
      </w:pPr>
    </w:lvl>
    <w:lvl w:ilvl="2" w:tplc="4DBEBFE4">
      <w:start w:val="1"/>
      <w:numFmt w:val="lowerRoman"/>
      <w:lvlText w:val="%3."/>
      <w:lvlJc w:val="right"/>
      <w:pPr>
        <w:ind w:left="2160" w:hanging="180"/>
      </w:pPr>
    </w:lvl>
    <w:lvl w:ilvl="3" w:tplc="058E6E0C">
      <w:start w:val="1"/>
      <w:numFmt w:val="decimal"/>
      <w:lvlText w:val="%4."/>
      <w:lvlJc w:val="left"/>
      <w:pPr>
        <w:ind w:left="2880" w:hanging="360"/>
      </w:pPr>
    </w:lvl>
    <w:lvl w:ilvl="4" w:tplc="3F2CCE00">
      <w:start w:val="1"/>
      <w:numFmt w:val="lowerLetter"/>
      <w:lvlText w:val="%5."/>
      <w:lvlJc w:val="left"/>
      <w:pPr>
        <w:ind w:left="3600" w:hanging="360"/>
      </w:pPr>
    </w:lvl>
    <w:lvl w:ilvl="5" w:tplc="67AC8F6A">
      <w:start w:val="1"/>
      <w:numFmt w:val="lowerRoman"/>
      <w:lvlText w:val="%6."/>
      <w:lvlJc w:val="right"/>
      <w:pPr>
        <w:ind w:left="4320" w:hanging="180"/>
      </w:pPr>
    </w:lvl>
    <w:lvl w:ilvl="6" w:tplc="71507F84">
      <w:start w:val="1"/>
      <w:numFmt w:val="decimal"/>
      <w:lvlText w:val="%7."/>
      <w:lvlJc w:val="left"/>
      <w:pPr>
        <w:ind w:left="5040" w:hanging="360"/>
      </w:pPr>
    </w:lvl>
    <w:lvl w:ilvl="7" w:tplc="68727628">
      <w:start w:val="1"/>
      <w:numFmt w:val="lowerLetter"/>
      <w:lvlText w:val="%8."/>
      <w:lvlJc w:val="left"/>
      <w:pPr>
        <w:ind w:left="5760" w:hanging="360"/>
      </w:pPr>
    </w:lvl>
    <w:lvl w:ilvl="8" w:tplc="4C1086DA">
      <w:start w:val="1"/>
      <w:numFmt w:val="lowerRoman"/>
      <w:lvlText w:val="%9."/>
      <w:lvlJc w:val="right"/>
      <w:pPr>
        <w:ind w:left="6480" w:hanging="180"/>
      </w:pPr>
    </w:lvl>
  </w:abstractNum>
  <w:abstractNum w:abstractNumId="1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11029D"/>
    <w:multiLevelType w:val="hybridMultilevel"/>
    <w:tmpl w:val="C45C85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0772605">
    <w:abstractNumId w:val="2"/>
  </w:num>
  <w:num w:numId="2" w16cid:durableId="441342605">
    <w:abstractNumId w:val="1"/>
  </w:num>
  <w:num w:numId="3" w16cid:durableId="1837646106">
    <w:abstractNumId w:val="0"/>
  </w:num>
  <w:num w:numId="4" w16cid:durableId="1333489410">
    <w:abstractNumId w:val="11"/>
  </w:num>
  <w:num w:numId="5" w16cid:durableId="1600985806">
    <w:abstractNumId w:val="14"/>
    <w:lvlOverride w:ilvl="0">
      <w:startOverride w:val="1"/>
    </w:lvlOverride>
  </w:num>
  <w:num w:numId="6" w16cid:durableId="479080015">
    <w:abstractNumId w:val="5"/>
  </w:num>
  <w:num w:numId="7" w16cid:durableId="1421175211">
    <w:abstractNumId w:val="3"/>
  </w:num>
  <w:num w:numId="8" w16cid:durableId="49808471">
    <w:abstractNumId w:val="7"/>
  </w:num>
  <w:num w:numId="9" w16cid:durableId="194924844">
    <w:abstractNumId w:val="12"/>
  </w:num>
  <w:num w:numId="10" w16cid:durableId="1136066883">
    <w:abstractNumId w:val="6"/>
  </w:num>
  <w:num w:numId="11" w16cid:durableId="1063900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43817210">
    <w:abstractNumId w:val="8"/>
  </w:num>
  <w:num w:numId="13" w16cid:durableId="49353811">
    <w:abstractNumId w:val="15"/>
  </w:num>
  <w:num w:numId="14" w16cid:durableId="1471752454">
    <w:abstractNumId w:val="9"/>
  </w:num>
  <w:num w:numId="15" w16cid:durableId="1015109435">
    <w:abstractNumId w:val="10"/>
  </w:num>
  <w:num w:numId="16" w16cid:durableId="2122143729">
    <w:abstractNumId w:val="4"/>
  </w:num>
  <w:num w:numId="17" w16cid:durableId="1054813318">
    <w:abstractNumId w:val="9"/>
    <w:lvlOverride w:ilvl="0"/>
    <w:lvlOverride w:ilvl="1"/>
    <w:lvlOverride w:ilvl="2"/>
    <w:lvlOverride w:ilvl="3"/>
    <w:lvlOverride w:ilvl="4"/>
    <w:lvlOverride w:ilvl="5"/>
    <w:lvlOverride w:ilvl="6"/>
    <w:lvlOverride w:ilvl="7"/>
    <w:lvlOverride w:ilvl="8"/>
  </w:num>
  <w:num w:numId="18" w16cid:durableId="877745326">
    <w:abstractNumId w:val="5"/>
    <w:lvlOverride w:ilvl="0"/>
    <w:lvlOverride w:ilvl="1"/>
    <w:lvlOverride w:ilvl="2"/>
    <w:lvlOverride w:ilvl="3"/>
    <w:lvlOverride w:ilvl="4"/>
    <w:lvlOverride w:ilvl="5"/>
    <w:lvlOverride w:ilvl="6"/>
    <w:lvlOverride w:ilvl="7"/>
    <w:lvlOverride w:ilvl="8"/>
  </w:num>
  <w:num w:numId="19" w16cid:durableId="324162350">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BdOEJjnh1Ih/rT3pFS6x5JA8bJTkMP0HmArvzTHPYN0NANNDdnVAaePrIImzqoJ0M/P6onJdSCOoUp/H0/zaHQ==" w:salt="9lIMHoj5VPcqQM8Gb8yD9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kFAKmHjU0tAAAA"/>
  </w:docVars>
  <w:rsids>
    <w:rsidRoot w:val="0091381E"/>
    <w:rsid w:val="00000093"/>
    <w:rsid w:val="00000445"/>
    <w:rsid w:val="00000B6D"/>
    <w:rsid w:val="00000B8F"/>
    <w:rsid w:val="00000E65"/>
    <w:rsid w:val="000017CF"/>
    <w:rsid w:val="00002D82"/>
    <w:rsid w:val="00003140"/>
    <w:rsid w:val="00003B42"/>
    <w:rsid w:val="00003B50"/>
    <w:rsid w:val="00004122"/>
    <w:rsid w:val="0000496F"/>
    <w:rsid w:val="00005540"/>
    <w:rsid w:val="000055BD"/>
    <w:rsid w:val="00007259"/>
    <w:rsid w:val="00007B49"/>
    <w:rsid w:val="00010352"/>
    <w:rsid w:val="0001091A"/>
    <w:rsid w:val="00010FC8"/>
    <w:rsid w:val="000114A6"/>
    <w:rsid w:val="00011E7E"/>
    <w:rsid w:val="0001254C"/>
    <w:rsid w:val="00012D9D"/>
    <w:rsid w:val="000132E4"/>
    <w:rsid w:val="00013E89"/>
    <w:rsid w:val="000144BE"/>
    <w:rsid w:val="00014F71"/>
    <w:rsid w:val="00015006"/>
    <w:rsid w:val="000156D9"/>
    <w:rsid w:val="00015B66"/>
    <w:rsid w:val="0001689F"/>
    <w:rsid w:val="000170C4"/>
    <w:rsid w:val="0002012C"/>
    <w:rsid w:val="00020F45"/>
    <w:rsid w:val="0002168C"/>
    <w:rsid w:val="0002169F"/>
    <w:rsid w:val="0002259B"/>
    <w:rsid w:val="0002379A"/>
    <w:rsid w:val="000240CF"/>
    <w:rsid w:val="000252B5"/>
    <w:rsid w:val="000253EB"/>
    <w:rsid w:val="00025B1D"/>
    <w:rsid w:val="00026CE7"/>
    <w:rsid w:val="00027124"/>
    <w:rsid w:val="000271A7"/>
    <w:rsid w:val="00030415"/>
    <w:rsid w:val="00030573"/>
    <w:rsid w:val="00031071"/>
    <w:rsid w:val="0003108E"/>
    <w:rsid w:val="00031499"/>
    <w:rsid w:val="00031CCC"/>
    <w:rsid w:val="000326B6"/>
    <w:rsid w:val="0003439F"/>
    <w:rsid w:val="00034BBE"/>
    <w:rsid w:val="00035F86"/>
    <w:rsid w:val="0003652D"/>
    <w:rsid w:val="00036916"/>
    <w:rsid w:val="0003698E"/>
    <w:rsid w:val="00036A95"/>
    <w:rsid w:val="000375B6"/>
    <w:rsid w:val="00037670"/>
    <w:rsid w:val="00037861"/>
    <w:rsid w:val="00037FE1"/>
    <w:rsid w:val="00040557"/>
    <w:rsid w:val="000406AC"/>
    <w:rsid w:val="000416C3"/>
    <w:rsid w:val="0004200A"/>
    <w:rsid w:val="00042168"/>
    <w:rsid w:val="00042CEB"/>
    <w:rsid w:val="00044514"/>
    <w:rsid w:val="000445C8"/>
    <w:rsid w:val="0004568E"/>
    <w:rsid w:val="00045880"/>
    <w:rsid w:val="00045C91"/>
    <w:rsid w:val="00045DC8"/>
    <w:rsid w:val="00050693"/>
    <w:rsid w:val="000509A7"/>
    <w:rsid w:val="0005114F"/>
    <w:rsid w:val="000511E6"/>
    <w:rsid w:val="000512DB"/>
    <w:rsid w:val="00051D75"/>
    <w:rsid w:val="00052139"/>
    <w:rsid w:val="000521FF"/>
    <w:rsid w:val="00052B94"/>
    <w:rsid w:val="00052C3A"/>
    <w:rsid w:val="00052D75"/>
    <w:rsid w:val="00053205"/>
    <w:rsid w:val="00053C60"/>
    <w:rsid w:val="00053E10"/>
    <w:rsid w:val="000546E8"/>
    <w:rsid w:val="00055A77"/>
    <w:rsid w:val="00056C61"/>
    <w:rsid w:val="000577AC"/>
    <w:rsid w:val="00057AD1"/>
    <w:rsid w:val="00057E80"/>
    <w:rsid w:val="00057F3B"/>
    <w:rsid w:val="00061644"/>
    <w:rsid w:val="0006178D"/>
    <w:rsid w:val="000619E8"/>
    <w:rsid w:val="00061E6D"/>
    <w:rsid w:val="0006238C"/>
    <w:rsid w:val="0006348B"/>
    <w:rsid w:val="000636C4"/>
    <w:rsid w:val="00063AC7"/>
    <w:rsid w:val="000640B6"/>
    <w:rsid w:val="00064113"/>
    <w:rsid w:val="0006421F"/>
    <w:rsid w:val="00064494"/>
    <w:rsid w:val="000647FB"/>
    <w:rsid w:val="0006635E"/>
    <w:rsid w:val="00066878"/>
    <w:rsid w:val="00066978"/>
    <w:rsid w:val="00067488"/>
    <w:rsid w:val="00067591"/>
    <w:rsid w:val="000676D2"/>
    <w:rsid w:val="00067AA6"/>
    <w:rsid w:val="00067C60"/>
    <w:rsid w:val="0007040D"/>
    <w:rsid w:val="000706F8"/>
    <w:rsid w:val="00070BC1"/>
    <w:rsid w:val="000710E0"/>
    <w:rsid w:val="000716D4"/>
    <w:rsid w:val="00072420"/>
    <w:rsid w:val="00072731"/>
    <w:rsid w:val="00072E04"/>
    <w:rsid w:val="0007312B"/>
    <w:rsid w:val="00073393"/>
    <w:rsid w:val="00073A41"/>
    <w:rsid w:val="00073C38"/>
    <w:rsid w:val="00073D41"/>
    <w:rsid w:val="000742D7"/>
    <w:rsid w:val="00074C70"/>
    <w:rsid w:val="00074DC1"/>
    <w:rsid w:val="00075788"/>
    <w:rsid w:val="00077A40"/>
    <w:rsid w:val="000810FA"/>
    <w:rsid w:val="0008291C"/>
    <w:rsid w:val="00082BAB"/>
    <w:rsid w:val="00082F4C"/>
    <w:rsid w:val="00084099"/>
    <w:rsid w:val="000847FA"/>
    <w:rsid w:val="00084EB3"/>
    <w:rsid w:val="00086305"/>
    <w:rsid w:val="000916D9"/>
    <w:rsid w:val="00091A23"/>
    <w:rsid w:val="00091B3E"/>
    <w:rsid w:val="000924E1"/>
    <w:rsid w:val="00092635"/>
    <w:rsid w:val="00092643"/>
    <w:rsid w:val="00092A83"/>
    <w:rsid w:val="00092B5F"/>
    <w:rsid w:val="00095292"/>
    <w:rsid w:val="000962F5"/>
    <w:rsid w:val="00096707"/>
    <w:rsid w:val="00096DC0"/>
    <w:rsid w:val="0009755F"/>
    <w:rsid w:val="00097BAF"/>
    <w:rsid w:val="00097F92"/>
    <w:rsid w:val="000A01C1"/>
    <w:rsid w:val="000A1BBE"/>
    <w:rsid w:val="000A2403"/>
    <w:rsid w:val="000A2ADC"/>
    <w:rsid w:val="000A362C"/>
    <w:rsid w:val="000A3CC2"/>
    <w:rsid w:val="000A4244"/>
    <w:rsid w:val="000A44CB"/>
    <w:rsid w:val="000A521F"/>
    <w:rsid w:val="000A6F25"/>
    <w:rsid w:val="000A72C5"/>
    <w:rsid w:val="000B16D3"/>
    <w:rsid w:val="000B1A9F"/>
    <w:rsid w:val="000B1D1D"/>
    <w:rsid w:val="000B2BB3"/>
    <w:rsid w:val="000B360F"/>
    <w:rsid w:val="000B41C0"/>
    <w:rsid w:val="000B4450"/>
    <w:rsid w:val="000B4CF6"/>
    <w:rsid w:val="000B5070"/>
    <w:rsid w:val="000B508C"/>
    <w:rsid w:val="000B5363"/>
    <w:rsid w:val="000B58B5"/>
    <w:rsid w:val="000B6A4D"/>
    <w:rsid w:val="000B70B8"/>
    <w:rsid w:val="000B712D"/>
    <w:rsid w:val="000B7163"/>
    <w:rsid w:val="000B7467"/>
    <w:rsid w:val="000B74BC"/>
    <w:rsid w:val="000B7857"/>
    <w:rsid w:val="000C0A35"/>
    <w:rsid w:val="000C1090"/>
    <w:rsid w:val="000C25C5"/>
    <w:rsid w:val="000C2C2D"/>
    <w:rsid w:val="000C2DAF"/>
    <w:rsid w:val="000C31AB"/>
    <w:rsid w:val="000C353B"/>
    <w:rsid w:val="000C3C25"/>
    <w:rsid w:val="000C4266"/>
    <w:rsid w:val="000C4A91"/>
    <w:rsid w:val="000C4ECF"/>
    <w:rsid w:val="000C59AB"/>
    <w:rsid w:val="000C6001"/>
    <w:rsid w:val="000C6383"/>
    <w:rsid w:val="000C696D"/>
    <w:rsid w:val="000C6BBB"/>
    <w:rsid w:val="000C7CA1"/>
    <w:rsid w:val="000C7E0F"/>
    <w:rsid w:val="000D0D14"/>
    <w:rsid w:val="000D183D"/>
    <w:rsid w:val="000D1860"/>
    <w:rsid w:val="000D20C6"/>
    <w:rsid w:val="000D2CBB"/>
    <w:rsid w:val="000D2DD3"/>
    <w:rsid w:val="000D2FB3"/>
    <w:rsid w:val="000D43DE"/>
    <w:rsid w:val="000D4533"/>
    <w:rsid w:val="000D4672"/>
    <w:rsid w:val="000D48C6"/>
    <w:rsid w:val="000D573C"/>
    <w:rsid w:val="000D5DCD"/>
    <w:rsid w:val="000D67F3"/>
    <w:rsid w:val="000D6C8C"/>
    <w:rsid w:val="000E0C7E"/>
    <w:rsid w:val="000E128D"/>
    <w:rsid w:val="000E15A3"/>
    <w:rsid w:val="000E23A1"/>
    <w:rsid w:val="000E2CBB"/>
    <w:rsid w:val="000E34E7"/>
    <w:rsid w:val="000E3C07"/>
    <w:rsid w:val="000E4238"/>
    <w:rsid w:val="000E4674"/>
    <w:rsid w:val="000E49BD"/>
    <w:rsid w:val="000E4F68"/>
    <w:rsid w:val="000E55C6"/>
    <w:rsid w:val="000E5BFB"/>
    <w:rsid w:val="000E6365"/>
    <w:rsid w:val="000E77A2"/>
    <w:rsid w:val="000E7AAC"/>
    <w:rsid w:val="000F42B9"/>
    <w:rsid w:val="000F46E1"/>
    <w:rsid w:val="000F530F"/>
    <w:rsid w:val="000F56B0"/>
    <w:rsid w:val="000F574F"/>
    <w:rsid w:val="000F5CED"/>
    <w:rsid w:val="000F630A"/>
    <w:rsid w:val="000F6B48"/>
    <w:rsid w:val="000F713F"/>
    <w:rsid w:val="000F7B4F"/>
    <w:rsid w:val="00100645"/>
    <w:rsid w:val="00101558"/>
    <w:rsid w:val="00102D12"/>
    <w:rsid w:val="001033EC"/>
    <w:rsid w:val="00104508"/>
    <w:rsid w:val="00104D31"/>
    <w:rsid w:val="00104F95"/>
    <w:rsid w:val="001051DB"/>
    <w:rsid w:val="001052DC"/>
    <w:rsid w:val="00107055"/>
    <w:rsid w:val="001071B2"/>
    <w:rsid w:val="001071D5"/>
    <w:rsid w:val="0011024F"/>
    <w:rsid w:val="00110A1D"/>
    <w:rsid w:val="00110A62"/>
    <w:rsid w:val="00110B71"/>
    <w:rsid w:val="00110CD7"/>
    <w:rsid w:val="001113C2"/>
    <w:rsid w:val="00111961"/>
    <w:rsid w:val="001120AD"/>
    <w:rsid w:val="00112382"/>
    <w:rsid w:val="001145D2"/>
    <w:rsid w:val="001176C3"/>
    <w:rsid w:val="00120329"/>
    <w:rsid w:val="0012135E"/>
    <w:rsid w:val="00121410"/>
    <w:rsid w:val="00121EF7"/>
    <w:rsid w:val="001229DC"/>
    <w:rsid w:val="00122B88"/>
    <w:rsid w:val="00123510"/>
    <w:rsid w:val="001235B5"/>
    <w:rsid w:val="00124376"/>
    <w:rsid w:val="001245D4"/>
    <w:rsid w:val="00125206"/>
    <w:rsid w:val="001252AC"/>
    <w:rsid w:val="00125602"/>
    <w:rsid w:val="00125774"/>
    <w:rsid w:val="00125B1C"/>
    <w:rsid w:val="00125C59"/>
    <w:rsid w:val="00126BA0"/>
    <w:rsid w:val="00126F92"/>
    <w:rsid w:val="00127F95"/>
    <w:rsid w:val="00130AC7"/>
    <w:rsid w:val="001317A2"/>
    <w:rsid w:val="00131EED"/>
    <w:rsid w:val="0013288F"/>
    <w:rsid w:val="00132ED5"/>
    <w:rsid w:val="0013347E"/>
    <w:rsid w:val="00133B7A"/>
    <w:rsid w:val="00133BA2"/>
    <w:rsid w:val="00133EA7"/>
    <w:rsid w:val="00135115"/>
    <w:rsid w:val="001356AC"/>
    <w:rsid w:val="00135943"/>
    <w:rsid w:val="0013689C"/>
    <w:rsid w:val="001368EA"/>
    <w:rsid w:val="00136EF1"/>
    <w:rsid w:val="001371E8"/>
    <w:rsid w:val="00137221"/>
    <w:rsid w:val="00137938"/>
    <w:rsid w:val="00137E9A"/>
    <w:rsid w:val="00140274"/>
    <w:rsid w:val="00140F47"/>
    <w:rsid w:val="0014105A"/>
    <w:rsid w:val="0014130B"/>
    <w:rsid w:val="001414C5"/>
    <w:rsid w:val="00141570"/>
    <w:rsid w:val="00141C4B"/>
    <w:rsid w:val="00141E51"/>
    <w:rsid w:val="00141E75"/>
    <w:rsid w:val="00142349"/>
    <w:rsid w:val="00142EC4"/>
    <w:rsid w:val="001437DF"/>
    <w:rsid w:val="00143BFC"/>
    <w:rsid w:val="00144C98"/>
    <w:rsid w:val="00145A86"/>
    <w:rsid w:val="00146E7B"/>
    <w:rsid w:val="0014738B"/>
    <w:rsid w:val="00147507"/>
    <w:rsid w:val="001478EE"/>
    <w:rsid w:val="00147C7B"/>
    <w:rsid w:val="00150184"/>
    <w:rsid w:val="0015038A"/>
    <w:rsid w:val="00150A59"/>
    <w:rsid w:val="00151B4C"/>
    <w:rsid w:val="0015259C"/>
    <w:rsid w:val="00153219"/>
    <w:rsid w:val="0015363A"/>
    <w:rsid w:val="00153E3A"/>
    <w:rsid w:val="00154D98"/>
    <w:rsid w:val="001551BE"/>
    <w:rsid w:val="00156320"/>
    <w:rsid w:val="001569C6"/>
    <w:rsid w:val="00157D6B"/>
    <w:rsid w:val="00157DC8"/>
    <w:rsid w:val="0016117C"/>
    <w:rsid w:val="00161981"/>
    <w:rsid w:val="00162191"/>
    <w:rsid w:val="001629C8"/>
    <w:rsid w:val="00162A95"/>
    <w:rsid w:val="00162EEB"/>
    <w:rsid w:val="001634C3"/>
    <w:rsid w:val="00163C7B"/>
    <w:rsid w:val="0016581C"/>
    <w:rsid w:val="001658C4"/>
    <w:rsid w:val="001661C3"/>
    <w:rsid w:val="001666A4"/>
    <w:rsid w:val="00166779"/>
    <w:rsid w:val="001679A1"/>
    <w:rsid w:val="00170032"/>
    <w:rsid w:val="00170154"/>
    <w:rsid w:val="00170B8D"/>
    <w:rsid w:val="00171BA8"/>
    <w:rsid w:val="001725BB"/>
    <w:rsid w:val="00172D5F"/>
    <w:rsid w:val="001731EC"/>
    <w:rsid w:val="001737AF"/>
    <w:rsid w:val="00173846"/>
    <w:rsid w:val="00174A80"/>
    <w:rsid w:val="00175310"/>
    <w:rsid w:val="0017604E"/>
    <w:rsid w:val="00176DA7"/>
    <w:rsid w:val="0017700E"/>
    <w:rsid w:val="00177AC6"/>
    <w:rsid w:val="001807E4"/>
    <w:rsid w:val="00180A4D"/>
    <w:rsid w:val="0018149A"/>
    <w:rsid w:val="001820B6"/>
    <w:rsid w:val="00182B8D"/>
    <w:rsid w:val="00182C13"/>
    <w:rsid w:val="001835F5"/>
    <w:rsid w:val="00184369"/>
    <w:rsid w:val="00184782"/>
    <w:rsid w:val="001848A8"/>
    <w:rsid w:val="00184CCB"/>
    <w:rsid w:val="001853D0"/>
    <w:rsid w:val="00185D67"/>
    <w:rsid w:val="00186E91"/>
    <w:rsid w:val="00187EFE"/>
    <w:rsid w:val="00187FE5"/>
    <w:rsid w:val="001908C3"/>
    <w:rsid w:val="001935D6"/>
    <w:rsid w:val="00194327"/>
    <w:rsid w:val="00194EBC"/>
    <w:rsid w:val="001959A1"/>
    <w:rsid w:val="00196149"/>
    <w:rsid w:val="001964C8"/>
    <w:rsid w:val="0019700A"/>
    <w:rsid w:val="00197057"/>
    <w:rsid w:val="0019E1C6"/>
    <w:rsid w:val="001A036D"/>
    <w:rsid w:val="001A3E47"/>
    <w:rsid w:val="001A4A22"/>
    <w:rsid w:val="001A5D8A"/>
    <w:rsid w:val="001A6A10"/>
    <w:rsid w:val="001A6C01"/>
    <w:rsid w:val="001A6F94"/>
    <w:rsid w:val="001A7E15"/>
    <w:rsid w:val="001B0321"/>
    <w:rsid w:val="001B0495"/>
    <w:rsid w:val="001B144C"/>
    <w:rsid w:val="001B152B"/>
    <w:rsid w:val="001B1F50"/>
    <w:rsid w:val="001B2A01"/>
    <w:rsid w:val="001B407B"/>
    <w:rsid w:val="001B4DCF"/>
    <w:rsid w:val="001B50A5"/>
    <w:rsid w:val="001B5B2E"/>
    <w:rsid w:val="001B6085"/>
    <w:rsid w:val="001B6703"/>
    <w:rsid w:val="001B6806"/>
    <w:rsid w:val="001C057E"/>
    <w:rsid w:val="001C05D9"/>
    <w:rsid w:val="001C0C66"/>
    <w:rsid w:val="001C15AB"/>
    <w:rsid w:val="001C1C4D"/>
    <w:rsid w:val="001C2CC5"/>
    <w:rsid w:val="001C3203"/>
    <w:rsid w:val="001C3B23"/>
    <w:rsid w:val="001C49AD"/>
    <w:rsid w:val="001C4AA8"/>
    <w:rsid w:val="001C530F"/>
    <w:rsid w:val="001C5D1C"/>
    <w:rsid w:val="001C6333"/>
    <w:rsid w:val="001C66F4"/>
    <w:rsid w:val="001C6D99"/>
    <w:rsid w:val="001C71BC"/>
    <w:rsid w:val="001C730C"/>
    <w:rsid w:val="001D005A"/>
    <w:rsid w:val="001D126F"/>
    <w:rsid w:val="001D1299"/>
    <w:rsid w:val="001D224B"/>
    <w:rsid w:val="001D3526"/>
    <w:rsid w:val="001D3AD1"/>
    <w:rsid w:val="001D3C66"/>
    <w:rsid w:val="001D4352"/>
    <w:rsid w:val="001D53CD"/>
    <w:rsid w:val="001D557D"/>
    <w:rsid w:val="001D56D8"/>
    <w:rsid w:val="001D6364"/>
    <w:rsid w:val="001D6698"/>
    <w:rsid w:val="001D7712"/>
    <w:rsid w:val="001D7C3A"/>
    <w:rsid w:val="001E00E9"/>
    <w:rsid w:val="001E2A07"/>
    <w:rsid w:val="001E3410"/>
    <w:rsid w:val="001E36A6"/>
    <w:rsid w:val="001E462B"/>
    <w:rsid w:val="001E4671"/>
    <w:rsid w:val="001E4B70"/>
    <w:rsid w:val="001E4EE9"/>
    <w:rsid w:val="001E501F"/>
    <w:rsid w:val="001E5616"/>
    <w:rsid w:val="001E60EE"/>
    <w:rsid w:val="001E6167"/>
    <w:rsid w:val="001F015E"/>
    <w:rsid w:val="001F03F1"/>
    <w:rsid w:val="001F08D9"/>
    <w:rsid w:val="001F0B7D"/>
    <w:rsid w:val="001F0C73"/>
    <w:rsid w:val="001F0D67"/>
    <w:rsid w:val="001F1369"/>
    <w:rsid w:val="001F25E1"/>
    <w:rsid w:val="001F2F0C"/>
    <w:rsid w:val="001F4FF7"/>
    <w:rsid w:val="001F53CE"/>
    <w:rsid w:val="001F5E08"/>
    <w:rsid w:val="001F5ECB"/>
    <w:rsid w:val="001F6841"/>
    <w:rsid w:val="001F69B0"/>
    <w:rsid w:val="001F7986"/>
    <w:rsid w:val="001F7B19"/>
    <w:rsid w:val="001F7FAC"/>
    <w:rsid w:val="00201E6B"/>
    <w:rsid w:val="00201ECF"/>
    <w:rsid w:val="00201F21"/>
    <w:rsid w:val="00202690"/>
    <w:rsid w:val="00202FE6"/>
    <w:rsid w:val="002034E4"/>
    <w:rsid w:val="00203B53"/>
    <w:rsid w:val="0020467A"/>
    <w:rsid w:val="00205CBE"/>
    <w:rsid w:val="00210345"/>
    <w:rsid w:val="00211297"/>
    <w:rsid w:val="0021148F"/>
    <w:rsid w:val="002118E4"/>
    <w:rsid w:val="00212067"/>
    <w:rsid w:val="002138C8"/>
    <w:rsid w:val="00213A35"/>
    <w:rsid w:val="00213B87"/>
    <w:rsid w:val="00213F15"/>
    <w:rsid w:val="002143D2"/>
    <w:rsid w:val="00214D50"/>
    <w:rsid w:val="0021531E"/>
    <w:rsid w:val="0021564F"/>
    <w:rsid w:val="00215BD9"/>
    <w:rsid w:val="00215CC3"/>
    <w:rsid w:val="00215CFF"/>
    <w:rsid w:val="00215D59"/>
    <w:rsid w:val="00216074"/>
    <w:rsid w:val="0021736A"/>
    <w:rsid w:val="0021752F"/>
    <w:rsid w:val="00217944"/>
    <w:rsid w:val="00217AE9"/>
    <w:rsid w:val="00217B09"/>
    <w:rsid w:val="00220A1D"/>
    <w:rsid w:val="00220D9D"/>
    <w:rsid w:val="002210D2"/>
    <w:rsid w:val="00222303"/>
    <w:rsid w:val="00222C98"/>
    <w:rsid w:val="002233AD"/>
    <w:rsid w:val="0022365F"/>
    <w:rsid w:val="00224F88"/>
    <w:rsid w:val="00225B58"/>
    <w:rsid w:val="00225D59"/>
    <w:rsid w:val="0022605E"/>
    <w:rsid w:val="00226EEA"/>
    <w:rsid w:val="00227078"/>
    <w:rsid w:val="00227E75"/>
    <w:rsid w:val="00227F45"/>
    <w:rsid w:val="00230500"/>
    <w:rsid w:val="00230763"/>
    <w:rsid w:val="00230AFC"/>
    <w:rsid w:val="00230DB8"/>
    <w:rsid w:val="00231307"/>
    <w:rsid w:val="002329CA"/>
    <w:rsid w:val="00232EDD"/>
    <w:rsid w:val="00233ADF"/>
    <w:rsid w:val="00235382"/>
    <w:rsid w:val="00235611"/>
    <w:rsid w:val="0023576A"/>
    <w:rsid w:val="00235A97"/>
    <w:rsid w:val="00235B58"/>
    <w:rsid w:val="0023660F"/>
    <w:rsid w:val="0023681C"/>
    <w:rsid w:val="00236A2E"/>
    <w:rsid w:val="00237085"/>
    <w:rsid w:val="002373F9"/>
    <w:rsid w:val="00237437"/>
    <w:rsid w:val="00237765"/>
    <w:rsid w:val="002408D6"/>
    <w:rsid w:val="00241F3F"/>
    <w:rsid w:val="002424B2"/>
    <w:rsid w:val="002424B7"/>
    <w:rsid w:val="0024261B"/>
    <w:rsid w:val="00242BAD"/>
    <w:rsid w:val="002435E9"/>
    <w:rsid w:val="00243688"/>
    <w:rsid w:val="00243BA6"/>
    <w:rsid w:val="00243C04"/>
    <w:rsid w:val="00244576"/>
    <w:rsid w:val="002448BF"/>
    <w:rsid w:val="002449F2"/>
    <w:rsid w:val="002454FB"/>
    <w:rsid w:val="00245641"/>
    <w:rsid w:val="00245990"/>
    <w:rsid w:val="00245D1A"/>
    <w:rsid w:val="002465AB"/>
    <w:rsid w:val="00246B0A"/>
    <w:rsid w:val="00246FEB"/>
    <w:rsid w:val="00247076"/>
    <w:rsid w:val="0024707B"/>
    <w:rsid w:val="002470D2"/>
    <w:rsid w:val="002478F7"/>
    <w:rsid w:val="00250C84"/>
    <w:rsid w:val="00250FA9"/>
    <w:rsid w:val="00252A9A"/>
    <w:rsid w:val="00252C2D"/>
    <w:rsid w:val="00252DC5"/>
    <w:rsid w:val="0025359B"/>
    <w:rsid w:val="00253A68"/>
    <w:rsid w:val="002542A5"/>
    <w:rsid w:val="002549DE"/>
    <w:rsid w:val="00254CE8"/>
    <w:rsid w:val="0025501F"/>
    <w:rsid w:val="002558AC"/>
    <w:rsid w:val="00255D79"/>
    <w:rsid w:val="00256633"/>
    <w:rsid w:val="00256A2F"/>
    <w:rsid w:val="00257A30"/>
    <w:rsid w:val="0026028F"/>
    <w:rsid w:val="00260444"/>
    <w:rsid w:val="00260C35"/>
    <w:rsid w:val="00261682"/>
    <w:rsid w:val="002617D3"/>
    <w:rsid w:val="00261949"/>
    <w:rsid w:val="002625FA"/>
    <w:rsid w:val="002633E4"/>
    <w:rsid w:val="00263885"/>
    <w:rsid w:val="00264C40"/>
    <w:rsid w:val="00264E60"/>
    <w:rsid w:val="002654B7"/>
    <w:rsid w:val="00265647"/>
    <w:rsid w:val="002660F0"/>
    <w:rsid w:val="0026714F"/>
    <w:rsid w:val="00270451"/>
    <w:rsid w:val="002706C5"/>
    <w:rsid w:val="00271684"/>
    <w:rsid w:val="002718AB"/>
    <w:rsid w:val="00272CCD"/>
    <w:rsid w:val="0027307C"/>
    <w:rsid w:val="002737CE"/>
    <w:rsid w:val="00273A7D"/>
    <w:rsid w:val="002745E9"/>
    <w:rsid w:val="00274A84"/>
    <w:rsid w:val="00275905"/>
    <w:rsid w:val="002762E6"/>
    <w:rsid w:val="0027666D"/>
    <w:rsid w:val="002769A0"/>
    <w:rsid w:val="00277553"/>
    <w:rsid w:val="00280090"/>
    <w:rsid w:val="002805EA"/>
    <w:rsid w:val="002824F0"/>
    <w:rsid w:val="00282B6A"/>
    <w:rsid w:val="002836D5"/>
    <w:rsid w:val="002837C9"/>
    <w:rsid w:val="00285394"/>
    <w:rsid w:val="00285CE5"/>
    <w:rsid w:val="002861F8"/>
    <w:rsid w:val="002870BF"/>
    <w:rsid w:val="002874D2"/>
    <w:rsid w:val="0028763C"/>
    <w:rsid w:val="00287923"/>
    <w:rsid w:val="00287C8D"/>
    <w:rsid w:val="00287D9C"/>
    <w:rsid w:val="002906B3"/>
    <w:rsid w:val="00290760"/>
    <w:rsid w:val="0029088F"/>
    <w:rsid w:val="00290BF0"/>
    <w:rsid w:val="00291332"/>
    <w:rsid w:val="00291B48"/>
    <w:rsid w:val="00291CBB"/>
    <w:rsid w:val="00291D6B"/>
    <w:rsid w:val="00292ED3"/>
    <w:rsid w:val="0029322A"/>
    <w:rsid w:val="00293463"/>
    <w:rsid w:val="0029387C"/>
    <w:rsid w:val="00293940"/>
    <w:rsid w:val="00294438"/>
    <w:rsid w:val="002949D3"/>
    <w:rsid w:val="00294D00"/>
    <w:rsid w:val="00294D4E"/>
    <w:rsid w:val="00294FD0"/>
    <w:rsid w:val="0029604A"/>
    <w:rsid w:val="002966AB"/>
    <w:rsid w:val="00296798"/>
    <w:rsid w:val="00296FBA"/>
    <w:rsid w:val="0029704A"/>
    <w:rsid w:val="002A023A"/>
    <w:rsid w:val="002A047C"/>
    <w:rsid w:val="002A095B"/>
    <w:rsid w:val="002A0A7D"/>
    <w:rsid w:val="002A0CAC"/>
    <w:rsid w:val="002A1165"/>
    <w:rsid w:val="002A12B2"/>
    <w:rsid w:val="002A20B5"/>
    <w:rsid w:val="002A3391"/>
    <w:rsid w:val="002A33B2"/>
    <w:rsid w:val="002A3582"/>
    <w:rsid w:val="002A3FA8"/>
    <w:rsid w:val="002A4174"/>
    <w:rsid w:val="002A5312"/>
    <w:rsid w:val="002A58F5"/>
    <w:rsid w:val="002A693E"/>
    <w:rsid w:val="002A6C1D"/>
    <w:rsid w:val="002A7226"/>
    <w:rsid w:val="002A72FB"/>
    <w:rsid w:val="002A7F70"/>
    <w:rsid w:val="002B001A"/>
    <w:rsid w:val="002B0806"/>
    <w:rsid w:val="002B1484"/>
    <w:rsid w:val="002B1BE1"/>
    <w:rsid w:val="002B299A"/>
    <w:rsid w:val="002B29BB"/>
    <w:rsid w:val="002B2B98"/>
    <w:rsid w:val="002B56B4"/>
    <w:rsid w:val="002B6D19"/>
    <w:rsid w:val="002B736D"/>
    <w:rsid w:val="002B75D3"/>
    <w:rsid w:val="002B791B"/>
    <w:rsid w:val="002B79C0"/>
    <w:rsid w:val="002B7E6B"/>
    <w:rsid w:val="002C0867"/>
    <w:rsid w:val="002C0AC2"/>
    <w:rsid w:val="002C1880"/>
    <w:rsid w:val="002C1F6C"/>
    <w:rsid w:val="002C3126"/>
    <w:rsid w:val="002C32AC"/>
    <w:rsid w:val="002C393D"/>
    <w:rsid w:val="002C4807"/>
    <w:rsid w:val="002C4CBC"/>
    <w:rsid w:val="002C4DDD"/>
    <w:rsid w:val="002C5F22"/>
    <w:rsid w:val="002C62A3"/>
    <w:rsid w:val="002C7B00"/>
    <w:rsid w:val="002D0955"/>
    <w:rsid w:val="002D0D00"/>
    <w:rsid w:val="002D13FD"/>
    <w:rsid w:val="002D1417"/>
    <w:rsid w:val="002D173E"/>
    <w:rsid w:val="002D178F"/>
    <w:rsid w:val="002D1AD3"/>
    <w:rsid w:val="002D26D4"/>
    <w:rsid w:val="002D3590"/>
    <w:rsid w:val="002D49AD"/>
    <w:rsid w:val="002D4AB3"/>
    <w:rsid w:val="002D5031"/>
    <w:rsid w:val="002D5C66"/>
    <w:rsid w:val="002D62CD"/>
    <w:rsid w:val="002D6743"/>
    <w:rsid w:val="002D681D"/>
    <w:rsid w:val="002D718B"/>
    <w:rsid w:val="002D7241"/>
    <w:rsid w:val="002D7C3B"/>
    <w:rsid w:val="002E0FAB"/>
    <w:rsid w:val="002E107C"/>
    <w:rsid w:val="002E1116"/>
    <w:rsid w:val="002E1BA1"/>
    <w:rsid w:val="002E1BE3"/>
    <w:rsid w:val="002E1E3C"/>
    <w:rsid w:val="002E3794"/>
    <w:rsid w:val="002E3B5F"/>
    <w:rsid w:val="002E4D7B"/>
    <w:rsid w:val="002E5A8E"/>
    <w:rsid w:val="002E5C95"/>
    <w:rsid w:val="002E6085"/>
    <w:rsid w:val="002E61B8"/>
    <w:rsid w:val="002E62D6"/>
    <w:rsid w:val="002E6461"/>
    <w:rsid w:val="002E6D1F"/>
    <w:rsid w:val="002F00CE"/>
    <w:rsid w:val="002F0536"/>
    <w:rsid w:val="002F0552"/>
    <w:rsid w:val="002F0639"/>
    <w:rsid w:val="002F09C5"/>
    <w:rsid w:val="002F1043"/>
    <w:rsid w:val="002F1784"/>
    <w:rsid w:val="002F178A"/>
    <w:rsid w:val="002F1B49"/>
    <w:rsid w:val="002F1CBE"/>
    <w:rsid w:val="002F212F"/>
    <w:rsid w:val="002F27C2"/>
    <w:rsid w:val="002F2C45"/>
    <w:rsid w:val="002F3724"/>
    <w:rsid w:val="002F3F4B"/>
    <w:rsid w:val="002F3F88"/>
    <w:rsid w:val="002F4F20"/>
    <w:rsid w:val="002F5E5D"/>
    <w:rsid w:val="002F5FE3"/>
    <w:rsid w:val="002F657F"/>
    <w:rsid w:val="002F730C"/>
    <w:rsid w:val="002F7354"/>
    <w:rsid w:val="003000BC"/>
    <w:rsid w:val="003020F7"/>
    <w:rsid w:val="003023CA"/>
    <w:rsid w:val="00302E90"/>
    <w:rsid w:val="003030BD"/>
    <w:rsid w:val="00303A7B"/>
    <w:rsid w:val="00303D2A"/>
    <w:rsid w:val="00304FA5"/>
    <w:rsid w:val="00305219"/>
    <w:rsid w:val="00305C45"/>
    <w:rsid w:val="00305F88"/>
    <w:rsid w:val="00306216"/>
    <w:rsid w:val="0030654E"/>
    <w:rsid w:val="00307022"/>
    <w:rsid w:val="0030767B"/>
    <w:rsid w:val="00307C7F"/>
    <w:rsid w:val="00307EDB"/>
    <w:rsid w:val="00310CC2"/>
    <w:rsid w:val="00311AC9"/>
    <w:rsid w:val="00312176"/>
    <w:rsid w:val="00312813"/>
    <w:rsid w:val="0031282D"/>
    <w:rsid w:val="003128A6"/>
    <w:rsid w:val="00312EA8"/>
    <w:rsid w:val="0031309F"/>
    <w:rsid w:val="003135B4"/>
    <w:rsid w:val="00313A4F"/>
    <w:rsid w:val="00314443"/>
    <w:rsid w:val="00314CFE"/>
    <w:rsid w:val="00314E8C"/>
    <w:rsid w:val="00315047"/>
    <w:rsid w:val="003162FC"/>
    <w:rsid w:val="00316ACB"/>
    <w:rsid w:val="00316C34"/>
    <w:rsid w:val="00316EC5"/>
    <w:rsid w:val="0031741F"/>
    <w:rsid w:val="003175F8"/>
    <w:rsid w:val="00321621"/>
    <w:rsid w:val="00321F7E"/>
    <w:rsid w:val="003222A9"/>
    <w:rsid w:val="00322411"/>
    <w:rsid w:val="003231E4"/>
    <w:rsid w:val="0032358D"/>
    <w:rsid w:val="00324305"/>
    <w:rsid w:val="00324EFF"/>
    <w:rsid w:val="00325167"/>
    <w:rsid w:val="003260E8"/>
    <w:rsid w:val="003269C5"/>
    <w:rsid w:val="0032703B"/>
    <w:rsid w:val="003270EC"/>
    <w:rsid w:val="003275F8"/>
    <w:rsid w:val="0032777C"/>
    <w:rsid w:val="003307D3"/>
    <w:rsid w:val="00330F55"/>
    <w:rsid w:val="003310AE"/>
    <w:rsid w:val="003324DB"/>
    <w:rsid w:val="00332B3D"/>
    <w:rsid w:val="0033383C"/>
    <w:rsid w:val="00333F1D"/>
    <w:rsid w:val="00334B4C"/>
    <w:rsid w:val="00334DBB"/>
    <w:rsid w:val="00334E62"/>
    <w:rsid w:val="003353E7"/>
    <w:rsid w:val="00336028"/>
    <w:rsid w:val="00336589"/>
    <w:rsid w:val="003366F1"/>
    <w:rsid w:val="0033733F"/>
    <w:rsid w:val="00337915"/>
    <w:rsid w:val="00341573"/>
    <w:rsid w:val="003417C7"/>
    <w:rsid w:val="003428DF"/>
    <w:rsid w:val="0034422E"/>
    <w:rsid w:val="0034435B"/>
    <w:rsid w:val="00344494"/>
    <w:rsid w:val="003444E0"/>
    <w:rsid w:val="00344AA0"/>
    <w:rsid w:val="00344E06"/>
    <w:rsid w:val="0034565E"/>
    <w:rsid w:val="003462C4"/>
    <w:rsid w:val="0034689A"/>
    <w:rsid w:val="00347D18"/>
    <w:rsid w:val="00347FC5"/>
    <w:rsid w:val="003517E0"/>
    <w:rsid w:val="00351B9E"/>
    <w:rsid w:val="00352C7E"/>
    <w:rsid w:val="00352F1D"/>
    <w:rsid w:val="00353086"/>
    <w:rsid w:val="00353618"/>
    <w:rsid w:val="003539A1"/>
    <w:rsid w:val="00353C3F"/>
    <w:rsid w:val="00353EE0"/>
    <w:rsid w:val="003544C3"/>
    <w:rsid w:val="00355F6C"/>
    <w:rsid w:val="00357D37"/>
    <w:rsid w:val="00360918"/>
    <w:rsid w:val="003619F0"/>
    <w:rsid w:val="00361FFD"/>
    <w:rsid w:val="00362043"/>
    <w:rsid w:val="0036284C"/>
    <w:rsid w:val="00363940"/>
    <w:rsid w:val="00363F36"/>
    <w:rsid w:val="00363FBE"/>
    <w:rsid w:val="003640E2"/>
    <w:rsid w:val="00364789"/>
    <w:rsid w:val="00364BE5"/>
    <w:rsid w:val="00366025"/>
    <w:rsid w:val="00366F0F"/>
    <w:rsid w:val="00367ACE"/>
    <w:rsid w:val="00370531"/>
    <w:rsid w:val="00370554"/>
    <w:rsid w:val="003709C4"/>
    <w:rsid w:val="00371339"/>
    <w:rsid w:val="00371736"/>
    <w:rsid w:val="003727ED"/>
    <w:rsid w:val="00372D34"/>
    <w:rsid w:val="00374B42"/>
    <w:rsid w:val="00380715"/>
    <w:rsid w:val="00380B56"/>
    <w:rsid w:val="00381402"/>
    <w:rsid w:val="00381594"/>
    <w:rsid w:val="00381CB1"/>
    <w:rsid w:val="00382C36"/>
    <w:rsid w:val="00383BD9"/>
    <w:rsid w:val="003840B1"/>
    <w:rsid w:val="00384409"/>
    <w:rsid w:val="00384D4F"/>
    <w:rsid w:val="00384ED5"/>
    <w:rsid w:val="00386AC2"/>
    <w:rsid w:val="00387791"/>
    <w:rsid w:val="0038794C"/>
    <w:rsid w:val="00387D6D"/>
    <w:rsid w:val="003913E6"/>
    <w:rsid w:val="0039193F"/>
    <w:rsid w:val="003921E5"/>
    <w:rsid w:val="003921EA"/>
    <w:rsid w:val="0039254B"/>
    <w:rsid w:val="00392EA4"/>
    <w:rsid w:val="00393B92"/>
    <w:rsid w:val="003951DC"/>
    <w:rsid w:val="00395B07"/>
    <w:rsid w:val="00396595"/>
    <w:rsid w:val="00397A44"/>
    <w:rsid w:val="003A1994"/>
    <w:rsid w:val="003A1C7B"/>
    <w:rsid w:val="003A1ED2"/>
    <w:rsid w:val="003A1F17"/>
    <w:rsid w:val="003A2326"/>
    <w:rsid w:val="003A2643"/>
    <w:rsid w:val="003A34D3"/>
    <w:rsid w:val="003A356D"/>
    <w:rsid w:val="003A357C"/>
    <w:rsid w:val="003A3675"/>
    <w:rsid w:val="003A4537"/>
    <w:rsid w:val="003A521F"/>
    <w:rsid w:val="003A5A21"/>
    <w:rsid w:val="003A65F5"/>
    <w:rsid w:val="003A70BB"/>
    <w:rsid w:val="003A7A4F"/>
    <w:rsid w:val="003B0D06"/>
    <w:rsid w:val="003B0F93"/>
    <w:rsid w:val="003B10C7"/>
    <w:rsid w:val="003B1B91"/>
    <w:rsid w:val="003B2302"/>
    <w:rsid w:val="003B23D3"/>
    <w:rsid w:val="003B2741"/>
    <w:rsid w:val="003B2B8B"/>
    <w:rsid w:val="003B3050"/>
    <w:rsid w:val="003B40BC"/>
    <w:rsid w:val="003B4ABA"/>
    <w:rsid w:val="003B537F"/>
    <w:rsid w:val="003B6164"/>
    <w:rsid w:val="003B6406"/>
    <w:rsid w:val="003B69C9"/>
    <w:rsid w:val="003B7529"/>
    <w:rsid w:val="003B75A6"/>
    <w:rsid w:val="003B76E3"/>
    <w:rsid w:val="003B7AE2"/>
    <w:rsid w:val="003B7C1A"/>
    <w:rsid w:val="003B7C98"/>
    <w:rsid w:val="003B7DA7"/>
    <w:rsid w:val="003C071B"/>
    <w:rsid w:val="003C2593"/>
    <w:rsid w:val="003C2922"/>
    <w:rsid w:val="003C35EE"/>
    <w:rsid w:val="003C38CB"/>
    <w:rsid w:val="003C450E"/>
    <w:rsid w:val="003C56E4"/>
    <w:rsid w:val="003C58D0"/>
    <w:rsid w:val="003C5CD7"/>
    <w:rsid w:val="003C6603"/>
    <w:rsid w:val="003C72F8"/>
    <w:rsid w:val="003C73E2"/>
    <w:rsid w:val="003C740F"/>
    <w:rsid w:val="003C7671"/>
    <w:rsid w:val="003D11A9"/>
    <w:rsid w:val="003D1B30"/>
    <w:rsid w:val="003D1B55"/>
    <w:rsid w:val="003D1EBC"/>
    <w:rsid w:val="003D28DE"/>
    <w:rsid w:val="003D2C99"/>
    <w:rsid w:val="003D60F5"/>
    <w:rsid w:val="003D64F7"/>
    <w:rsid w:val="003D6937"/>
    <w:rsid w:val="003D76CC"/>
    <w:rsid w:val="003D7ED1"/>
    <w:rsid w:val="003E1C6E"/>
    <w:rsid w:val="003E2171"/>
    <w:rsid w:val="003E2E94"/>
    <w:rsid w:val="003E3C91"/>
    <w:rsid w:val="003E3E3C"/>
    <w:rsid w:val="003E463B"/>
    <w:rsid w:val="003E5028"/>
    <w:rsid w:val="003E53D3"/>
    <w:rsid w:val="003E5473"/>
    <w:rsid w:val="003E5B88"/>
    <w:rsid w:val="003E6C62"/>
    <w:rsid w:val="003E729D"/>
    <w:rsid w:val="003F0588"/>
    <w:rsid w:val="003F06CC"/>
    <w:rsid w:val="003F0A45"/>
    <w:rsid w:val="003F0E65"/>
    <w:rsid w:val="003F12F7"/>
    <w:rsid w:val="003F1515"/>
    <w:rsid w:val="003F251A"/>
    <w:rsid w:val="003F2C51"/>
    <w:rsid w:val="003F4192"/>
    <w:rsid w:val="003F4368"/>
    <w:rsid w:val="003F4AC3"/>
    <w:rsid w:val="003F4F71"/>
    <w:rsid w:val="003F54B4"/>
    <w:rsid w:val="003F568E"/>
    <w:rsid w:val="003F6B00"/>
    <w:rsid w:val="003F6BD9"/>
    <w:rsid w:val="003F75DF"/>
    <w:rsid w:val="003F7FDC"/>
    <w:rsid w:val="00400427"/>
    <w:rsid w:val="00400964"/>
    <w:rsid w:val="00401283"/>
    <w:rsid w:val="00401379"/>
    <w:rsid w:val="0040276E"/>
    <w:rsid w:val="00402A85"/>
    <w:rsid w:val="004031A4"/>
    <w:rsid w:val="00403375"/>
    <w:rsid w:val="00403579"/>
    <w:rsid w:val="00403E44"/>
    <w:rsid w:val="00404732"/>
    <w:rsid w:val="00404BE2"/>
    <w:rsid w:val="00405A2E"/>
    <w:rsid w:val="00406193"/>
    <w:rsid w:val="00406911"/>
    <w:rsid w:val="00410BBD"/>
    <w:rsid w:val="00410BCF"/>
    <w:rsid w:val="00411282"/>
    <w:rsid w:val="00411A15"/>
    <w:rsid w:val="00412A21"/>
    <w:rsid w:val="00412A48"/>
    <w:rsid w:val="00414562"/>
    <w:rsid w:val="004145C1"/>
    <w:rsid w:val="00415C18"/>
    <w:rsid w:val="00415C7E"/>
    <w:rsid w:val="00415F1D"/>
    <w:rsid w:val="0041738A"/>
    <w:rsid w:val="0042086A"/>
    <w:rsid w:val="004216B8"/>
    <w:rsid w:val="00421D0A"/>
    <w:rsid w:val="004223CF"/>
    <w:rsid w:val="004227BE"/>
    <w:rsid w:val="0042283F"/>
    <w:rsid w:val="004229D9"/>
    <w:rsid w:val="00422B79"/>
    <w:rsid w:val="00422CB4"/>
    <w:rsid w:val="004235F1"/>
    <w:rsid w:val="0042462E"/>
    <w:rsid w:val="0042474C"/>
    <w:rsid w:val="00425120"/>
    <w:rsid w:val="004257E2"/>
    <w:rsid w:val="0042706A"/>
    <w:rsid w:val="00427CF1"/>
    <w:rsid w:val="00430159"/>
    <w:rsid w:val="00430598"/>
    <w:rsid w:val="0043091B"/>
    <w:rsid w:val="00430C99"/>
    <w:rsid w:val="004312FB"/>
    <w:rsid w:val="00431B5C"/>
    <w:rsid w:val="00431FD2"/>
    <w:rsid w:val="00432048"/>
    <w:rsid w:val="00432130"/>
    <w:rsid w:val="00433282"/>
    <w:rsid w:val="00433537"/>
    <w:rsid w:val="004335B5"/>
    <w:rsid w:val="00433796"/>
    <w:rsid w:val="004338AF"/>
    <w:rsid w:val="00434179"/>
    <w:rsid w:val="004341E7"/>
    <w:rsid w:val="004343E9"/>
    <w:rsid w:val="0043530E"/>
    <w:rsid w:val="004360AE"/>
    <w:rsid w:val="00436882"/>
    <w:rsid w:val="00436C88"/>
    <w:rsid w:val="00436EBE"/>
    <w:rsid w:val="004371F7"/>
    <w:rsid w:val="004375AE"/>
    <w:rsid w:val="00437641"/>
    <w:rsid w:val="004377BD"/>
    <w:rsid w:val="0044001C"/>
    <w:rsid w:val="00440592"/>
    <w:rsid w:val="00440C12"/>
    <w:rsid w:val="00440D29"/>
    <w:rsid w:val="00440DD8"/>
    <w:rsid w:val="00441CC0"/>
    <w:rsid w:val="00441D81"/>
    <w:rsid w:val="00441F25"/>
    <w:rsid w:val="00442541"/>
    <w:rsid w:val="00442C36"/>
    <w:rsid w:val="00442EAC"/>
    <w:rsid w:val="00444A93"/>
    <w:rsid w:val="00445881"/>
    <w:rsid w:val="00446A22"/>
    <w:rsid w:val="00447E6F"/>
    <w:rsid w:val="00447F10"/>
    <w:rsid w:val="004501A8"/>
    <w:rsid w:val="00450650"/>
    <w:rsid w:val="0045084C"/>
    <w:rsid w:val="00451281"/>
    <w:rsid w:val="00452323"/>
    <w:rsid w:val="0045341A"/>
    <w:rsid w:val="00453EC7"/>
    <w:rsid w:val="0045486E"/>
    <w:rsid w:val="00454898"/>
    <w:rsid w:val="00454EA8"/>
    <w:rsid w:val="0045500D"/>
    <w:rsid w:val="00455707"/>
    <w:rsid w:val="00456410"/>
    <w:rsid w:val="004565FF"/>
    <w:rsid w:val="00456B59"/>
    <w:rsid w:val="00457B84"/>
    <w:rsid w:val="00457E7A"/>
    <w:rsid w:val="00457F54"/>
    <w:rsid w:val="004602F8"/>
    <w:rsid w:val="00460A86"/>
    <w:rsid w:val="00460C06"/>
    <w:rsid w:val="00460F8E"/>
    <w:rsid w:val="0046108A"/>
    <w:rsid w:val="004616BC"/>
    <w:rsid w:val="004623A2"/>
    <w:rsid w:val="00462791"/>
    <w:rsid w:val="00462F46"/>
    <w:rsid w:val="00463243"/>
    <w:rsid w:val="004647A4"/>
    <w:rsid w:val="00465816"/>
    <w:rsid w:val="00466E89"/>
    <w:rsid w:val="004670CD"/>
    <w:rsid w:val="004671E0"/>
    <w:rsid w:val="00467DC5"/>
    <w:rsid w:val="0047044D"/>
    <w:rsid w:val="004706C3"/>
    <w:rsid w:val="004707CE"/>
    <w:rsid w:val="004708E7"/>
    <w:rsid w:val="00470D88"/>
    <w:rsid w:val="00470FE4"/>
    <w:rsid w:val="00471180"/>
    <w:rsid w:val="004711E5"/>
    <w:rsid w:val="00471599"/>
    <w:rsid w:val="004728B1"/>
    <w:rsid w:val="004738EC"/>
    <w:rsid w:val="004745B0"/>
    <w:rsid w:val="00475959"/>
    <w:rsid w:val="00476164"/>
    <w:rsid w:val="0047739B"/>
    <w:rsid w:val="00477448"/>
    <w:rsid w:val="004777AD"/>
    <w:rsid w:val="00477B8A"/>
    <w:rsid w:val="00480627"/>
    <w:rsid w:val="0048103E"/>
    <w:rsid w:val="00481A8E"/>
    <w:rsid w:val="00482AFA"/>
    <w:rsid w:val="00484CC5"/>
    <w:rsid w:val="00484F5B"/>
    <w:rsid w:val="00485183"/>
    <w:rsid w:val="00485825"/>
    <w:rsid w:val="004866EA"/>
    <w:rsid w:val="00486ED8"/>
    <w:rsid w:val="004872D8"/>
    <w:rsid w:val="00487BF3"/>
    <w:rsid w:val="00490149"/>
    <w:rsid w:val="00491706"/>
    <w:rsid w:val="00491C9D"/>
    <w:rsid w:val="0049219D"/>
    <w:rsid w:val="00492A65"/>
    <w:rsid w:val="00492E04"/>
    <w:rsid w:val="004941D4"/>
    <w:rsid w:val="00494577"/>
    <w:rsid w:val="004947B2"/>
    <w:rsid w:val="004957F5"/>
    <w:rsid w:val="00495C13"/>
    <w:rsid w:val="00496D0D"/>
    <w:rsid w:val="00497214"/>
    <w:rsid w:val="004A082D"/>
    <w:rsid w:val="004A14A1"/>
    <w:rsid w:val="004A2D4D"/>
    <w:rsid w:val="004A3A04"/>
    <w:rsid w:val="004A3F64"/>
    <w:rsid w:val="004A411D"/>
    <w:rsid w:val="004A47E6"/>
    <w:rsid w:val="004A484E"/>
    <w:rsid w:val="004A487C"/>
    <w:rsid w:val="004A4AFA"/>
    <w:rsid w:val="004A4E36"/>
    <w:rsid w:val="004A5470"/>
    <w:rsid w:val="004A677E"/>
    <w:rsid w:val="004A7318"/>
    <w:rsid w:val="004A7E08"/>
    <w:rsid w:val="004B06BA"/>
    <w:rsid w:val="004B0E74"/>
    <w:rsid w:val="004B279B"/>
    <w:rsid w:val="004B41E0"/>
    <w:rsid w:val="004B4F8C"/>
    <w:rsid w:val="004B52B3"/>
    <w:rsid w:val="004B5772"/>
    <w:rsid w:val="004B62D1"/>
    <w:rsid w:val="004B681D"/>
    <w:rsid w:val="004B708D"/>
    <w:rsid w:val="004B75D6"/>
    <w:rsid w:val="004B7AC2"/>
    <w:rsid w:val="004C01FD"/>
    <w:rsid w:val="004C0333"/>
    <w:rsid w:val="004C07CE"/>
    <w:rsid w:val="004C093D"/>
    <w:rsid w:val="004C0B3C"/>
    <w:rsid w:val="004C0B95"/>
    <w:rsid w:val="004C1122"/>
    <w:rsid w:val="004C1630"/>
    <w:rsid w:val="004C18A9"/>
    <w:rsid w:val="004C1CC2"/>
    <w:rsid w:val="004C2989"/>
    <w:rsid w:val="004C29D3"/>
    <w:rsid w:val="004C2D46"/>
    <w:rsid w:val="004C3FB6"/>
    <w:rsid w:val="004C43B9"/>
    <w:rsid w:val="004C49E6"/>
    <w:rsid w:val="004C4ED8"/>
    <w:rsid w:val="004C4F49"/>
    <w:rsid w:val="004C505B"/>
    <w:rsid w:val="004C513B"/>
    <w:rsid w:val="004C65EA"/>
    <w:rsid w:val="004C67E0"/>
    <w:rsid w:val="004C6946"/>
    <w:rsid w:val="004C697C"/>
    <w:rsid w:val="004C6D1E"/>
    <w:rsid w:val="004C6F55"/>
    <w:rsid w:val="004C75AC"/>
    <w:rsid w:val="004C7761"/>
    <w:rsid w:val="004C7C6E"/>
    <w:rsid w:val="004C7EA8"/>
    <w:rsid w:val="004C7F5E"/>
    <w:rsid w:val="004D0966"/>
    <w:rsid w:val="004D0EF2"/>
    <w:rsid w:val="004D10B8"/>
    <w:rsid w:val="004D1362"/>
    <w:rsid w:val="004D1537"/>
    <w:rsid w:val="004D157E"/>
    <w:rsid w:val="004D1EF1"/>
    <w:rsid w:val="004D20A7"/>
    <w:rsid w:val="004D2204"/>
    <w:rsid w:val="004D2310"/>
    <w:rsid w:val="004D3CD2"/>
    <w:rsid w:val="004D468F"/>
    <w:rsid w:val="004D4B78"/>
    <w:rsid w:val="004D588F"/>
    <w:rsid w:val="004D6302"/>
    <w:rsid w:val="004D6E55"/>
    <w:rsid w:val="004D7595"/>
    <w:rsid w:val="004E0009"/>
    <w:rsid w:val="004E0309"/>
    <w:rsid w:val="004E09F8"/>
    <w:rsid w:val="004E2946"/>
    <w:rsid w:val="004E2BD5"/>
    <w:rsid w:val="004E3629"/>
    <w:rsid w:val="004E414B"/>
    <w:rsid w:val="004E41BD"/>
    <w:rsid w:val="004E57C7"/>
    <w:rsid w:val="004E59D0"/>
    <w:rsid w:val="004E6EE7"/>
    <w:rsid w:val="004E74B9"/>
    <w:rsid w:val="004F0F1C"/>
    <w:rsid w:val="004F1EAE"/>
    <w:rsid w:val="004F203F"/>
    <w:rsid w:val="004F226E"/>
    <w:rsid w:val="004F2A14"/>
    <w:rsid w:val="004F2CBC"/>
    <w:rsid w:val="004F30E9"/>
    <w:rsid w:val="004F4476"/>
    <w:rsid w:val="004F4598"/>
    <w:rsid w:val="004F4776"/>
    <w:rsid w:val="004F4852"/>
    <w:rsid w:val="004F4B37"/>
    <w:rsid w:val="004F53D6"/>
    <w:rsid w:val="004F5D17"/>
    <w:rsid w:val="004F6831"/>
    <w:rsid w:val="004F6D2C"/>
    <w:rsid w:val="004F6F33"/>
    <w:rsid w:val="00501A68"/>
    <w:rsid w:val="005020B8"/>
    <w:rsid w:val="00502828"/>
    <w:rsid w:val="005029E7"/>
    <w:rsid w:val="00502BCA"/>
    <w:rsid w:val="00502D13"/>
    <w:rsid w:val="00502FB4"/>
    <w:rsid w:val="0050355B"/>
    <w:rsid w:val="0050440F"/>
    <w:rsid w:val="0050562C"/>
    <w:rsid w:val="005056BF"/>
    <w:rsid w:val="005057C9"/>
    <w:rsid w:val="00505823"/>
    <w:rsid w:val="00505CCE"/>
    <w:rsid w:val="00506458"/>
    <w:rsid w:val="00507888"/>
    <w:rsid w:val="005105B9"/>
    <w:rsid w:val="00511345"/>
    <w:rsid w:val="00511E42"/>
    <w:rsid w:val="005126F8"/>
    <w:rsid w:val="005129DA"/>
    <w:rsid w:val="00513211"/>
    <w:rsid w:val="00513FA9"/>
    <w:rsid w:val="00514008"/>
    <w:rsid w:val="005146A9"/>
    <w:rsid w:val="00514A55"/>
    <w:rsid w:val="00514FC4"/>
    <w:rsid w:val="005155F6"/>
    <w:rsid w:val="0051579D"/>
    <w:rsid w:val="00517617"/>
    <w:rsid w:val="00517CE3"/>
    <w:rsid w:val="00520105"/>
    <w:rsid w:val="005205D8"/>
    <w:rsid w:val="0052137A"/>
    <w:rsid w:val="0052169B"/>
    <w:rsid w:val="00521954"/>
    <w:rsid w:val="00521D04"/>
    <w:rsid w:val="00521D9E"/>
    <w:rsid w:val="00523F9F"/>
    <w:rsid w:val="005242EB"/>
    <w:rsid w:val="00524536"/>
    <w:rsid w:val="00524656"/>
    <w:rsid w:val="0052473B"/>
    <w:rsid w:val="00525DA5"/>
    <w:rsid w:val="005260ED"/>
    <w:rsid w:val="00526437"/>
    <w:rsid w:val="005264E5"/>
    <w:rsid w:val="00526C65"/>
    <w:rsid w:val="0052747B"/>
    <w:rsid w:val="005278FC"/>
    <w:rsid w:val="005279CD"/>
    <w:rsid w:val="00530333"/>
    <w:rsid w:val="00531502"/>
    <w:rsid w:val="005318A8"/>
    <w:rsid w:val="00531F85"/>
    <w:rsid w:val="00532009"/>
    <w:rsid w:val="00532656"/>
    <w:rsid w:val="005330A2"/>
    <w:rsid w:val="00533285"/>
    <w:rsid w:val="00533569"/>
    <w:rsid w:val="00533E54"/>
    <w:rsid w:val="00533FC3"/>
    <w:rsid w:val="00534FDF"/>
    <w:rsid w:val="00535ABE"/>
    <w:rsid w:val="00535D48"/>
    <w:rsid w:val="00536D47"/>
    <w:rsid w:val="00540B7E"/>
    <w:rsid w:val="00541444"/>
    <w:rsid w:val="00541B6D"/>
    <w:rsid w:val="00541CB6"/>
    <w:rsid w:val="00542450"/>
    <w:rsid w:val="00543180"/>
    <w:rsid w:val="0054344C"/>
    <w:rsid w:val="00543978"/>
    <w:rsid w:val="0054422E"/>
    <w:rsid w:val="00544B16"/>
    <w:rsid w:val="005455AC"/>
    <w:rsid w:val="00545797"/>
    <w:rsid w:val="00545A1A"/>
    <w:rsid w:val="00545B30"/>
    <w:rsid w:val="00546B03"/>
    <w:rsid w:val="00546B42"/>
    <w:rsid w:val="0054706F"/>
    <w:rsid w:val="005474BF"/>
    <w:rsid w:val="0054752C"/>
    <w:rsid w:val="005503CE"/>
    <w:rsid w:val="00550DB1"/>
    <w:rsid w:val="00550F26"/>
    <w:rsid w:val="00551235"/>
    <w:rsid w:val="00551D92"/>
    <w:rsid w:val="00551ED2"/>
    <w:rsid w:val="005523C7"/>
    <w:rsid w:val="00552CA4"/>
    <w:rsid w:val="00552D7A"/>
    <w:rsid w:val="005532BC"/>
    <w:rsid w:val="00553E72"/>
    <w:rsid w:val="005547BE"/>
    <w:rsid w:val="005549EE"/>
    <w:rsid w:val="005557B3"/>
    <w:rsid w:val="00555E19"/>
    <w:rsid w:val="00555EEE"/>
    <w:rsid w:val="005561BA"/>
    <w:rsid w:val="00556208"/>
    <w:rsid w:val="00556595"/>
    <w:rsid w:val="00560F3C"/>
    <w:rsid w:val="00561AB5"/>
    <w:rsid w:val="00562124"/>
    <w:rsid w:val="005622B6"/>
    <w:rsid w:val="005635D4"/>
    <w:rsid w:val="00563A20"/>
    <w:rsid w:val="00564265"/>
    <w:rsid w:val="0056440C"/>
    <w:rsid w:val="00564BE6"/>
    <w:rsid w:val="00565F32"/>
    <w:rsid w:val="00566A38"/>
    <w:rsid w:val="005676DC"/>
    <w:rsid w:val="00567FF7"/>
    <w:rsid w:val="00570C4B"/>
    <w:rsid w:val="00570D70"/>
    <w:rsid w:val="00570FA3"/>
    <w:rsid w:val="00571276"/>
    <w:rsid w:val="00571B61"/>
    <w:rsid w:val="00571BD4"/>
    <w:rsid w:val="00571E72"/>
    <w:rsid w:val="005733C2"/>
    <w:rsid w:val="005734C4"/>
    <w:rsid w:val="005739DF"/>
    <w:rsid w:val="005739F3"/>
    <w:rsid w:val="00573FCC"/>
    <w:rsid w:val="0057455A"/>
    <w:rsid w:val="0057463E"/>
    <w:rsid w:val="0057470E"/>
    <w:rsid w:val="00575FF2"/>
    <w:rsid w:val="005760B8"/>
    <w:rsid w:val="005760F7"/>
    <w:rsid w:val="0057758D"/>
    <w:rsid w:val="00577A48"/>
    <w:rsid w:val="005813E9"/>
    <w:rsid w:val="00581701"/>
    <w:rsid w:val="0058192F"/>
    <w:rsid w:val="00581A31"/>
    <w:rsid w:val="00581C35"/>
    <w:rsid w:val="0058230D"/>
    <w:rsid w:val="00582617"/>
    <w:rsid w:val="00582C78"/>
    <w:rsid w:val="00582F94"/>
    <w:rsid w:val="00583097"/>
    <w:rsid w:val="00583887"/>
    <w:rsid w:val="00583C9E"/>
    <w:rsid w:val="00583DE0"/>
    <w:rsid w:val="00583DE2"/>
    <w:rsid w:val="00583E01"/>
    <w:rsid w:val="00583F8F"/>
    <w:rsid w:val="00584000"/>
    <w:rsid w:val="005843D1"/>
    <w:rsid w:val="00585291"/>
    <w:rsid w:val="005853ED"/>
    <w:rsid w:val="00585EEA"/>
    <w:rsid w:val="005861F4"/>
    <w:rsid w:val="00590D0C"/>
    <w:rsid w:val="005921CD"/>
    <w:rsid w:val="005929A4"/>
    <w:rsid w:val="0059336F"/>
    <w:rsid w:val="005936F4"/>
    <w:rsid w:val="00595472"/>
    <w:rsid w:val="00595586"/>
    <w:rsid w:val="0059683F"/>
    <w:rsid w:val="0059714D"/>
    <w:rsid w:val="005A0057"/>
    <w:rsid w:val="005A0306"/>
    <w:rsid w:val="005A12E0"/>
    <w:rsid w:val="005A152B"/>
    <w:rsid w:val="005A2D23"/>
    <w:rsid w:val="005A2E68"/>
    <w:rsid w:val="005A2EF1"/>
    <w:rsid w:val="005A2F6E"/>
    <w:rsid w:val="005A3B06"/>
    <w:rsid w:val="005A3E0A"/>
    <w:rsid w:val="005A3F3A"/>
    <w:rsid w:val="005A41BE"/>
    <w:rsid w:val="005A4833"/>
    <w:rsid w:val="005A4D57"/>
    <w:rsid w:val="005A4FBD"/>
    <w:rsid w:val="005A5752"/>
    <w:rsid w:val="005A68AC"/>
    <w:rsid w:val="005A6DB8"/>
    <w:rsid w:val="005A766E"/>
    <w:rsid w:val="005A77E3"/>
    <w:rsid w:val="005B02F3"/>
    <w:rsid w:val="005B0422"/>
    <w:rsid w:val="005B0A46"/>
    <w:rsid w:val="005B0B70"/>
    <w:rsid w:val="005B1047"/>
    <w:rsid w:val="005B1330"/>
    <w:rsid w:val="005B1CDD"/>
    <w:rsid w:val="005B2206"/>
    <w:rsid w:val="005B3DC7"/>
    <w:rsid w:val="005B42AB"/>
    <w:rsid w:val="005B44D3"/>
    <w:rsid w:val="005B490B"/>
    <w:rsid w:val="005B4F25"/>
    <w:rsid w:val="005B5501"/>
    <w:rsid w:val="005B680F"/>
    <w:rsid w:val="005B7270"/>
    <w:rsid w:val="005B72F4"/>
    <w:rsid w:val="005B76F9"/>
    <w:rsid w:val="005B78B4"/>
    <w:rsid w:val="005C08CB"/>
    <w:rsid w:val="005C0E75"/>
    <w:rsid w:val="005C1473"/>
    <w:rsid w:val="005C1AD4"/>
    <w:rsid w:val="005C20A4"/>
    <w:rsid w:val="005C28AD"/>
    <w:rsid w:val="005C34F0"/>
    <w:rsid w:val="005C3F29"/>
    <w:rsid w:val="005C5107"/>
    <w:rsid w:val="005C519B"/>
    <w:rsid w:val="005C53BF"/>
    <w:rsid w:val="005C5EDF"/>
    <w:rsid w:val="005C610E"/>
    <w:rsid w:val="005C628C"/>
    <w:rsid w:val="005C62D2"/>
    <w:rsid w:val="005C63C0"/>
    <w:rsid w:val="005C6B9A"/>
    <w:rsid w:val="005C73E8"/>
    <w:rsid w:val="005C7648"/>
    <w:rsid w:val="005C76C9"/>
    <w:rsid w:val="005D01D7"/>
    <w:rsid w:val="005D0772"/>
    <w:rsid w:val="005D08B7"/>
    <w:rsid w:val="005D08E1"/>
    <w:rsid w:val="005D10D2"/>
    <w:rsid w:val="005D1128"/>
    <w:rsid w:val="005D1F71"/>
    <w:rsid w:val="005D22BF"/>
    <w:rsid w:val="005D345D"/>
    <w:rsid w:val="005D3673"/>
    <w:rsid w:val="005D3B78"/>
    <w:rsid w:val="005D456E"/>
    <w:rsid w:val="005D46F0"/>
    <w:rsid w:val="005D473B"/>
    <w:rsid w:val="005D629A"/>
    <w:rsid w:val="005D6694"/>
    <w:rsid w:val="005D771F"/>
    <w:rsid w:val="005D791B"/>
    <w:rsid w:val="005E0749"/>
    <w:rsid w:val="005E0A77"/>
    <w:rsid w:val="005E0C1A"/>
    <w:rsid w:val="005E379E"/>
    <w:rsid w:val="005E3B54"/>
    <w:rsid w:val="005E3C82"/>
    <w:rsid w:val="005E3CED"/>
    <w:rsid w:val="005E61F7"/>
    <w:rsid w:val="005E6CAD"/>
    <w:rsid w:val="005F004F"/>
    <w:rsid w:val="005F0221"/>
    <w:rsid w:val="005F1404"/>
    <w:rsid w:val="005F2294"/>
    <w:rsid w:val="005F2C50"/>
    <w:rsid w:val="005F34B0"/>
    <w:rsid w:val="005F3B57"/>
    <w:rsid w:val="005F3E6B"/>
    <w:rsid w:val="005F5552"/>
    <w:rsid w:val="005F570E"/>
    <w:rsid w:val="005F7438"/>
    <w:rsid w:val="00600177"/>
    <w:rsid w:val="00600C31"/>
    <w:rsid w:val="00602FC3"/>
    <w:rsid w:val="00603511"/>
    <w:rsid w:val="00603E0F"/>
    <w:rsid w:val="006048C7"/>
    <w:rsid w:val="0060499F"/>
    <w:rsid w:val="006049ED"/>
    <w:rsid w:val="006059FB"/>
    <w:rsid w:val="00605DC7"/>
    <w:rsid w:val="006070A3"/>
    <w:rsid w:val="00607242"/>
    <w:rsid w:val="00607303"/>
    <w:rsid w:val="00607414"/>
    <w:rsid w:val="0060794A"/>
    <w:rsid w:val="00607F1E"/>
    <w:rsid w:val="0061096A"/>
    <w:rsid w:val="00611304"/>
    <w:rsid w:val="00611E5F"/>
    <w:rsid w:val="006125A7"/>
    <w:rsid w:val="00614069"/>
    <w:rsid w:val="00614119"/>
    <w:rsid w:val="006141FC"/>
    <w:rsid w:val="006149D7"/>
    <w:rsid w:val="0061545D"/>
    <w:rsid w:val="00615666"/>
    <w:rsid w:val="00615CC6"/>
    <w:rsid w:val="0061647E"/>
    <w:rsid w:val="006165C6"/>
    <w:rsid w:val="0061671B"/>
    <w:rsid w:val="00616922"/>
    <w:rsid w:val="00616BBF"/>
    <w:rsid w:val="00617558"/>
    <w:rsid w:val="006203AC"/>
    <w:rsid w:val="00620647"/>
    <w:rsid w:val="00620FB3"/>
    <w:rsid w:val="006215A8"/>
    <w:rsid w:val="0062241C"/>
    <w:rsid w:val="00624680"/>
    <w:rsid w:val="00625C5D"/>
    <w:rsid w:val="0062644C"/>
    <w:rsid w:val="00627D69"/>
    <w:rsid w:val="006307C1"/>
    <w:rsid w:val="006324D6"/>
    <w:rsid w:val="006341FC"/>
    <w:rsid w:val="00634818"/>
    <w:rsid w:val="006349C9"/>
    <w:rsid w:val="00634CD3"/>
    <w:rsid w:val="00634CE9"/>
    <w:rsid w:val="00635BD7"/>
    <w:rsid w:val="006369FF"/>
    <w:rsid w:val="00636F3C"/>
    <w:rsid w:val="00636FF1"/>
    <w:rsid w:val="006375D6"/>
    <w:rsid w:val="0063777F"/>
    <w:rsid w:val="00637890"/>
    <w:rsid w:val="006403BE"/>
    <w:rsid w:val="00640F40"/>
    <w:rsid w:val="006410DE"/>
    <w:rsid w:val="00641362"/>
    <w:rsid w:val="006415DE"/>
    <w:rsid w:val="00641A33"/>
    <w:rsid w:val="006421A7"/>
    <w:rsid w:val="00642374"/>
    <w:rsid w:val="00642456"/>
    <w:rsid w:val="006428C5"/>
    <w:rsid w:val="00642EB9"/>
    <w:rsid w:val="006433B0"/>
    <w:rsid w:val="0064468C"/>
    <w:rsid w:val="006446FD"/>
    <w:rsid w:val="006447AA"/>
    <w:rsid w:val="00645786"/>
    <w:rsid w:val="0064608C"/>
    <w:rsid w:val="006479FB"/>
    <w:rsid w:val="0065092D"/>
    <w:rsid w:val="00651367"/>
    <w:rsid w:val="006515E2"/>
    <w:rsid w:val="0065254D"/>
    <w:rsid w:val="006530E3"/>
    <w:rsid w:val="00653425"/>
    <w:rsid w:val="00653875"/>
    <w:rsid w:val="00653E4A"/>
    <w:rsid w:val="00654FAD"/>
    <w:rsid w:val="00655215"/>
    <w:rsid w:val="00655635"/>
    <w:rsid w:val="0065661E"/>
    <w:rsid w:val="00657EE9"/>
    <w:rsid w:val="00660D8D"/>
    <w:rsid w:val="00660E0D"/>
    <w:rsid w:val="0066152C"/>
    <w:rsid w:val="00661544"/>
    <w:rsid w:val="00661C77"/>
    <w:rsid w:val="00661EBE"/>
    <w:rsid w:val="006621F6"/>
    <w:rsid w:val="0066246D"/>
    <w:rsid w:val="006625E8"/>
    <w:rsid w:val="006625F6"/>
    <w:rsid w:val="00664C04"/>
    <w:rsid w:val="00664E9F"/>
    <w:rsid w:val="006664CB"/>
    <w:rsid w:val="00667760"/>
    <w:rsid w:val="00670107"/>
    <w:rsid w:val="0067040C"/>
    <w:rsid w:val="006707E4"/>
    <w:rsid w:val="0067136B"/>
    <w:rsid w:val="00672D93"/>
    <w:rsid w:val="00672E91"/>
    <w:rsid w:val="00673404"/>
    <w:rsid w:val="006740D3"/>
    <w:rsid w:val="00674148"/>
    <w:rsid w:val="0067432A"/>
    <w:rsid w:val="00675970"/>
    <w:rsid w:val="00675E0E"/>
    <w:rsid w:val="0067658F"/>
    <w:rsid w:val="00680526"/>
    <w:rsid w:val="0068077C"/>
    <w:rsid w:val="006808B1"/>
    <w:rsid w:val="00680ABA"/>
    <w:rsid w:val="0068170B"/>
    <w:rsid w:val="006817B7"/>
    <w:rsid w:val="00681AC9"/>
    <w:rsid w:val="0068229D"/>
    <w:rsid w:val="006825FD"/>
    <w:rsid w:val="006835A5"/>
    <w:rsid w:val="00685D8D"/>
    <w:rsid w:val="006864D2"/>
    <w:rsid w:val="006868F0"/>
    <w:rsid w:val="0068782D"/>
    <w:rsid w:val="00690FF6"/>
    <w:rsid w:val="0069108E"/>
    <w:rsid w:val="0069130B"/>
    <w:rsid w:val="00692462"/>
    <w:rsid w:val="006925E4"/>
    <w:rsid w:val="006947CA"/>
    <w:rsid w:val="00694D8E"/>
    <w:rsid w:val="00694DEA"/>
    <w:rsid w:val="00694E3F"/>
    <w:rsid w:val="00694F43"/>
    <w:rsid w:val="00695388"/>
    <w:rsid w:val="00696340"/>
    <w:rsid w:val="00696D1B"/>
    <w:rsid w:val="00697130"/>
    <w:rsid w:val="006A00DD"/>
    <w:rsid w:val="006A10BF"/>
    <w:rsid w:val="006A16FB"/>
    <w:rsid w:val="006A1986"/>
    <w:rsid w:val="006A201C"/>
    <w:rsid w:val="006A4051"/>
    <w:rsid w:val="006A42D6"/>
    <w:rsid w:val="006A4742"/>
    <w:rsid w:val="006A5F7D"/>
    <w:rsid w:val="006A6147"/>
    <w:rsid w:val="006A62B8"/>
    <w:rsid w:val="006A75A9"/>
    <w:rsid w:val="006A7A21"/>
    <w:rsid w:val="006B0189"/>
    <w:rsid w:val="006B036B"/>
    <w:rsid w:val="006B0C54"/>
    <w:rsid w:val="006B165B"/>
    <w:rsid w:val="006B16F4"/>
    <w:rsid w:val="006B1C57"/>
    <w:rsid w:val="006B267F"/>
    <w:rsid w:val="006B2680"/>
    <w:rsid w:val="006B329F"/>
    <w:rsid w:val="006B34F6"/>
    <w:rsid w:val="006B3DE1"/>
    <w:rsid w:val="006B45C0"/>
    <w:rsid w:val="006B59D8"/>
    <w:rsid w:val="006B6106"/>
    <w:rsid w:val="006B6344"/>
    <w:rsid w:val="006B77DB"/>
    <w:rsid w:val="006C00CF"/>
    <w:rsid w:val="006C0250"/>
    <w:rsid w:val="006C2CFF"/>
    <w:rsid w:val="006C2F15"/>
    <w:rsid w:val="006C37F5"/>
    <w:rsid w:val="006C3EB5"/>
    <w:rsid w:val="006C4E24"/>
    <w:rsid w:val="006C664E"/>
    <w:rsid w:val="006C682A"/>
    <w:rsid w:val="006C7824"/>
    <w:rsid w:val="006C7CC8"/>
    <w:rsid w:val="006C7D1E"/>
    <w:rsid w:val="006D010D"/>
    <w:rsid w:val="006D0398"/>
    <w:rsid w:val="006D09DA"/>
    <w:rsid w:val="006D0E1C"/>
    <w:rsid w:val="006D154E"/>
    <w:rsid w:val="006D17B3"/>
    <w:rsid w:val="006D19F7"/>
    <w:rsid w:val="006D2491"/>
    <w:rsid w:val="006D2679"/>
    <w:rsid w:val="006D2E49"/>
    <w:rsid w:val="006D4518"/>
    <w:rsid w:val="006D5005"/>
    <w:rsid w:val="006D5E60"/>
    <w:rsid w:val="006D5E73"/>
    <w:rsid w:val="006D6A31"/>
    <w:rsid w:val="006D79AC"/>
    <w:rsid w:val="006E2B7A"/>
    <w:rsid w:val="006E2B7C"/>
    <w:rsid w:val="006E2E06"/>
    <w:rsid w:val="006E2E6A"/>
    <w:rsid w:val="006E3FBF"/>
    <w:rsid w:val="006E4135"/>
    <w:rsid w:val="006E455C"/>
    <w:rsid w:val="006E4AE6"/>
    <w:rsid w:val="006E55EF"/>
    <w:rsid w:val="006E574F"/>
    <w:rsid w:val="006E66B3"/>
    <w:rsid w:val="006E6878"/>
    <w:rsid w:val="006E6E85"/>
    <w:rsid w:val="006E6F4E"/>
    <w:rsid w:val="006E722D"/>
    <w:rsid w:val="006E7322"/>
    <w:rsid w:val="006E7B45"/>
    <w:rsid w:val="006F037E"/>
    <w:rsid w:val="006F11CD"/>
    <w:rsid w:val="006F258B"/>
    <w:rsid w:val="006F2CFD"/>
    <w:rsid w:val="006F2F57"/>
    <w:rsid w:val="006F3B9D"/>
    <w:rsid w:val="006F402A"/>
    <w:rsid w:val="006F54F1"/>
    <w:rsid w:val="006F55AE"/>
    <w:rsid w:val="006F577E"/>
    <w:rsid w:val="006F5961"/>
    <w:rsid w:val="006F63DF"/>
    <w:rsid w:val="006F67CC"/>
    <w:rsid w:val="006F6E09"/>
    <w:rsid w:val="00700EF4"/>
    <w:rsid w:val="00701209"/>
    <w:rsid w:val="00701235"/>
    <w:rsid w:val="00701674"/>
    <w:rsid w:val="00701773"/>
    <w:rsid w:val="007022D1"/>
    <w:rsid w:val="0070233E"/>
    <w:rsid w:val="0070243A"/>
    <w:rsid w:val="00703F6A"/>
    <w:rsid w:val="00704B55"/>
    <w:rsid w:val="00705436"/>
    <w:rsid w:val="00705976"/>
    <w:rsid w:val="00706CAE"/>
    <w:rsid w:val="00706D11"/>
    <w:rsid w:val="007071DD"/>
    <w:rsid w:val="007073B3"/>
    <w:rsid w:val="0071093B"/>
    <w:rsid w:val="00710BA3"/>
    <w:rsid w:val="0071139F"/>
    <w:rsid w:val="007123AC"/>
    <w:rsid w:val="00712DB9"/>
    <w:rsid w:val="00712DDB"/>
    <w:rsid w:val="007137C4"/>
    <w:rsid w:val="00713F02"/>
    <w:rsid w:val="00716334"/>
    <w:rsid w:val="0071665F"/>
    <w:rsid w:val="00716BDB"/>
    <w:rsid w:val="00717412"/>
    <w:rsid w:val="00717A39"/>
    <w:rsid w:val="00720F63"/>
    <w:rsid w:val="00721070"/>
    <w:rsid w:val="00721124"/>
    <w:rsid w:val="0072128E"/>
    <w:rsid w:val="00721EE2"/>
    <w:rsid w:val="0072217D"/>
    <w:rsid w:val="00722279"/>
    <w:rsid w:val="007225CD"/>
    <w:rsid w:val="007227A9"/>
    <w:rsid w:val="007227C1"/>
    <w:rsid w:val="007229FE"/>
    <w:rsid w:val="00723394"/>
    <w:rsid w:val="007235B1"/>
    <w:rsid w:val="007240D3"/>
    <w:rsid w:val="007243BE"/>
    <w:rsid w:val="00724E05"/>
    <w:rsid w:val="0072768B"/>
    <w:rsid w:val="007276F8"/>
    <w:rsid w:val="0072786D"/>
    <w:rsid w:val="00727C28"/>
    <w:rsid w:val="00727F0F"/>
    <w:rsid w:val="00730E52"/>
    <w:rsid w:val="00731726"/>
    <w:rsid w:val="00733353"/>
    <w:rsid w:val="007334A3"/>
    <w:rsid w:val="00733C40"/>
    <w:rsid w:val="00733CC4"/>
    <w:rsid w:val="007342A7"/>
    <w:rsid w:val="00734573"/>
    <w:rsid w:val="007349B8"/>
    <w:rsid w:val="0073500E"/>
    <w:rsid w:val="00735239"/>
    <w:rsid w:val="00735DAF"/>
    <w:rsid w:val="007366CF"/>
    <w:rsid w:val="00736D1B"/>
    <w:rsid w:val="0074154D"/>
    <w:rsid w:val="00741AF0"/>
    <w:rsid w:val="007429B6"/>
    <w:rsid w:val="00743045"/>
    <w:rsid w:val="00743080"/>
    <w:rsid w:val="007431CC"/>
    <w:rsid w:val="007431CE"/>
    <w:rsid w:val="00743338"/>
    <w:rsid w:val="00744D87"/>
    <w:rsid w:val="00745437"/>
    <w:rsid w:val="00745637"/>
    <w:rsid w:val="00745897"/>
    <w:rsid w:val="007469F8"/>
    <w:rsid w:val="00746A05"/>
    <w:rsid w:val="00746EB4"/>
    <w:rsid w:val="00746F00"/>
    <w:rsid w:val="007477A9"/>
    <w:rsid w:val="007501B6"/>
    <w:rsid w:val="00751AEE"/>
    <w:rsid w:val="00751B9C"/>
    <w:rsid w:val="00752107"/>
    <w:rsid w:val="00752364"/>
    <w:rsid w:val="00752A67"/>
    <w:rsid w:val="00752E0D"/>
    <w:rsid w:val="00752EF8"/>
    <w:rsid w:val="007531B8"/>
    <w:rsid w:val="007536D5"/>
    <w:rsid w:val="007540D9"/>
    <w:rsid w:val="00754343"/>
    <w:rsid w:val="0075629D"/>
    <w:rsid w:val="00756456"/>
    <w:rsid w:val="00756C78"/>
    <w:rsid w:val="007571A5"/>
    <w:rsid w:val="00757660"/>
    <w:rsid w:val="00760056"/>
    <w:rsid w:val="00760AE0"/>
    <w:rsid w:val="0076126D"/>
    <w:rsid w:val="007613A6"/>
    <w:rsid w:val="00762069"/>
    <w:rsid w:val="007620CB"/>
    <w:rsid w:val="00762CA9"/>
    <w:rsid w:val="00762DC1"/>
    <w:rsid w:val="00762EDC"/>
    <w:rsid w:val="00763125"/>
    <w:rsid w:val="007638BF"/>
    <w:rsid w:val="00764341"/>
    <w:rsid w:val="00764441"/>
    <w:rsid w:val="007649A6"/>
    <w:rsid w:val="00764E4F"/>
    <w:rsid w:val="007650E6"/>
    <w:rsid w:val="00765E14"/>
    <w:rsid w:val="00766153"/>
    <w:rsid w:val="00766320"/>
    <w:rsid w:val="00766404"/>
    <w:rsid w:val="00766DB6"/>
    <w:rsid w:val="00766E00"/>
    <w:rsid w:val="00767659"/>
    <w:rsid w:val="007676DE"/>
    <w:rsid w:val="0076782D"/>
    <w:rsid w:val="0076788B"/>
    <w:rsid w:val="00767911"/>
    <w:rsid w:val="00767A59"/>
    <w:rsid w:val="00767BA5"/>
    <w:rsid w:val="007719B0"/>
    <w:rsid w:val="00772160"/>
    <w:rsid w:val="00772DA2"/>
    <w:rsid w:val="00773084"/>
    <w:rsid w:val="0077333D"/>
    <w:rsid w:val="007734A1"/>
    <w:rsid w:val="00773CB6"/>
    <w:rsid w:val="00773D1E"/>
    <w:rsid w:val="00774032"/>
    <w:rsid w:val="007757A3"/>
    <w:rsid w:val="00775DA4"/>
    <w:rsid w:val="007768BE"/>
    <w:rsid w:val="00776F06"/>
    <w:rsid w:val="00777B98"/>
    <w:rsid w:val="00777DF1"/>
    <w:rsid w:val="007803AF"/>
    <w:rsid w:val="0078046E"/>
    <w:rsid w:val="00780C74"/>
    <w:rsid w:val="00781691"/>
    <w:rsid w:val="00781C44"/>
    <w:rsid w:val="007852D8"/>
    <w:rsid w:val="00785718"/>
    <w:rsid w:val="00785AC1"/>
    <w:rsid w:val="00785E85"/>
    <w:rsid w:val="00786289"/>
    <w:rsid w:val="00786525"/>
    <w:rsid w:val="00786803"/>
    <w:rsid w:val="00786AD1"/>
    <w:rsid w:val="00786B55"/>
    <w:rsid w:val="00786CF8"/>
    <w:rsid w:val="007873A0"/>
    <w:rsid w:val="00787B66"/>
    <w:rsid w:val="007905DC"/>
    <w:rsid w:val="00792621"/>
    <w:rsid w:val="00792960"/>
    <w:rsid w:val="0079320C"/>
    <w:rsid w:val="007945A6"/>
    <w:rsid w:val="00794813"/>
    <w:rsid w:val="007951D0"/>
    <w:rsid w:val="00795804"/>
    <w:rsid w:val="00795CF7"/>
    <w:rsid w:val="00796198"/>
    <w:rsid w:val="007961C4"/>
    <w:rsid w:val="0079632C"/>
    <w:rsid w:val="00796B72"/>
    <w:rsid w:val="00796BA1"/>
    <w:rsid w:val="00796D8F"/>
    <w:rsid w:val="0079709E"/>
    <w:rsid w:val="007A0959"/>
    <w:rsid w:val="007A0B9C"/>
    <w:rsid w:val="007A1341"/>
    <w:rsid w:val="007A1DC4"/>
    <w:rsid w:val="007A21B3"/>
    <w:rsid w:val="007A227F"/>
    <w:rsid w:val="007A2B35"/>
    <w:rsid w:val="007A2B6D"/>
    <w:rsid w:val="007A2D07"/>
    <w:rsid w:val="007A38B2"/>
    <w:rsid w:val="007A3CA5"/>
    <w:rsid w:val="007A3FD6"/>
    <w:rsid w:val="007A43B4"/>
    <w:rsid w:val="007A48A0"/>
    <w:rsid w:val="007A4958"/>
    <w:rsid w:val="007A4ABB"/>
    <w:rsid w:val="007A52DF"/>
    <w:rsid w:val="007A5624"/>
    <w:rsid w:val="007A70D0"/>
    <w:rsid w:val="007A71D6"/>
    <w:rsid w:val="007A78BF"/>
    <w:rsid w:val="007A7A9B"/>
    <w:rsid w:val="007A7CDF"/>
    <w:rsid w:val="007B01B9"/>
    <w:rsid w:val="007B06B9"/>
    <w:rsid w:val="007B0E7C"/>
    <w:rsid w:val="007B0FD1"/>
    <w:rsid w:val="007B189E"/>
    <w:rsid w:val="007B1B44"/>
    <w:rsid w:val="007B1F7A"/>
    <w:rsid w:val="007B3741"/>
    <w:rsid w:val="007B384A"/>
    <w:rsid w:val="007B461F"/>
    <w:rsid w:val="007B4861"/>
    <w:rsid w:val="007B4FC7"/>
    <w:rsid w:val="007B54DC"/>
    <w:rsid w:val="007B582F"/>
    <w:rsid w:val="007B5B2E"/>
    <w:rsid w:val="007B5C8B"/>
    <w:rsid w:val="007B64C1"/>
    <w:rsid w:val="007B74D1"/>
    <w:rsid w:val="007B7557"/>
    <w:rsid w:val="007C15F9"/>
    <w:rsid w:val="007C1CF0"/>
    <w:rsid w:val="007C272B"/>
    <w:rsid w:val="007C2830"/>
    <w:rsid w:val="007C39A1"/>
    <w:rsid w:val="007C41B9"/>
    <w:rsid w:val="007C4852"/>
    <w:rsid w:val="007C5079"/>
    <w:rsid w:val="007C562A"/>
    <w:rsid w:val="007C5C70"/>
    <w:rsid w:val="007C5D11"/>
    <w:rsid w:val="007C6210"/>
    <w:rsid w:val="007C717C"/>
    <w:rsid w:val="007C7738"/>
    <w:rsid w:val="007C7DD3"/>
    <w:rsid w:val="007D03D3"/>
    <w:rsid w:val="007D0C71"/>
    <w:rsid w:val="007D16C5"/>
    <w:rsid w:val="007D18FD"/>
    <w:rsid w:val="007D20EB"/>
    <w:rsid w:val="007D2243"/>
    <w:rsid w:val="007D26E3"/>
    <w:rsid w:val="007D29E6"/>
    <w:rsid w:val="007D37BE"/>
    <w:rsid w:val="007D37E4"/>
    <w:rsid w:val="007D38E4"/>
    <w:rsid w:val="007D4365"/>
    <w:rsid w:val="007D4D43"/>
    <w:rsid w:val="007D4D7C"/>
    <w:rsid w:val="007D6429"/>
    <w:rsid w:val="007D734A"/>
    <w:rsid w:val="007E0166"/>
    <w:rsid w:val="007E0575"/>
    <w:rsid w:val="007E0D19"/>
    <w:rsid w:val="007E10B2"/>
    <w:rsid w:val="007E137A"/>
    <w:rsid w:val="007E1F38"/>
    <w:rsid w:val="007E2CA8"/>
    <w:rsid w:val="007E2D20"/>
    <w:rsid w:val="007E2F08"/>
    <w:rsid w:val="007E3583"/>
    <w:rsid w:val="007E4809"/>
    <w:rsid w:val="007E4B26"/>
    <w:rsid w:val="007E522A"/>
    <w:rsid w:val="007E64E0"/>
    <w:rsid w:val="007E661F"/>
    <w:rsid w:val="007E6951"/>
    <w:rsid w:val="007E6C58"/>
    <w:rsid w:val="007E7E62"/>
    <w:rsid w:val="007F0494"/>
    <w:rsid w:val="007F0870"/>
    <w:rsid w:val="007F0D3D"/>
    <w:rsid w:val="007F0F87"/>
    <w:rsid w:val="007F1783"/>
    <w:rsid w:val="007F17A6"/>
    <w:rsid w:val="007F27BF"/>
    <w:rsid w:val="007F33DA"/>
    <w:rsid w:val="007F3654"/>
    <w:rsid w:val="007F3ABC"/>
    <w:rsid w:val="007F3B7F"/>
    <w:rsid w:val="007F48A6"/>
    <w:rsid w:val="007F5215"/>
    <w:rsid w:val="007F548E"/>
    <w:rsid w:val="007F561C"/>
    <w:rsid w:val="007F7257"/>
    <w:rsid w:val="007F7781"/>
    <w:rsid w:val="007F7BCB"/>
    <w:rsid w:val="007F7DC1"/>
    <w:rsid w:val="007F7F71"/>
    <w:rsid w:val="00800AC7"/>
    <w:rsid w:val="00800F5D"/>
    <w:rsid w:val="00801C2B"/>
    <w:rsid w:val="008024CA"/>
    <w:rsid w:val="0080287F"/>
    <w:rsid w:val="00803443"/>
    <w:rsid w:val="00803F2E"/>
    <w:rsid w:val="00804744"/>
    <w:rsid w:val="00804765"/>
    <w:rsid w:val="008055EA"/>
    <w:rsid w:val="008057E9"/>
    <w:rsid w:val="00805D07"/>
    <w:rsid w:val="0080602D"/>
    <w:rsid w:val="00806730"/>
    <w:rsid w:val="00806EDA"/>
    <w:rsid w:val="008071DA"/>
    <w:rsid w:val="00807336"/>
    <w:rsid w:val="00807D39"/>
    <w:rsid w:val="00807D52"/>
    <w:rsid w:val="00807EA1"/>
    <w:rsid w:val="008105BA"/>
    <w:rsid w:val="00810BAE"/>
    <w:rsid w:val="00810D71"/>
    <w:rsid w:val="00810F26"/>
    <w:rsid w:val="008113C0"/>
    <w:rsid w:val="008130CC"/>
    <w:rsid w:val="00813D87"/>
    <w:rsid w:val="00815E04"/>
    <w:rsid w:val="008166A4"/>
    <w:rsid w:val="0081693E"/>
    <w:rsid w:val="00817050"/>
    <w:rsid w:val="0081783E"/>
    <w:rsid w:val="008202D8"/>
    <w:rsid w:val="00820598"/>
    <w:rsid w:val="00820F56"/>
    <w:rsid w:val="00821B1D"/>
    <w:rsid w:val="00821F9D"/>
    <w:rsid w:val="008222AE"/>
    <w:rsid w:val="00823459"/>
    <w:rsid w:val="00823CB0"/>
    <w:rsid w:val="00823D78"/>
    <w:rsid w:val="00824364"/>
    <w:rsid w:val="00824772"/>
    <w:rsid w:val="00825AB0"/>
    <w:rsid w:val="00825E83"/>
    <w:rsid w:val="00825F8E"/>
    <w:rsid w:val="008264E0"/>
    <w:rsid w:val="008269E2"/>
    <w:rsid w:val="008301D6"/>
    <w:rsid w:val="00830B66"/>
    <w:rsid w:val="008313B0"/>
    <w:rsid w:val="00831A37"/>
    <w:rsid w:val="00831B56"/>
    <w:rsid w:val="008329A9"/>
    <w:rsid w:val="00832A43"/>
    <w:rsid w:val="00832A83"/>
    <w:rsid w:val="00832AEA"/>
    <w:rsid w:val="0083358B"/>
    <w:rsid w:val="008335E5"/>
    <w:rsid w:val="00833D13"/>
    <w:rsid w:val="00834AC6"/>
    <w:rsid w:val="00836201"/>
    <w:rsid w:val="00836430"/>
    <w:rsid w:val="00836A9D"/>
    <w:rsid w:val="00836C35"/>
    <w:rsid w:val="008374A6"/>
    <w:rsid w:val="00840967"/>
    <w:rsid w:val="00840A56"/>
    <w:rsid w:val="00841D0C"/>
    <w:rsid w:val="008422D6"/>
    <w:rsid w:val="0084231B"/>
    <w:rsid w:val="008428FA"/>
    <w:rsid w:val="00842C48"/>
    <w:rsid w:val="00842FAF"/>
    <w:rsid w:val="008430D1"/>
    <w:rsid w:val="008431A7"/>
    <w:rsid w:val="008438A7"/>
    <w:rsid w:val="008442B3"/>
    <w:rsid w:val="008450EA"/>
    <w:rsid w:val="00846573"/>
    <w:rsid w:val="008468FC"/>
    <w:rsid w:val="00846D20"/>
    <w:rsid w:val="00846D92"/>
    <w:rsid w:val="00847355"/>
    <w:rsid w:val="008473F5"/>
    <w:rsid w:val="00847524"/>
    <w:rsid w:val="0084788C"/>
    <w:rsid w:val="00850B60"/>
    <w:rsid w:val="00850C38"/>
    <w:rsid w:val="00850DA8"/>
    <w:rsid w:val="0085226C"/>
    <w:rsid w:val="008525FB"/>
    <w:rsid w:val="00852993"/>
    <w:rsid w:val="00852A28"/>
    <w:rsid w:val="00852A90"/>
    <w:rsid w:val="00852E1B"/>
    <w:rsid w:val="00852F50"/>
    <w:rsid w:val="0085427C"/>
    <w:rsid w:val="00854642"/>
    <w:rsid w:val="00854DF5"/>
    <w:rsid w:val="00855B08"/>
    <w:rsid w:val="00855D0F"/>
    <w:rsid w:val="00855F4F"/>
    <w:rsid w:val="00855FC5"/>
    <w:rsid w:val="00857292"/>
    <w:rsid w:val="00857675"/>
    <w:rsid w:val="00857C74"/>
    <w:rsid w:val="0086033A"/>
    <w:rsid w:val="0086098A"/>
    <w:rsid w:val="00860EBF"/>
    <w:rsid w:val="00861028"/>
    <w:rsid w:val="0086184F"/>
    <w:rsid w:val="00861956"/>
    <w:rsid w:val="00861D4F"/>
    <w:rsid w:val="00862F4B"/>
    <w:rsid w:val="00863197"/>
    <w:rsid w:val="00863204"/>
    <w:rsid w:val="0086459B"/>
    <w:rsid w:val="00864DFE"/>
    <w:rsid w:val="00865025"/>
    <w:rsid w:val="008653FC"/>
    <w:rsid w:val="00865C5D"/>
    <w:rsid w:val="008667C5"/>
    <w:rsid w:val="00867511"/>
    <w:rsid w:val="00867BF5"/>
    <w:rsid w:val="00867F08"/>
    <w:rsid w:val="008705EB"/>
    <w:rsid w:val="008706B1"/>
    <w:rsid w:val="0087112F"/>
    <w:rsid w:val="00871791"/>
    <w:rsid w:val="00871F61"/>
    <w:rsid w:val="008724E7"/>
    <w:rsid w:val="0087278A"/>
    <w:rsid w:val="00873E17"/>
    <w:rsid w:val="00874407"/>
    <w:rsid w:val="00875FD9"/>
    <w:rsid w:val="008761BB"/>
    <w:rsid w:val="00876944"/>
    <w:rsid w:val="008772CA"/>
    <w:rsid w:val="00877553"/>
    <w:rsid w:val="00877AE6"/>
    <w:rsid w:val="00880531"/>
    <w:rsid w:val="008814C1"/>
    <w:rsid w:val="00881C7A"/>
    <w:rsid w:val="008822E6"/>
    <w:rsid w:val="00882D53"/>
    <w:rsid w:val="00883970"/>
    <w:rsid w:val="00883A9F"/>
    <w:rsid w:val="00883BE4"/>
    <w:rsid w:val="00883DD7"/>
    <w:rsid w:val="008846E3"/>
    <w:rsid w:val="008853AD"/>
    <w:rsid w:val="00885A3D"/>
    <w:rsid w:val="00886390"/>
    <w:rsid w:val="00886890"/>
    <w:rsid w:val="00887229"/>
    <w:rsid w:val="00890C73"/>
    <w:rsid w:val="00890CD6"/>
    <w:rsid w:val="00890F7C"/>
    <w:rsid w:val="00891347"/>
    <w:rsid w:val="00891B9A"/>
    <w:rsid w:val="00891CDB"/>
    <w:rsid w:val="008928EA"/>
    <w:rsid w:val="0089373F"/>
    <w:rsid w:val="008940C0"/>
    <w:rsid w:val="008944DF"/>
    <w:rsid w:val="00895A67"/>
    <w:rsid w:val="0089656C"/>
    <w:rsid w:val="008A01A8"/>
    <w:rsid w:val="008A0336"/>
    <w:rsid w:val="008A0372"/>
    <w:rsid w:val="008A1159"/>
    <w:rsid w:val="008A13E8"/>
    <w:rsid w:val="008A19CF"/>
    <w:rsid w:val="008A1C49"/>
    <w:rsid w:val="008A218E"/>
    <w:rsid w:val="008A2B99"/>
    <w:rsid w:val="008A2DCE"/>
    <w:rsid w:val="008A3731"/>
    <w:rsid w:val="008A3AF6"/>
    <w:rsid w:val="008A4327"/>
    <w:rsid w:val="008A4FFC"/>
    <w:rsid w:val="008A5327"/>
    <w:rsid w:val="008A570E"/>
    <w:rsid w:val="008A68F8"/>
    <w:rsid w:val="008A6902"/>
    <w:rsid w:val="008A741B"/>
    <w:rsid w:val="008A7CA0"/>
    <w:rsid w:val="008B021A"/>
    <w:rsid w:val="008B04A1"/>
    <w:rsid w:val="008B0C0F"/>
    <w:rsid w:val="008B0E78"/>
    <w:rsid w:val="008B0F63"/>
    <w:rsid w:val="008B1958"/>
    <w:rsid w:val="008B1E79"/>
    <w:rsid w:val="008B2021"/>
    <w:rsid w:val="008B2677"/>
    <w:rsid w:val="008B370E"/>
    <w:rsid w:val="008B3AC1"/>
    <w:rsid w:val="008B3CCB"/>
    <w:rsid w:val="008B3E5E"/>
    <w:rsid w:val="008B4133"/>
    <w:rsid w:val="008B516C"/>
    <w:rsid w:val="008B53FA"/>
    <w:rsid w:val="008B5AB1"/>
    <w:rsid w:val="008B5B39"/>
    <w:rsid w:val="008B6787"/>
    <w:rsid w:val="008B68F8"/>
    <w:rsid w:val="008B6B36"/>
    <w:rsid w:val="008B71F3"/>
    <w:rsid w:val="008B770F"/>
    <w:rsid w:val="008C055F"/>
    <w:rsid w:val="008C0C86"/>
    <w:rsid w:val="008C1857"/>
    <w:rsid w:val="008C1C65"/>
    <w:rsid w:val="008C2335"/>
    <w:rsid w:val="008C3686"/>
    <w:rsid w:val="008C3A03"/>
    <w:rsid w:val="008C433C"/>
    <w:rsid w:val="008C4835"/>
    <w:rsid w:val="008C49DF"/>
    <w:rsid w:val="008C4CC7"/>
    <w:rsid w:val="008C5D94"/>
    <w:rsid w:val="008C66A4"/>
    <w:rsid w:val="008C6829"/>
    <w:rsid w:val="008C7307"/>
    <w:rsid w:val="008C78B1"/>
    <w:rsid w:val="008C7A61"/>
    <w:rsid w:val="008C7D81"/>
    <w:rsid w:val="008D0075"/>
    <w:rsid w:val="008D054C"/>
    <w:rsid w:val="008D25FF"/>
    <w:rsid w:val="008D27CC"/>
    <w:rsid w:val="008D2EED"/>
    <w:rsid w:val="008D316A"/>
    <w:rsid w:val="008D33CE"/>
    <w:rsid w:val="008D3618"/>
    <w:rsid w:val="008D4916"/>
    <w:rsid w:val="008D4BDD"/>
    <w:rsid w:val="008D4CC2"/>
    <w:rsid w:val="008D576A"/>
    <w:rsid w:val="008D5BBD"/>
    <w:rsid w:val="008D6580"/>
    <w:rsid w:val="008D6D21"/>
    <w:rsid w:val="008D74D4"/>
    <w:rsid w:val="008E0582"/>
    <w:rsid w:val="008E0699"/>
    <w:rsid w:val="008E2287"/>
    <w:rsid w:val="008E3451"/>
    <w:rsid w:val="008E4CE7"/>
    <w:rsid w:val="008E5404"/>
    <w:rsid w:val="008E5EA2"/>
    <w:rsid w:val="008E6016"/>
    <w:rsid w:val="008E6601"/>
    <w:rsid w:val="008E6C6C"/>
    <w:rsid w:val="008E6D0A"/>
    <w:rsid w:val="008E7246"/>
    <w:rsid w:val="008E7C2F"/>
    <w:rsid w:val="008F18A3"/>
    <w:rsid w:val="008F18F0"/>
    <w:rsid w:val="008F2959"/>
    <w:rsid w:val="008F3D62"/>
    <w:rsid w:val="008F3FBC"/>
    <w:rsid w:val="008F62C4"/>
    <w:rsid w:val="008F6D02"/>
    <w:rsid w:val="008F6D2F"/>
    <w:rsid w:val="008F7627"/>
    <w:rsid w:val="008F7C0E"/>
    <w:rsid w:val="008F7C0F"/>
    <w:rsid w:val="008F7CA8"/>
    <w:rsid w:val="0090007A"/>
    <w:rsid w:val="00900B0D"/>
    <w:rsid w:val="009014C0"/>
    <w:rsid w:val="009015D4"/>
    <w:rsid w:val="00901954"/>
    <w:rsid w:val="00901D66"/>
    <w:rsid w:val="0090297C"/>
    <w:rsid w:val="00903119"/>
    <w:rsid w:val="00903B41"/>
    <w:rsid w:val="00903BF5"/>
    <w:rsid w:val="0090441D"/>
    <w:rsid w:val="009045F4"/>
    <w:rsid w:val="009048A5"/>
    <w:rsid w:val="00904E24"/>
    <w:rsid w:val="009055AD"/>
    <w:rsid w:val="009055C8"/>
    <w:rsid w:val="00905708"/>
    <w:rsid w:val="00905972"/>
    <w:rsid w:val="00906A6A"/>
    <w:rsid w:val="00907537"/>
    <w:rsid w:val="009076EA"/>
    <w:rsid w:val="0091131A"/>
    <w:rsid w:val="0091181E"/>
    <w:rsid w:val="00911D5F"/>
    <w:rsid w:val="00911F3C"/>
    <w:rsid w:val="009129DB"/>
    <w:rsid w:val="00913038"/>
    <w:rsid w:val="0091335B"/>
    <w:rsid w:val="0091381E"/>
    <w:rsid w:val="0091393A"/>
    <w:rsid w:val="00913AB0"/>
    <w:rsid w:val="009146B4"/>
    <w:rsid w:val="00914EEC"/>
    <w:rsid w:val="009154E7"/>
    <w:rsid w:val="00915F1E"/>
    <w:rsid w:val="00916F8A"/>
    <w:rsid w:val="00917BED"/>
    <w:rsid w:val="00917CB1"/>
    <w:rsid w:val="009204FA"/>
    <w:rsid w:val="00920DCF"/>
    <w:rsid w:val="00920FE6"/>
    <w:rsid w:val="009218FF"/>
    <w:rsid w:val="00921AE6"/>
    <w:rsid w:val="00923D53"/>
    <w:rsid w:val="00924821"/>
    <w:rsid w:val="0092625A"/>
    <w:rsid w:val="00926375"/>
    <w:rsid w:val="00927458"/>
    <w:rsid w:val="009279E2"/>
    <w:rsid w:val="00927BDC"/>
    <w:rsid w:val="00930107"/>
    <w:rsid w:val="00930296"/>
    <w:rsid w:val="009312BA"/>
    <w:rsid w:val="00931640"/>
    <w:rsid w:val="00931CAC"/>
    <w:rsid w:val="00931E1C"/>
    <w:rsid w:val="0093207F"/>
    <w:rsid w:val="00932FCB"/>
    <w:rsid w:val="00933A2B"/>
    <w:rsid w:val="00935166"/>
    <w:rsid w:val="00935851"/>
    <w:rsid w:val="00935E02"/>
    <w:rsid w:val="00936149"/>
    <w:rsid w:val="00936AD4"/>
    <w:rsid w:val="00936EBE"/>
    <w:rsid w:val="00937416"/>
    <w:rsid w:val="00937D17"/>
    <w:rsid w:val="009400FA"/>
    <w:rsid w:val="009401B7"/>
    <w:rsid w:val="009407B0"/>
    <w:rsid w:val="00940910"/>
    <w:rsid w:val="00940A95"/>
    <w:rsid w:val="00941B17"/>
    <w:rsid w:val="0094249A"/>
    <w:rsid w:val="009440E1"/>
    <w:rsid w:val="0094413A"/>
    <w:rsid w:val="00944953"/>
    <w:rsid w:val="009450B9"/>
    <w:rsid w:val="0094570F"/>
    <w:rsid w:val="00945C5B"/>
    <w:rsid w:val="0094699A"/>
    <w:rsid w:val="009473E9"/>
    <w:rsid w:val="009474FB"/>
    <w:rsid w:val="00950215"/>
    <w:rsid w:val="009509E0"/>
    <w:rsid w:val="00950C41"/>
    <w:rsid w:val="00950D6D"/>
    <w:rsid w:val="0095117E"/>
    <w:rsid w:val="009514C5"/>
    <w:rsid w:val="0095263F"/>
    <w:rsid w:val="00952934"/>
    <w:rsid w:val="0095425A"/>
    <w:rsid w:val="0095493D"/>
    <w:rsid w:val="009560C3"/>
    <w:rsid w:val="00956238"/>
    <w:rsid w:val="00956E6D"/>
    <w:rsid w:val="00956EDA"/>
    <w:rsid w:val="0095721D"/>
    <w:rsid w:val="009575FE"/>
    <w:rsid w:val="009579D6"/>
    <w:rsid w:val="00957CF3"/>
    <w:rsid w:val="00961CC2"/>
    <w:rsid w:val="00962131"/>
    <w:rsid w:val="00962168"/>
    <w:rsid w:val="009623E7"/>
    <w:rsid w:val="00962AB0"/>
    <w:rsid w:val="00964D3B"/>
    <w:rsid w:val="00965300"/>
    <w:rsid w:val="00965E03"/>
    <w:rsid w:val="00965FFA"/>
    <w:rsid w:val="00966004"/>
    <w:rsid w:val="009663F5"/>
    <w:rsid w:val="00966D0A"/>
    <w:rsid w:val="00966F6C"/>
    <w:rsid w:val="009671E7"/>
    <w:rsid w:val="00967812"/>
    <w:rsid w:val="00967C0D"/>
    <w:rsid w:val="00967F18"/>
    <w:rsid w:val="009703CA"/>
    <w:rsid w:val="00970AE4"/>
    <w:rsid w:val="00970F82"/>
    <w:rsid w:val="00971120"/>
    <w:rsid w:val="00971C1B"/>
    <w:rsid w:val="00972E78"/>
    <w:rsid w:val="00973D96"/>
    <w:rsid w:val="00973E57"/>
    <w:rsid w:val="00975375"/>
    <w:rsid w:val="00975754"/>
    <w:rsid w:val="0097597E"/>
    <w:rsid w:val="009759A1"/>
    <w:rsid w:val="00976087"/>
    <w:rsid w:val="00977010"/>
    <w:rsid w:val="009776AE"/>
    <w:rsid w:val="0098058B"/>
    <w:rsid w:val="00980F7E"/>
    <w:rsid w:val="00981B4E"/>
    <w:rsid w:val="00983236"/>
    <w:rsid w:val="00984230"/>
    <w:rsid w:val="009847C0"/>
    <w:rsid w:val="00986061"/>
    <w:rsid w:val="009861C7"/>
    <w:rsid w:val="0098628C"/>
    <w:rsid w:val="00986345"/>
    <w:rsid w:val="0098683C"/>
    <w:rsid w:val="00986E66"/>
    <w:rsid w:val="0099019F"/>
    <w:rsid w:val="00990D0C"/>
    <w:rsid w:val="00991A30"/>
    <w:rsid w:val="0099215D"/>
    <w:rsid w:val="009936E1"/>
    <w:rsid w:val="00993F89"/>
    <w:rsid w:val="00993FD2"/>
    <w:rsid w:val="00994BB5"/>
    <w:rsid w:val="00995185"/>
    <w:rsid w:val="00995629"/>
    <w:rsid w:val="0099586B"/>
    <w:rsid w:val="00995BF8"/>
    <w:rsid w:val="00995C11"/>
    <w:rsid w:val="009965E8"/>
    <w:rsid w:val="00997CD5"/>
    <w:rsid w:val="00997F02"/>
    <w:rsid w:val="00997F9B"/>
    <w:rsid w:val="009A1244"/>
    <w:rsid w:val="009A1D0E"/>
    <w:rsid w:val="009A1D40"/>
    <w:rsid w:val="009A22C5"/>
    <w:rsid w:val="009A26FC"/>
    <w:rsid w:val="009A2F7C"/>
    <w:rsid w:val="009A339E"/>
    <w:rsid w:val="009A4FF1"/>
    <w:rsid w:val="009A5816"/>
    <w:rsid w:val="009A5C7A"/>
    <w:rsid w:val="009A62F6"/>
    <w:rsid w:val="009A6FF8"/>
    <w:rsid w:val="009A7376"/>
    <w:rsid w:val="009A7BDB"/>
    <w:rsid w:val="009B00EA"/>
    <w:rsid w:val="009B031D"/>
    <w:rsid w:val="009B09BF"/>
    <w:rsid w:val="009B0D3C"/>
    <w:rsid w:val="009B1A74"/>
    <w:rsid w:val="009B1D72"/>
    <w:rsid w:val="009B2165"/>
    <w:rsid w:val="009B21A6"/>
    <w:rsid w:val="009B2BC8"/>
    <w:rsid w:val="009B3023"/>
    <w:rsid w:val="009B3CD1"/>
    <w:rsid w:val="009B5CDD"/>
    <w:rsid w:val="009B5DA7"/>
    <w:rsid w:val="009B6226"/>
    <w:rsid w:val="009B6F76"/>
    <w:rsid w:val="009B700B"/>
    <w:rsid w:val="009B701C"/>
    <w:rsid w:val="009B75C1"/>
    <w:rsid w:val="009B75CA"/>
    <w:rsid w:val="009C06BE"/>
    <w:rsid w:val="009C0A52"/>
    <w:rsid w:val="009C1E9B"/>
    <w:rsid w:val="009C2319"/>
    <w:rsid w:val="009C24C1"/>
    <w:rsid w:val="009C2845"/>
    <w:rsid w:val="009C35D9"/>
    <w:rsid w:val="009C4BF9"/>
    <w:rsid w:val="009C4D22"/>
    <w:rsid w:val="009C66D7"/>
    <w:rsid w:val="009C691C"/>
    <w:rsid w:val="009D009E"/>
    <w:rsid w:val="009D094F"/>
    <w:rsid w:val="009D0A3B"/>
    <w:rsid w:val="009D11AD"/>
    <w:rsid w:val="009D2039"/>
    <w:rsid w:val="009D2DB7"/>
    <w:rsid w:val="009D3C70"/>
    <w:rsid w:val="009D4E64"/>
    <w:rsid w:val="009D6838"/>
    <w:rsid w:val="009D68CF"/>
    <w:rsid w:val="009D6D8E"/>
    <w:rsid w:val="009D6DB7"/>
    <w:rsid w:val="009D704D"/>
    <w:rsid w:val="009D7054"/>
    <w:rsid w:val="009D7200"/>
    <w:rsid w:val="009D761D"/>
    <w:rsid w:val="009DD34B"/>
    <w:rsid w:val="009E092D"/>
    <w:rsid w:val="009E0DED"/>
    <w:rsid w:val="009E179D"/>
    <w:rsid w:val="009E1975"/>
    <w:rsid w:val="009E232C"/>
    <w:rsid w:val="009E2F80"/>
    <w:rsid w:val="009E32DD"/>
    <w:rsid w:val="009E4346"/>
    <w:rsid w:val="009E44DB"/>
    <w:rsid w:val="009E4537"/>
    <w:rsid w:val="009E5345"/>
    <w:rsid w:val="009E5750"/>
    <w:rsid w:val="009E5877"/>
    <w:rsid w:val="009E6009"/>
    <w:rsid w:val="009E65C5"/>
    <w:rsid w:val="009E6C01"/>
    <w:rsid w:val="009E6C4D"/>
    <w:rsid w:val="009E7A09"/>
    <w:rsid w:val="009F0368"/>
    <w:rsid w:val="009F04A7"/>
    <w:rsid w:val="009F0B3D"/>
    <w:rsid w:val="009F1F5B"/>
    <w:rsid w:val="009F2472"/>
    <w:rsid w:val="009F2539"/>
    <w:rsid w:val="009F2706"/>
    <w:rsid w:val="009F290A"/>
    <w:rsid w:val="009F34E7"/>
    <w:rsid w:val="009F39EB"/>
    <w:rsid w:val="009F4345"/>
    <w:rsid w:val="009F4561"/>
    <w:rsid w:val="009F516F"/>
    <w:rsid w:val="009F58EB"/>
    <w:rsid w:val="009F5975"/>
    <w:rsid w:val="009F5C08"/>
    <w:rsid w:val="009F5D25"/>
    <w:rsid w:val="009F689A"/>
    <w:rsid w:val="009F69D7"/>
    <w:rsid w:val="009F6DA6"/>
    <w:rsid w:val="009F74C5"/>
    <w:rsid w:val="009F7E03"/>
    <w:rsid w:val="00A000F0"/>
    <w:rsid w:val="00A011C8"/>
    <w:rsid w:val="00A015EC"/>
    <w:rsid w:val="00A02BA2"/>
    <w:rsid w:val="00A02F2B"/>
    <w:rsid w:val="00A03FBF"/>
    <w:rsid w:val="00A0437F"/>
    <w:rsid w:val="00A0570A"/>
    <w:rsid w:val="00A074E9"/>
    <w:rsid w:val="00A07D72"/>
    <w:rsid w:val="00A10CEB"/>
    <w:rsid w:val="00A11643"/>
    <w:rsid w:val="00A118E9"/>
    <w:rsid w:val="00A118EF"/>
    <w:rsid w:val="00A120BF"/>
    <w:rsid w:val="00A1212D"/>
    <w:rsid w:val="00A12DF1"/>
    <w:rsid w:val="00A1487F"/>
    <w:rsid w:val="00A1489C"/>
    <w:rsid w:val="00A15B5B"/>
    <w:rsid w:val="00A166C2"/>
    <w:rsid w:val="00A168D6"/>
    <w:rsid w:val="00A170FB"/>
    <w:rsid w:val="00A171DC"/>
    <w:rsid w:val="00A175C0"/>
    <w:rsid w:val="00A17D89"/>
    <w:rsid w:val="00A20115"/>
    <w:rsid w:val="00A20130"/>
    <w:rsid w:val="00A20E63"/>
    <w:rsid w:val="00A20E69"/>
    <w:rsid w:val="00A20ED2"/>
    <w:rsid w:val="00A21059"/>
    <w:rsid w:val="00A215AD"/>
    <w:rsid w:val="00A22358"/>
    <w:rsid w:val="00A22431"/>
    <w:rsid w:val="00A231C8"/>
    <w:rsid w:val="00A232C3"/>
    <w:rsid w:val="00A233AA"/>
    <w:rsid w:val="00A23A71"/>
    <w:rsid w:val="00A23CCC"/>
    <w:rsid w:val="00A23D5D"/>
    <w:rsid w:val="00A23D69"/>
    <w:rsid w:val="00A2459C"/>
    <w:rsid w:val="00A24D9E"/>
    <w:rsid w:val="00A2501D"/>
    <w:rsid w:val="00A25640"/>
    <w:rsid w:val="00A257B7"/>
    <w:rsid w:val="00A25D72"/>
    <w:rsid w:val="00A26B28"/>
    <w:rsid w:val="00A273B5"/>
    <w:rsid w:val="00A27C87"/>
    <w:rsid w:val="00A27CD4"/>
    <w:rsid w:val="00A27CF3"/>
    <w:rsid w:val="00A27DD0"/>
    <w:rsid w:val="00A301AF"/>
    <w:rsid w:val="00A301D1"/>
    <w:rsid w:val="00A309E5"/>
    <w:rsid w:val="00A31940"/>
    <w:rsid w:val="00A31A6E"/>
    <w:rsid w:val="00A31E35"/>
    <w:rsid w:val="00A35246"/>
    <w:rsid w:val="00A358DB"/>
    <w:rsid w:val="00A35961"/>
    <w:rsid w:val="00A36507"/>
    <w:rsid w:val="00A36DD5"/>
    <w:rsid w:val="00A37088"/>
    <w:rsid w:val="00A409E4"/>
    <w:rsid w:val="00A41F8B"/>
    <w:rsid w:val="00A42AF2"/>
    <w:rsid w:val="00A42E75"/>
    <w:rsid w:val="00A434C3"/>
    <w:rsid w:val="00A44848"/>
    <w:rsid w:val="00A44A64"/>
    <w:rsid w:val="00A44B4D"/>
    <w:rsid w:val="00A44F8C"/>
    <w:rsid w:val="00A45A79"/>
    <w:rsid w:val="00A46183"/>
    <w:rsid w:val="00A469C1"/>
    <w:rsid w:val="00A50772"/>
    <w:rsid w:val="00A50C94"/>
    <w:rsid w:val="00A50E70"/>
    <w:rsid w:val="00A50F96"/>
    <w:rsid w:val="00A51765"/>
    <w:rsid w:val="00A534ED"/>
    <w:rsid w:val="00A54E89"/>
    <w:rsid w:val="00A54EFF"/>
    <w:rsid w:val="00A5570F"/>
    <w:rsid w:val="00A55D6E"/>
    <w:rsid w:val="00A5669E"/>
    <w:rsid w:val="00A56F5B"/>
    <w:rsid w:val="00A5755F"/>
    <w:rsid w:val="00A60A6F"/>
    <w:rsid w:val="00A611E5"/>
    <w:rsid w:val="00A61711"/>
    <w:rsid w:val="00A62231"/>
    <w:rsid w:val="00A64571"/>
    <w:rsid w:val="00A6461B"/>
    <w:rsid w:val="00A64AE3"/>
    <w:rsid w:val="00A663B4"/>
    <w:rsid w:val="00A666C2"/>
    <w:rsid w:val="00A67048"/>
    <w:rsid w:val="00A70557"/>
    <w:rsid w:val="00A70591"/>
    <w:rsid w:val="00A70CF8"/>
    <w:rsid w:val="00A7104B"/>
    <w:rsid w:val="00A7195D"/>
    <w:rsid w:val="00A7201D"/>
    <w:rsid w:val="00A7237B"/>
    <w:rsid w:val="00A72B53"/>
    <w:rsid w:val="00A75017"/>
    <w:rsid w:val="00A75B32"/>
    <w:rsid w:val="00A7609C"/>
    <w:rsid w:val="00A764BC"/>
    <w:rsid w:val="00A769EE"/>
    <w:rsid w:val="00A771E5"/>
    <w:rsid w:val="00A81E92"/>
    <w:rsid w:val="00A82057"/>
    <w:rsid w:val="00A8206E"/>
    <w:rsid w:val="00A8308D"/>
    <w:rsid w:val="00A831C7"/>
    <w:rsid w:val="00A83F08"/>
    <w:rsid w:val="00A84A6E"/>
    <w:rsid w:val="00A8520D"/>
    <w:rsid w:val="00A863B0"/>
    <w:rsid w:val="00A868FF"/>
    <w:rsid w:val="00A86D18"/>
    <w:rsid w:val="00A878F0"/>
    <w:rsid w:val="00A9108D"/>
    <w:rsid w:val="00A9123A"/>
    <w:rsid w:val="00A91BEB"/>
    <w:rsid w:val="00A923CA"/>
    <w:rsid w:val="00A92F5C"/>
    <w:rsid w:val="00A93667"/>
    <w:rsid w:val="00A9366A"/>
    <w:rsid w:val="00A9422C"/>
    <w:rsid w:val="00A951B7"/>
    <w:rsid w:val="00A95501"/>
    <w:rsid w:val="00A96043"/>
    <w:rsid w:val="00A96662"/>
    <w:rsid w:val="00A9737B"/>
    <w:rsid w:val="00AA0FF5"/>
    <w:rsid w:val="00AA104E"/>
    <w:rsid w:val="00AA1901"/>
    <w:rsid w:val="00AA199A"/>
    <w:rsid w:val="00AA3078"/>
    <w:rsid w:val="00AA31C2"/>
    <w:rsid w:val="00AA3C7C"/>
    <w:rsid w:val="00AA4188"/>
    <w:rsid w:val="00AA4E26"/>
    <w:rsid w:val="00AA4E4C"/>
    <w:rsid w:val="00AA4FFA"/>
    <w:rsid w:val="00AA5364"/>
    <w:rsid w:val="00AA57F9"/>
    <w:rsid w:val="00AA67CB"/>
    <w:rsid w:val="00AB0884"/>
    <w:rsid w:val="00AB0BE0"/>
    <w:rsid w:val="00AB145B"/>
    <w:rsid w:val="00AB1838"/>
    <w:rsid w:val="00AB1B28"/>
    <w:rsid w:val="00AB2111"/>
    <w:rsid w:val="00AB21EA"/>
    <w:rsid w:val="00AB2826"/>
    <w:rsid w:val="00AB3624"/>
    <w:rsid w:val="00AB47FE"/>
    <w:rsid w:val="00AB4986"/>
    <w:rsid w:val="00AB5369"/>
    <w:rsid w:val="00AB549D"/>
    <w:rsid w:val="00AB5747"/>
    <w:rsid w:val="00AB584A"/>
    <w:rsid w:val="00AB6C2D"/>
    <w:rsid w:val="00AB7792"/>
    <w:rsid w:val="00AB77B7"/>
    <w:rsid w:val="00AC092C"/>
    <w:rsid w:val="00AC0EF2"/>
    <w:rsid w:val="00AC12DF"/>
    <w:rsid w:val="00AC1C97"/>
    <w:rsid w:val="00AC2EE3"/>
    <w:rsid w:val="00AC3F86"/>
    <w:rsid w:val="00AC4862"/>
    <w:rsid w:val="00AC4898"/>
    <w:rsid w:val="00AC4B46"/>
    <w:rsid w:val="00AC50D7"/>
    <w:rsid w:val="00AC5688"/>
    <w:rsid w:val="00AC5920"/>
    <w:rsid w:val="00AC5E2D"/>
    <w:rsid w:val="00AC60B5"/>
    <w:rsid w:val="00AC613E"/>
    <w:rsid w:val="00AC6486"/>
    <w:rsid w:val="00AC7BFC"/>
    <w:rsid w:val="00AC7E75"/>
    <w:rsid w:val="00AD0192"/>
    <w:rsid w:val="00AD03A1"/>
    <w:rsid w:val="00AD076A"/>
    <w:rsid w:val="00AD0B1F"/>
    <w:rsid w:val="00AD0FFC"/>
    <w:rsid w:val="00AD1132"/>
    <w:rsid w:val="00AD11F8"/>
    <w:rsid w:val="00AD1229"/>
    <w:rsid w:val="00AD2E87"/>
    <w:rsid w:val="00AD3235"/>
    <w:rsid w:val="00AD3BD3"/>
    <w:rsid w:val="00AD4A50"/>
    <w:rsid w:val="00AD4AD3"/>
    <w:rsid w:val="00AD5722"/>
    <w:rsid w:val="00AD602F"/>
    <w:rsid w:val="00AD624B"/>
    <w:rsid w:val="00AD62D6"/>
    <w:rsid w:val="00AD6394"/>
    <w:rsid w:val="00AD6AFD"/>
    <w:rsid w:val="00AD6CD6"/>
    <w:rsid w:val="00AD718F"/>
    <w:rsid w:val="00AE01C3"/>
    <w:rsid w:val="00AE0227"/>
    <w:rsid w:val="00AE0A5A"/>
    <w:rsid w:val="00AE1D02"/>
    <w:rsid w:val="00AE2073"/>
    <w:rsid w:val="00AE29E4"/>
    <w:rsid w:val="00AE2B6A"/>
    <w:rsid w:val="00AE4C5C"/>
    <w:rsid w:val="00AE570B"/>
    <w:rsid w:val="00AE62CC"/>
    <w:rsid w:val="00AE6445"/>
    <w:rsid w:val="00AE6D0A"/>
    <w:rsid w:val="00AE705B"/>
    <w:rsid w:val="00AE79B7"/>
    <w:rsid w:val="00AE7D19"/>
    <w:rsid w:val="00AF1182"/>
    <w:rsid w:val="00AF12E4"/>
    <w:rsid w:val="00AF1756"/>
    <w:rsid w:val="00AF199C"/>
    <w:rsid w:val="00AF2C1E"/>
    <w:rsid w:val="00AF3285"/>
    <w:rsid w:val="00AF4691"/>
    <w:rsid w:val="00AF49D2"/>
    <w:rsid w:val="00AF5588"/>
    <w:rsid w:val="00AF585C"/>
    <w:rsid w:val="00AF64F5"/>
    <w:rsid w:val="00AF678B"/>
    <w:rsid w:val="00AF6D5A"/>
    <w:rsid w:val="00AF7049"/>
    <w:rsid w:val="00B003DD"/>
    <w:rsid w:val="00B00C7D"/>
    <w:rsid w:val="00B0175D"/>
    <w:rsid w:val="00B019D7"/>
    <w:rsid w:val="00B022CF"/>
    <w:rsid w:val="00B02A18"/>
    <w:rsid w:val="00B03305"/>
    <w:rsid w:val="00B047F6"/>
    <w:rsid w:val="00B04FF2"/>
    <w:rsid w:val="00B06D54"/>
    <w:rsid w:val="00B06F87"/>
    <w:rsid w:val="00B075CF"/>
    <w:rsid w:val="00B07AFE"/>
    <w:rsid w:val="00B07CC3"/>
    <w:rsid w:val="00B100F3"/>
    <w:rsid w:val="00B102D8"/>
    <w:rsid w:val="00B10BE8"/>
    <w:rsid w:val="00B120D3"/>
    <w:rsid w:val="00B13407"/>
    <w:rsid w:val="00B1341E"/>
    <w:rsid w:val="00B13C63"/>
    <w:rsid w:val="00B13FA8"/>
    <w:rsid w:val="00B1421E"/>
    <w:rsid w:val="00B1488B"/>
    <w:rsid w:val="00B153DF"/>
    <w:rsid w:val="00B15635"/>
    <w:rsid w:val="00B15840"/>
    <w:rsid w:val="00B1788B"/>
    <w:rsid w:val="00B20306"/>
    <w:rsid w:val="00B20324"/>
    <w:rsid w:val="00B21762"/>
    <w:rsid w:val="00B21D45"/>
    <w:rsid w:val="00B21FDA"/>
    <w:rsid w:val="00B2214D"/>
    <w:rsid w:val="00B22F14"/>
    <w:rsid w:val="00B23868"/>
    <w:rsid w:val="00B240AD"/>
    <w:rsid w:val="00B256EF"/>
    <w:rsid w:val="00B27040"/>
    <w:rsid w:val="00B272BA"/>
    <w:rsid w:val="00B276FF"/>
    <w:rsid w:val="00B305EA"/>
    <w:rsid w:val="00B306D4"/>
    <w:rsid w:val="00B30C5B"/>
    <w:rsid w:val="00B320B9"/>
    <w:rsid w:val="00B3355E"/>
    <w:rsid w:val="00B3481D"/>
    <w:rsid w:val="00B34ABA"/>
    <w:rsid w:val="00B34F36"/>
    <w:rsid w:val="00B35846"/>
    <w:rsid w:val="00B35DF4"/>
    <w:rsid w:val="00B361A5"/>
    <w:rsid w:val="00B368E2"/>
    <w:rsid w:val="00B370DD"/>
    <w:rsid w:val="00B377BB"/>
    <w:rsid w:val="00B37DB4"/>
    <w:rsid w:val="00B40294"/>
    <w:rsid w:val="00B40B47"/>
    <w:rsid w:val="00B416D8"/>
    <w:rsid w:val="00B4280B"/>
    <w:rsid w:val="00B42958"/>
    <w:rsid w:val="00B430C7"/>
    <w:rsid w:val="00B43162"/>
    <w:rsid w:val="00B43964"/>
    <w:rsid w:val="00B44732"/>
    <w:rsid w:val="00B4480B"/>
    <w:rsid w:val="00B452F3"/>
    <w:rsid w:val="00B45883"/>
    <w:rsid w:val="00B46668"/>
    <w:rsid w:val="00B4695A"/>
    <w:rsid w:val="00B476C4"/>
    <w:rsid w:val="00B50145"/>
    <w:rsid w:val="00B50A13"/>
    <w:rsid w:val="00B51CAF"/>
    <w:rsid w:val="00B52640"/>
    <w:rsid w:val="00B52D99"/>
    <w:rsid w:val="00B5301B"/>
    <w:rsid w:val="00B53130"/>
    <w:rsid w:val="00B5374C"/>
    <w:rsid w:val="00B537B4"/>
    <w:rsid w:val="00B53F5E"/>
    <w:rsid w:val="00B54047"/>
    <w:rsid w:val="00B54095"/>
    <w:rsid w:val="00B5527C"/>
    <w:rsid w:val="00B5591D"/>
    <w:rsid w:val="00B56AA8"/>
    <w:rsid w:val="00B57034"/>
    <w:rsid w:val="00B5734C"/>
    <w:rsid w:val="00B604E3"/>
    <w:rsid w:val="00B60FB2"/>
    <w:rsid w:val="00B615CD"/>
    <w:rsid w:val="00B61664"/>
    <w:rsid w:val="00B62552"/>
    <w:rsid w:val="00B63961"/>
    <w:rsid w:val="00B63E82"/>
    <w:rsid w:val="00B64BB6"/>
    <w:rsid w:val="00B64FF4"/>
    <w:rsid w:val="00B6553B"/>
    <w:rsid w:val="00B667FE"/>
    <w:rsid w:val="00B66D58"/>
    <w:rsid w:val="00B67336"/>
    <w:rsid w:val="00B67829"/>
    <w:rsid w:val="00B67CBE"/>
    <w:rsid w:val="00B7016F"/>
    <w:rsid w:val="00B7027E"/>
    <w:rsid w:val="00B70811"/>
    <w:rsid w:val="00B70A27"/>
    <w:rsid w:val="00B70A96"/>
    <w:rsid w:val="00B72726"/>
    <w:rsid w:val="00B729A4"/>
    <w:rsid w:val="00B72E47"/>
    <w:rsid w:val="00B7314F"/>
    <w:rsid w:val="00B73D43"/>
    <w:rsid w:val="00B752A3"/>
    <w:rsid w:val="00B75486"/>
    <w:rsid w:val="00B76584"/>
    <w:rsid w:val="00B76A2E"/>
    <w:rsid w:val="00B76D57"/>
    <w:rsid w:val="00B802AA"/>
    <w:rsid w:val="00B809F7"/>
    <w:rsid w:val="00B80B7C"/>
    <w:rsid w:val="00B82433"/>
    <w:rsid w:val="00B826BE"/>
    <w:rsid w:val="00B83969"/>
    <w:rsid w:val="00B83B1F"/>
    <w:rsid w:val="00B853F1"/>
    <w:rsid w:val="00B860E8"/>
    <w:rsid w:val="00B87C09"/>
    <w:rsid w:val="00B87E5E"/>
    <w:rsid w:val="00B9035F"/>
    <w:rsid w:val="00B90652"/>
    <w:rsid w:val="00B90B43"/>
    <w:rsid w:val="00B90EDF"/>
    <w:rsid w:val="00B9110D"/>
    <w:rsid w:val="00B916ED"/>
    <w:rsid w:val="00B9171A"/>
    <w:rsid w:val="00B91C11"/>
    <w:rsid w:val="00B91CDA"/>
    <w:rsid w:val="00B93DC2"/>
    <w:rsid w:val="00B93E8D"/>
    <w:rsid w:val="00B93F65"/>
    <w:rsid w:val="00B940CA"/>
    <w:rsid w:val="00B945CF"/>
    <w:rsid w:val="00B94B8D"/>
    <w:rsid w:val="00B94FC2"/>
    <w:rsid w:val="00B963A1"/>
    <w:rsid w:val="00B96679"/>
    <w:rsid w:val="00B9692A"/>
    <w:rsid w:val="00B96DC4"/>
    <w:rsid w:val="00BA0B82"/>
    <w:rsid w:val="00BA1CBB"/>
    <w:rsid w:val="00BA3052"/>
    <w:rsid w:val="00BA3662"/>
    <w:rsid w:val="00BA4114"/>
    <w:rsid w:val="00BA482C"/>
    <w:rsid w:val="00BA4BA2"/>
    <w:rsid w:val="00BA4E3E"/>
    <w:rsid w:val="00BA5564"/>
    <w:rsid w:val="00BA5992"/>
    <w:rsid w:val="00BA619C"/>
    <w:rsid w:val="00BA6296"/>
    <w:rsid w:val="00BA7BAD"/>
    <w:rsid w:val="00BB01A4"/>
    <w:rsid w:val="00BB1A3C"/>
    <w:rsid w:val="00BB2346"/>
    <w:rsid w:val="00BB2566"/>
    <w:rsid w:val="00BB25A9"/>
    <w:rsid w:val="00BB2F69"/>
    <w:rsid w:val="00BB342A"/>
    <w:rsid w:val="00BB45DF"/>
    <w:rsid w:val="00BB4C41"/>
    <w:rsid w:val="00BB4ED8"/>
    <w:rsid w:val="00BB578B"/>
    <w:rsid w:val="00BB5F0C"/>
    <w:rsid w:val="00BB762F"/>
    <w:rsid w:val="00BB78F8"/>
    <w:rsid w:val="00BB7DEB"/>
    <w:rsid w:val="00BC09A3"/>
    <w:rsid w:val="00BC0C5A"/>
    <w:rsid w:val="00BC2814"/>
    <w:rsid w:val="00BC31B5"/>
    <w:rsid w:val="00BC42D6"/>
    <w:rsid w:val="00BC4C56"/>
    <w:rsid w:val="00BC53AA"/>
    <w:rsid w:val="00BC5678"/>
    <w:rsid w:val="00BC6197"/>
    <w:rsid w:val="00BC6597"/>
    <w:rsid w:val="00BC669C"/>
    <w:rsid w:val="00BC6C55"/>
    <w:rsid w:val="00BC6E38"/>
    <w:rsid w:val="00BC7900"/>
    <w:rsid w:val="00BC7DE0"/>
    <w:rsid w:val="00BD0968"/>
    <w:rsid w:val="00BD16C5"/>
    <w:rsid w:val="00BD23D0"/>
    <w:rsid w:val="00BD298B"/>
    <w:rsid w:val="00BD2A6A"/>
    <w:rsid w:val="00BD2E9F"/>
    <w:rsid w:val="00BD3837"/>
    <w:rsid w:val="00BD3899"/>
    <w:rsid w:val="00BD4446"/>
    <w:rsid w:val="00BD501C"/>
    <w:rsid w:val="00BD5DE9"/>
    <w:rsid w:val="00BD6CB9"/>
    <w:rsid w:val="00BD7890"/>
    <w:rsid w:val="00BE0142"/>
    <w:rsid w:val="00BE0176"/>
    <w:rsid w:val="00BE0538"/>
    <w:rsid w:val="00BE0684"/>
    <w:rsid w:val="00BE0C99"/>
    <w:rsid w:val="00BE10FD"/>
    <w:rsid w:val="00BE174D"/>
    <w:rsid w:val="00BE1AD4"/>
    <w:rsid w:val="00BE1EAB"/>
    <w:rsid w:val="00BE1EF6"/>
    <w:rsid w:val="00BE243E"/>
    <w:rsid w:val="00BE3EFE"/>
    <w:rsid w:val="00BE455A"/>
    <w:rsid w:val="00BE4805"/>
    <w:rsid w:val="00BE4BC1"/>
    <w:rsid w:val="00BE4E2F"/>
    <w:rsid w:val="00BE51AE"/>
    <w:rsid w:val="00BE5D8F"/>
    <w:rsid w:val="00BE6C3E"/>
    <w:rsid w:val="00BE7286"/>
    <w:rsid w:val="00BE75E3"/>
    <w:rsid w:val="00BE7979"/>
    <w:rsid w:val="00BE7AFF"/>
    <w:rsid w:val="00BF1561"/>
    <w:rsid w:val="00BF1CE7"/>
    <w:rsid w:val="00BF1E5D"/>
    <w:rsid w:val="00BF27E8"/>
    <w:rsid w:val="00BF39AC"/>
    <w:rsid w:val="00BF3C98"/>
    <w:rsid w:val="00BF3DA2"/>
    <w:rsid w:val="00BF50A4"/>
    <w:rsid w:val="00BF52E5"/>
    <w:rsid w:val="00BF53A3"/>
    <w:rsid w:val="00BF5512"/>
    <w:rsid w:val="00BF55BB"/>
    <w:rsid w:val="00BF5A87"/>
    <w:rsid w:val="00BF6912"/>
    <w:rsid w:val="00BF6A74"/>
    <w:rsid w:val="00BF72A6"/>
    <w:rsid w:val="00BF7563"/>
    <w:rsid w:val="00BF7E2E"/>
    <w:rsid w:val="00C0062A"/>
    <w:rsid w:val="00C017D0"/>
    <w:rsid w:val="00C0225B"/>
    <w:rsid w:val="00C0239F"/>
    <w:rsid w:val="00C0266A"/>
    <w:rsid w:val="00C02A1C"/>
    <w:rsid w:val="00C040DE"/>
    <w:rsid w:val="00C04DBE"/>
    <w:rsid w:val="00C04E6A"/>
    <w:rsid w:val="00C05B2E"/>
    <w:rsid w:val="00C0675E"/>
    <w:rsid w:val="00C06988"/>
    <w:rsid w:val="00C07947"/>
    <w:rsid w:val="00C07D87"/>
    <w:rsid w:val="00C107AE"/>
    <w:rsid w:val="00C11863"/>
    <w:rsid w:val="00C12AC1"/>
    <w:rsid w:val="00C13203"/>
    <w:rsid w:val="00C1363E"/>
    <w:rsid w:val="00C138CF"/>
    <w:rsid w:val="00C13913"/>
    <w:rsid w:val="00C13D3F"/>
    <w:rsid w:val="00C154A9"/>
    <w:rsid w:val="00C1552C"/>
    <w:rsid w:val="00C15B6C"/>
    <w:rsid w:val="00C15FE8"/>
    <w:rsid w:val="00C16B66"/>
    <w:rsid w:val="00C2079A"/>
    <w:rsid w:val="00C21008"/>
    <w:rsid w:val="00C214E3"/>
    <w:rsid w:val="00C22BAF"/>
    <w:rsid w:val="00C23428"/>
    <w:rsid w:val="00C240A6"/>
    <w:rsid w:val="00C24534"/>
    <w:rsid w:val="00C246F2"/>
    <w:rsid w:val="00C25564"/>
    <w:rsid w:val="00C25AFB"/>
    <w:rsid w:val="00C262D9"/>
    <w:rsid w:val="00C263E6"/>
    <w:rsid w:val="00C26685"/>
    <w:rsid w:val="00C26CA2"/>
    <w:rsid w:val="00C26D26"/>
    <w:rsid w:val="00C31CAF"/>
    <w:rsid w:val="00C3239D"/>
    <w:rsid w:val="00C3529F"/>
    <w:rsid w:val="00C35633"/>
    <w:rsid w:val="00C36569"/>
    <w:rsid w:val="00C3697A"/>
    <w:rsid w:val="00C370CA"/>
    <w:rsid w:val="00C37795"/>
    <w:rsid w:val="00C379A2"/>
    <w:rsid w:val="00C37B58"/>
    <w:rsid w:val="00C37D08"/>
    <w:rsid w:val="00C4057F"/>
    <w:rsid w:val="00C406F0"/>
    <w:rsid w:val="00C40EDD"/>
    <w:rsid w:val="00C4167B"/>
    <w:rsid w:val="00C41F4D"/>
    <w:rsid w:val="00C41FB1"/>
    <w:rsid w:val="00C420A3"/>
    <w:rsid w:val="00C42AD8"/>
    <w:rsid w:val="00C42FF7"/>
    <w:rsid w:val="00C4370A"/>
    <w:rsid w:val="00C43C16"/>
    <w:rsid w:val="00C43F1D"/>
    <w:rsid w:val="00C448F0"/>
    <w:rsid w:val="00C4607E"/>
    <w:rsid w:val="00C466F9"/>
    <w:rsid w:val="00C47DD4"/>
    <w:rsid w:val="00C47F8C"/>
    <w:rsid w:val="00C50AA6"/>
    <w:rsid w:val="00C510D6"/>
    <w:rsid w:val="00C51B48"/>
    <w:rsid w:val="00C51C1D"/>
    <w:rsid w:val="00C526FB"/>
    <w:rsid w:val="00C52D97"/>
    <w:rsid w:val="00C5325F"/>
    <w:rsid w:val="00C53622"/>
    <w:rsid w:val="00C536F9"/>
    <w:rsid w:val="00C53D48"/>
    <w:rsid w:val="00C5465C"/>
    <w:rsid w:val="00C54AF3"/>
    <w:rsid w:val="00C54E57"/>
    <w:rsid w:val="00C55182"/>
    <w:rsid w:val="00C554DC"/>
    <w:rsid w:val="00C55811"/>
    <w:rsid w:val="00C565F3"/>
    <w:rsid w:val="00C56A9D"/>
    <w:rsid w:val="00C57A1F"/>
    <w:rsid w:val="00C603E7"/>
    <w:rsid w:val="00C60C95"/>
    <w:rsid w:val="00C60E4B"/>
    <w:rsid w:val="00C61FFE"/>
    <w:rsid w:val="00C625C6"/>
    <w:rsid w:val="00C627FE"/>
    <w:rsid w:val="00C62BE4"/>
    <w:rsid w:val="00C63180"/>
    <w:rsid w:val="00C63F03"/>
    <w:rsid w:val="00C64CB0"/>
    <w:rsid w:val="00C66F48"/>
    <w:rsid w:val="00C67E36"/>
    <w:rsid w:val="00C70154"/>
    <w:rsid w:val="00C70705"/>
    <w:rsid w:val="00C709CD"/>
    <w:rsid w:val="00C70BDC"/>
    <w:rsid w:val="00C72310"/>
    <w:rsid w:val="00C72ED5"/>
    <w:rsid w:val="00C73007"/>
    <w:rsid w:val="00C73A7F"/>
    <w:rsid w:val="00C73B79"/>
    <w:rsid w:val="00C7494E"/>
    <w:rsid w:val="00C765A7"/>
    <w:rsid w:val="00C76B0A"/>
    <w:rsid w:val="00C76EFA"/>
    <w:rsid w:val="00C7FA2B"/>
    <w:rsid w:val="00C804D9"/>
    <w:rsid w:val="00C8060E"/>
    <w:rsid w:val="00C80A88"/>
    <w:rsid w:val="00C80F9C"/>
    <w:rsid w:val="00C81252"/>
    <w:rsid w:val="00C813C6"/>
    <w:rsid w:val="00C81D78"/>
    <w:rsid w:val="00C82074"/>
    <w:rsid w:val="00C8216A"/>
    <w:rsid w:val="00C821A3"/>
    <w:rsid w:val="00C824B2"/>
    <w:rsid w:val="00C82C77"/>
    <w:rsid w:val="00C82CBA"/>
    <w:rsid w:val="00C82F78"/>
    <w:rsid w:val="00C83066"/>
    <w:rsid w:val="00C8317B"/>
    <w:rsid w:val="00C831AF"/>
    <w:rsid w:val="00C84ADE"/>
    <w:rsid w:val="00C85213"/>
    <w:rsid w:val="00C860FD"/>
    <w:rsid w:val="00C864B1"/>
    <w:rsid w:val="00C868BF"/>
    <w:rsid w:val="00C86CE5"/>
    <w:rsid w:val="00C86D50"/>
    <w:rsid w:val="00C87010"/>
    <w:rsid w:val="00C8717F"/>
    <w:rsid w:val="00C9042A"/>
    <w:rsid w:val="00C90A93"/>
    <w:rsid w:val="00C91263"/>
    <w:rsid w:val="00C914ED"/>
    <w:rsid w:val="00C91A01"/>
    <w:rsid w:val="00C9255F"/>
    <w:rsid w:val="00C92BB4"/>
    <w:rsid w:val="00C93414"/>
    <w:rsid w:val="00C93B80"/>
    <w:rsid w:val="00C94B6C"/>
    <w:rsid w:val="00C96050"/>
    <w:rsid w:val="00C9714E"/>
    <w:rsid w:val="00C978B4"/>
    <w:rsid w:val="00C978CD"/>
    <w:rsid w:val="00C97946"/>
    <w:rsid w:val="00C97AF1"/>
    <w:rsid w:val="00CA0211"/>
    <w:rsid w:val="00CA080D"/>
    <w:rsid w:val="00CA08B3"/>
    <w:rsid w:val="00CA0D25"/>
    <w:rsid w:val="00CA120E"/>
    <w:rsid w:val="00CA17FD"/>
    <w:rsid w:val="00CA1879"/>
    <w:rsid w:val="00CA1CAB"/>
    <w:rsid w:val="00CA220A"/>
    <w:rsid w:val="00CA2A60"/>
    <w:rsid w:val="00CA2BB4"/>
    <w:rsid w:val="00CA2F2A"/>
    <w:rsid w:val="00CA481C"/>
    <w:rsid w:val="00CA4AAB"/>
    <w:rsid w:val="00CA5F5C"/>
    <w:rsid w:val="00CA6666"/>
    <w:rsid w:val="00CA7555"/>
    <w:rsid w:val="00CA75A6"/>
    <w:rsid w:val="00CB0588"/>
    <w:rsid w:val="00CB13E5"/>
    <w:rsid w:val="00CB14AE"/>
    <w:rsid w:val="00CB1654"/>
    <w:rsid w:val="00CB1ED6"/>
    <w:rsid w:val="00CB4103"/>
    <w:rsid w:val="00CB5842"/>
    <w:rsid w:val="00CB585B"/>
    <w:rsid w:val="00CB71AB"/>
    <w:rsid w:val="00CB7797"/>
    <w:rsid w:val="00CC218C"/>
    <w:rsid w:val="00CC2848"/>
    <w:rsid w:val="00CC2C51"/>
    <w:rsid w:val="00CC3EC0"/>
    <w:rsid w:val="00CC4C91"/>
    <w:rsid w:val="00CC571B"/>
    <w:rsid w:val="00CC5BEA"/>
    <w:rsid w:val="00CC5F71"/>
    <w:rsid w:val="00CC6B0A"/>
    <w:rsid w:val="00CC6DE1"/>
    <w:rsid w:val="00CD081E"/>
    <w:rsid w:val="00CD0878"/>
    <w:rsid w:val="00CD0CA7"/>
    <w:rsid w:val="00CD0D63"/>
    <w:rsid w:val="00CD0D6C"/>
    <w:rsid w:val="00CD14F3"/>
    <w:rsid w:val="00CD1DBA"/>
    <w:rsid w:val="00CD2468"/>
    <w:rsid w:val="00CD276A"/>
    <w:rsid w:val="00CD27B6"/>
    <w:rsid w:val="00CD356E"/>
    <w:rsid w:val="00CD3989"/>
    <w:rsid w:val="00CD3FE6"/>
    <w:rsid w:val="00CD4746"/>
    <w:rsid w:val="00CD48FF"/>
    <w:rsid w:val="00CD74AC"/>
    <w:rsid w:val="00CD7A10"/>
    <w:rsid w:val="00CD7AFC"/>
    <w:rsid w:val="00CE0C77"/>
    <w:rsid w:val="00CE17A2"/>
    <w:rsid w:val="00CE236F"/>
    <w:rsid w:val="00CE2AA0"/>
    <w:rsid w:val="00CE2C45"/>
    <w:rsid w:val="00CE3096"/>
    <w:rsid w:val="00CE34E9"/>
    <w:rsid w:val="00CE3BC9"/>
    <w:rsid w:val="00CE4D03"/>
    <w:rsid w:val="00CE5B21"/>
    <w:rsid w:val="00CE5FB7"/>
    <w:rsid w:val="00CE6AFD"/>
    <w:rsid w:val="00CE6F23"/>
    <w:rsid w:val="00CE7776"/>
    <w:rsid w:val="00CE79BF"/>
    <w:rsid w:val="00CF02D1"/>
    <w:rsid w:val="00CF09D7"/>
    <w:rsid w:val="00CF0AF8"/>
    <w:rsid w:val="00CF0EA5"/>
    <w:rsid w:val="00CF103D"/>
    <w:rsid w:val="00CF27D0"/>
    <w:rsid w:val="00CF27E6"/>
    <w:rsid w:val="00CF2943"/>
    <w:rsid w:val="00CF37D1"/>
    <w:rsid w:val="00CF3CD8"/>
    <w:rsid w:val="00CF460F"/>
    <w:rsid w:val="00CF54F4"/>
    <w:rsid w:val="00CF5D02"/>
    <w:rsid w:val="00CF6088"/>
    <w:rsid w:val="00CF63F8"/>
    <w:rsid w:val="00CF6E72"/>
    <w:rsid w:val="00D0114F"/>
    <w:rsid w:val="00D0167B"/>
    <w:rsid w:val="00D0231E"/>
    <w:rsid w:val="00D02391"/>
    <w:rsid w:val="00D02745"/>
    <w:rsid w:val="00D0290A"/>
    <w:rsid w:val="00D03647"/>
    <w:rsid w:val="00D03946"/>
    <w:rsid w:val="00D03B77"/>
    <w:rsid w:val="00D03DBA"/>
    <w:rsid w:val="00D0402C"/>
    <w:rsid w:val="00D0455E"/>
    <w:rsid w:val="00D045D4"/>
    <w:rsid w:val="00D04ABE"/>
    <w:rsid w:val="00D04EB8"/>
    <w:rsid w:val="00D06B51"/>
    <w:rsid w:val="00D07F23"/>
    <w:rsid w:val="00D1010F"/>
    <w:rsid w:val="00D1011A"/>
    <w:rsid w:val="00D114C2"/>
    <w:rsid w:val="00D12DC7"/>
    <w:rsid w:val="00D1324D"/>
    <w:rsid w:val="00D1370B"/>
    <w:rsid w:val="00D1411D"/>
    <w:rsid w:val="00D144A6"/>
    <w:rsid w:val="00D14BA2"/>
    <w:rsid w:val="00D14F6C"/>
    <w:rsid w:val="00D154AA"/>
    <w:rsid w:val="00D155A9"/>
    <w:rsid w:val="00D15679"/>
    <w:rsid w:val="00D15889"/>
    <w:rsid w:val="00D15E40"/>
    <w:rsid w:val="00D1638E"/>
    <w:rsid w:val="00D16BEB"/>
    <w:rsid w:val="00D1715B"/>
    <w:rsid w:val="00D17175"/>
    <w:rsid w:val="00D17ADD"/>
    <w:rsid w:val="00D20804"/>
    <w:rsid w:val="00D20BEA"/>
    <w:rsid w:val="00D215D7"/>
    <w:rsid w:val="00D2183C"/>
    <w:rsid w:val="00D21F4B"/>
    <w:rsid w:val="00D228ED"/>
    <w:rsid w:val="00D23950"/>
    <w:rsid w:val="00D23B77"/>
    <w:rsid w:val="00D23E4B"/>
    <w:rsid w:val="00D24F27"/>
    <w:rsid w:val="00D25121"/>
    <w:rsid w:val="00D259D0"/>
    <w:rsid w:val="00D25B9A"/>
    <w:rsid w:val="00D2735E"/>
    <w:rsid w:val="00D27DD2"/>
    <w:rsid w:val="00D305D3"/>
    <w:rsid w:val="00D313FD"/>
    <w:rsid w:val="00D31491"/>
    <w:rsid w:val="00D314D4"/>
    <w:rsid w:val="00D32481"/>
    <w:rsid w:val="00D32D3F"/>
    <w:rsid w:val="00D32FDF"/>
    <w:rsid w:val="00D350AB"/>
    <w:rsid w:val="00D36105"/>
    <w:rsid w:val="00D36412"/>
    <w:rsid w:val="00D365F2"/>
    <w:rsid w:val="00D3732D"/>
    <w:rsid w:val="00D37627"/>
    <w:rsid w:val="00D3788F"/>
    <w:rsid w:val="00D37F35"/>
    <w:rsid w:val="00D40001"/>
    <w:rsid w:val="00D40E6F"/>
    <w:rsid w:val="00D41BAD"/>
    <w:rsid w:val="00D43214"/>
    <w:rsid w:val="00D43D26"/>
    <w:rsid w:val="00D442B3"/>
    <w:rsid w:val="00D45821"/>
    <w:rsid w:val="00D4603C"/>
    <w:rsid w:val="00D474AB"/>
    <w:rsid w:val="00D47614"/>
    <w:rsid w:val="00D4774B"/>
    <w:rsid w:val="00D477AA"/>
    <w:rsid w:val="00D5009A"/>
    <w:rsid w:val="00D50249"/>
    <w:rsid w:val="00D5043E"/>
    <w:rsid w:val="00D52D48"/>
    <w:rsid w:val="00D53249"/>
    <w:rsid w:val="00D5428C"/>
    <w:rsid w:val="00D54305"/>
    <w:rsid w:val="00D54EFD"/>
    <w:rsid w:val="00D55D3E"/>
    <w:rsid w:val="00D5657F"/>
    <w:rsid w:val="00D56772"/>
    <w:rsid w:val="00D569BD"/>
    <w:rsid w:val="00D56C42"/>
    <w:rsid w:val="00D56C4A"/>
    <w:rsid w:val="00D576DB"/>
    <w:rsid w:val="00D578B4"/>
    <w:rsid w:val="00D57E08"/>
    <w:rsid w:val="00D61B1A"/>
    <w:rsid w:val="00D61B8B"/>
    <w:rsid w:val="00D629C7"/>
    <w:rsid w:val="00D62E14"/>
    <w:rsid w:val="00D631C5"/>
    <w:rsid w:val="00D641A6"/>
    <w:rsid w:val="00D64242"/>
    <w:rsid w:val="00D64340"/>
    <w:rsid w:val="00D6508A"/>
    <w:rsid w:val="00D6547D"/>
    <w:rsid w:val="00D666A4"/>
    <w:rsid w:val="00D6681E"/>
    <w:rsid w:val="00D67199"/>
    <w:rsid w:val="00D6754A"/>
    <w:rsid w:val="00D679C0"/>
    <w:rsid w:val="00D67CAA"/>
    <w:rsid w:val="00D70D4D"/>
    <w:rsid w:val="00D70FCF"/>
    <w:rsid w:val="00D71170"/>
    <w:rsid w:val="00D7187B"/>
    <w:rsid w:val="00D71899"/>
    <w:rsid w:val="00D719E1"/>
    <w:rsid w:val="00D723FF"/>
    <w:rsid w:val="00D73B72"/>
    <w:rsid w:val="00D74117"/>
    <w:rsid w:val="00D747B7"/>
    <w:rsid w:val="00D74B2D"/>
    <w:rsid w:val="00D756E0"/>
    <w:rsid w:val="00D75941"/>
    <w:rsid w:val="00D75BE8"/>
    <w:rsid w:val="00D75F29"/>
    <w:rsid w:val="00D7693A"/>
    <w:rsid w:val="00D76C30"/>
    <w:rsid w:val="00D76FCF"/>
    <w:rsid w:val="00D77209"/>
    <w:rsid w:val="00D81306"/>
    <w:rsid w:val="00D81D5F"/>
    <w:rsid w:val="00D81FDC"/>
    <w:rsid w:val="00D82604"/>
    <w:rsid w:val="00D833A7"/>
    <w:rsid w:val="00D8344D"/>
    <w:rsid w:val="00D83541"/>
    <w:rsid w:val="00D847FA"/>
    <w:rsid w:val="00D84AC4"/>
    <w:rsid w:val="00D85152"/>
    <w:rsid w:val="00D85892"/>
    <w:rsid w:val="00D863C9"/>
    <w:rsid w:val="00D8650E"/>
    <w:rsid w:val="00D867D0"/>
    <w:rsid w:val="00D86867"/>
    <w:rsid w:val="00D86BA6"/>
    <w:rsid w:val="00D86F54"/>
    <w:rsid w:val="00D87957"/>
    <w:rsid w:val="00D901EF"/>
    <w:rsid w:val="00D9140D"/>
    <w:rsid w:val="00D91413"/>
    <w:rsid w:val="00D91D19"/>
    <w:rsid w:val="00D91DF6"/>
    <w:rsid w:val="00D92268"/>
    <w:rsid w:val="00D925C6"/>
    <w:rsid w:val="00D9261E"/>
    <w:rsid w:val="00D9273C"/>
    <w:rsid w:val="00D933D2"/>
    <w:rsid w:val="00D94C1E"/>
    <w:rsid w:val="00D94F39"/>
    <w:rsid w:val="00D9521D"/>
    <w:rsid w:val="00D95813"/>
    <w:rsid w:val="00D95BC1"/>
    <w:rsid w:val="00D9617E"/>
    <w:rsid w:val="00D96673"/>
    <w:rsid w:val="00D96797"/>
    <w:rsid w:val="00D96C02"/>
    <w:rsid w:val="00D9795E"/>
    <w:rsid w:val="00DA101D"/>
    <w:rsid w:val="00DA1149"/>
    <w:rsid w:val="00DA1362"/>
    <w:rsid w:val="00DA1BEB"/>
    <w:rsid w:val="00DA23FC"/>
    <w:rsid w:val="00DA2525"/>
    <w:rsid w:val="00DA2A68"/>
    <w:rsid w:val="00DA3524"/>
    <w:rsid w:val="00DA365E"/>
    <w:rsid w:val="00DA3FDD"/>
    <w:rsid w:val="00DA48D8"/>
    <w:rsid w:val="00DA4E06"/>
    <w:rsid w:val="00DA4E77"/>
    <w:rsid w:val="00DA54F4"/>
    <w:rsid w:val="00DA6476"/>
    <w:rsid w:val="00DA7455"/>
    <w:rsid w:val="00DA755C"/>
    <w:rsid w:val="00DA7B3A"/>
    <w:rsid w:val="00DA7B90"/>
    <w:rsid w:val="00DB0466"/>
    <w:rsid w:val="00DB1742"/>
    <w:rsid w:val="00DB21B7"/>
    <w:rsid w:val="00DB2937"/>
    <w:rsid w:val="00DB2DA5"/>
    <w:rsid w:val="00DB39CE"/>
    <w:rsid w:val="00DB3E38"/>
    <w:rsid w:val="00DB443C"/>
    <w:rsid w:val="00DB470E"/>
    <w:rsid w:val="00DB4FB7"/>
    <w:rsid w:val="00DB5238"/>
    <w:rsid w:val="00DB6011"/>
    <w:rsid w:val="00DB67BB"/>
    <w:rsid w:val="00DB7096"/>
    <w:rsid w:val="00DC1713"/>
    <w:rsid w:val="00DC1C18"/>
    <w:rsid w:val="00DC340F"/>
    <w:rsid w:val="00DC38BA"/>
    <w:rsid w:val="00DC4860"/>
    <w:rsid w:val="00DC4965"/>
    <w:rsid w:val="00DC5053"/>
    <w:rsid w:val="00DC5F69"/>
    <w:rsid w:val="00DC634F"/>
    <w:rsid w:val="00DC71B2"/>
    <w:rsid w:val="00DC757D"/>
    <w:rsid w:val="00DC7836"/>
    <w:rsid w:val="00DD126F"/>
    <w:rsid w:val="00DD3414"/>
    <w:rsid w:val="00DD34E2"/>
    <w:rsid w:val="00DD3CF4"/>
    <w:rsid w:val="00DD3D54"/>
    <w:rsid w:val="00DD44FD"/>
    <w:rsid w:val="00DD5B8C"/>
    <w:rsid w:val="00DE0E74"/>
    <w:rsid w:val="00DE178A"/>
    <w:rsid w:val="00DE2DA0"/>
    <w:rsid w:val="00DE2E12"/>
    <w:rsid w:val="00DE3325"/>
    <w:rsid w:val="00DE36E5"/>
    <w:rsid w:val="00DE3CFF"/>
    <w:rsid w:val="00DE4089"/>
    <w:rsid w:val="00DE48AA"/>
    <w:rsid w:val="00DE4939"/>
    <w:rsid w:val="00DE4C20"/>
    <w:rsid w:val="00DE556B"/>
    <w:rsid w:val="00DE5872"/>
    <w:rsid w:val="00DE589D"/>
    <w:rsid w:val="00DE612F"/>
    <w:rsid w:val="00DE6C23"/>
    <w:rsid w:val="00DE7406"/>
    <w:rsid w:val="00DE756A"/>
    <w:rsid w:val="00DF01DC"/>
    <w:rsid w:val="00DF0F7D"/>
    <w:rsid w:val="00DF10E5"/>
    <w:rsid w:val="00DF118E"/>
    <w:rsid w:val="00DF139D"/>
    <w:rsid w:val="00DF13F9"/>
    <w:rsid w:val="00DF18E2"/>
    <w:rsid w:val="00DF1FAB"/>
    <w:rsid w:val="00DF2700"/>
    <w:rsid w:val="00DF2A32"/>
    <w:rsid w:val="00DF32F9"/>
    <w:rsid w:val="00DF3321"/>
    <w:rsid w:val="00DF3E0A"/>
    <w:rsid w:val="00DF3F4A"/>
    <w:rsid w:val="00DF494E"/>
    <w:rsid w:val="00DF5103"/>
    <w:rsid w:val="00DF5E7C"/>
    <w:rsid w:val="00DF5FC2"/>
    <w:rsid w:val="00DF6136"/>
    <w:rsid w:val="00DF6450"/>
    <w:rsid w:val="00DF7477"/>
    <w:rsid w:val="00DF7F00"/>
    <w:rsid w:val="00E002D7"/>
    <w:rsid w:val="00E005AB"/>
    <w:rsid w:val="00E0076E"/>
    <w:rsid w:val="00E00D4C"/>
    <w:rsid w:val="00E00E62"/>
    <w:rsid w:val="00E00F8B"/>
    <w:rsid w:val="00E010F0"/>
    <w:rsid w:val="00E011A6"/>
    <w:rsid w:val="00E0190C"/>
    <w:rsid w:val="00E01F38"/>
    <w:rsid w:val="00E02090"/>
    <w:rsid w:val="00E038B2"/>
    <w:rsid w:val="00E0504F"/>
    <w:rsid w:val="00E05378"/>
    <w:rsid w:val="00E05965"/>
    <w:rsid w:val="00E05A28"/>
    <w:rsid w:val="00E05EBA"/>
    <w:rsid w:val="00E0673C"/>
    <w:rsid w:val="00E072B7"/>
    <w:rsid w:val="00E073F4"/>
    <w:rsid w:val="00E07A49"/>
    <w:rsid w:val="00E100B6"/>
    <w:rsid w:val="00E1018B"/>
    <w:rsid w:val="00E10BF7"/>
    <w:rsid w:val="00E113FD"/>
    <w:rsid w:val="00E11423"/>
    <w:rsid w:val="00E118EF"/>
    <w:rsid w:val="00E1277B"/>
    <w:rsid w:val="00E12A3E"/>
    <w:rsid w:val="00E12E59"/>
    <w:rsid w:val="00E13575"/>
    <w:rsid w:val="00E13600"/>
    <w:rsid w:val="00E13A98"/>
    <w:rsid w:val="00E14CFB"/>
    <w:rsid w:val="00E15642"/>
    <w:rsid w:val="00E168DE"/>
    <w:rsid w:val="00E16E31"/>
    <w:rsid w:val="00E174C1"/>
    <w:rsid w:val="00E1779C"/>
    <w:rsid w:val="00E17974"/>
    <w:rsid w:val="00E20CA3"/>
    <w:rsid w:val="00E21F8E"/>
    <w:rsid w:val="00E2217C"/>
    <w:rsid w:val="00E22336"/>
    <w:rsid w:val="00E2246F"/>
    <w:rsid w:val="00E22D7E"/>
    <w:rsid w:val="00E234C8"/>
    <w:rsid w:val="00E2354C"/>
    <w:rsid w:val="00E243E6"/>
    <w:rsid w:val="00E24B68"/>
    <w:rsid w:val="00E24F14"/>
    <w:rsid w:val="00E25285"/>
    <w:rsid w:val="00E25364"/>
    <w:rsid w:val="00E25F6D"/>
    <w:rsid w:val="00E25FA9"/>
    <w:rsid w:val="00E260C9"/>
    <w:rsid w:val="00E2616C"/>
    <w:rsid w:val="00E271F8"/>
    <w:rsid w:val="00E30440"/>
    <w:rsid w:val="00E3099A"/>
    <w:rsid w:val="00E30C40"/>
    <w:rsid w:val="00E312AC"/>
    <w:rsid w:val="00E314FE"/>
    <w:rsid w:val="00E31D1F"/>
    <w:rsid w:val="00E31D88"/>
    <w:rsid w:val="00E32445"/>
    <w:rsid w:val="00E327F2"/>
    <w:rsid w:val="00E32CA6"/>
    <w:rsid w:val="00E32E42"/>
    <w:rsid w:val="00E34E7F"/>
    <w:rsid w:val="00E356E3"/>
    <w:rsid w:val="00E3599A"/>
    <w:rsid w:val="00E367E8"/>
    <w:rsid w:val="00E37969"/>
    <w:rsid w:val="00E37FF4"/>
    <w:rsid w:val="00E40768"/>
    <w:rsid w:val="00E40996"/>
    <w:rsid w:val="00E40CDD"/>
    <w:rsid w:val="00E40F6C"/>
    <w:rsid w:val="00E418CF"/>
    <w:rsid w:val="00E41C64"/>
    <w:rsid w:val="00E4234C"/>
    <w:rsid w:val="00E42E64"/>
    <w:rsid w:val="00E43391"/>
    <w:rsid w:val="00E438F3"/>
    <w:rsid w:val="00E43C52"/>
    <w:rsid w:val="00E4401C"/>
    <w:rsid w:val="00E44136"/>
    <w:rsid w:val="00E446D5"/>
    <w:rsid w:val="00E451D7"/>
    <w:rsid w:val="00E454FC"/>
    <w:rsid w:val="00E45C87"/>
    <w:rsid w:val="00E46328"/>
    <w:rsid w:val="00E46461"/>
    <w:rsid w:val="00E469CC"/>
    <w:rsid w:val="00E46FFA"/>
    <w:rsid w:val="00E4784E"/>
    <w:rsid w:val="00E47CD7"/>
    <w:rsid w:val="00E47DB7"/>
    <w:rsid w:val="00E5201A"/>
    <w:rsid w:val="00E525C4"/>
    <w:rsid w:val="00E52E4C"/>
    <w:rsid w:val="00E5310E"/>
    <w:rsid w:val="00E53210"/>
    <w:rsid w:val="00E538F9"/>
    <w:rsid w:val="00E53EF5"/>
    <w:rsid w:val="00E54475"/>
    <w:rsid w:val="00E546BD"/>
    <w:rsid w:val="00E54A86"/>
    <w:rsid w:val="00E552EE"/>
    <w:rsid w:val="00E5535D"/>
    <w:rsid w:val="00E55922"/>
    <w:rsid w:val="00E55A9A"/>
    <w:rsid w:val="00E56A11"/>
    <w:rsid w:val="00E56A8F"/>
    <w:rsid w:val="00E56CF5"/>
    <w:rsid w:val="00E57856"/>
    <w:rsid w:val="00E57994"/>
    <w:rsid w:val="00E60625"/>
    <w:rsid w:val="00E6105A"/>
    <w:rsid w:val="00E61D15"/>
    <w:rsid w:val="00E623E3"/>
    <w:rsid w:val="00E635F9"/>
    <w:rsid w:val="00E63F5A"/>
    <w:rsid w:val="00E64996"/>
    <w:rsid w:val="00E65178"/>
    <w:rsid w:val="00E6594C"/>
    <w:rsid w:val="00E65E56"/>
    <w:rsid w:val="00E66325"/>
    <w:rsid w:val="00E66C51"/>
    <w:rsid w:val="00E675D5"/>
    <w:rsid w:val="00E70120"/>
    <w:rsid w:val="00E70656"/>
    <w:rsid w:val="00E709CF"/>
    <w:rsid w:val="00E719FC"/>
    <w:rsid w:val="00E71B93"/>
    <w:rsid w:val="00E73AE0"/>
    <w:rsid w:val="00E76EEE"/>
    <w:rsid w:val="00E803F5"/>
    <w:rsid w:val="00E81521"/>
    <w:rsid w:val="00E82884"/>
    <w:rsid w:val="00E84B43"/>
    <w:rsid w:val="00E858FC"/>
    <w:rsid w:val="00E85993"/>
    <w:rsid w:val="00E85E99"/>
    <w:rsid w:val="00E86229"/>
    <w:rsid w:val="00E863EE"/>
    <w:rsid w:val="00E86547"/>
    <w:rsid w:val="00E86EA2"/>
    <w:rsid w:val="00E9059E"/>
    <w:rsid w:val="00E90A78"/>
    <w:rsid w:val="00E9118F"/>
    <w:rsid w:val="00E91850"/>
    <w:rsid w:val="00E91D7A"/>
    <w:rsid w:val="00E920D6"/>
    <w:rsid w:val="00E9251B"/>
    <w:rsid w:val="00E92B4E"/>
    <w:rsid w:val="00E92FF9"/>
    <w:rsid w:val="00E93877"/>
    <w:rsid w:val="00E93BA3"/>
    <w:rsid w:val="00E944F2"/>
    <w:rsid w:val="00E948CD"/>
    <w:rsid w:val="00E94AB2"/>
    <w:rsid w:val="00E955A6"/>
    <w:rsid w:val="00E95E5E"/>
    <w:rsid w:val="00E966B4"/>
    <w:rsid w:val="00E9774A"/>
    <w:rsid w:val="00E97A54"/>
    <w:rsid w:val="00EA038D"/>
    <w:rsid w:val="00EA170F"/>
    <w:rsid w:val="00EA174E"/>
    <w:rsid w:val="00EA1C74"/>
    <w:rsid w:val="00EA215D"/>
    <w:rsid w:val="00EA2D98"/>
    <w:rsid w:val="00EA3AEC"/>
    <w:rsid w:val="00EA45ED"/>
    <w:rsid w:val="00EA57AA"/>
    <w:rsid w:val="00EA5F1C"/>
    <w:rsid w:val="00EA67DD"/>
    <w:rsid w:val="00EA6B80"/>
    <w:rsid w:val="00EA6DC2"/>
    <w:rsid w:val="00EB0EF2"/>
    <w:rsid w:val="00EB11A4"/>
    <w:rsid w:val="00EB1CAC"/>
    <w:rsid w:val="00EB22B5"/>
    <w:rsid w:val="00EB2394"/>
    <w:rsid w:val="00EB3882"/>
    <w:rsid w:val="00EB3ECD"/>
    <w:rsid w:val="00EB4379"/>
    <w:rsid w:val="00EB46FB"/>
    <w:rsid w:val="00EB4B02"/>
    <w:rsid w:val="00EB52BF"/>
    <w:rsid w:val="00EB7333"/>
    <w:rsid w:val="00EB78D6"/>
    <w:rsid w:val="00EB79ED"/>
    <w:rsid w:val="00EB7A10"/>
    <w:rsid w:val="00EC1E31"/>
    <w:rsid w:val="00EC1FE7"/>
    <w:rsid w:val="00EC2DE8"/>
    <w:rsid w:val="00EC2F35"/>
    <w:rsid w:val="00EC3583"/>
    <w:rsid w:val="00EC41C1"/>
    <w:rsid w:val="00EC4277"/>
    <w:rsid w:val="00EC59DF"/>
    <w:rsid w:val="00EC5AB1"/>
    <w:rsid w:val="00EC6A75"/>
    <w:rsid w:val="00EC6AD1"/>
    <w:rsid w:val="00EC6DE7"/>
    <w:rsid w:val="00EC7DB9"/>
    <w:rsid w:val="00ED024E"/>
    <w:rsid w:val="00ED0C61"/>
    <w:rsid w:val="00ED0CF3"/>
    <w:rsid w:val="00ED11EF"/>
    <w:rsid w:val="00ED1200"/>
    <w:rsid w:val="00ED17CE"/>
    <w:rsid w:val="00ED317F"/>
    <w:rsid w:val="00ED37A5"/>
    <w:rsid w:val="00ED41D2"/>
    <w:rsid w:val="00ED471B"/>
    <w:rsid w:val="00ED4805"/>
    <w:rsid w:val="00ED50FB"/>
    <w:rsid w:val="00ED5553"/>
    <w:rsid w:val="00ED5CF5"/>
    <w:rsid w:val="00ED6824"/>
    <w:rsid w:val="00ED6B7E"/>
    <w:rsid w:val="00ED707B"/>
    <w:rsid w:val="00EE070B"/>
    <w:rsid w:val="00EE09B6"/>
    <w:rsid w:val="00EE0FE9"/>
    <w:rsid w:val="00EE11B2"/>
    <w:rsid w:val="00EE2F9E"/>
    <w:rsid w:val="00EE305F"/>
    <w:rsid w:val="00EE3235"/>
    <w:rsid w:val="00EE32FA"/>
    <w:rsid w:val="00EE3C71"/>
    <w:rsid w:val="00EE4377"/>
    <w:rsid w:val="00EE4A4D"/>
    <w:rsid w:val="00EE4CE3"/>
    <w:rsid w:val="00EE7D96"/>
    <w:rsid w:val="00EF01A0"/>
    <w:rsid w:val="00EF137A"/>
    <w:rsid w:val="00EF1AA2"/>
    <w:rsid w:val="00EF1BFD"/>
    <w:rsid w:val="00EF260C"/>
    <w:rsid w:val="00EF28E2"/>
    <w:rsid w:val="00EF35E9"/>
    <w:rsid w:val="00EF411F"/>
    <w:rsid w:val="00EF4AE6"/>
    <w:rsid w:val="00EF54EC"/>
    <w:rsid w:val="00EF5968"/>
    <w:rsid w:val="00EF5C7D"/>
    <w:rsid w:val="00EF71B9"/>
    <w:rsid w:val="00F0069D"/>
    <w:rsid w:val="00F013EB"/>
    <w:rsid w:val="00F01728"/>
    <w:rsid w:val="00F0215D"/>
    <w:rsid w:val="00F03A2F"/>
    <w:rsid w:val="00F04545"/>
    <w:rsid w:val="00F04746"/>
    <w:rsid w:val="00F0548E"/>
    <w:rsid w:val="00F0554C"/>
    <w:rsid w:val="00F055DC"/>
    <w:rsid w:val="00F0580A"/>
    <w:rsid w:val="00F05C28"/>
    <w:rsid w:val="00F060E6"/>
    <w:rsid w:val="00F073D0"/>
    <w:rsid w:val="00F07CB8"/>
    <w:rsid w:val="00F07F6E"/>
    <w:rsid w:val="00F10726"/>
    <w:rsid w:val="00F10A9E"/>
    <w:rsid w:val="00F111D7"/>
    <w:rsid w:val="00F115A5"/>
    <w:rsid w:val="00F12A5B"/>
    <w:rsid w:val="00F13698"/>
    <w:rsid w:val="00F138A7"/>
    <w:rsid w:val="00F139C4"/>
    <w:rsid w:val="00F13E58"/>
    <w:rsid w:val="00F14247"/>
    <w:rsid w:val="00F1456E"/>
    <w:rsid w:val="00F15520"/>
    <w:rsid w:val="00F155C6"/>
    <w:rsid w:val="00F16863"/>
    <w:rsid w:val="00F201AD"/>
    <w:rsid w:val="00F204DA"/>
    <w:rsid w:val="00F20EC1"/>
    <w:rsid w:val="00F20F3D"/>
    <w:rsid w:val="00F211AD"/>
    <w:rsid w:val="00F2156E"/>
    <w:rsid w:val="00F228C9"/>
    <w:rsid w:val="00F22F1E"/>
    <w:rsid w:val="00F2342E"/>
    <w:rsid w:val="00F23FEC"/>
    <w:rsid w:val="00F24235"/>
    <w:rsid w:val="00F24331"/>
    <w:rsid w:val="00F25AEC"/>
    <w:rsid w:val="00F26008"/>
    <w:rsid w:val="00F2616A"/>
    <w:rsid w:val="00F2621D"/>
    <w:rsid w:val="00F26DFE"/>
    <w:rsid w:val="00F27204"/>
    <w:rsid w:val="00F27B21"/>
    <w:rsid w:val="00F27FF7"/>
    <w:rsid w:val="00F300CA"/>
    <w:rsid w:val="00F3042D"/>
    <w:rsid w:val="00F30978"/>
    <w:rsid w:val="00F3160B"/>
    <w:rsid w:val="00F31900"/>
    <w:rsid w:val="00F32B20"/>
    <w:rsid w:val="00F334A0"/>
    <w:rsid w:val="00F335CE"/>
    <w:rsid w:val="00F3601A"/>
    <w:rsid w:val="00F36093"/>
    <w:rsid w:val="00F36262"/>
    <w:rsid w:val="00F3680B"/>
    <w:rsid w:val="00F3740F"/>
    <w:rsid w:val="00F379C4"/>
    <w:rsid w:val="00F37B87"/>
    <w:rsid w:val="00F409B8"/>
    <w:rsid w:val="00F4100B"/>
    <w:rsid w:val="00F41E33"/>
    <w:rsid w:val="00F424EF"/>
    <w:rsid w:val="00F42DEA"/>
    <w:rsid w:val="00F436EF"/>
    <w:rsid w:val="00F43935"/>
    <w:rsid w:val="00F43C50"/>
    <w:rsid w:val="00F43DA4"/>
    <w:rsid w:val="00F43F1A"/>
    <w:rsid w:val="00F44524"/>
    <w:rsid w:val="00F45449"/>
    <w:rsid w:val="00F456A0"/>
    <w:rsid w:val="00F456C9"/>
    <w:rsid w:val="00F45BC5"/>
    <w:rsid w:val="00F460CE"/>
    <w:rsid w:val="00F460E8"/>
    <w:rsid w:val="00F46265"/>
    <w:rsid w:val="00F469D1"/>
    <w:rsid w:val="00F47D62"/>
    <w:rsid w:val="00F47FAD"/>
    <w:rsid w:val="00F50A79"/>
    <w:rsid w:val="00F51E04"/>
    <w:rsid w:val="00F52E05"/>
    <w:rsid w:val="00F532A0"/>
    <w:rsid w:val="00F53691"/>
    <w:rsid w:val="00F53CB6"/>
    <w:rsid w:val="00F53D42"/>
    <w:rsid w:val="00F545E9"/>
    <w:rsid w:val="00F54CAD"/>
    <w:rsid w:val="00F55290"/>
    <w:rsid w:val="00F5579F"/>
    <w:rsid w:val="00F55928"/>
    <w:rsid w:val="00F5613C"/>
    <w:rsid w:val="00F563B1"/>
    <w:rsid w:val="00F56C80"/>
    <w:rsid w:val="00F57ED4"/>
    <w:rsid w:val="00F57FA8"/>
    <w:rsid w:val="00F61251"/>
    <w:rsid w:val="00F628E1"/>
    <w:rsid w:val="00F62B74"/>
    <w:rsid w:val="00F65C02"/>
    <w:rsid w:val="00F65EBD"/>
    <w:rsid w:val="00F668E3"/>
    <w:rsid w:val="00F7039F"/>
    <w:rsid w:val="00F707FF"/>
    <w:rsid w:val="00F70834"/>
    <w:rsid w:val="00F70B58"/>
    <w:rsid w:val="00F71255"/>
    <w:rsid w:val="00F71E01"/>
    <w:rsid w:val="00F721FC"/>
    <w:rsid w:val="00F728DF"/>
    <w:rsid w:val="00F72CC3"/>
    <w:rsid w:val="00F72E09"/>
    <w:rsid w:val="00F732C4"/>
    <w:rsid w:val="00F736E5"/>
    <w:rsid w:val="00F740E2"/>
    <w:rsid w:val="00F745B3"/>
    <w:rsid w:val="00F74EEC"/>
    <w:rsid w:val="00F7689A"/>
    <w:rsid w:val="00F771B4"/>
    <w:rsid w:val="00F80FC0"/>
    <w:rsid w:val="00F81AD2"/>
    <w:rsid w:val="00F8281E"/>
    <w:rsid w:val="00F82B13"/>
    <w:rsid w:val="00F83690"/>
    <w:rsid w:val="00F838F5"/>
    <w:rsid w:val="00F83B8B"/>
    <w:rsid w:val="00F84D9D"/>
    <w:rsid w:val="00F84F37"/>
    <w:rsid w:val="00F84FC0"/>
    <w:rsid w:val="00F86ABA"/>
    <w:rsid w:val="00F87770"/>
    <w:rsid w:val="00F911EA"/>
    <w:rsid w:val="00F9132F"/>
    <w:rsid w:val="00F91583"/>
    <w:rsid w:val="00F9177C"/>
    <w:rsid w:val="00F91A4B"/>
    <w:rsid w:val="00F9401E"/>
    <w:rsid w:val="00F94202"/>
    <w:rsid w:val="00F9441D"/>
    <w:rsid w:val="00F94E5F"/>
    <w:rsid w:val="00F950DC"/>
    <w:rsid w:val="00F9574B"/>
    <w:rsid w:val="00F96852"/>
    <w:rsid w:val="00F9742F"/>
    <w:rsid w:val="00F9780E"/>
    <w:rsid w:val="00F979AC"/>
    <w:rsid w:val="00FA012F"/>
    <w:rsid w:val="00FA046D"/>
    <w:rsid w:val="00FA0AF2"/>
    <w:rsid w:val="00FA0DF7"/>
    <w:rsid w:val="00FA1A03"/>
    <w:rsid w:val="00FA1D21"/>
    <w:rsid w:val="00FA1F82"/>
    <w:rsid w:val="00FA237E"/>
    <w:rsid w:val="00FA27D1"/>
    <w:rsid w:val="00FA3518"/>
    <w:rsid w:val="00FA3DD9"/>
    <w:rsid w:val="00FA43CA"/>
    <w:rsid w:val="00FA447F"/>
    <w:rsid w:val="00FA4811"/>
    <w:rsid w:val="00FA4CE9"/>
    <w:rsid w:val="00FA4DBC"/>
    <w:rsid w:val="00FA6399"/>
    <w:rsid w:val="00FA78D0"/>
    <w:rsid w:val="00FB03BB"/>
    <w:rsid w:val="00FB076C"/>
    <w:rsid w:val="00FB084F"/>
    <w:rsid w:val="00FB0B12"/>
    <w:rsid w:val="00FB0D05"/>
    <w:rsid w:val="00FB2E7B"/>
    <w:rsid w:val="00FB359D"/>
    <w:rsid w:val="00FB3A33"/>
    <w:rsid w:val="00FB4FDB"/>
    <w:rsid w:val="00FB53D2"/>
    <w:rsid w:val="00FB553A"/>
    <w:rsid w:val="00FB5853"/>
    <w:rsid w:val="00FB62AF"/>
    <w:rsid w:val="00FB648D"/>
    <w:rsid w:val="00FB6656"/>
    <w:rsid w:val="00FB66D7"/>
    <w:rsid w:val="00FC2A35"/>
    <w:rsid w:val="00FC330D"/>
    <w:rsid w:val="00FC331C"/>
    <w:rsid w:val="00FC3773"/>
    <w:rsid w:val="00FC3BBB"/>
    <w:rsid w:val="00FC4176"/>
    <w:rsid w:val="00FC51C5"/>
    <w:rsid w:val="00FC563F"/>
    <w:rsid w:val="00FC62B1"/>
    <w:rsid w:val="00FC7151"/>
    <w:rsid w:val="00FC729E"/>
    <w:rsid w:val="00FC72BD"/>
    <w:rsid w:val="00FC788B"/>
    <w:rsid w:val="00FC78CA"/>
    <w:rsid w:val="00FD01CE"/>
    <w:rsid w:val="00FD05F7"/>
    <w:rsid w:val="00FD0725"/>
    <w:rsid w:val="00FD0EE8"/>
    <w:rsid w:val="00FD20AD"/>
    <w:rsid w:val="00FD433B"/>
    <w:rsid w:val="00FD4914"/>
    <w:rsid w:val="00FD4959"/>
    <w:rsid w:val="00FD581E"/>
    <w:rsid w:val="00FD5F63"/>
    <w:rsid w:val="00FD7709"/>
    <w:rsid w:val="00FD7EB0"/>
    <w:rsid w:val="00FE01EE"/>
    <w:rsid w:val="00FE0F0E"/>
    <w:rsid w:val="00FE1897"/>
    <w:rsid w:val="00FE1951"/>
    <w:rsid w:val="00FE2FFF"/>
    <w:rsid w:val="00FE3AAF"/>
    <w:rsid w:val="00FE5268"/>
    <w:rsid w:val="00FE586F"/>
    <w:rsid w:val="00FE5A02"/>
    <w:rsid w:val="00FE5CEA"/>
    <w:rsid w:val="00FE6F8A"/>
    <w:rsid w:val="00FE727B"/>
    <w:rsid w:val="00FE76E4"/>
    <w:rsid w:val="00FE7DE5"/>
    <w:rsid w:val="00FF0D94"/>
    <w:rsid w:val="00FF1357"/>
    <w:rsid w:val="00FF15E6"/>
    <w:rsid w:val="00FF1ED4"/>
    <w:rsid w:val="00FF2084"/>
    <w:rsid w:val="00FF28D5"/>
    <w:rsid w:val="00FF2BEA"/>
    <w:rsid w:val="00FF3213"/>
    <w:rsid w:val="00FF371C"/>
    <w:rsid w:val="00FF4BDC"/>
    <w:rsid w:val="00FF6258"/>
    <w:rsid w:val="00FF6530"/>
    <w:rsid w:val="00FF7E11"/>
    <w:rsid w:val="00FF7F4B"/>
    <w:rsid w:val="01286704"/>
    <w:rsid w:val="019376EE"/>
    <w:rsid w:val="01C27650"/>
    <w:rsid w:val="01DF00A3"/>
    <w:rsid w:val="01E8354A"/>
    <w:rsid w:val="01FF420B"/>
    <w:rsid w:val="020067F1"/>
    <w:rsid w:val="02131A61"/>
    <w:rsid w:val="022D7662"/>
    <w:rsid w:val="02429A9D"/>
    <w:rsid w:val="028D154F"/>
    <w:rsid w:val="02A77B61"/>
    <w:rsid w:val="02B1420B"/>
    <w:rsid w:val="02B59DD8"/>
    <w:rsid w:val="03287CCC"/>
    <w:rsid w:val="033CD297"/>
    <w:rsid w:val="036925D3"/>
    <w:rsid w:val="03D19341"/>
    <w:rsid w:val="03DE6AFE"/>
    <w:rsid w:val="03E2129A"/>
    <w:rsid w:val="04341BEA"/>
    <w:rsid w:val="04605B2E"/>
    <w:rsid w:val="047126E7"/>
    <w:rsid w:val="04D661DF"/>
    <w:rsid w:val="050E086A"/>
    <w:rsid w:val="050F7CD6"/>
    <w:rsid w:val="050FEE46"/>
    <w:rsid w:val="057FDF02"/>
    <w:rsid w:val="05B6780D"/>
    <w:rsid w:val="05DD7763"/>
    <w:rsid w:val="06207C93"/>
    <w:rsid w:val="06452DF7"/>
    <w:rsid w:val="065C2258"/>
    <w:rsid w:val="06618B30"/>
    <w:rsid w:val="06878BF3"/>
    <w:rsid w:val="06F24B43"/>
    <w:rsid w:val="0739F02B"/>
    <w:rsid w:val="073CBD4A"/>
    <w:rsid w:val="0749670E"/>
    <w:rsid w:val="077A3ECD"/>
    <w:rsid w:val="07818165"/>
    <w:rsid w:val="07A5F7C7"/>
    <w:rsid w:val="07A94BC7"/>
    <w:rsid w:val="07B5B25D"/>
    <w:rsid w:val="07BA9A1B"/>
    <w:rsid w:val="08122C66"/>
    <w:rsid w:val="08316214"/>
    <w:rsid w:val="0839510A"/>
    <w:rsid w:val="08453739"/>
    <w:rsid w:val="087E4505"/>
    <w:rsid w:val="089526AE"/>
    <w:rsid w:val="08E8AFB7"/>
    <w:rsid w:val="0919255D"/>
    <w:rsid w:val="0934CB4C"/>
    <w:rsid w:val="0942A70E"/>
    <w:rsid w:val="09A69EA7"/>
    <w:rsid w:val="09E8BC3E"/>
    <w:rsid w:val="0A219353"/>
    <w:rsid w:val="0A312466"/>
    <w:rsid w:val="0A4DAC82"/>
    <w:rsid w:val="0A5C572F"/>
    <w:rsid w:val="0A653301"/>
    <w:rsid w:val="0A93314D"/>
    <w:rsid w:val="0AA29CF6"/>
    <w:rsid w:val="0AC32F5B"/>
    <w:rsid w:val="0ADE776F"/>
    <w:rsid w:val="0AF54411"/>
    <w:rsid w:val="0B17193D"/>
    <w:rsid w:val="0B3630FE"/>
    <w:rsid w:val="0B5B2103"/>
    <w:rsid w:val="0B87CB07"/>
    <w:rsid w:val="0BD037AB"/>
    <w:rsid w:val="0C450F5B"/>
    <w:rsid w:val="0C5AA21D"/>
    <w:rsid w:val="0C7A47D0"/>
    <w:rsid w:val="0C842D94"/>
    <w:rsid w:val="0C8E58E4"/>
    <w:rsid w:val="0C985988"/>
    <w:rsid w:val="0CB210C3"/>
    <w:rsid w:val="0CCF6B3A"/>
    <w:rsid w:val="0D625726"/>
    <w:rsid w:val="0D6CF3BE"/>
    <w:rsid w:val="0DC30D99"/>
    <w:rsid w:val="0DC9FA4A"/>
    <w:rsid w:val="0DF4DC39"/>
    <w:rsid w:val="0E0C5950"/>
    <w:rsid w:val="0E1FFDF5"/>
    <w:rsid w:val="0E313DE5"/>
    <w:rsid w:val="0E486EF3"/>
    <w:rsid w:val="0E5A87D0"/>
    <w:rsid w:val="0E8E7CD0"/>
    <w:rsid w:val="0E9805A1"/>
    <w:rsid w:val="0ED70899"/>
    <w:rsid w:val="0EE66C3E"/>
    <w:rsid w:val="0EF000B3"/>
    <w:rsid w:val="0EF5201F"/>
    <w:rsid w:val="0F45EFE1"/>
    <w:rsid w:val="0F684660"/>
    <w:rsid w:val="0FBD7927"/>
    <w:rsid w:val="0FC32813"/>
    <w:rsid w:val="10124DD3"/>
    <w:rsid w:val="10320D55"/>
    <w:rsid w:val="1032F582"/>
    <w:rsid w:val="103E2C70"/>
    <w:rsid w:val="10416E95"/>
    <w:rsid w:val="104D8422"/>
    <w:rsid w:val="105E22AD"/>
    <w:rsid w:val="109F1B07"/>
    <w:rsid w:val="10E351EE"/>
    <w:rsid w:val="10ED4964"/>
    <w:rsid w:val="10F5778E"/>
    <w:rsid w:val="11215365"/>
    <w:rsid w:val="11483EB8"/>
    <w:rsid w:val="1156B668"/>
    <w:rsid w:val="1160862B"/>
    <w:rsid w:val="119B5551"/>
    <w:rsid w:val="11BD7687"/>
    <w:rsid w:val="11D30498"/>
    <w:rsid w:val="12258C7B"/>
    <w:rsid w:val="1264D58E"/>
    <w:rsid w:val="12A4EBF1"/>
    <w:rsid w:val="12BC0B94"/>
    <w:rsid w:val="132B39A1"/>
    <w:rsid w:val="136FAEB4"/>
    <w:rsid w:val="13826906"/>
    <w:rsid w:val="13D51154"/>
    <w:rsid w:val="14137C7E"/>
    <w:rsid w:val="144E2A1F"/>
    <w:rsid w:val="1457DBF5"/>
    <w:rsid w:val="14B05EF9"/>
    <w:rsid w:val="14E13B7A"/>
    <w:rsid w:val="14F5EAD8"/>
    <w:rsid w:val="1509FDD2"/>
    <w:rsid w:val="15A8E239"/>
    <w:rsid w:val="15B3520D"/>
    <w:rsid w:val="15BBE50D"/>
    <w:rsid w:val="15D360B6"/>
    <w:rsid w:val="15F65299"/>
    <w:rsid w:val="1617DD46"/>
    <w:rsid w:val="1655F987"/>
    <w:rsid w:val="1674F452"/>
    <w:rsid w:val="16893541"/>
    <w:rsid w:val="16BED8BE"/>
    <w:rsid w:val="16D28819"/>
    <w:rsid w:val="172AC178"/>
    <w:rsid w:val="173425A1"/>
    <w:rsid w:val="1737B5E1"/>
    <w:rsid w:val="17967A32"/>
    <w:rsid w:val="17B6E2D6"/>
    <w:rsid w:val="18514ADB"/>
    <w:rsid w:val="185AA5B0"/>
    <w:rsid w:val="185F52F5"/>
    <w:rsid w:val="18830C4C"/>
    <w:rsid w:val="18DD9F55"/>
    <w:rsid w:val="191B3EAE"/>
    <w:rsid w:val="191B6F70"/>
    <w:rsid w:val="1938EAF1"/>
    <w:rsid w:val="194725BA"/>
    <w:rsid w:val="1958CC9D"/>
    <w:rsid w:val="1960B85E"/>
    <w:rsid w:val="197744FA"/>
    <w:rsid w:val="19AD3FF0"/>
    <w:rsid w:val="19D3DAD5"/>
    <w:rsid w:val="19F7DD24"/>
    <w:rsid w:val="1A032E46"/>
    <w:rsid w:val="1A223B2C"/>
    <w:rsid w:val="1A412A31"/>
    <w:rsid w:val="1A647E62"/>
    <w:rsid w:val="1AB5F5B0"/>
    <w:rsid w:val="1AED5A20"/>
    <w:rsid w:val="1B0DC396"/>
    <w:rsid w:val="1B3BF9A9"/>
    <w:rsid w:val="1BC7775B"/>
    <w:rsid w:val="1BEE65D6"/>
    <w:rsid w:val="1BEEBD31"/>
    <w:rsid w:val="1BF822F2"/>
    <w:rsid w:val="1BFE7EB9"/>
    <w:rsid w:val="1C1572E8"/>
    <w:rsid w:val="1C3E0AEB"/>
    <w:rsid w:val="1C4B8BE5"/>
    <w:rsid w:val="1C4BDF63"/>
    <w:rsid w:val="1C52539A"/>
    <w:rsid w:val="1C7E29CC"/>
    <w:rsid w:val="1C8324AA"/>
    <w:rsid w:val="1C84C67A"/>
    <w:rsid w:val="1CADD539"/>
    <w:rsid w:val="1D5E6B82"/>
    <w:rsid w:val="1D641BD5"/>
    <w:rsid w:val="1D8216DB"/>
    <w:rsid w:val="1DA8AE1D"/>
    <w:rsid w:val="1DC83157"/>
    <w:rsid w:val="1E0538D7"/>
    <w:rsid w:val="1E302592"/>
    <w:rsid w:val="1E4F902F"/>
    <w:rsid w:val="1E852B83"/>
    <w:rsid w:val="1E95C2BF"/>
    <w:rsid w:val="1F130936"/>
    <w:rsid w:val="1F540416"/>
    <w:rsid w:val="1FCA952D"/>
    <w:rsid w:val="1FF277E6"/>
    <w:rsid w:val="203D61E6"/>
    <w:rsid w:val="204301AC"/>
    <w:rsid w:val="20601223"/>
    <w:rsid w:val="209071F0"/>
    <w:rsid w:val="209972C4"/>
    <w:rsid w:val="20BF34DE"/>
    <w:rsid w:val="20DD9C98"/>
    <w:rsid w:val="20E15C27"/>
    <w:rsid w:val="213999E2"/>
    <w:rsid w:val="2153451F"/>
    <w:rsid w:val="2156D2C4"/>
    <w:rsid w:val="215DFFAA"/>
    <w:rsid w:val="2181F024"/>
    <w:rsid w:val="21E55E12"/>
    <w:rsid w:val="22015A9C"/>
    <w:rsid w:val="22252632"/>
    <w:rsid w:val="22382691"/>
    <w:rsid w:val="2241BBFA"/>
    <w:rsid w:val="2246B708"/>
    <w:rsid w:val="2266E85A"/>
    <w:rsid w:val="229BE31F"/>
    <w:rsid w:val="22A41225"/>
    <w:rsid w:val="22A57E13"/>
    <w:rsid w:val="22DCD7DF"/>
    <w:rsid w:val="22F04FE9"/>
    <w:rsid w:val="22F568BE"/>
    <w:rsid w:val="2309A656"/>
    <w:rsid w:val="2337633F"/>
    <w:rsid w:val="2388A4EE"/>
    <w:rsid w:val="239796A1"/>
    <w:rsid w:val="23BDDC14"/>
    <w:rsid w:val="23BF0FAD"/>
    <w:rsid w:val="23E1E32B"/>
    <w:rsid w:val="23FB5D97"/>
    <w:rsid w:val="24152D1A"/>
    <w:rsid w:val="2429A048"/>
    <w:rsid w:val="246D45F2"/>
    <w:rsid w:val="24CF70F5"/>
    <w:rsid w:val="24D1C322"/>
    <w:rsid w:val="24F68580"/>
    <w:rsid w:val="2506C16F"/>
    <w:rsid w:val="252DF2E8"/>
    <w:rsid w:val="254A0EED"/>
    <w:rsid w:val="26027B0D"/>
    <w:rsid w:val="2646F8E9"/>
    <w:rsid w:val="264B762C"/>
    <w:rsid w:val="26AC85FE"/>
    <w:rsid w:val="26C43396"/>
    <w:rsid w:val="26C47395"/>
    <w:rsid w:val="26C6A887"/>
    <w:rsid w:val="26C81093"/>
    <w:rsid w:val="27153719"/>
    <w:rsid w:val="27158C80"/>
    <w:rsid w:val="2726877A"/>
    <w:rsid w:val="27794371"/>
    <w:rsid w:val="27AE3966"/>
    <w:rsid w:val="27E7E3B7"/>
    <w:rsid w:val="27F552D3"/>
    <w:rsid w:val="2847F592"/>
    <w:rsid w:val="2875DA6A"/>
    <w:rsid w:val="28A7014D"/>
    <w:rsid w:val="28ABE7F3"/>
    <w:rsid w:val="28BAE3BE"/>
    <w:rsid w:val="28DC3304"/>
    <w:rsid w:val="28EC4A09"/>
    <w:rsid w:val="290D82F4"/>
    <w:rsid w:val="29244B8A"/>
    <w:rsid w:val="292A22A4"/>
    <w:rsid w:val="2950B37B"/>
    <w:rsid w:val="297C463E"/>
    <w:rsid w:val="29AF3D63"/>
    <w:rsid w:val="29AF4775"/>
    <w:rsid w:val="29C77C17"/>
    <w:rsid w:val="29EBB9DB"/>
    <w:rsid w:val="2A1A8100"/>
    <w:rsid w:val="2A7A2968"/>
    <w:rsid w:val="2A88DF04"/>
    <w:rsid w:val="2AC30999"/>
    <w:rsid w:val="2ADED252"/>
    <w:rsid w:val="2B0DE959"/>
    <w:rsid w:val="2B1F078D"/>
    <w:rsid w:val="2B455B31"/>
    <w:rsid w:val="2B60EC8C"/>
    <w:rsid w:val="2BBAD131"/>
    <w:rsid w:val="2C2F2942"/>
    <w:rsid w:val="2C336DFD"/>
    <w:rsid w:val="2C6459AD"/>
    <w:rsid w:val="2C7F7A61"/>
    <w:rsid w:val="2CAE7CEA"/>
    <w:rsid w:val="2D00D473"/>
    <w:rsid w:val="2D6B4FCE"/>
    <w:rsid w:val="2D984973"/>
    <w:rsid w:val="2DBF368E"/>
    <w:rsid w:val="2DD11E2C"/>
    <w:rsid w:val="2E10283F"/>
    <w:rsid w:val="2E235A55"/>
    <w:rsid w:val="2E642693"/>
    <w:rsid w:val="2E887CB0"/>
    <w:rsid w:val="2E941CF4"/>
    <w:rsid w:val="2E98C37D"/>
    <w:rsid w:val="2EBD111B"/>
    <w:rsid w:val="2EEF13B3"/>
    <w:rsid w:val="2EF78ACE"/>
    <w:rsid w:val="2F1996BF"/>
    <w:rsid w:val="2F4BA2DA"/>
    <w:rsid w:val="2F9E48FA"/>
    <w:rsid w:val="2FA3E164"/>
    <w:rsid w:val="2FB8318A"/>
    <w:rsid w:val="2FD6DB13"/>
    <w:rsid w:val="2FEA5CFD"/>
    <w:rsid w:val="3015D3C7"/>
    <w:rsid w:val="303CB2E3"/>
    <w:rsid w:val="30C8ED60"/>
    <w:rsid w:val="30CC2A2D"/>
    <w:rsid w:val="30DE4734"/>
    <w:rsid w:val="30EF7E82"/>
    <w:rsid w:val="312643DB"/>
    <w:rsid w:val="3129B740"/>
    <w:rsid w:val="312C8B1D"/>
    <w:rsid w:val="316ECD5A"/>
    <w:rsid w:val="317AACF4"/>
    <w:rsid w:val="32259894"/>
    <w:rsid w:val="32631AD4"/>
    <w:rsid w:val="3282359F"/>
    <w:rsid w:val="32AFFEBC"/>
    <w:rsid w:val="32C53599"/>
    <w:rsid w:val="32CEC58F"/>
    <w:rsid w:val="32EFD24C"/>
    <w:rsid w:val="32FA3DDA"/>
    <w:rsid w:val="33017924"/>
    <w:rsid w:val="33214E83"/>
    <w:rsid w:val="33240F82"/>
    <w:rsid w:val="3332A6EC"/>
    <w:rsid w:val="336B682F"/>
    <w:rsid w:val="3396BE75"/>
    <w:rsid w:val="33C5E316"/>
    <w:rsid w:val="33CE5B0D"/>
    <w:rsid w:val="33EEA44E"/>
    <w:rsid w:val="34419399"/>
    <w:rsid w:val="344215BA"/>
    <w:rsid w:val="3444BDE7"/>
    <w:rsid w:val="34463F77"/>
    <w:rsid w:val="3453CC08"/>
    <w:rsid w:val="3463369F"/>
    <w:rsid w:val="34649699"/>
    <w:rsid w:val="34B1FEFC"/>
    <w:rsid w:val="34B56C79"/>
    <w:rsid w:val="34BED92C"/>
    <w:rsid w:val="34C5CF47"/>
    <w:rsid w:val="34C80B24"/>
    <w:rsid w:val="34C96B49"/>
    <w:rsid w:val="34F0B1B6"/>
    <w:rsid w:val="34F33977"/>
    <w:rsid w:val="34FC920D"/>
    <w:rsid w:val="34FD72FD"/>
    <w:rsid w:val="3547F206"/>
    <w:rsid w:val="3568E951"/>
    <w:rsid w:val="35EBD870"/>
    <w:rsid w:val="35F32939"/>
    <w:rsid w:val="35F406C3"/>
    <w:rsid w:val="366A3B11"/>
    <w:rsid w:val="366BD299"/>
    <w:rsid w:val="3700A59E"/>
    <w:rsid w:val="378C9E8B"/>
    <w:rsid w:val="37F481B0"/>
    <w:rsid w:val="37FAB9E1"/>
    <w:rsid w:val="37FB4F81"/>
    <w:rsid w:val="381830E6"/>
    <w:rsid w:val="38210043"/>
    <w:rsid w:val="3824B41F"/>
    <w:rsid w:val="3829BD74"/>
    <w:rsid w:val="38384E5C"/>
    <w:rsid w:val="38465A1F"/>
    <w:rsid w:val="3864C032"/>
    <w:rsid w:val="38B6FDF9"/>
    <w:rsid w:val="38FED548"/>
    <w:rsid w:val="394635D2"/>
    <w:rsid w:val="396BF46A"/>
    <w:rsid w:val="3971CEFC"/>
    <w:rsid w:val="397D5495"/>
    <w:rsid w:val="399C400B"/>
    <w:rsid w:val="39D46E05"/>
    <w:rsid w:val="3A1843F8"/>
    <w:rsid w:val="3A2BF76D"/>
    <w:rsid w:val="3A2EC509"/>
    <w:rsid w:val="3A551730"/>
    <w:rsid w:val="3A587848"/>
    <w:rsid w:val="3A589F4C"/>
    <w:rsid w:val="3AAB6C2C"/>
    <w:rsid w:val="3B2CA49B"/>
    <w:rsid w:val="3B658889"/>
    <w:rsid w:val="3B6BD3A1"/>
    <w:rsid w:val="3BA8467D"/>
    <w:rsid w:val="3BDDA6E3"/>
    <w:rsid w:val="3C4361CA"/>
    <w:rsid w:val="3C483B93"/>
    <w:rsid w:val="3C48AAE8"/>
    <w:rsid w:val="3C6B9A72"/>
    <w:rsid w:val="3C70D2ED"/>
    <w:rsid w:val="3C9C01B7"/>
    <w:rsid w:val="3C9EF70F"/>
    <w:rsid w:val="3D243358"/>
    <w:rsid w:val="3D30B181"/>
    <w:rsid w:val="3D335B7F"/>
    <w:rsid w:val="3D601D11"/>
    <w:rsid w:val="3DA14C9D"/>
    <w:rsid w:val="3DADAFB1"/>
    <w:rsid w:val="3E0297F7"/>
    <w:rsid w:val="3E0E0704"/>
    <w:rsid w:val="3E1CA73A"/>
    <w:rsid w:val="3E34AB46"/>
    <w:rsid w:val="3E4EABFD"/>
    <w:rsid w:val="3EAEF07C"/>
    <w:rsid w:val="3EB56F42"/>
    <w:rsid w:val="3ECC81E2"/>
    <w:rsid w:val="3EDF2EA8"/>
    <w:rsid w:val="3F1A2EAA"/>
    <w:rsid w:val="3F3A991F"/>
    <w:rsid w:val="3F8B6567"/>
    <w:rsid w:val="3FF26F40"/>
    <w:rsid w:val="402139EE"/>
    <w:rsid w:val="402CE8C2"/>
    <w:rsid w:val="4052A52E"/>
    <w:rsid w:val="406B0C88"/>
    <w:rsid w:val="4084095B"/>
    <w:rsid w:val="4086D4E6"/>
    <w:rsid w:val="40A36639"/>
    <w:rsid w:val="40B69395"/>
    <w:rsid w:val="40BF13B3"/>
    <w:rsid w:val="40C4CB06"/>
    <w:rsid w:val="40DA1C51"/>
    <w:rsid w:val="40E9A944"/>
    <w:rsid w:val="40F9A20C"/>
    <w:rsid w:val="414E37E3"/>
    <w:rsid w:val="414F49C7"/>
    <w:rsid w:val="4166F595"/>
    <w:rsid w:val="4180460F"/>
    <w:rsid w:val="41B28691"/>
    <w:rsid w:val="41E521DA"/>
    <w:rsid w:val="421385C6"/>
    <w:rsid w:val="427B7A7B"/>
    <w:rsid w:val="4298A735"/>
    <w:rsid w:val="42A77BDE"/>
    <w:rsid w:val="42C6EC14"/>
    <w:rsid w:val="43157C37"/>
    <w:rsid w:val="43283B94"/>
    <w:rsid w:val="432EE227"/>
    <w:rsid w:val="43666F60"/>
    <w:rsid w:val="4388E80C"/>
    <w:rsid w:val="4399FDBD"/>
    <w:rsid w:val="43C5154C"/>
    <w:rsid w:val="440B9DDE"/>
    <w:rsid w:val="441CC85E"/>
    <w:rsid w:val="441D823E"/>
    <w:rsid w:val="443DCB67"/>
    <w:rsid w:val="449D9AC1"/>
    <w:rsid w:val="44B221A6"/>
    <w:rsid w:val="44BDC4B3"/>
    <w:rsid w:val="44C48251"/>
    <w:rsid w:val="44CB4FB2"/>
    <w:rsid w:val="44EADB9B"/>
    <w:rsid w:val="44F1AF64"/>
    <w:rsid w:val="451C990D"/>
    <w:rsid w:val="451EE7D1"/>
    <w:rsid w:val="45275545"/>
    <w:rsid w:val="455A0C92"/>
    <w:rsid w:val="45765B7E"/>
    <w:rsid w:val="45A19998"/>
    <w:rsid w:val="45AABACB"/>
    <w:rsid w:val="45AEF8E4"/>
    <w:rsid w:val="45EC444A"/>
    <w:rsid w:val="46018869"/>
    <w:rsid w:val="4639C39C"/>
    <w:rsid w:val="4647B19C"/>
    <w:rsid w:val="464B058A"/>
    <w:rsid w:val="468E9982"/>
    <w:rsid w:val="46F9FA38"/>
    <w:rsid w:val="46FC7175"/>
    <w:rsid w:val="472A1810"/>
    <w:rsid w:val="4735B18F"/>
    <w:rsid w:val="473EDC71"/>
    <w:rsid w:val="473EDC77"/>
    <w:rsid w:val="476B8665"/>
    <w:rsid w:val="4770D46C"/>
    <w:rsid w:val="4789539F"/>
    <w:rsid w:val="47981869"/>
    <w:rsid w:val="47DB9BA0"/>
    <w:rsid w:val="481507E9"/>
    <w:rsid w:val="481A6448"/>
    <w:rsid w:val="48759D20"/>
    <w:rsid w:val="4877139B"/>
    <w:rsid w:val="487EEDB1"/>
    <w:rsid w:val="48E1EDF1"/>
    <w:rsid w:val="49919A7D"/>
    <w:rsid w:val="499E23AB"/>
    <w:rsid w:val="49F31D65"/>
    <w:rsid w:val="4A3F84EF"/>
    <w:rsid w:val="4A5BB57A"/>
    <w:rsid w:val="4A607F1E"/>
    <w:rsid w:val="4AFA4373"/>
    <w:rsid w:val="4B0C779E"/>
    <w:rsid w:val="4B98BFDA"/>
    <w:rsid w:val="4BA62701"/>
    <w:rsid w:val="4BA99CAE"/>
    <w:rsid w:val="4BB03FD9"/>
    <w:rsid w:val="4BD9C750"/>
    <w:rsid w:val="4BE5D9B5"/>
    <w:rsid w:val="4BEBF1D9"/>
    <w:rsid w:val="4C0A40FF"/>
    <w:rsid w:val="4C2F4488"/>
    <w:rsid w:val="4C47C0AD"/>
    <w:rsid w:val="4C65C1E4"/>
    <w:rsid w:val="4C68FAFE"/>
    <w:rsid w:val="4C90D523"/>
    <w:rsid w:val="4C9B1556"/>
    <w:rsid w:val="4CB2A393"/>
    <w:rsid w:val="4CD205CA"/>
    <w:rsid w:val="4CDD4335"/>
    <w:rsid w:val="4D072B4F"/>
    <w:rsid w:val="4D0B19C1"/>
    <w:rsid w:val="4D441955"/>
    <w:rsid w:val="4D7FFECD"/>
    <w:rsid w:val="4D85C245"/>
    <w:rsid w:val="4D94E2C0"/>
    <w:rsid w:val="4D959F24"/>
    <w:rsid w:val="4E4A7DD8"/>
    <w:rsid w:val="4E6257E7"/>
    <w:rsid w:val="4E6B76B8"/>
    <w:rsid w:val="4EF2D50E"/>
    <w:rsid w:val="4F0FCD2A"/>
    <w:rsid w:val="4F30B728"/>
    <w:rsid w:val="4F425175"/>
    <w:rsid w:val="4F45674A"/>
    <w:rsid w:val="4F6B2976"/>
    <w:rsid w:val="4F91195A"/>
    <w:rsid w:val="5044C51F"/>
    <w:rsid w:val="50655D60"/>
    <w:rsid w:val="50BDAF19"/>
    <w:rsid w:val="50FD12D7"/>
    <w:rsid w:val="5100EC35"/>
    <w:rsid w:val="5101A61E"/>
    <w:rsid w:val="512B0F8C"/>
    <w:rsid w:val="5145749F"/>
    <w:rsid w:val="515A29C3"/>
    <w:rsid w:val="51B4E821"/>
    <w:rsid w:val="51C8E9B5"/>
    <w:rsid w:val="51E9D055"/>
    <w:rsid w:val="51FC1556"/>
    <w:rsid w:val="5292C96F"/>
    <w:rsid w:val="52F6051D"/>
    <w:rsid w:val="531A479B"/>
    <w:rsid w:val="53298892"/>
    <w:rsid w:val="53299423"/>
    <w:rsid w:val="5341086A"/>
    <w:rsid w:val="5385D077"/>
    <w:rsid w:val="53D0D2D1"/>
    <w:rsid w:val="53F4257B"/>
    <w:rsid w:val="5401FA11"/>
    <w:rsid w:val="540A3193"/>
    <w:rsid w:val="5426F698"/>
    <w:rsid w:val="54513C1F"/>
    <w:rsid w:val="54FD237C"/>
    <w:rsid w:val="552CD639"/>
    <w:rsid w:val="556C5943"/>
    <w:rsid w:val="5582A4BC"/>
    <w:rsid w:val="55896A89"/>
    <w:rsid w:val="55A312D7"/>
    <w:rsid w:val="55C8A78F"/>
    <w:rsid w:val="55D4B419"/>
    <w:rsid w:val="55DD9A7B"/>
    <w:rsid w:val="55E0BFB3"/>
    <w:rsid w:val="55E501F2"/>
    <w:rsid w:val="5615BE99"/>
    <w:rsid w:val="565FDC88"/>
    <w:rsid w:val="568248D4"/>
    <w:rsid w:val="56A11339"/>
    <w:rsid w:val="56BF2943"/>
    <w:rsid w:val="56C2FC97"/>
    <w:rsid w:val="56EB4128"/>
    <w:rsid w:val="57245D23"/>
    <w:rsid w:val="5725D9F5"/>
    <w:rsid w:val="573750BC"/>
    <w:rsid w:val="573BD7E4"/>
    <w:rsid w:val="573CF56A"/>
    <w:rsid w:val="5760829C"/>
    <w:rsid w:val="5774CA5F"/>
    <w:rsid w:val="5781AA2F"/>
    <w:rsid w:val="581FBEB6"/>
    <w:rsid w:val="588103BD"/>
    <w:rsid w:val="58942FBD"/>
    <w:rsid w:val="58A5BAC9"/>
    <w:rsid w:val="58CDAE87"/>
    <w:rsid w:val="58D7A845"/>
    <w:rsid w:val="58E1AAAF"/>
    <w:rsid w:val="597E39DC"/>
    <w:rsid w:val="59A1239E"/>
    <w:rsid w:val="59B511C1"/>
    <w:rsid w:val="5A09E1C6"/>
    <w:rsid w:val="5A4704C1"/>
    <w:rsid w:val="5A49371B"/>
    <w:rsid w:val="5A5B7219"/>
    <w:rsid w:val="5A9F6F8E"/>
    <w:rsid w:val="5AB89A4A"/>
    <w:rsid w:val="5ABFF33D"/>
    <w:rsid w:val="5AE33660"/>
    <w:rsid w:val="5AEBBBC4"/>
    <w:rsid w:val="5AF15848"/>
    <w:rsid w:val="5B1CCB05"/>
    <w:rsid w:val="5B4244C0"/>
    <w:rsid w:val="5B61AF33"/>
    <w:rsid w:val="5B9C7BDB"/>
    <w:rsid w:val="5BE8A545"/>
    <w:rsid w:val="5C037980"/>
    <w:rsid w:val="5C194B71"/>
    <w:rsid w:val="5C1E3BFF"/>
    <w:rsid w:val="5C29E07F"/>
    <w:rsid w:val="5C3DBB0B"/>
    <w:rsid w:val="5C4F893B"/>
    <w:rsid w:val="5C5678DD"/>
    <w:rsid w:val="5C63D94D"/>
    <w:rsid w:val="5C7EFC2D"/>
    <w:rsid w:val="5CB20BAE"/>
    <w:rsid w:val="5CCF6C88"/>
    <w:rsid w:val="5CF1E77C"/>
    <w:rsid w:val="5D011224"/>
    <w:rsid w:val="5D30122B"/>
    <w:rsid w:val="5D6710AF"/>
    <w:rsid w:val="5D797CBB"/>
    <w:rsid w:val="5D95DA93"/>
    <w:rsid w:val="5DAB056E"/>
    <w:rsid w:val="5DCD153F"/>
    <w:rsid w:val="5E1E691F"/>
    <w:rsid w:val="5E27929F"/>
    <w:rsid w:val="5E490857"/>
    <w:rsid w:val="5E4B74DF"/>
    <w:rsid w:val="5E9DB9CA"/>
    <w:rsid w:val="5EB7ECB2"/>
    <w:rsid w:val="5EE4AEA6"/>
    <w:rsid w:val="5EFD71BC"/>
    <w:rsid w:val="5F0227F0"/>
    <w:rsid w:val="5F7A8EF6"/>
    <w:rsid w:val="5F94A99A"/>
    <w:rsid w:val="60234072"/>
    <w:rsid w:val="602C13A9"/>
    <w:rsid w:val="602DDDFF"/>
    <w:rsid w:val="60900E4A"/>
    <w:rsid w:val="60A08902"/>
    <w:rsid w:val="60B8B81C"/>
    <w:rsid w:val="60BA29BD"/>
    <w:rsid w:val="60FDF8BD"/>
    <w:rsid w:val="611B117D"/>
    <w:rsid w:val="6144C618"/>
    <w:rsid w:val="6163F474"/>
    <w:rsid w:val="61C74FED"/>
    <w:rsid w:val="61D0739B"/>
    <w:rsid w:val="61E18089"/>
    <w:rsid w:val="61E4724C"/>
    <w:rsid w:val="6209C93E"/>
    <w:rsid w:val="6209F780"/>
    <w:rsid w:val="6234EBCE"/>
    <w:rsid w:val="62489C29"/>
    <w:rsid w:val="625622D5"/>
    <w:rsid w:val="627ADB6A"/>
    <w:rsid w:val="62E57D4C"/>
    <w:rsid w:val="62E8A736"/>
    <w:rsid w:val="6359C8F8"/>
    <w:rsid w:val="63BA76F1"/>
    <w:rsid w:val="63C02019"/>
    <w:rsid w:val="63C54C72"/>
    <w:rsid w:val="63D83944"/>
    <w:rsid w:val="64294B9F"/>
    <w:rsid w:val="643DA15A"/>
    <w:rsid w:val="6459A476"/>
    <w:rsid w:val="64A7E473"/>
    <w:rsid w:val="65BEA167"/>
    <w:rsid w:val="65CF3FB0"/>
    <w:rsid w:val="65E73172"/>
    <w:rsid w:val="65EAC2C1"/>
    <w:rsid w:val="663FC597"/>
    <w:rsid w:val="669BB70A"/>
    <w:rsid w:val="66BB2891"/>
    <w:rsid w:val="66C5B720"/>
    <w:rsid w:val="6711142E"/>
    <w:rsid w:val="672CF875"/>
    <w:rsid w:val="6742F74A"/>
    <w:rsid w:val="67447CF2"/>
    <w:rsid w:val="6761EDEA"/>
    <w:rsid w:val="677659DB"/>
    <w:rsid w:val="67F9FB33"/>
    <w:rsid w:val="67FB2E19"/>
    <w:rsid w:val="6807EAEF"/>
    <w:rsid w:val="6857D411"/>
    <w:rsid w:val="688B90EC"/>
    <w:rsid w:val="689E3E5D"/>
    <w:rsid w:val="68C7D7C2"/>
    <w:rsid w:val="68D854B6"/>
    <w:rsid w:val="692AC78F"/>
    <w:rsid w:val="697F53DF"/>
    <w:rsid w:val="699AA21A"/>
    <w:rsid w:val="699AC3C2"/>
    <w:rsid w:val="69AC4638"/>
    <w:rsid w:val="6A2AF333"/>
    <w:rsid w:val="6A5C0AB6"/>
    <w:rsid w:val="6A60A661"/>
    <w:rsid w:val="6A898876"/>
    <w:rsid w:val="6AB2864E"/>
    <w:rsid w:val="6B31FE11"/>
    <w:rsid w:val="6B34E803"/>
    <w:rsid w:val="6B477B7C"/>
    <w:rsid w:val="6B648732"/>
    <w:rsid w:val="6B7E44B4"/>
    <w:rsid w:val="6B8484E5"/>
    <w:rsid w:val="6C0B8C17"/>
    <w:rsid w:val="6C233096"/>
    <w:rsid w:val="6C236099"/>
    <w:rsid w:val="6C2B850B"/>
    <w:rsid w:val="6C41C6F4"/>
    <w:rsid w:val="6C552A86"/>
    <w:rsid w:val="6CA1AEAF"/>
    <w:rsid w:val="6CBC8EDF"/>
    <w:rsid w:val="6CF584E3"/>
    <w:rsid w:val="6D032798"/>
    <w:rsid w:val="6D0EE892"/>
    <w:rsid w:val="6D5BEDD4"/>
    <w:rsid w:val="6D641D45"/>
    <w:rsid w:val="6D7717F3"/>
    <w:rsid w:val="6D7B68FB"/>
    <w:rsid w:val="6D8B63E3"/>
    <w:rsid w:val="6D938ED9"/>
    <w:rsid w:val="6D94098E"/>
    <w:rsid w:val="6DA067E7"/>
    <w:rsid w:val="6DB1D6A4"/>
    <w:rsid w:val="6DC0F531"/>
    <w:rsid w:val="6DCFB8C2"/>
    <w:rsid w:val="6DF46BFC"/>
    <w:rsid w:val="6DF71D48"/>
    <w:rsid w:val="6E5CEFA0"/>
    <w:rsid w:val="6E607202"/>
    <w:rsid w:val="6E66A92C"/>
    <w:rsid w:val="6E70F025"/>
    <w:rsid w:val="6E7D3CC4"/>
    <w:rsid w:val="6E8A8BBC"/>
    <w:rsid w:val="6EAAF2E1"/>
    <w:rsid w:val="6EF323FE"/>
    <w:rsid w:val="6EF3BB1D"/>
    <w:rsid w:val="6F03F192"/>
    <w:rsid w:val="6F28D4BA"/>
    <w:rsid w:val="6F337A58"/>
    <w:rsid w:val="6F3C1C0F"/>
    <w:rsid w:val="6FAF7D90"/>
    <w:rsid w:val="700E0A5A"/>
    <w:rsid w:val="700ED7EF"/>
    <w:rsid w:val="7016237C"/>
    <w:rsid w:val="7058D617"/>
    <w:rsid w:val="70682BF7"/>
    <w:rsid w:val="7071C18D"/>
    <w:rsid w:val="708C7AE9"/>
    <w:rsid w:val="709E5C34"/>
    <w:rsid w:val="70AC9D56"/>
    <w:rsid w:val="70D31302"/>
    <w:rsid w:val="712915EB"/>
    <w:rsid w:val="71340B52"/>
    <w:rsid w:val="7163DF71"/>
    <w:rsid w:val="71A4E1F4"/>
    <w:rsid w:val="71AFF0B3"/>
    <w:rsid w:val="71D68B36"/>
    <w:rsid w:val="71DD65D8"/>
    <w:rsid w:val="724BD24B"/>
    <w:rsid w:val="725D0406"/>
    <w:rsid w:val="72724AC3"/>
    <w:rsid w:val="727D5874"/>
    <w:rsid w:val="72D648F2"/>
    <w:rsid w:val="73023EBF"/>
    <w:rsid w:val="730D0DC8"/>
    <w:rsid w:val="7379F532"/>
    <w:rsid w:val="73C6A2C9"/>
    <w:rsid w:val="742E42F6"/>
    <w:rsid w:val="745D1E2D"/>
    <w:rsid w:val="7468997B"/>
    <w:rsid w:val="750B0552"/>
    <w:rsid w:val="7510DF57"/>
    <w:rsid w:val="753D1B5B"/>
    <w:rsid w:val="75630E29"/>
    <w:rsid w:val="756B4AD3"/>
    <w:rsid w:val="756DA1FD"/>
    <w:rsid w:val="7571E2CD"/>
    <w:rsid w:val="759BEFDD"/>
    <w:rsid w:val="75D61329"/>
    <w:rsid w:val="75EBFE7E"/>
    <w:rsid w:val="75FA7752"/>
    <w:rsid w:val="7601A5F1"/>
    <w:rsid w:val="7611C676"/>
    <w:rsid w:val="762BA388"/>
    <w:rsid w:val="764EB15A"/>
    <w:rsid w:val="76BF30C4"/>
    <w:rsid w:val="76FFB67C"/>
    <w:rsid w:val="77563F40"/>
    <w:rsid w:val="7756A3E7"/>
    <w:rsid w:val="7756D0A7"/>
    <w:rsid w:val="77670D2E"/>
    <w:rsid w:val="776C0CA3"/>
    <w:rsid w:val="7771EF82"/>
    <w:rsid w:val="77E4AF1D"/>
    <w:rsid w:val="77F59734"/>
    <w:rsid w:val="782CAAF6"/>
    <w:rsid w:val="782D1806"/>
    <w:rsid w:val="783D24E8"/>
    <w:rsid w:val="78622E4C"/>
    <w:rsid w:val="786E0B46"/>
    <w:rsid w:val="78DB5599"/>
    <w:rsid w:val="78DB5CAB"/>
    <w:rsid w:val="78E375A9"/>
    <w:rsid w:val="78E60F5B"/>
    <w:rsid w:val="78F2A108"/>
    <w:rsid w:val="78FA71FC"/>
    <w:rsid w:val="78FFBDA8"/>
    <w:rsid w:val="793059EF"/>
    <w:rsid w:val="794FE24A"/>
    <w:rsid w:val="7973593C"/>
    <w:rsid w:val="79769F28"/>
    <w:rsid w:val="799577A9"/>
    <w:rsid w:val="79AC5E9D"/>
    <w:rsid w:val="79EDBF1F"/>
    <w:rsid w:val="7A0D2FE8"/>
    <w:rsid w:val="7A36BEAE"/>
    <w:rsid w:val="7A3AE693"/>
    <w:rsid w:val="7A51AEDA"/>
    <w:rsid w:val="7A70A2B0"/>
    <w:rsid w:val="7A8E7169"/>
    <w:rsid w:val="7A96BF40"/>
    <w:rsid w:val="7A9A0CC0"/>
    <w:rsid w:val="7AD27433"/>
    <w:rsid w:val="7ADF4227"/>
    <w:rsid w:val="7AEE9A76"/>
    <w:rsid w:val="7B1DB9EB"/>
    <w:rsid w:val="7B45BC3A"/>
    <w:rsid w:val="7B594BD5"/>
    <w:rsid w:val="7B5F88A0"/>
    <w:rsid w:val="7B6064C8"/>
    <w:rsid w:val="7B6EFCCE"/>
    <w:rsid w:val="7B936F33"/>
    <w:rsid w:val="7BA25CD3"/>
    <w:rsid w:val="7C09543C"/>
    <w:rsid w:val="7C3B7BC2"/>
    <w:rsid w:val="7C45D13A"/>
    <w:rsid w:val="7CB3F00E"/>
    <w:rsid w:val="7D01E38A"/>
    <w:rsid w:val="7D2A7BB1"/>
    <w:rsid w:val="7D2D4C6C"/>
    <w:rsid w:val="7D434E64"/>
    <w:rsid w:val="7D487B65"/>
    <w:rsid w:val="7D892557"/>
    <w:rsid w:val="7D965D22"/>
    <w:rsid w:val="7DB44ECC"/>
    <w:rsid w:val="7DB811F6"/>
    <w:rsid w:val="7DF5E228"/>
    <w:rsid w:val="7E17614B"/>
    <w:rsid w:val="7E356D86"/>
    <w:rsid w:val="7E4F7696"/>
    <w:rsid w:val="7E5149F6"/>
    <w:rsid w:val="7E7CB6CB"/>
    <w:rsid w:val="7EA38EA6"/>
    <w:rsid w:val="7ECD790E"/>
    <w:rsid w:val="7F0C22EC"/>
    <w:rsid w:val="7F8155FC"/>
    <w:rsid w:val="7F9D78B7"/>
    <w:rsid w:val="7FACCB97"/>
    <w:rsid w:val="7FD63B58"/>
    <w:rsid w:val="7FEB90D0"/>
    <w:rsid w:val="7FF78C44"/>
    <w:rsid w:val="7FFB3D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A2868"/>
  <w15:chartTrackingRefBased/>
  <w15:docId w15:val="{F26956F5-D595-4BA8-B59E-C836FF03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A2B"/>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33A2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33A2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33A2B"/>
    <w:pPr>
      <w:outlineLvl w:val="2"/>
    </w:pPr>
    <w:rPr>
      <w:b/>
      <w:bCs/>
      <w:sz w:val="22"/>
      <w:szCs w:val="24"/>
    </w:rPr>
  </w:style>
  <w:style w:type="paragraph" w:styleId="Heading4">
    <w:name w:val="heading 4"/>
    <w:basedOn w:val="Heading2"/>
    <w:next w:val="Normal"/>
    <w:link w:val="Heading4Char"/>
    <w:uiPriority w:val="9"/>
    <w:unhideWhenUsed/>
    <w:qFormat/>
    <w:rsid w:val="00933A2B"/>
    <w:pPr>
      <w:outlineLvl w:val="3"/>
    </w:pPr>
    <w:rPr>
      <w:bCs w:val="0"/>
      <w:iCs/>
      <w:sz w:val="22"/>
      <w:szCs w:val="22"/>
    </w:rPr>
  </w:style>
  <w:style w:type="paragraph" w:styleId="Heading5">
    <w:name w:val="heading 5"/>
    <w:basedOn w:val="Normal"/>
    <w:next w:val="NormalIndent"/>
    <w:link w:val="Heading5Char"/>
    <w:autoRedefine/>
    <w:qFormat/>
    <w:rsid w:val="001C3B23"/>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C3B23"/>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C3B23"/>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C3B23"/>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C3B23"/>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917B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3A2B"/>
  </w:style>
  <w:style w:type="character" w:customStyle="1" w:styleId="Heading1Char">
    <w:name w:val="Heading 1 Char"/>
    <w:basedOn w:val="DefaultParagraphFont"/>
    <w:link w:val="Heading1"/>
    <w:rsid w:val="00933A2B"/>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33A2B"/>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933A2B"/>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33A2B"/>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1C3B23"/>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C3B23"/>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C3B23"/>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C3B23"/>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C3B23"/>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933A2B"/>
    <w:rPr>
      <w:color w:val="0563C1" w:themeColor="hyperlink"/>
      <w:u w:val="single"/>
    </w:rPr>
  </w:style>
  <w:style w:type="paragraph" w:styleId="TOC1">
    <w:name w:val="toc 1"/>
    <w:basedOn w:val="Normal"/>
    <w:next w:val="Normal"/>
    <w:autoRedefine/>
    <w:uiPriority w:val="39"/>
    <w:unhideWhenUsed/>
    <w:rsid w:val="00933A2B"/>
    <w:pPr>
      <w:spacing w:after="100"/>
    </w:pPr>
  </w:style>
  <w:style w:type="paragraph" w:styleId="TOC2">
    <w:name w:val="toc 2"/>
    <w:basedOn w:val="Normal"/>
    <w:next w:val="Normal"/>
    <w:autoRedefine/>
    <w:uiPriority w:val="39"/>
    <w:unhideWhenUsed/>
    <w:rsid w:val="00933A2B"/>
    <w:pPr>
      <w:spacing w:after="100"/>
      <w:ind w:left="200"/>
    </w:pPr>
  </w:style>
  <w:style w:type="paragraph" w:styleId="TOC3">
    <w:name w:val="toc 3"/>
    <w:basedOn w:val="Normal"/>
    <w:next w:val="Normal"/>
    <w:autoRedefine/>
    <w:uiPriority w:val="39"/>
    <w:unhideWhenUsed/>
    <w:rsid w:val="00933A2B"/>
    <w:pPr>
      <w:spacing w:after="100"/>
      <w:ind w:left="400"/>
    </w:pPr>
  </w:style>
  <w:style w:type="paragraph" w:styleId="NormalIndent">
    <w:name w:val="Normal Indent"/>
    <w:basedOn w:val="Normal"/>
    <w:uiPriority w:val="99"/>
    <w:semiHidden/>
    <w:unhideWhenUsed/>
    <w:rsid w:val="001C3B23"/>
    <w:pPr>
      <w:ind w:left="720"/>
    </w:pPr>
  </w:style>
  <w:style w:type="paragraph" w:styleId="ListBullet">
    <w:name w:val="List Bullet"/>
    <w:basedOn w:val="Normal"/>
    <w:link w:val="ListBulletChar"/>
    <w:uiPriority w:val="3"/>
    <w:qFormat/>
    <w:rsid w:val="001C3B23"/>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1C3B23"/>
    <w:pPr>
      <w:numPr>
        <w:numId w:val="2"/>
      </w:numPr>
      <w:contextualSpacing/>
    </w:pPr>
  </w:style>
  <w:style w:type="paragraph" w:styleId="ListBullet3">
    <w:name w:val="List Bullet 3"/>
    <w:basedOn w:val="Normal"/>
    <w:link w:val="ListBullet3Char"/>
    <w:uiPriority w:val="99"/>
    <w:unhideWhenUsed/>
    <w:rsid w:val="001C3B23"/>
    <w:pPr>
      <w:numPr>
        <w:numId w:val="3"/>
      </w:numPr>
      <w:contextualSpacing/>
    </w:pPr>
  </w:style>
  <w:style w:type="paragraph" w:customStyle="1" w:styleId="Accenture">
    <w:name w:val="Accenture"/>
    <w:basedOn w:val="Normal"/>
    <w:rsid w:val="001C3B23"/>
    <w:pPr>
      <w:spacing w:before="200"/>
    </w:pPr>
    <w:rPr>
      <w:rFonts w:cs="Arial"/>
    </w:rPr>
  </w:style>
  <w:style w:type="table" w:styleId="TableGrid">
    <w:name w:val="Table Grid"/>
    <w:basedOn w:val="TableNormal"/>
    <w:uiPriority w:val="39"/>
    <w:rsid w:val="001C3B23"/>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1C3B23"/>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3162FC"/>
  </w:style>
  <w:style w:type="character" w:customStyle="1" w:styleId="ContentChar">
    <w:name w:val="Content Char"/>
    <w:basedOn w:val="DefaultParagraphFont"/>
    <w:link w:val="Content"/>
    <w:rsid w:val="001C3B23"/>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3162FC"/>
  </w:style>
  <w:style w:type="character" w:customStyle="1" w:styleId="ParagraphChar">
    <w:name w:val="Paragraph Char"/>
    <w:basedOn w:val="DefaultParagraphFont"/>
    <w:link w:val="Paragraph"/>
    <w:rsid w:val="003162FC"/>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3162FC"/>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3162FC"/>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3162FC"/>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3162FC"/>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3162FC"/>
    <w:rPr>
      <w:rFonts w:ascii="Graphik" w:hAnsi="Graphik"/>
      <w:kern w:val="2"/>
      <w:sz w:val="20"/>
      <w:szCs w:val="22"/>
      <w14:ligatures w14:val="standardContextual"/>
    </w:rPr>
  </w:style>
  <w:style w:type="character" w:customStyle="1" w:styleId="UOLIST2Char">
    <w:name w:val="UO LIST 2 Char"/>
    <w:basedOn w:val="ListBullet2Char"/>
    <w:link w:val="UOLIST2"/>
    <w:rsid w:val="003162FC"/>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3162FC"/>
    <w:pPr>
      <w:numPr>
        <w:numId w:val="5"/>
      </w:numPr>
      <w:spacing w:after="120"/>
    </w:pPr>
    <w:rPr>
      <w:lang w:val="en-GB"/>
    </w:rPr>
  </w:style>
  <w:style w:type="character" w:customStyle="1" w:styleId="ListBullet3Char">
    <w:name w:val="List Bullet 3 Char"/>
    <w:basedOn w:val="DefaultParagraphFont"/>
    <w:link w:val="ListBullet3"/>
    <w:uiPriority w:val="99"/>
    <w:rsid w:val="003162FC"/>
    <w:rPr>
      <w:rFonts w:ascii="Graphik" w:hAnsi="Graphik"/>
      <w:kern w:val="2"/>
      <w:sz w:val="20"/>
      <w:szCs w:val="22"/>
      <w14:ligatures w14:val="standardContextual"/>
    </w:rPr>
  </w:style>
  <w:style w:type="character" w:customStyle="1" w:styleId="UOLIST3Char">
    <w:name w:val="UO LIST 3 Char"/>
    <w:basedOn w:val="ListBullet3Char"/>
    <w:link w:val="UOLIST3"/>
    <w:rsid w:val="003162FC"/>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3162FC"/>
    <w:pPr>
      <w:numPr>
        <w:numId w:val="4"/>
      </w:numPr>
    </w:pPr>
  </w:style>
  <w:style w:type="character" w:customStyle="1" w:styleId="NOLIST1Char">
    <w:name w:val="NO LIST 1 Char"/>
    <w:basedOn w:val="DefaultParagraphFont"/>
    <w:link w:val="NOLIST1"/>
    <w:rsid w:val="003162FC"/>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933A2B"/>
    <w:pPr>
      <w:tabs>
        <w:tab w:val="center" w:pos="4680"/>
        <w:tab w:val="right" w:pos="9360"/>
      </w:tabs>
      <w:spacing w:after="0" w:line="240" w:lineRule="auto"/>
    </w:pPr>
  </w:style>
  <w:style w:type="character" w:customStyle="1" w:styleId="NOLIST2Char">
    <w:name w:val="NO LIST 2 Char"/>
    <w:basedOn w:val="NOLIST1Char"/>
    <w:link w:val="NOLIST2"/>
    <w:rsid w:val="003162F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933A2B"/>
    <w:rPr>
      <w:rFonts w:ascii="Graphik" w:hAnsi="Graphik"/>
      <w:kern w:val="2"/>
      <w:sz w:val="20"/>
      <w:szCs w:val="22"/>
      <w14:ligatures w14:val="standardContextual"/>
    </w:rPr>
  </w:style>
  <w:style w:type="paragraph" w:styleId="Footer">
    <w:name w:val="footer"/>
    <w:basedOn w:val="Normal"/>
    <w:link w:val="FooterChar"/>
    <w:uiPriority w:val="99"/>
    <w:unhideWhenUsed/>
    <w:rsid w:val="00933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A2B"/>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33A2B"/>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162FC"/>
    <w:rPr>
      <w:color w:val="808080"/>
    </w:rPr>
  </w:style>
  <w:style w:type="paragraph" w:styleId="Title">
    <w:name w:val="Title"/>
    <w:basedOn w:val="Normal"/>
    <w:next w:val="Normal"/>
    <w:link w:val="TitleChar"/>
    <w:uiPriority w:val="10"/>
    <w:qFormat/>
    <w:rsid w:val="001C3B23"/>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C3B23"/>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3162FC"/>
    <w:rPr>
      <w:color w:val="FF0000"/>
    </w:rPr>
  </w:style>
  <w:style w:type="character" w:customStyle="1" w:styleId="DELETEChar">
    <w:name w:val="DELETE Char"/>
    <w:basedOn w:val="DefaultParagraphFont"/>
    <w:link w:val="DELETE"/>
    <w:rsid w:val="003162FC"/>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1C3B23"/>
    <w:rPr>
      <w:color w:val="605E5C"/>
      <w:shd w:val="clear" w:color="auto" w:fill="E1DFDD"/>
    </w:rPr>
  </w:style>
  <w:style w:type="table" w:styleId="GridTable4-Accent1">
    <w:name w:val="Grid Table 4 Accent 1"/>
    <w:basedOn w:val="TableNormal"/>
    <w:uiPriority w:val="49"/>
    <w:rsid w:val="003162F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3162FC"/>
    <w:pPr>
      <w:spacing w:after="200"/>
    </w:pPr>
    <w:rPr>
      <w:b/>
      <w:iCs/>
      <w:color w:val="44546A" w:themeColor="text2"/>
      <w:sz w:val="18"/>
      <w:szCs w:val="18"/>
    </w:rPr>
  </w:style>
  <w:style w:type="paragraph" w:styleId="ListParagraph">
    <w:name w:val="List Paragraph"/>
    <w:basedOn w:val="Normal"/>
    <w:link w:val="ListParagraphChar"/>
    <w:uiPriority w:val="34"/>
    <w:qFormat/>
    <w:rsid w:val="00933A2B"/>
    <w:pPr>
      <w:numPr>
        <w:numId w:val="19"/>
      </w:numPr>
      <w:spacing w:before="120" w:after="120" w:line="240" w:lineRule="auto"/>
      <w:ind w:right="720"/>
    </w:pPr>
  </w:style>
  <w:style w:type="paragraph" w:styleId="TOAHeading">
    <w:name w:val="toa heading"/>
    <w:basedOn w:val="Normal"/>
    <w:next w:val="Normal"/>
    <w:uiPriority w:val="99"/>
    <w:semiHidden/>
    <w:unhideWhenUsed/>
    <w:rsid w:val="003162FC"/>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3162FC"/>
    <w:pPr>
      <w:ind w:left="240" w:hanging="240"/>
    </w:pPr>
  </w:style>
  <w:style w:type="table" w:styleId="TableGridLight">
    <w:name w:val="Grid Table Light"/>
    <w:basedOn w:val="TableNormal"/>
    <w:uiPriority w:val="40"/>
    <w:rsid w:val="003162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C3B23"/>
    <w:rPr>
      <w:sz w:val="16"/>
      <w:szCs w:val="16"/>
    </w:rPr>
  </w:style>
  <w:style w:type="paragraph" w:styleId="CommentText">
    <w:name w:val="annotation text"/>
    <w:basedOn w:val="Normal"/>
    <w:link w:val="CommentTextChar"/>
    <w:uiPriority w:val="99"/>
    <w:unhideWhenUsed/>
    <w:rsid w:val="001C3B23"/>
    <w:rPr>
      <w:szCs w:val="20"/>
    </w:rPr>
  </w:style>
  <w:style w:type="character" w:customStyle="1" w:styleId="CommentTextChar">
    <w:name w:val="Comment Text Char"/>
    <w:basedOn w:val="DefaultParagraphFont"/>
    <w:link w:val="CommentText"/>
    <w:uiPriority w:val="99"/>
    <w:rsid w:val="001C3B23"/>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1C3B23"/>
    <w:rPr>
      <w:b/>
      <w:bCs/>
    </w:rPr>
  </w:style>
  <w:style w:type="character" w:customStyle="1" w:styleId="CommentSubjectChar">
    <w:name w:val="Comment Subject Char"/>
    <w:basedOn w:val="CommentTextChar"/>
    <w:link w:val="CommentSubject"/>
    <w:uiPriority w:val="99"/>
    <w:semiHidden/>
    <w:rsid w:val="001C3B23"/>
    <w:rPr>
      <w:rFonts w:ascii="Graphik" w:hAnsi="Graphik"/>
      <w:b/>
      <w:bCs/>
      <w:kern w:val="2"/>
      <w:sz w:val="20"/>
      <w:szCs w:val="20"/>
      <w14:ligatures w14:val="standardContextual"/>
    </w:rPr>
  </w:style>
  <w:style w:type="character" w:styleId="Mention">
    <w:name w:val="Mention"/>
    <w:basedOn w:val="DefaultParagraphFont"/>
    <w:uiPriority w:val="99"/>
    <w:unhideWhenUsed/>
    <w:rsid w:val="001C3B23"/>
    <w:rPr>
      <w:color w:val="2B579A"/>
      <w:shd w:val="clear" w:color="auto" w:fill="E1DFDD"/>
    </w:rPr>
  </w:style>
  <w:style w:type="character" w:styleId="FollowedHyperlink">
    <w:name w:val="FollowedHyperlink"/>
    <w:basedOn w:val="DefaultParagraphFont"/>
    <w:uiPriority w:val="99"/>
    <w:semiHidden/>
    <w:unhideWhenUsed/>
    <w:rsid w:val="003162FC"/>
    <w:rPr>
      <w:color w:val="954F72" w:themeColor="followedHyperlink"/>
      <w:u w:val="single"/>
    </w:rPr>
  </w:style>
  <w:style w:type="paragraph" w:styleId="Subtitle">
    <w:name w:val="Subtitle"/>
    <w:basedOn w:val="Accenture"/>
    <w:next w:val="Normal"/>
    <w:link w:val="SubtitleChar"/>
    <w:uiPriority w:val="11"/>
    <w:rsid w:val="001C3B23"/>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C3B23"/>
    <w:rPr>
      <w:rFonts w:ascii="Graphik" w:eastAsiaTheme="minorEastAsia" w:hAnsi="Graphik"/>
      <w:color w:val="5A5A5A" w:themeColor="text1" w:themeTint="A5"/>
      <w:spacing w:val="15"/>
      <w:kern w:val="2"/>
      <w:sz w:val="20"/>
      <w:szCs w:val="22"/>
      <w14:ligatures w14:val="standardContextual"/>
    </w:rPr>
  </w:style>
  <w:style w:type="paragraph" w:customStyle="1" w:styleId="CodeSample">
    <w:name w:val="Code Sample"/>
    <w:basedOn w:val="Normal"/>
    <w:link w:val="CodeSampleChar"/>
    <w:autoRedefine/>
    <w:qFormat/>
    <w:rsid w:val="001C3B23"/>
    <w:pPr>
      <w:ind w:left="360"/>
    </w:pPr>
    <w:rPr>
      <w:rFonts w:ascii="Consolas" w:hAnsi="Consolas"/>
      <w:lang w:val="fr-FR"/>
    </w:rPr>
  </w:style>
  <w:style w:type="character" w:customStyle="1" w:styleId="CodeSampleChar">
    <w:name w:val="Code Sample Char"/>
    <w:basedOn w:val="DefaultParagraphFont"/>
    <w:link w:val="CodeSample"/>
    <w:rsid w:val="001C3B23"/>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1C3B23"/>
    <w:rPr>
      <w:rFonts w:ascii="Tahoma" w:hAnsi="Tahoma" w:cs="Tahoma"/>
      <w:sz w:val="16"/>
      <w:szCs w:val="16"/>
    </w:rPr>
  </w:style>
  <w:style w:type="character" w:customStyle="1" w:styleId="BalloonTextChar">
    <w:name w:val="Balloon Text Char"/>
    <w:basedOn w:val="DefaultParagraphFont"/>
    <w:link w:val="BalloonText"/>
    <w:uiPriority w:val="99"/>
    <w:semiHidden/>
    <w:rsid w:val="001C3B23"/>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1C3B23"/>
    <w:rPr>
      <w:rFonts w:ascii="Lucida Grande" w:hAnsi="Lucida Grande"/>
    </w:rPr>
  </w:style>
  <w:style w:type="character" w:customStyle="1" w:styleId="DocumentMapChar">
    <w:name w:val="Document Map Char"/>
    <w:basedOn w:val="DefaultParagraphFont"/>
    <w:link w:val="DocumentMap"/>
    <w:uiPriority w:val="99"/>
    <w:semiHidden/>
    <w:rsid w:val="001C3B23"/>
    <w:rPr>
      <w:rFonts w:ascii="Lucida Grande" w:hAnsi="Lucida Grande"/>
      <w:kern w:val="2"/>
      <w:sz w:val="20"/>
      <w:szCs w:val="22"/>
      <w14:ligatures w14:val="standardContextual"/>
    </w:rPr>
  </w:style>
  <w:style w:type="character" w:styleId="Emphasis">
    <w:name w:val="Emphasis"/>
    <w:basedOn w:val="DefaultParagraphFont"/>
    <w:uiPriority w:val="20"/>
    <w:rsid w:val="001C3B23"/>
    <w:rPr>
      <w:i/>
      <w:iCs/>
    </w:rPr>
  </w:style>
  <w:style w:type="paragraph" w:styleId="NormalWeb">
    <w:name w:val="Normal (Web)"/>
    <w:basedOn w:val="Normal"/>
    <w:uiPriority w:val="99"/>
    <w:semiHidden/>
    <w:unhideWhenUsed/>
    <w:rsid w:val="001C3B23"/>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1C3B23"/>
    <w:pPr>
      <w:numPr>
        <w:numId w:val="7"/>
      </w:numPr>
    </w:pPr>
  </w:style>
  <w:style w:type="character" w:styleId="PageNumber">
    <w:name w:val="page number"/>
    <w:basedOn w:val="DefaultParagraphFont"/>
    <w:uiPriority w:val="99"/>
    <w:semiHidden/>
    <w:unhideWhenUsed/>
    <w:rsid w:val="001C3B23"/>
  </w:style>
  <w:style w:type="paragraph" w:customStyle="1" w:styleId="Picture">
    <w:name w:val="Picture"/>
    <w:basedOn w:val="Accenture"/>
    <w:next w:val="Subtitle"/>
    <w:link w:val="PictureChar"/>
    <w:rsid w:val="001C3B23"/>
    <w:pPr>
      <w:jc w:val="center"/>
    </w:pPr>
    <w:rPr>
      <w:noProof/>
    </w:rPr>
  </w:style>
  <w:style w:type="character" w:customStyle="1" w:styleId="PictureChar">
    <w:name w:val="Picture Char"/>
    <w:basedOn w:val="DefaultParagraphFont"/>
    <w:link w:val="Picture"/>
    <w:rsid w:val="001C3B23"/>
    <w:rPr>
      <w:rFonts w:ascii="Graphik" w:hAnsi="Graphik" w:cs="Arial"/>
      <w:noProof/>
      <w:kern w:val="2"/>
      <w:sz w:val="20"/>
      <w:szCs w:val="22"/>
      <w14:ligatures w14:val="standardContextual"/>
    </w:rPr>
  </w:style>
  <w:style w:type="paragraph" w:customStyle="1" w:styleId="Platzhalter">
    <w:name w:val="Platzhalter"/>
    <w:basedOn w:val="Normal"/>
    <w:rsid w:val="001C3B23"/>
    <w:pPr>
      <w:jc w:val="center"/>
    </w:pPr>
    <w:rPr>
      <w:rFonts w:eastAsia="Times New Roman" w:cs="Arial"/>
      <w:szCs w:val="20"/>
    </w:rPr>
  </w:style>
  <w:style w:type="paragraph" w:styleId="Revision">
    <w:name w:val="Revision"/>
    <w:hidden/>
    <w:uiPriority w:val="99"/>
    <w:semiHidden/>
    <w:rsid w:val="001C3B23"/>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1C3B23"/>
    <w:rPr>
      <w:rFonts w:ascii="Consolas" w:hAnsi="Consolas"/>
    </w:rPr>
  </w:style>
  <w:style w:type="character" w:customStyle="1" w:styleId="Style1Char">
    <w:name w:val="Style1 Char"/>
    <w:basedOn w:val="DefaultParagraphFont"/>
    <w:link w:val="Style1"/>
    <w:rsid w:val="001C3B23"/>
    <w:rPr>
      <w:rFonts w:ascii="Consolas" w:hAnsi="Consolas"/>
      <w:kern w:val="2"/>
      <w:sz w:val="20"/>
      <w:szCs w:val="22"/>
      <w14:ligatures w14:val="standardContextual"/>
    </w:rPr>
  </w:style>
  <w:style w:type="paragraph" w:customStyle="1" w:styleId="TOCHeading2">
    <w:name w:val="TOC Heading 2"/>
    <w:basedOn w:val="TOC1"/>
    <w:link w:val="TOCHeading2Char"/>
    <w:qFormat/>
    <w:rsid w:val="001C3B23"/>
    <w:pPr>
      <w:tabs>
        <w:tab w:val="right" w:leader="dot" w:pos="9350"/>
      </w:tabs>
    </w:pPr>
    <w:rPr>
      <w:noProof/>
    </w:rPr>
  </w:style>
  <w:style w:type="character" w:customStyle="1" w:styleId="TOCHeading2Char">
    <w:name w:val="TOC Heading 2 Char"/>
    <w:basedOn w:val="DefaultParagraphFont"/>
    <w:link w:val="TOCHeading2"/>
    <w:rsid w:val="001C3B23"/>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1C3B23"/>
    <w:pPr>
      <w:tabs>
        <w:tab w:val="right" w:leader="dot" w:pos="9350"/>
      </w:tabs>
    </w:pPr>
  </w:style>
  <w:style w:type="character" w:customStyle="1" w:styleId="TOCHeading3Char">
    <w:name w:val="TOC Heading 3 Char"/>
    <w:basedOn w:val="DefaultParagraphFont"/>
    <w:link w:val="TOCHeading3"/>
    <w:rsid w:val="001C3B23"/>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1C3B23"/>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C3B23"/>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933A2B"/>
    <w:rPr>
      <w:rFonts w:ascii="Graphik" w:hAnsi="Graphik"/>
      <w:kern w:val="2"/>
      <w:sz w:val="20"/>
      <w:szCs w:val="22"/>
      <w14:ligatures w14:val="standardContextual"/>
    </w:rPr>
  </w:style>
  <w:style w:type="character" w:customStyle="1" w:styleId="ui-provider">
    <w:name w:val="ui-provider"/>
    <w:basedOn w:val="DefaultParagraphFont"/>
    <w:rsid w:val="003162FC"/>
  </w:style>
  <w:style w:type="paragraph" w:customStyle="1" w:styleId="Tight">
    <w:name w:val="Tight"/>
    <w:basedOn w:val="Normal"/>
    <w:link w:val="TightChar"/>
    <w:qFormat/>
    <w:rsid w:val="00933A2B"/>
    <w:pPr>
      <w:spacing w:after="0"/>
    </w:pPr>
  </w:style>
  <w:style w:type="character" w:customStyle="1" w:styleId="TightChar">
    <w:name w:val="Tight Char"/>
    <w:basedOn w:val="DefaultParagraphFont"/>
    <w:link w:val="Tight"/>
    <w:rsid w:val="00933A2B"/>
    <w:rPr>
      <w:rFonts w:ascii="Graphik" w:hAnsi="Graphik"/>
      <w:kern w:val="2"/>
      <w:sz w:val="20"/>
      <w:szCs w:val="22"/>
      <w14:ligatures w14:val="standardContextual"/>
    </w:rPr>
  </w:style>
  <w:style w:type="paragraph" w:customStyle="1" w:styleId="ProductName">
    <w:name w:val="Product_Name"/>
    <w:basedOn w:val="Normal"/>
    <w:link w:val="ProductNameChar"/>
    <w:qFormat/>
    <w:rsid w:val="00933A2B"/>
    <w:pPr>
      <w:jc w:val="center"/>
    </w:pPr>
    <w:rPr>
      <w:b/>
      <w:bCs/>
      <w:sz w:val="56"/>
      <w:szCs w:val="72"/>
    </w:rPr>
  </w:style>
  <w:style w:type="character" w:customStyle="1" w:styleId="ProductNameChar">
    <w:name w:val="Product_Name Char"/>
    <w:basedOn w:val="DefaultParagraphFont"/>
    <w:link w:val="ProductName"/>
    <w:rsid w:val="00933A2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33A2B"/>
    <w:rPr>
      <w:sz w:val="36"/>
      <w:szCs w:val="40"/>
    </w:rPr>
  </w:style>
  <w:style w:type="character" w:customStyle="1" w:styleId="DocumentTypeChar">
    <w:name w:val="Document_Type Char"/>
    <w:basedOn w:val="ProductNameChar"/>
    <w:link w:val="DocumentType"/>
    <w:rsid w:val="00933A2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33A2B"/>
    <w:pPr>
      <w:numPr>
        <w:numId w:val="8"/>
      </w:numPr>
      <w:spacing w:before="60" w:after="60"/>
      <w:ind w:left="360"/>
    </w:pPr>
    <w:rPr>
      <w:rFonts w:eastAsia="Cambria" w:cs="Times New Roman"/>
    </w:rPr>
  </w:style>
  <w:style w:type="character" w:customStyle="1" w:styleId="TightLIstChar">
    <w:name w:val="Tight_LIst Char"/>
    <w:basedOn w:val="ListParagraphChar"/>
    <w:link w:val="TightLIst"/>
    <w:rsid w:val="00933A2B"/>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33A2B"/>
    <w:pPr>
      <w:spacing w:before="100" w:beforeAutospacing="1" w:after="0"/>
      <w:jc w:val="left"/>
    </w:pPr>
  </w:style>
  <w:style w:type="character" w:customStyle="1" w:styleId="TightLeftAlignedChar">
    <w:name w:val="Tight_Left_Aligned Char"/>
    <w:basedOn w:val="DefaultParagraphFont"/>
    <w:link w:val="TightLeftAligned"/>
    <w:rsid w:val="00933A2B"/>
    <w:rPr>
      <w:rFonts w:ascii="Graphik" w:hAnsi="Graphik"/>
      <w:kern w:val="2"/>
      <w:sz w:val="20"/>
      <w:szCs w:val="22"/>
      <w14:ligatures w14:val="standardContextual"/>
    </w:rPr>
  </w:style>
  <w:style w:type="paragraph" w:customStyle="1" w:styleId="TableHeader">
    <w:name w:val="Table_Header"/>
    <w:basedOn w:val="Normal"/>
    <w:link w:val="TableHeaderChar"/>
    <w:qFormat/>
    <w:rsid w:val="00933A2B"/>
    <w:pPr>
      <w:spacing w:before="100" w:beforeAutospacing="1" w:after="0"/>
    </w:pPr>
    <w:rPr>
      <w:b/>
      <w:bCs/>
    </w:rPr>
  </w:style>
  <w:style w:type="character" w:customStyle="1" w:styleId="TableHeaderChar">
    <w:name w:val="Table_Header Char"/>
    <w:basedOn w:val="DefaultParagraphFont"/>
    <w:link w:val="TableHeader"/>
    <w:rsid w:val="00933A2B"/>
    <w:rPr>
      <w:rFonts w:ascii="Graphik" w:hAnsi="Graphik"/>
      <w:b/>
      <w:bCs/>
      <w:kern w:val="2"/>
      <w:sz w:val="20"/>
      <w:szCs w:val="22"/>
      <w14:ligatures w14:val="standardContextual"/>
    </w:rPr>
  </w:style>
  <w:style w:type="character" w:styleId="Strong">
    <w:name w:val="Strong"/>
    <w:basedOn w:val="DefaultParagraphFont"/>
    <w:uiPriority w:val="22"/>
    <w:qFormat/>
    <w:rsid w:val="001970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812">
      <w:bodyDiv w:val="1"/>
      <w:marLeft w:val="0"/>
      <w:marRight w:val="0"/>
      <w:marTop w:val="0"/>
      <w:marBottom w:val="0"/>
      <w:divBdr>
        <w:top w:val="none" w:sz="0" w:space="0" w:color="auto"/>
        <w:left w:val="none" w:sz="0" w:space="0" w:color="auto"/>
        <w:bottom w:val="none" w:sz="0" w:space="0" w:color="auto"/>
        <w:right w:val="none" w:sz="0" w:space="0" w:color="auto"/>
      </w:divBdr>
      <w:divsChild>
        <w:div w:id="1727221202">
          <w:marLeft w:val="0"/>
          <w:marRight w:val="0"/>
          <w:marTop w:val="0"/>
          <w:marBottom w:val="0"/>
          <w:divBdr>
            <w:top w:val="none" w:sz="0" w:space="0" w:color="auto"/>
            <w:left w:val="none" w:sz="0" w:space="0" w:color="auto"/>
            <w:bottom w:val="none" w:sz="0" w:space="0" w:color="auto"/>
            <w:right w:val="none" w:sz="0" w:space="0" w:color="auto"/>
          </w:divBdr>
        </w:div>
        <w:div w:id="1852521729">
          <w:marLeft w:val="0"/>
          <w:marRight w:val="0"/>
          <w:marTop w:val="0"/>
          <w:marBottom w:val="0"/>
          <w:divBdr>
            <w:top w:val="none" w:sz="0" w:space="0" w:color="auto"/>
            <w:left w:val="none" w:sz="0" w:space="0" w:color="auto"/>
            <w:bottom w:val="none" w:sz="0" w:space="0" w:color="auto"/>
            <w:right w:val="none" w:sz="0" w:space="0" w:color="auto"/>
          </w:divBdr>
        </w:div>
      </w:divsChild>
    </w:div>
    <w:div w:id="15814463">
      <w:bodyDiv w:val="1"/>
      <w:marLeft w:val="0"/>
      <w:marRight w:val="0"/>
      <w:marTop w:val="0"/>
      <w:marBottom w:val="0"/>
      <w:divBdr>
        <w:top w:val="none" w:sz="0" w:space="0" w:color="auto"/>
        <w:left w:val="none" w:sz="0" w:space="0" w:color="auto"/>
        <w:bottom w:val="none" w:sz="0" w:space="0" w:color="auto"/>
        <w:right w:val="none" w:sz="0" w:space="0" w:color="auto"/>
      </w:divBdr>
    </w:div>
    <w:div w:id="21127280">
      <w:bodyDiv w:val="1"/>
      <w:marLeft w:val="0"/>
      <w:marRight w:val="0"/>
      <w:marTop w:val="0"/>
      <w:marBottom w:val="0"/>
      <w:divBdr>
        <w:top w:val="none" w:sz="0" w:space="0" w:color="auto"/>
        <w:left w:val="none" w:sz="0" w:space="0" w:color="auto"/>
        <w:bottom w:val="none" w:sz="0" w:space="0" w:color="auto"/>
        <w:right w:val="none" w:sz="0" w:space="0" w:color="auto"/>
      </w:divBdr>
    </w:div>
    <w:div w:id="26029323">
      <w:bodyDiv w:val="1"/>
      <w:marLeft w:val="0"/>
      <w:marRight w:val="0"/>
      <w:marTop w:val="0"/>
      <w:marBottom w:val="0"/>
      <w:divBdr>
        <w:top w:val="none" w:sz="0" w:space="0" w:color="auto"/>
        <w:left w:val="none" w:sz="0" w:space="0" w:color="auto"/>
        <w:bottom w:val="none" w:sz="0" w:space="0" w:color="auto"/>
        <w:right w:val="none" w:sz="0" w:space="0" w:color="auto"/>
      </w:divBdr>
    </w:div>
    <w:div w:id="49617187">
      <w:bodyDiv w:val="1"/>
      <w:marLeft w:val="0"/>
      <w:marRight w:val="0"/>
      <w:marTop w:val="0"/>
      <w:marBottom w:val="0"/>
      <w:divBdr>
        <w:top w:val="none" w:sz="0" w:space="0" w:color="auto"/>
        <w:left w:val="none" w:sz="0" w:space="0" w:color="auto"/>
        <w:bottom w:val="none" w:sz="0" w:space="0" w:color="auto"/>
        <w:right w:val="none" w:sz="0" w:space="0" w:color="auto"/>
      </w:divBdr>
      <w:divsChild>
        <w:div w:id="348333443">
          <w:marLeft w:val="0"/>
          <w:marRight w:val="0"/>
          <w:marTop w:val="0"/>
          <w:marBottom w:val="0"/>
          <w:divBdr>
            <w:top w:val="none" w:sz="0" w:space="0" w:color="auto"/>
            <w:left w:val="none" w:sz="0" w:space="0" w:color="auto"/>
            <w:bottom w:val="none" w:sz="0" w:space="0" w:color="auto"/>
            <w:right w:val="none" w:sz="0" w:space="0" w:color="auto"/>
          </w:divBdr>
        </w:div>
        <w:div w:id="672683598">
          <w:marLeft w:val="0"/>
          <w:marRight w:val="0"/>
          <w:marTop w:val="0"/>
          <w:marBottom w:val="0"/>
          <w:divBdr>
            <w:top w:val="none" w:sz="0" w:space="0" w:color="auto"/>
            <w:left w:val="none" w:sz="0" w:space="0" w:color="auto"/>
            <w:bottom w:val="none" w:sz="0" w:space="0" w:color="auto"/>
            <w:right w:val="none" w:sz="0" w:space="0" w:color="auto"/>
          </w:divBdr>
        </w:div>
      </w:divsChild>
    </w:div>
    <w:div w:id="151067770">
      <w:bodyDiv w:val="1"/>
      <w:marLeft w:val="0"/>
      <w:marRight w:val="0"/>
      <w:marTop w:val="0"/>
      <w:marBottom w:val="0"/>
      <w:divBdr>
        <w:top w:val="none" w:sz="0" w:space="0" w:color="auto"/>
        <w:left w:val="none" w:sz="0" w:space="0" w:color="auto"/>
        <w:bottom w:val="none" w:sz="0" w:space="0" w:color="auto"/>
        <w:right w:val="none" w:sz="0" w:space="0" w:color="auto"/>
      </w:divBdr>
    </w:div>
    <w:div w:id="184755289">
      <w:bodyDiv w:val="1"/>
      <w:marLeft w:val="0"/>
      <w:marRight w:val="0"/>
      <w:marTop w:val="0"/>
      <w:marBottom w:val="0"/>
      <w:divBdr>
        <w:top w:val="none" w:sz="0" w:space="0" w:color="auto"/>
        <w:left w:val="none" w:sz="0" w:space="0" w:color="auto"/>
        <w:bottom w:val="none" w:sz="0" w:space="0" w:color="auto"/>
        <w:right w:val="none" w:sz="0" w:space="0" w:color="auto"/>
      </w:divBdr>
    </w:div>
    <w:div w:id="209729559">
      <w:bodyDiv w:val="1"/>
      <w:marLeft w:val="0"/>
      <w:marRight w:val="0"/>
      <w:marTop w:val="0"/>
      <w:marBottom w:val="0"/>
      <w:divBdr>
        <w:top w:val="none" w:sz="0" w:space="0" w:color="auto"/>
        <w:left w:val="none" w:sz="0" w:space="0" w:color="auto"/>
        <w:bottom w:val="none" w:sz="0" w:space="0" w:color="auto"/>
        <w:right w:val="none" w:sz="0" w:space="0" w:color="auto"/>
      </w:divBdr>
    </w:div>
    <w:div w:id="222525457">
      <w:bodyDiv w:val="1"/>
      <w:marLeft w:val="0"/>
      <w:marRight w:val="0"/>
      <w:marTop w:val="0"/>
      <w:marBottom w:val="0"/>
      <w:divBdr>
        <w:top w:val="none" w:sz="0" w:space="0" w:color="auto"/>
        <w:left w:val="none" w:sz="0" w:space="0" w:color="auto"/>
        <w:bottom w:val="none" w:sz="0" w:space="0" w:color="auto"/>
        <w:right w:val="none" w:sz="0" w:space="0" w:color="auto"/>
      </w:divBdr>
      <w:divsChild>
        <w:div w:id="411854941">
          <w:marLeft w:val="0"/>
          <w:marRight w:val="0"/>
          <w:marTop w:val="0"/>
          <w:marBottom w:val="150"/>
          <w:divBdr>
            <w:top w:val="none" w:sz="0" w:space="0" w:color="auto"/>
            <w:left w:val="none" w:sz="0" w:space="0" w:color="auto"/>
            <w:bottom w:val="none" w:sz="0" w:space="0" w:color="auto"/>
            <w:right w:val="none" w:sz="0" w:space="0" w:color="auto"/>
          </w:divBdr>
          <w:divsChild>
            <w:div w:id="2133741994">
              <w:marLeft w:val="0"/>
              <w:marRight w:val="0"/>
              <w:marTop w:val="0"/>
              <w:marBottom w:val="0"/>
              <w:divBdr>
                <w:top w:val="none" w:sz="0" w:space="0" w:color="auto"/>
                <w:left w:val="none" w:sz="0" w:space="0" w:color="auto"/>
                <w:bottom w:val="none" w:sz="0" w:space="0" w:color="auto"/>
                <w:right w:val="none" w:sz="0" w:space="0" w:color="auto"/>
              </w:divBdr>
              <w:divsChild>
                <w:div w:id="40830577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51180305">
          <w:marLeft w:val="0"/>
          <w:marRight w:val="0"/>
          <w:marTop w:val="0"/>
          <w:marBottom w:val="150"/>
          <w:divBdr>
            <w:top w:val="none" w:sz="0" w:space="0" w:color="auto"/>
            <w:left w:val="none" w:sz="0" w:space="0" w:color="auto"/>
            <w:bottom w:val="none" w:sz="0" w:space="0" w:color="auto"/>
            <w:right w:val="none" w:sz="0" w:space="0" w:color="auto"/>
          </w:divBdr>
        </w:div>
        <w:div w:id="1677147176">
          <w:marLeft w:val="0"/>
          <w:marRight w:val="0"/>
          <w:marTop w:val="0"/>
          <w:marBottom w:val="150"/>
          <w:divBdr>
            <w:top w:val="none" w:sz="0" w:space="0" w:color="auto"/>
            <w:left w:val="none" w:sz="0" w:space="0" w:color="auto"/>
            <w:bottom w:val="none" w:sz="0" w:space="0" w:color="auto"/>
            <w:right w:val="none" w:sz="0" w:space="0" w:color="auto"/>
          </w:divBdr>
          <w:divsChild>
            <w:div w:id="454298287">
              <w:marLeft w:val="0"/>
              <w:marRight w:val="0"/>
              <w:marTop w:val="0"/>
              <w:marBottom w:val="0"/>
              <w:divBdr>
                <w:top w:val="none" w:sz="0" w:space="0" w:color="auto"/>
                <w:left w:val="none" w:sz="0" w:space="0" w:color="auto"/>
                <w:bottom w:val="none" w:sz="0" w:space="0" w:color="auto"/>
                <w:right w:val="none" w:sz="0" w:space="0" w:color="auto"/>
              </w:divBdr>
              <w:divsChild>
                <w:div w:id="164970234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870755505">
          <w:marLeft w:val="0"/>
          <w:marRight w:val="0"/>
          <w:marTop w:val="0"/>
          <w:marBottom w:val="150"/>
          <w:divBdr>
            <w:top w:val="none" w:sz="0" w:space="0" w:color="auto"/>
            <w:left w:val="none" w:sz="0" w:space="0" w:color="auto"/>
            <w:bottom w:val="none" w:sz="0" w:space="0" w:color="auto"/>
            <w:right w:val="none" w:sz="0" w:space="0" w:color="auto"/>
          </w:divBdr>
          <w:divsChild>
            <w:div w:id="99685139">
              <w:marLeft w:val="0"/>
              <w:marRight w:val="0"/>
              <w:marTop w:val="0"/>
              <w:marBottom w:val="0"/>
              <w:divBdr>
                <w:top w:val="none" w:sz="0" w:space="0" w:color="auto"/>
                <w:left w:val="none" w:sz="0" w:space="0" w:color="auto"/>
                <w:bottom w:val="none" w:sz="0" w:space="0" w:color="auto"/>
                <w:right w:val="none" w:sz="0" w:space="0" w:color="auto"/>
              </w:divBdr>
              <w:divsChild>
                <w:div w:id="1850677753">
                  <w:marLeft w:val="0"/>
                  <w:marRight w:val="0"/>
                  <w:marTop w:val="0"/>
                  <w:marBottom w:val="0"/>
                  <w:divBdr>
                    <w:top w:val="none" w:sz="0" w:space="0" w:color="auto"/>
                    <w:left w:val="none" w:sz="0" w:space="0" w:color="auto"/>
                    <w:bottom w:val="none" w:sz="0" w:space="0" w:color="auto"/>
                    <w:right w:val="none" w:sz="0" w:space="0" w:color="auto"/>
                  </w:divBdr>
                </w:div>
              </w:divsChild>
            </w:div>
            <w:div w:id="169296500">
              <w:marLeft w:val="0"/>
              <w:marRight w:val="0"/>
              <w:marTop w:val="0"/>
              <w:marBottom w:val="0"/>
              <w:divBdr>
                <w:top w:val="none" w:sz="0" w:space="0" w:color="auto"/>
                <w:left w:val="none" w:sz="0" w:space="0" w:color="auto"/>
                <w:bottom w:val="none" w:sz="0" w:space="0" w:color="auto"/>
                <w:right w:val="none" w:sz="0" w:space="0" w:color="auto"/>
              </w:divBdr>
              <w:divsChild>
                <w:div w:id="1441024269">
                  <w:marLeft w:val="0"/>
                  <w:marRight w:val="0"/>
                  <w:marTop w:val="0"/>
                  <w:marBottom w:val="0"/>
                  <w:divBdr>
                    <w:top w:val="none" w:sz="0" w:space="0" w:color="auto"/>
                    <w:left w:val="none" w:sz="0" w:space="0" w:color="auto"/>
                    <w:bottom w:val="none" w:sz="0" w:space="0" w:color="auto"/>
                    <w:right w:val="none" w:sz="0" w:space="0" w:color="auto"/>
                  </w:divBdr>
                </w:div>
              </w:divsChild>
            </w:div>
            <w:div w:id="234781838">
              <w:marLeft w:val="0"/>
              <w:marRight w:val="0"/>
              <w:marTop w:val="0"/>
              <w:marBottom w:val="0"/>
              <w:divBdr>
                <w:top w:val="none" w:sz="0" w:space="0" w:color="auto"/>
                <w:left w:val="none" w:sz="0" w:space="0" w:color="auto"/>
                <w:bottom w:val="none" w:sz="0" w:space="0" w:color="auto"/>
                <w:right w:val="none" w:sz="0" w:space="0" w:color="auto"/>
              </w:divBdr>
              <w:divsChild>
                <w:div w:id="1790778967">
                  <w:marLeft w:val="0"/>
                  <w:marRight w:val="0"/>
                  <w:marTop w:val="0"/>
                  <w:marBottom w:val="0"/>
                  <w:divBdr>
                    <w:top w:val="none" w:sz="0" w:space="0" w:color="auto"/>
                    <w:left w:val="none" w:sz="0" w:space="0" w:color="auto"/>
                    <w:bottom w:val="none" w:sz="0" w:space="0" w:color="auto"/>
                    <w:right w:val="none" w:sz="0" w:space="0" w:color="auto"/>
                  </w:divBdr>
                </w:div>
              </w:divsChild>
            </w:div>
            <w:div w:id="1715882919">
              <w:marLeft w:val="0"/>
              <w:marRight w:val="0"/>
              <w:marTop w:val="0"/>
              <w:marBottom w:val="0"/>
              <w:divBdr>
                <w:top w:val="none" w:sz="0" w:space="0" w:color="auto"/>
                <w:left w:val="none" w:sz="0" w:space="0" w:color="auto"/>
                <w:bottom w:val="none" w:sz="0" w:space="0" w:color="auto"/>
                <w:right w:val="none" w:sz="0" w:space="0" w:color="auto"/>
              </w:divBdr>
              <w:divsChild>
                <w:div w:id="14146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32619">
      <w:bodyDiv w:val="1"/>
      <w:marLeft w:val="0"/>
      <w:marRight w:val="0"/>
      <w:marTop w:val="0"/>
      <w:marBottom w:val="0"/>
      <w:divBdr>
        <w:top w:val="none" w:sz="0" w:space="0" w:color="auto"/>
        <w:left w:val="none" w:sz="0" w:space="0" w:color="auto"/>
        <w:bottom w:val="none" w:sz="0" w:space="0" w:color="auto"/>
        <w:right w:val="none" w:sz="0" w:space="0" w:color="auto"/>
      </w:divBdr>
    </w:div>
    <w:div w:id="241841921">
      <w:bodyDiv w:val="1"/>
      <w:marLeft w:val="0"/>
      <w:marRight w:val="0"/>
      <w:marTop w:val="0"/>
      <w:marBottom w:val="0"/>
      <w:divBdr>
        <w:top w:val="none" w:sz="0" w:space="0" w:color="auto"/>
        <w:left w:val="none" w:sz="0" w:space="0" w:color="auto"/>
        <w:bottom w:val="none" w:sz="0" w:space="0" w:color="auto"/>
        <w:right w:val="none" w:sz="0" w:space="0" w:color="auto"/>
      </w:divBdr>
    </w:div>
    <w:div w:id="242842191">
      <w:bodyDiv w:val="1"/>
      <w:marLeft w:val="0"/>
      <w:marRight w:val="0"/>
      <w:marTop w:val="0"/>
      <w:marBottom w:val="0"/>
      <w:divBdr>
        <w:top w:val="none" w:sz="0" w:space="0" w:color="auto"/>
        <w:left w:val="none" w:sz="0" w:space="0" w:color="auto"/>
        <w:bottom w:val="none" w:sz="0" w:space="0" w:color="auto"/>
        <w:right w:val="none" w:sz="0" w:space="0" w:color="auto"/>
      </w:divBdr>
    </w:div>
    <w:div w:id="256444731">
      <w:bodyDiv w:val="1"/>
      <w:marLeft w:val="0"/>
      <w:marRight w:val="0"/>
      <w:marTop w:val="0"/>
      <w:marBottom w:val="0"/>
      <w:divBdr>
        <w:top w:val="none" w:sz="0" w:space="0" w:color="auto"/>
        <w:left w:val="none" w:sz="0" w:space="0" w:color="auto"/>
        <w:bottom w:val="none" w:sz="0" w:space="0" w:color="auto"/>
        <w:right w:val="none" w:sz="0" w:space="0" w:color="auto"/>
      </w:divBdr>
    </w:div>
    <w:div w:id="267201238">
      <w:bodyDiv w:val="1"/>
      <w:marLeft w:val="0"/>
      <w:marRight w:val="0"/>
      <w:marTop w:val="0"/>
      <w:marBottom w:val="0"/>
      <w:divBdr>
        <w:top w:val="none" w:sz="0" w:space="0" w:color="auto"/>
        <w:left w:val="none" w:sz="0" w:space="0" w:color="auto"/>
        <w:bottom w:val="none" w:sz="0" w:space="0" w:color="auto"/>
        <w:right w:val="none" w:sz="0" w:space="0" w:color="auto"/>
      </w:divBdr>
    </w:div>
    <w:div w:id="274800271">
      <w:bodyDiv w:val="1"/>
      <w:marLeft w:val="0"/>
      <w:marRight w:val="0"/>
      <w:marTop w:val="0"/>
      <w:marBottom w:val="0"/>
      <w:divBdr>
        <w:top w:val="none" w:sz="0" w:space="0" w:color="auto"/>
        <w:left w:val="none" w:sz="0" w:space="0" w:color="auto"/>
        <w:bottom w:val="none" w:sz="0" w:space="0" w:color="auto"/>
        <w:right w:val="none" w:sz="0" w:space="0" w:color="auto"/>
      </w:divBdr>
      <w:divsChild>
        <w:div w:id="661347502">
          <w:marLeft w:val="0"/>
          <w:marRight w:val="0"/>
          <w:marTop w:val="0"/>
          <w:marBottom w:val="0"/>
          <w:divBdr>
            <w:top w:val="none" w:sz="0" w:space="0" w:color="auto"/>
            <w:left w:val="none" w:sz="0" w:space="0" w:color="auto"/>
            <w:bottom w:val="none" w:sz="0" w:space="0" w:color="auto"/>
            <w:right w:val="none" w:sz="0" w:space="0" w:color="auto"/>
          </w:divBdr>
        </w:div>
        <w:div w:id="1948810356">
          <w:marLeft w:val="0"/>
          <w:marRight w:val="0"/>
          <w:marTop w:val="0"/>
          <w:marBottom w:val="0"/>
          <w:divBdr>
            <w:top w:val="none" w:sz="0" w:space="0" w:color="auto"/>
            <w:left w:val="none" w:sz="0" w:space="0" w:color="auto"/>
            <w:bottom w:val="none" w:sz="0" w:space="0" w:color="auto"/>
            <w:right w:val="none" w:sz="0" w:space="0" w:color="auto"/>
          </w:divBdr>
        </w:div>
      </w:divsChild>
    </w:div>
    <w:div w:id="297689961">
      <w:bodyDiv w:val="1"/>
      <w:marLeft w:val="0"/>
      <w:marRight w:val="0"/>
      <w:marTop w:val="0"/>
      <w:marBottom w:val="0"/>
      <w:divBdr>
        <w:top w:val="none" w:sz="0" w:space="0" w:color="auto"/>
        <w:left w:val="none" w:sz="0" w:space="0" w:color="auto"/>
        <w:bottom w:val="none" w:sz="0" w:space="0" w:color="auto"/>
        <w:right w:val="none" w:sz="0" w:space="0" w:color="auto"/>
      </w:divBdr>
    </w:div>
    <w:div w:id="301889369">
      <w:bodyDiv w:val="1"/>
      <w:marLeft w:val="0"/>
      <w:marRight w:val="0"/>
      <w:marTop w:val="0"/>
      <w:marBottom w:val="0"/>
      <w:divBdr>
        <w:top w:val="none" w:sz="0" w:space="0" w:color="auto"/>
        <w:left w:val="none" w:sz="0" w:space="0" w:color="auto"/>
        <w:bottom w:val="none" w:sz="0" w:space="0" w:color="auto"/>
        <w:right w:val="none" w:sz="0" w:space="0" w:color="auto"/>
      </w:divBdr>
      <w:divsChild>
        <w:div w:id="246427272">
          <w:marLeft w:val="0"/>
          <w:marRight w:val="0"/>
          <w:marTop w:val="0"/>
          <w:marBottom w:val="0"/>
          <w:divBdr>
            <w:top w:val="none" w:sz="0" w:space="0" w:color="auto"/>
            <w:left w:val="none" w:sz="0" w:space="0" w:color="auto"/>
            <w:bottom w:val="none" w:sz="0" w:space="0" w:color="auto"/>
            <w:right w:val="none" w:sz="0" w:space="0" w:color="auto"/>
          </w:divBdr>
        </w:div>
        <w:div w:id="810974437">
          <w:marLeft w:val="0"/>
          <w:marRight w:val="0"/>
          <w:marTop w:val="0"/>
          <w:marBottom w:val="0"/>
          <w:divBdr>
            <w:top w:val="none" w:sz="0" w:space="0" w:color="auto"/>
            <w:left w:val="none" w:sz="0" w:space="0" w:color="auto"/>
            <w:bottom w:val="none" w:sz="0" w:space="0" w:color="auto"/>
            <w:right w:val="none" w:sz="0" w:space="0" w:color="auto"/>
          </w:divBdr>
        </w:div>
      </w:divsChild>
    </w:div>
    <w:div w:id="311716864">
      <w:bodyDiv w:val="1"/>
      <w:marLeft w:val="0"/>
      <w:marRight w:val="0"/>
      <w:marTop w:val="0"/>
      <w:marBottom w:val="0"/>
      <w:divBdr>
        <w:top w:val="none" w:sz="0" w:space="0" w:color="auto"/>
        <w:left w:val="none" w:sz="0" w:space="0" w:color="auto"/>
        <w:bottom w:val="none" w:sz="0" w:space="0" w:color="auto"/>
        <w:right w:val="none" w:sz="0" w:space="0" w:color="auto"/>
      </w:divBdr>
      <w:divsChild>
        <w:div w:id="82804100">
          <w:marLeft w:val="0"/>
          <w:marRight w:val="0"/>
          <w:marTop w:val="0"/>
          <w:marBottom w:val="0"/>
          <w:divBdr>
            <w:top w:val="none" w:sz="0" w:space="0" w:color="auto"/>
            <w:left w:val="none" w:sz="0" w:space="0" w:color="auto"/>
            <w:bottom w:val="none" w:sz="0" w:space="0" w:color="auto"/>
            <w:right w:val="none" w:sz="0" w:space="0" w:color="auto"/>
          </w:divBdr>
        </w:div>
        <w:div w:id="1761488890">
          <w:marLeft w:val="0"/>
          <w:marRight w:val="0"/>
          <w:marTop w:val="0"/>
          <w:marBottom w:val="0"/>
          <w:divBdr>
            <w:top w:val="none" w:sz="0" w:space="0" w:color="auto"/>
            <w:left w:val="none" w:sz="0" w:space="0" w:color="auto"/>
            <w:bottom w:val="none" w:sz="0" w:space="0" w:color="auto"/>
            <w:right w:val="none" w:sz="0" w:space="0" w:color="auto"/>
          </w:divBdr>
        </w:div>
      </w:divsChild>
    </w:div>
    <w:div w:id="320351559">
      <w:bodyDiv w:val="1"/>
      <w:marLeft w:val="0"/>
      <w:marRight w:val="0"/>
      <w:marTop w:val="0"/>
      <w:marBottom w:val="0"/>
      <w:divBdr>
        <w:top w:val="none" w:sz="0" w:space="0" w:color="auto"/>
        <w:left w:val="none" w:sz="0" w:space="0" w:color="auto"/>
        <w:bottom w:val="none" w:sz="0" w:space="0" w:color="auto"/>
        <w:right w:val="none" w:sz="0" w:space="0" w:color="auto"/>
      </w:divBdr>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68651830">
      <w:bodyDiv w:val="1"/>
      <w:marLeft w:val="0"/>
      <w:marRight w:val="0"/>
      <w:marTop w:val="0"/>
      <w:marBottom w:val="0"/>
      <w:divBdr>
        <w:top w:val="none" w:sz="0" w:space="0" w:color="auto"/>
        <w:left w:val="none" w:sz="0" w:space="0" w:color="auto"/>
        <w:bottom w:val="none" w:sz="0" w:space="0" w:color="auto"/>
        <w:right w:val="none" w:sz="0" w:space="0" w:color="auto"/>
      </w:divBdr>
    </w:div>
    <w:div w:id="371420860">
      <w:bodyDiv w:val="1"/>
      <w:marLeft w:val="0"/>
      <w:marRight w:val="0"/>
      <w:marTop w:val="0"/>
      <w:marBottom w:val="0"/>
      <w:divBdr>
        <w:top w:val="none" w:sz="0" w:space="0" w:color="auto"/>
        <w:left w:val="none" w:sz="0" w:space="0" w:color="auto"/>
        <w:bottom w:val="none" w:sz="0" w:space="0" w:color="auto"/>
        <w:right w:val="none" w:sz="0" w:space="0" w:color="auto"/>
      </w:divBdr>
    </w:div>
    <w:div w:id="377702669">
      <w:bodyDiv w:val="1"/>
      <w:marLeft w:val="0"/>
      <w:marRight w:val="0"/>
      <w:marTop w:val="0"/>
      <w:marBottom w:val="0"/>
      <w:divBdr>
        <w:top w:val="none" w:sz="0" w:space="0" w:color="auto"/>
        <w:left w:val="none" w:sz="0" w:space="0" w:color="auto"/>
        <w:bottom w:val="none" w:sz="0" w:space="0" w:color="auto"/>
        <w:right w:val="none" w:sz="0" w:space="0" w:color="auto"/>
      </w:divBdr>
    </w:div>
    <w:div w:id="385178855">
      <w:bodyDiv w:val="1"/>
      <w:marLeft w:val="0"/>
      <w:marRight w:val="0"/>
      <w:marTop w:val="0"/>
      <w:marBottom w:val="0"/>
      <w:divBdr>
        <w:top w:val="none" w:sz="0" w:space="0" w:color="auto"/>
        <w:left w:val="none" w:sz="0" w:space="0" w:color="auto"/>
        <w:bottom w:val="none" w:sz="0" w:space="0" w:color="auto"/>
        <w:right w:val="none" w:sz="0" w:space="0" w:color="auto"/>
      </w:divBdr>
    </w:div>
    <w:div w:id="430442868">
      <w:bodyDiv w:val="1"/>
      <w:marLeft w:val="0"/>
      <w:marRight w:val="0"/>
      <w:marTop w:val="0"/>
      <w:marBottom w:val="0"/>
      <w:divBdr>
        <w:top w:val="none" w:sz="0" w:space="0" w:color="auto"/>
        <w:left w:val="none" w:sz="0" w:space="0" w:color="auto"/>
        <w:bottom w:val="none" w:sz="0" w:space="0" w:color="auto"/>
        <w:right w:val="none" w:sz="0" w:space="0" w:color="auto"/>
      </w:divBdr>
    </w:div>
    <w:div w:id="440302623">
      <w:bodyDiv w:val="1"/>
      <w:marLeft w:val="0"/>
      <w:marRight w:val="0"/>
      <w:marTop w:val="0"/>
      <w:marBottom w:val="0"/>
      <w:divBdr>
        <w:top w:val="none" w:sz="0" w:space="0" w:color="auto"/>
        <w:left w:val="none" w:sz="0" w:space="0" w:color="auto"/>
        <w:bottom w:val="none" w:sz="0" w:space="0" w:color="auto"/>
        <w:right w:val="none" w:sz="0" w:space="0" w:color="auto"/>
      </w:divBdr>
    </w:div>
    <w:div w:id="449323414">
      <w:bodyDiv w:val="1"/>
      <w:marLeft w:val="0"/>
      <w:marRight w:val="0"/>
      <w:marTop w:val="0"/>
      <w:marBottom w:val="0"/>
      <w:divBdr>
        <w:top w:val="none" w:sz="0" w:space="0" w:color="auto"/>
        <w:left w:val="none" w:sz="0" w:space="0" w:color="auto"/>
        <w:bottom w:val="none" w:sz="0" w:space="0" w:color="auto"/>
        <w:right w:val="none" w:sz="0" w:space="0" w:color="auto"/>
      </w:divBdr>
    </w:div>
    <w:div w:id="463621225">
      <w:bodyDiv w:val="1"/>
      <w:marLeft w:val="0"/>
      <w:marRight w:val="0"/>
      <w:marTop w:val="0"/>
      <w:marBottom w:val="0"/>
      <w:divBdr>
        <w:top w:val="none" w:sz="0" w:space="0" w:color="auto"/>
        <w:left w:val="none" w:sz="0" w:space="0" w:color="auto"/>
        <w:bottom w:val="none" w:sz="0" w:space="0" w:color="auto"/>
        <w:right w:val="none" w:sz="0" w:space="0" w:color="auto"/>
      </w:divBdr>
    </w:div>
    <w:div w:id="477648989">
      <w:bodyDiv w:val="1"/>
      <w:marLeft w:val="0"/>
      <w:marRight w:val="0"/>
      <w:marTop w:val="0"/>
      <w:marBottom w:val="0"/>
      <w:divBdr>
        <w:top w:val="none" w:sz="0" w:space="0" w:color="auto"/>
        <w:left w:val="none" w:sz="0" w:space="0" w:color="auto"/>
        <w:bottom w:val="none" w:sz="0" w:space="0" w:color="auto"/>
        <w:right w:val="none" w:sz="0" w:space="0" w:color="auto"/>
      </w:divBdr>
    </w:div>
    <w:div w:id="495456992">
      <w:bodyDiv w:val="1"/>
      <w:marLeft w:val="0"/>
      <w:marRight w:val="0"/>
      <w:marTop w:val="0"/>
      <w:marBottom w:val="0"/>
      <w:divBdr>
        <w:top w:val="none" w:sz="0" w:space="0" w:color="auto"/>
        <w:left w:val="none" w:sz="0" w:space="0" w:color="auto"/>
        <w:bottom w:val="none" w:sz="0" w:space="0" w:color="auto"/>
        <w:right w:val="none" w:sz="0" w:space="0" w:color="auto"/>
      </w:divBdr>
      <w:divsChild>
        <w:div w:id="607859881">
          <w:marLeft w:val="0"/>
          <w:marRight w:val="0"/>
          <w:marTop w:val="0"/>
          <w:marBottom w:val="0"/>
          <w:divBdr>
            <w:top w:val="none" w:sz="0" w:space="0" w:color="auto"/>
            <w:left w:val="none" w:sz="0" w:space="0" w:color="auto"/>
            <w:bottom w:val="none" w:sz="0" w:space="0" w:color="auto"/>
            <w:right w:val="none" w:sz="0" w:space="0" w:color="auto"/>
          </w:divBdr>
        </w:div>
        <w:div w:id="1343970394">
          <w:marLeft w:val="0"/>
          <w:marRight w:val="0"/>
          <w:marTop w:val="0"/>
          <w:marBottom w:val="0"/>
          <w:divBdr>
            <w:top w:val="none" w:sz="0" w:space="0" w:color="auto"/>
            <w:left w:val="none" w:sz="0" w:space="0" w:color="auto"/>
            <w:bottom w:val="none" w:sz="0" w:space="0" w:color="auto"/>
            <w:right w:val="none" w:sz="0" w:space="0" w:color="auto"/>
          </w:divBdr>
        </w:div>
      </w:divsChild>
    </w:div>
    <w:div w:id="495846935">
      <w:bodyDiv w:val="1"/>
      <w:marLeft w:val="0"/>
      <w:marRight w:val="0"/>
      <w:marTop w:val="0"/>
      <w:marBottom w:val="0"/>
      <w:divBdr>
        <w:top w:val="none" w:sz="0" w:space="0" w:color="auto"/>
        <w:left w:val="none" w:sz="0" w:space="0" w:color="auto"/>
        <w:bottom w:val="none" w:sz="0" w:space="0" w:color="auto"/>
        <w:right w:val="none" w:sz="0" w:space="0" w:color="auto"/>
      </w:divBdr>
    </w:div>
    <w:div w:id="504323877">
      <w:bodyDiv w:val="1"/>
      <w:marLeft w:val="0"/>
      <w:marRight w:val="0"/>
      <w:marTop w:val="0"/>
      <w:marBottom w:val="0"/>
      <w:divBdr>
        <w:top w:val="none" w:sz="0" w:space="0" w:color="auto"/>
        <w:left w:val="none" w:sz="0" w:space="0" w:color="auto"/>
        <w:bottom w:val="none" w:sz="0" w:space="0" w:color="auto"/>
        <w:right w:val="none" w:sz="0" w:space="0" w:color="auto"/>
      </w:divBdr>
    </w:div>
    <w:div w:id="531000319">
      <w:bodyDiv w:val="1"/>
      <w:marLeft w:val="0"/>
      <w:marRight w:val="0"/>
      <w:marTop w:val="0"/>
      <w:marBottom w:val="0"/>
      <w:divBdr>
        <w:top w:val="none" w:sz="0" w:space="0" w:color="auto"/>
        <w:left w:val="none" w:sz="0" w:space="0" w:color="auto"/>
        <w:bottom w:val="none" w:sz="0" w:space="0" w:color="auto"/>
        <w:right w:val="none" w:sz="0" w:space="0" w:color="auto"/>
      </w:divBdr>
    </w:div>
    <w:div w:id="535697157">
      <w:bodyDiv w:val="1"/>
      <w:marLeft w:val="0"/>
      <w:marRight w:val="0"/>
      <w:marTop w:val="0"/>
      <w:marBottom w:val="0"/>
      <w:divBdr>
        <w:top w:val="none" w:sz="0" w:space="0" w:color="auto"/>
        <w:left w:val="none" w:sz="0" w:space="0" w:color="auto"/>
        <w:bottom w:val="none" w:sz="0" w:space="0" w:color="auto"/>
        <w:right w:val="none" w:sz="0" w:space="0" w:color="auto"/>
      </w:divBdr>
    </w:div>
    <w:div w:id="547952989">
      <w:bodyDiv w:val="1"/>
      <w:marLeft w:val="0"/>
      <w:marRight w:val="0"/>
      <w:marTop w:val="0"/>
      <w:marBottom w:val="0"/>
      <w:divBdr>
        <w:top w:val="none" w:sz="0" w:space="0" w:color="auto"/>
        <w:left w:val="none" w:sz="0" w:space="0" w:color="auto"/>
        <w:bottom w:val="none" w:sz="0" w:space="0" w:color="auto"/>
        <w:right w:val="none" w:sz="0" w:space="0" w:color="auto"/>
      </w:divBdr>
    </w:div>
    <w:div w:id="56926820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574127744">
      <w:bodyDiv w:val="1"/>
      <w:marLeft w:val="0"/>
      <w:marRight w:val="0"/>
      <w:marTop w:val="0"/>
      <w:marBottom w:val="0"/>
      <w:divBdr>
        <w:top w:val="none" w:sz="0" w:space="0" w:color="auto"/>
        <w:left w:val="none" w:sz="0" w:space="0" w:color="auto"/>
        <w:bottom w:val="none" w:sz="0" w:space="0" w:color="auto"/>
        <w:right w:val="none" w:sz="0" w:space="0" w:color="auto"/>
      </w:divBdr>
    </w:div>
    <w:div w:id="574558915">
      <w:bodyDiv w:val="1"/>
      <w:marLeft w:val="0"/>
      <w:marRight w:val="0"/>
      <w:marTop w:val="0"/>
      <w:marBottom w:val="0"/>
      <w:divBdr>
        <w:top w:val="none" w:sz="0" w:space="0" w:color="auto"/>
        <w:left w:val="none" w:sz="0" w:space="0" w:color="auto"/>
        <w:bottom w:val="none" w:sz="0" w:space="0" w:color="auto"/>
        <w:right w:val="none" w:sz="0" w:space="0" w:color="auto"/>
      </w:divBdr>
    </w:div>
    <w:div w:id="620383447">
      <w:bodyDiv w:val="1"/>
      <w:marLeft w:val="0"/>
      <w:marRight w:val="0"/>
      <w:marTop w:val="0"/>
      <w:marBottom w:val="0"/>
      <w:divBdr>
        <w:top w:val="none" w:sz="0" w:space="0" w:color="auto"/>
        <w:left w:val="none" w:sz="0" w:space="0" w:color="auto"/>
        <w:bottom w:val="none" w:sz="0" w:space="0" w:color="auto"/>
        <w:right w:val="none" w:sz="0" w:space="0" w:color="auto"/>
      </w:divBdr>
    </w:div>
    <w:div w:id="624891998">
      <w:bodyDiv w:val="1"/>
      <w:marLeft w:val="0"/>
      <w:marRight w:val="0"/>
      <w:marTop w:val="0"/>
      <w:marBottom w:val="0"/>
      <w:divBdr>
        <w:top w:val="none" w:sz="0" w:space="0" w:color="auto"/>
        <w:left w:val="none" w:sz="0" w:space="0" w:color="auto"/>
        <w:bottom w:val="none" w:sz="0" w:space="0" w:color="auto"/>
        <w:right w:val="none" w:sz="0" w:space="0" w:color="auto"/>
      </w:divBdr>
    </w:div>
    <w:div w:id="655110269">
      <w:bodyDiv w:val="1"/>
      <w:marLeft w:val="0"/>
      <w:marRight w:val="0"/>
      <w:marTop w:val="0"/>
      <w:marBottom w:val="0"/>
      <w:divBdr>
        <w:top w:val="none" w:sz="0" w:space="0" w:color="auto"/>
        <w:left w:val="none" w:sz="0" w:space="0" w:color="auto"/>
        <w:bottom w:val="none" w:sz="0" w:space="0" w:color="auto"/>
        <w:right w:val="none" w:sz="0" w:space="0" w:color="auto"/>
      </w:divBdr>
    </w:div>
    <w:div w:id="661928218">
      <w:bodyDiv w:val="1"/>
      <w:marLeft w:val="0"/>
      <w:marRight w:val="0"/>
      <w:marTop w:val="0"/>
      <w:marBottom w:val="0"/>
      <w:divBdr>
        <w:top w:val="none" w:sz="0" w:space="0" w:color="auto"/>
        <w:left w:val="none" w:sz="0" w:space="0" w:color="auto"/>
        <w:bottom w:val="none" w:sz="0" w:space="0" w:color="auto"/>
        <w:right w:val="none" w:sz="0" w:space="0" w:color="auto"/>
      </w:divBdr>
    </w:div>
    <w:div w:id="672562284">
      <w:bodyDiv w:val="1"/>
      <w:marLeft w:val="0"/>
      <w:marRight w:val="0"/>
      <w:marTop w:val="0"/>
      <w:marBottom w:val="0"/>
      <w:divBdr>
        <w:top w:val="none" w:sz="0" w:space="0" w:color="auto"/>
        <w:left w:val="none" w:sz="0" w:space="0" w:color="auto"/>
        <w:bottom w:val="none" w:sz="0" w:space="0" w:color="auto"/>
        <w:right w:val="none" w:sz="0" w:space="0" w:color="auto"/>
      </w:divBdr>
    </w:div>
    <w:div w:id="700009801">
      <w:bodyDiv w:val="1"/>
      <w:marLeft w:val="0"/>
      <w:marRight w:val="0"/>
      <w:marTop w:val="0"/>
      <w:marBottom w:val="0"/>
      <w:divBdr>
        <w:top w:val="none" w:sz="0" w:space="0" w:color="auto"/>
        <w:left w:val="none" w:sz="0" w:space="0" w:color="auto"/>
        <w:bottom w:val="none" w:sz="0" w:space="0" w:color="auto"/>
        <w:right w:val="none" w:sz="0" w:space="0" w:color="auto"/>
      </w:divBdr>
    </w:div>
    <w:div w:id="704912967">
      <w:bodyDiv w:val="1"/>
      <w:marLeft w:val="0"/>
      <w:marRight w:val="0"/>
      <w:marTop w:val="0"/>
      <w:marBottom w:val="0"/>
      <w:divBdr>
        <w:top w:val="none" w:sz="0" w:space="0" w:color="auto"/>
        <w:left w:val="none" w:sz="0" w:space="0" w:color="auto"/>
        <w:bottom w:val="none" w:sz="0" w:space="0" w:color="auto"/>
        <w:right w:val="none" w:sz="0" w:space="0" w:color="auto"/>
      </w:divBdr>
    </w:div>
    <w:div w:id="706875728">
      <w:bodyDiv w:val="1"/>
      <w:marLeft w:val="0"/>
      <w:marRight w:val="0"/>
      <w:marTop w:val="0"/>
      <w:marBottom w:val="0"/>
      <w:divBdr>
        <w:top w:val="none" w:sz="0" w:space="0" w:color="auto"/>
        <w:left w:val="none" w:sz="0" w:space="0" w:color="auto"/>
        <w:bottom w:val="none" w:sz="0" w:space="0" w:color="auto"/>
        <w:right w:val="none" w:sz="0" w:space="0" w:color="auto"/>
      </w:divBdr>
    </w:div>
    <w:div w:id="820274949">
      <w:bodyDiv w:val="1"/>
      <w:marLeft w:val="0"/>
      <w:marRight w:val="0"/>
      <w:marTop w:val="0"/>
      <w:marBottom w:val="0"/>
      <w:divBdr>
        <w:top w:val="none" w:sz="0" w:space="0" w:color="auto"/>
        <w:left w:val="none" w:sz="0" w:space="0" w:color="auto"/>
        <w:bottom w:val="none" w:sz="0" w:space="0" w:color="auto"/>
        <w:right w:val="none" w:sz="0" w:space="0" w:color="auto"/>
      </w:divBdr>
    </w:div>
    <w:div w:id="842477921">
      <w:bodyDiv w:val="1"/>
      <w:marLeft w:val="0"/>
      <w:marRight w:val="0"/>
      <w:marTop w:val="0"/>
      <w:marBottom w:val="0"/>
      <w:divBdr>
        <w:top w:val="none" w:sz="0" w:space="0" w:color="auto"/>
        <w:left w:val="none" w:sz="0" w:space="0" w:color="auto"/>
        <w:bottom w:val="none" w:sz="0" w:space="0" w:color="auto"/>
        <w:right w:val="none" w:sz="0" w:space="0" w:color="auto"/>
      </w:divBdr>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52769188">
      <w:bodyDiv w:val="1"/>
      <w:marLeft w:val="0"/>
      <w:marRight w:val="0"/>
      <w:marTop w:val="0"/>
      <w:marBottom w:val="0"/>
      <w:divBdr>
        <w:top w:val="none" w:sz="0" w:space="0" w:color="auto"/>
        <w:left w:val="none" w:sz="0" w:space="0" w:color="auto"/>
        <w:bottom w:val="none" w:sz="0" w:space="0" w:color="auto"/>
        <w:right w:val="none" w:sz="0" w:space="0" w:color="auto"/>
      </w:divBdr>
      <w:divsChild>
        <w:div w:id="818496603">
          <w:marLeft w:val="0"/>
          <w:marRight w:val="0"/>
          <w:marTop w:val="0"/>
          <w:marBottom w:val="0"/>
          <w:divBdr>
            <w:top w:val="none" w:sz="0" w:space="0" w:color="auto"/>
            <w:left w:val="none" w:sz="0" w:space="0" w:color="auto"/>
            <w:bottom w:val="none" w:sz="0" w:space="0" w:color="auto"/>
            <w:right w:val="none" w:sz="0" w:space="0" w:color="auto"/>
          </w:divBdr>
        </w:div>
        <w:div w:id="1932813614">
          <w:marLeft w:val="0"/>
          <w:marRight w:val="0"/>
          <w:marTop w:val="0"/>
          <w:marBottom w:val="0"/>
          <w:divBdr>
            <w:top w:val="none" w:sz="0" w:space="0" w:color="auto"/>
            <w:left w:val="none" w:sz="0" w:space="0" w:color="auto"/>
            <w:bottom w:val="none" w:sz="0" w:space="0" w:color="auto"/>
            <w:right w:val="none" w:sz="0" w:space="0" w:color="auto"/>
          </w:divBdr>
        </w:div>
      </w:divsChild>
    </w:div>
    <w:div w:id="865943945">
      <w:bodyDiv w:val="1"/>
      <w:marLeft w:val="0"/>
      <w:marRight w:val="0"/>
      <w:marTop w:val="0"/>
      <w:marBottom w:val="0"/>
      <w:divBdr>
        <w:top w:val="none" w:sz="0" w:space="0" w:color="auto"/>
        <w:left w:val="none" w:sz="0" w:space="0" w:color="auto"/>
        <w:bottom w:val="none" w:sz="0" w:space="0" w:color="auto"/>
        <w:right w:val="none" w:sz="0" w:space="0" w:color="auto"/>
      </w:divBdr>
    </w:div>
    <w:div w:id="901990829">
      <w:bodyDiv w:val="1"/>
      <w:marLeft w:val="0"/>
      <w:marRight w:val="0"/>
      <w:marTop w:val="0"/>
      <w:marBottom w:val="0"/>
      <w:divBdr>
        <w:top w:val="none" w:sz="0" w:space="0" w:color="auto"/>
        <w:left w:val="none" w:sz="0" w:space="0" w:color="auto"/>
        <w:bottom w:val="none" w:sz="0" w:space="0" w:color="auto"/>
        <w:right w:val="none" w:sz="0" w:space="0" w:color="auto"/>
      </w:divBdr>
    </w:div>
    <w:div w:id="913008297">
      <w:bodyDiv w:val="1"/>
      <w:marLeft w:val="0"/>
      <w:marRight w:val="0"/>
      <w:marTop w:val="0"/>
      <w:marBottom w:val="0"/>
      <w:divBdr>
        <w:top w:val="none" w:sz="0" w:space="0" w:color="auto"/>
        <w:left w:val="none" w:sz="0" w:space="0" w:color="auto"/>
        <w:bottom w:val="none" w:sz="0" w:space="0" w:color="auto"/>
        <w:right w:val="none" w:sz="0" w:space="0" w:color="auto"/>
      </w:divBdr>
    </w:div>
    <w:div w:id="918833963">
      <w:bodyDiv w:val="1"/>
      <w:marLeft w:val="0"/>
      <w:marRight w:val="0"/>
      <w:marTop w:val="0"/>
      <w:marBottom w:val="0"/>
      <w:divBdr>
        <w:top w:val="none" w:sz="0" w:space="0" w:color="auto"/>
        <w:left w:val="none" w:sz="0" w:space="0" w:color="auto"/>
        <w:bottom w:val="none" w:sz="0" w:space="0" w:color="auto"/>
        <w:right w:val="none" w:sz="0" w:space="0" w:color="auto"/>
      </w:divBdr>
    </w:div>
    <w:div w:id="934705460">
      <w:bodyDiv w:val="1"/>
      <w:marLeft w:val="0"/>
      <w:marRight w:val="0"/>
      <w:marTop w:val="0"/>
      <w:marBottom w:val="0"/>
      <w:divBdr>
        <w:top w:val="none" w:sz="0" w:space="0" w:color="auto"/>
        <w:left w:val="none" w:sz="0" w:space="0" w:color="auto"/>
        <w:bottom w:val="none" w:sz="0" w:space="0" w:color="auto"/>
        <w:right w:val="none" w:sz="0" w:space="0" w:color="auto"/>
      </w:divBdr>
      <w:divsChild>
        <w:div w:id="1027826224">
          <w:marLeft w:val="0"/>
          <w:marRight w:val="0"/>
          <w:marTop w:val="0"/>
          <w:marBottom w:val="0"/>
          <w:divBdr>
            <w:top w:val="none" w:sz="0" w:space="0" w:color="auto"/>
            <w:left w:val="none" w:sz="0" w:space="0" w:color="auto"/>
            <w:bottom w:val="none" w:sz="0" w:space="0" w:color="auto"/>
            <w:right w:val="none" w:sz="0" w:space="0" w:color="auto"/>
          </w:divBdr>
        </w:div>
        <w:div w:id="1658220383">
          <w:marLeft w:val="0"/>
          <w:marRight w:val="0"/>
          <w:marTop w:val="0"/>
          <w:marBottom w:val="0"/>
          <w:divBdr>
            <w:top w:val="none" w:sz="0" w:space="0" w:color="auto"/>
            <w:left w:val="none" w:sz="0" w:space="0" w:color="auto"/>
            <w:bottom w:val="none" w:sz="0" w:space="0" w:color="auto"/>
            <w:right w:val="none" w:sz="0" w:space="0" w:color="auto"/>
          </w:divBdr>
        </w:div>
      </w:divsChild>
    </w:div>
    <w:div w:id="983923551">
      <w:bodyDiv w:val="1"/>
      <w:marLeft w:val="0"/>
      <w:marRight w:val="0"/>
      <w:marTop w:val="0"/>
      <w:marBottom w:val="0"/>
      <w:divBdr>
        <w:top w:val="none" w:sz="0" w:space="0" w:color="auto"/>
        <w:left w:val="none" w:sz="0" w:space="0" w:color="auto"/>
        <w:bottom w:val="none" w:sz="0" w:space="0" w:color="auto"/>
        <w:right w:val="none" w:sz="0" w:space="0" w:color="auto"/>
      </w:divBdr>
    </w:div>
    <w:div w:id="1006177034">
      <w:bodyDiv w:val="1"/>
      <w:marLeft w:val="0"/>
      <w:marRight w:val="0"/>
      <w:marTop w:val="0"/>
      <w:marBottom w:val="0"/>
      <w:divBdr>
        <w:top w:val="none" w:sz="0" w:space="0" w:color="auto"/>
        <w:left w:val="none" w:sz="0" w:space="0" w:color="auto"/>
        <w:bottom w:val="none" w:sz="0" w:space="0" w:color="auto"/>
        <w:right w:val="none" w:sz="0" w:space="0" w:color="auto"/>
      </w:divBdr>
    </w:div>
    <w:div w:id="1028605107">
      <w:bodyDiv w:val="1"/>
      <w:marLeft w:val="0"/>
      <w:marRight w:val="0"/>
      <w:marTop w:val="0"/>
      <w:marBottom w:val="0"/>
      <w:divBdr>
        <w:top w:val="none" w:sz="0" w:space="0" w:color="auto"/>
        <w:left w:val="none" w:sz="0" w:space="0" w:color="auto"/>
        <w:bottom w:val="none" w:sz="0" w:space="0" w:color="auto"/>
        <w:right w:val="none" w:sz="0" w:space="0" w:color="auto"/>
      </w:divBdr>
    </w:div>
    <w:div w:id="1029838551">
      <w:bodyDiv w:val="1"/>
      <w:marLeft w:val="0"/>
      <w:marRight w:val="0"/>
      <w:marTop w:val="0"/>
      <w:marBottom w:val="0"/>
      <w:divBdr>
        <w:top w:val="none" w:sz="0" w:space="0" w:color="auto"/>
        <w:left w:val="none" w:sz="0" w:space="0" w:color="auto"/>
        <w:bottom w:val="none" w:sz="0" w:space="0" w:color="auto"/>
        <w:right w:val="none" w:sz="0" w:space="0" w:color="auto"/>
      </w:divBdr>
      <w:divsChild>
        <w:div w:id="719480070">
          <w:marLeft w:val="0"/>
          <w:marRight w:val="0"/>
          <w:marTop w:val="0"/>
          <w:marBottom w:val="0"/>
          <w:divBdr>
            <w:top w:val="none" w:sz="0" w:space="0" w:color="auto"/>
            <w:left w:val="none" w:sz="0" w:space="0" w:color="auto"/>
            <w:bottom w:val="none" w:sz="0" w:space="0" w:color="auto"/>
            <w:right w:val="none" w:sz="0" w:space="0" w:color="auto"/>
          </w:divBdr>
        </w:div>
        <w:div w:id="823593212">
          <w:marLeft w:val="0"/>
          <w:marRight w:val="0"/>
          <w:marTop w:val="0"/>
          <w:marBottom w:val="0"/>
          <w:divBdr>
            <w:top w:val="none" w:sz="0" w:space="0" w:color="auto"/>
            <w:left w:val="none" w:sz="0" w:space="0" w:color="auto"/>
            <w:bottom w:val="none" w:sz="0" w:space="0" w:color="auto"/>
            <w:right w:val="none" w:sz="0" w:space="0" w:color="auto"/>
          </w:divBdr>
        </w:div>
      </w:divsChild>
    </w:div>
    <w:div w:id="1067147323">
      <w:bodyDiv w:val="1"/>
      <w:marLeft w:val="0"/>
      <w:marRight w:val="0"/>
      <w:marTop w:val="0"/>
      <w:marBottom w:val="0"/>
      <w:divBdr>
        <w:top w:val="none" w:sz="0" w:space="0" w:color="auto"/>
        <w:left w:val="none" w:sz="0" w:space="0" w:color="auto"/>
        <w:bottom w:val="none" w:sz="0" w:space="0" w:color="auto"/>
        <w:right w:val="none" w:sz="0" w:space="0" w:color="auto"/>
      </w:divBdr>
    </w:div>
    <w:div w:id="1070924639">
      <w:bodyDiv w:val="1"/>
      <w:marLeft w:val="0"/>
      <w:marRight w:val="0"/>
      <w:marTop w:val="0"/>
      <w:marBottom w:val="0"/>
      <w:divBdr>
        <w:top w:val="none" w:sz="0" w:space="0" w:color="auto"/>
        <w:left w:val="none" w:sz="0" w:space="0" w:color="auto"/>
        <w:bottom w:val="none" w:sz="0" w:space="0" w:color="auto"/>
        <w:right w:val="none" w:sz="0" w:space="0" w:color="auto"/>
      </w:divBdr>
    </w:div>
    <w:div w:id="1079524968">
      <w:bodyDiv w:val="1"/>
      <w:marLeft w:val="0"/>
      <w:marRight w:val="0"/>
      <w:marTop w:val="0"/>
      <w:marBottom w:val="0"/>
      <w:divBdr>
        <w:top w:val="none" w:sz="0" w:space="0" w:color="auto"/>
        <w:left w:val="none" w:sz="0" w:space="0" w:color="auto"/>
        <w:bottom w:val="none" w:sz="0" w:space="0" w:color="auto"/>
        <w:right w:val="none" w:sz="0" w:space="0" w:color="auto"/>
      </w:divBdr>
    </w:div>
    <w:div w:id="1088815415">
      <w:bodyDiv w:val="1"/>
      <w:marLeft w:val="0"/>
      <w:marRight w:val="0"/>
      <w:marTop w:val="0"/>
      <w:marBottom w:val="0"/>
      <w:divBdr>
        <w:top w:val="none" w:sz="0" w:space="0" w:color="auto"/>
        <w:left w:val="none" w:sz="0" w:space="0" w:color="auto"/>
        <w:bottom w:val="none" w:sz="0" w:space="0" w:color="auto"/>
        <w:right w:val="none" w:sz="0" w:space="0" w:color="auto"/>
      </w:divBdr>
    </w:div>
    <w:div w:id="1115175621">
      <w:bodyDiv w:val="1"/>
      <w:marLeft w:val="0"/>
      <w:marRight w:val="0"/>
      <w:marTop w:val="0"/>
      <w:marBottom w:val="0"/>
      <w:divBdr>
        <w:top w:val="none" w:sz="0" w:space="0" w:color="auto"/>
        <w:left w:val="none" w:sz="0" w:space="0" w:color="auto"/>
        <w:bottom w:val="none" w:sz="0" w:space="0" w:color="auto"/>
        <w:right w:val="none" w:sz="0" w:space="0" w:color="auto"/>
      </w:divBdr>
    </w:div>
    <w:div w:id="1187983572">
      <w:bodyDiv w:val="1"/>
      <w:marLeft w:val="0"/>
      <w:marRight w:val="0"/>
      <w:marTop w:val="0"/>
      <w:marBottom w:val="0"/>
      <w:divBdr>
        <w:top w:val="none" w:sz="0" w:space="0" w:color="auto"/>
        <w:left w:val="none" w:sz="0" w:space="0" w:color="auto"/>
        <w:bottom w:val="none" w:sz="0" w:space="0" w:color="auto"/>
        <w:right w:val="none" w:sz="0" w:space="0" w:color="auto"/>
      </w:divBdr>
      <w:divsChild>
        <w:div w:id="122425694">
          <w:marLeft w:val="0"/>
          <w:marRight w:val="0"/>
          <w:marTop w:val="0"/>
          <w:marBottom w:val="0"/>
          <w:divBdr>
            <w:top w:val="none" w:sz="0" w:space="0" w:color="auto"/>
            <w:left w:val="none" w:sz="0" w:space="0" w:color="auto"/>
            <w:bottom w:val="none" w:sz="0" w:space="0" w:color="auto"/>
            <w:right w:val="none" w:sz="0" w:space="0" w:color="auto"/>
          </w:divBdr>
        </w:div>
        <w:div w:id="1902011719">
          <w:marLeft w:val="0"/>
          <w:marRight w:val="0"/>
          <w:marTop w:val="0"/>
          <w:marBottom w:val="0"/>
          <w:divBdr>
            <w:top w:val="none" w:sz="0" w:space="0" w:color="auto"/>
            <w:left w:val="none" w:sz="0" w:space="0" w:color="auto"/>
            <w:bottom w:val="none" w:sz="0" w:space="0" w:color="auto"/>
            <w:right w:val="none" w:sz="0" w:space="0" w:color="auto"/>
          </w:divBdr>
        </w:div>
      </w:divsChild>
    </w:div>
    <w:div w:id="1191138560">
      <w:bodyDiv w:val="1"/>
      <w:marLeft w:val="0"/>
      <w:marRight w:val="0"/>
      <w:marTop w:val="0"/>
      <w:marBottom w:val="0"/>
      <w:divBdr>
        <w:top w:val="none" w:sz="0" w:space="0" w:color="auto"/>
        <w:left w:val="none" w:sz="0" w:space="0" w:color="auto"/>
        <w:bottom w:val="none" w:sz="0" w:space="0" w:color="auto"/>
        <w:right w:val="none" w:sz="0" w:space="0" w:color="auto"/>
      </w:divBdr>
    </w:div>
    <w:div w:id="1235240158">
      <w:bodyDiv w:val="1"/>
      <w:marLeft w:val="0"/>
      <w:marRight w:val="0"/>
      <w:marTop w:val="0"/>
      <w:marBottom w:val="0"/>
      <w:divBdr>
        <w:top w:val="none" w:sz="0" w:space="0" w:color="auto"/>
        <w:left w:val="none" w:sz="0" w:space="0" w:color="auto"/>
        <w:bottom w:val="none" w:sz="0" w:space="0" w:color="auto"/>
        <w:right w:val="none" w:sz="0" w:space="0" w:color="auto"/>
      </w:divBdr>
    </w:div>
    <w:div w:id="1273434259">
      <w:bodyDiv w:val="1"/>
      <w:marLeft w:val="0"/>
      <w:marRight w:val="0"/>
      <w:marTop w:val="0"/>
      <w:marBottom w:val="0"/>
      <w:divBdr>
        <w:top w:val="none" w:sz="0" w:space="0" w:color="auto"/>
        <w:left w:val="none" w:sz="0" w:space="0" w:color="auto"/>
        <w:bottom w:val="none" w:sz="0" w:space="0" w:color="auto"/>
        <w:right w:val="none" w:sz="0" w:space="0" w:color="auto"/>
      </w:divBdr>
    </w:div>
    <w:div w:id="1273782766">
      <w:bodyDiv w:val="1"/>
      <w:marLeft w:val="0"/>
      <w:marRight w:val="0"/>
      <w:marTop w:val="0"/>
      <w:marBottom w:val="0"/>
      <w:divBdr>
        <w:top w:val="none" w:sz="0" w:space="0" w:color="auto"/>
        <w:left w:val="none" w:sz="0" w:space="0" w:color="auto"/>
        <w:bottom w:val="none" w:sz="0" w:space="0" w:color="auto"/>
        <w:right w:val="none" w:sz="0" w:space="0" w:color="auto"/>
      </w:divBdr>
      <w:divsChild>
        <w:div w:id="413359946">
          <w:marLeft w:val="0"/>
          <w:marRight w:val="0"/>
          <w:marTop w:val="0"/>
          <w:marBottom w:val="0"/>
          <w:divBdr>
            <w:top w:val="none" w:sz="0" w:space="0" w:color="auto"/>
            <w:left w:val="none" w:sz="0" w:space="0" w:color="auto"/>
            <w:bottom w:val="none" w:sz="0" w:space="0" w:color="auto"/>
            <w:right w:val="none" w:sz="0" w:space="0" w:color="auto"/>
          </w:divBdr>
        </w:div>
        <w:div w:id="1120225836">
          <w:marLeft w:val="0"/>
          <w:marRight w:val="0"/>
          <w:marTop w:val="0"/>
          <w:marBottom w:val="0"/>
          <w:divBdr>
            <w:top w:val="none" w:sz="0" w:space="0" w:color="auto"/>
            <w:left w:val="none" w:sz="0" w:space="0" w:color="auto"/>
            <w:bottom w:val="none" w:sz="0" w:space="0" w:color="auto"/>
            <w:right w:val="none" w:sz="0" w:space="0" w:color="auto"/>
          </w:divBdr>
        </w:div>
      </w:divsChild>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288463683">
      <w:bodyDiv w:val="1"/>
      <w:marLeft w:val="0"/>
      <w:marRight w:val="0"/>
      <w:marTop w:val="0"/>
      <w:marBottom w:val="0"/>
      <w:divBdr>
        <w:top w:val="none" w:sz="0" w:space="0" w:color="auto"/>
        <w:left w:val="none" w:sz="0" w:space="0" w:color="auto"/>
        <w:bottom w:val="none" w:sz="0" w:space="0" w:color="auto"/>
        <w:right w:val="none" w:sz="0" w:space="0" w:color="auto"/>
      </w:divBdr>
      <w:divsChild>
        <w:div w:id="1613391227">
          <w:marLeft w:val="0"/>
          <w:marRight w:val="0"/>
          <w:marTop w:val="0"/>
          <w:marBottom w:val="0"/>
          <w:divBdr>
            <w:top w:val="none" w:sz="0" w:space="0" w:color="auto"/>
            <w:left w:val="none" w:sz="0" w:space="0" w:color="auto"/>
            <w:bottom w:val="none" w:sz="0" w:space="0" w:color="auto"/>
            <w:right w:val="none" w:sz="0" w:space="0" w:color="auto"/>
          </w:divBdr>
        </w:div>
        <w:div w:id="1879468032">
          <w:marLeft w:val="0"/>
          <w:marRight w:val="0"/>
          <w:marTop w:val="0"/>
          <w:marBottom w:val="0"/>
          <w:divBdr>
            <w:top w:val="none" w:sz="0" w:space="0" w:color="auto"/>
            <w:left w:val="none" w:sz="0" w:space="0" w:color="auto"/>
            <w:bottom w:val="none" w:sz="0" w:space="0" w:color="auto"/>
            <w:right w:val="none" w:sz="0" w:space="0" w:color="auto"/>
          </w:divBdr>
        </w:div>
      </w:divsChild>
    </w:div>
    <w:div w:id="1292245537">
      <w:bodyDiv w:val="1"/>
      <w:marLeft w:val="0"/>
      <w:marRight w:val="0"/>
      <w:marTop w:val="0"/>
      <w:marBottom w:val="0"/>
      <w:divBdr>
        <w:top w:val="none" w:sz="0" w:space="0" w:color="auto"/>
        <w:left w:val="none" w:sz="0" w:space="0" w:color="auto"/>
        <w:bottom w:val="none" w:sz="0" w:space="0" w:color="auto"/>
        <w:right w:val="none" w:sz="0" w:space="0" w:color="auto"/>
      </w:divBdr>
    </w:div>
    <w:div w:id="1314719095">
      <w:bodyDiv w:val="1"/>
      <w:marLeft w:val="0"/>
      <w:marRight w:val="0"/>
      <w:marTop w:val="0"/>
      <w:marBottom w:val="0"/>
      <w:divBdr>
        <w:top w:val="none" w:sz="0" w:space="0" w:color="auto"/>
        <w:left w:val="none" w:sz="0" w:space="0" w:color="auto"/>
        <w:bottom w:val="none" w:sz="0" w:space="0" w:color="auto"/>
        <w:right w:val="none" w:sz="0" w:space="0" w:color="auto"/>
      </w:divBdr>
      <w:divsChild>
        <w:div w:id="242493094">
          <w:marLeft w:val="0"/>
          <w:marRight w:val="0"/>
          <w:marTop w:val="0"/>
          <w:marBottom w:val="0"/>
          <w:divBdr>
            <w:top w:val="none" w:sz="0" w:space="0" w:color="auto"/>
            <w:left w:val="none" w:sz="0" w:space="0" w:color="auto"/>
            <w:bottom w:val="none" w:sz="0" w:space="0" w:color="auto"/>
            <w:right w:val="none" w:sz="0" w:space="0" w:color="auto"/>
          </w:divBdr>
        </w:div>
        <w:div w:id="367338372">
          <w:marLeft w:val="0"/>
          <w:marRight w:val="0"/>
          <w:marTop w:val="0"/>
          <w:marBottom w:val="0"/>
          <w:divBdr>
            <w:top w:val="none" w:sz="0" w:space="0" w:color="auto"/>
            <w:left w:val="none" w:sz="0" w:space="0" w:color="auto"/>
            <w:bottom w:val="none" w:sz="0" w:space="0" w:color="auto"/>
            <w:right w:val="none" w:sz="0" w:space="0" w:color="auto"/>
          </w:divBdr>
        </w:div>
      </w:divsChild>
    </w:div>
    <w:div w:id="1348558195">
      <w:bodyDiv w:val="1"/>
      <w:marLeft w:val="0"/>
      <w:marRight w:val="0"/>
      <w:marTop w:val="0"/>
      <w:marBottom w:val="0"/>
      <w:divBdr>
        <w:top w:val="none" w:sz="0" w:space="0" w:color="auto"/>
        <w:left w:val="none" w:sz="0" w:space="0" w:color="auto"/>
        <w:bottom w:val="none" w:sz="0" w:space="0" w:color="auto"/>
        <w:right w:val="none" w:sz="0" w:space="0" w:color="auto"/>
      </w:divBdr>
    </w:div>
    <w:div w:id="1372192818">
      <w:bodyDiv w:val="1"/>
      <w:marLeft w:val="0"/>
      <w:marRight w:val="0"/>
      <w:marTop w:val="0"/>
      <w:marBottom w:val="0"/>
      <w:divBdr>
        <w:top w:val="none" w:sz="0" w:space="0" w:color="auto"/>
        <w:left w:val="none" w:sz="0" w:space="0" w:color="auto"/>
        <w:bottom w:val="none" w:sz="0" w:space="0" w:color="auto"/>
        <w:right w:val="none" w:sz="0" w:space="0" w:color="auto"/>
      </w:divBdr>
    </w:div>
    <w:div w:id="1372798845">
      <w:bodyDiv w:val="1"/>
      <w:marLeft w:val="0"/>
      <w:marRight w:val="0"/>
      <w:marTop w:val="0"/>
      <w:marBottom w:val="0"/>
      <w:divBdr>
        <w:top w:val="none" w:sz="0" w:space="0" w:color="auto"/>
        <w:left w:val="none" w:sz="0" w:space="0" w:color="auto"/>
        <w:bottom w:val="none" w:sz="0" w:space="0" w:color="auto"/>
        <w:right w:val="none" w:sz="0" w:space="0" w:color="auto"/>
      </w:divBdr>
    </w:div>
    <w:div w:id="1378625061">
      <w:bodyDiv w:val="1"/>
      <w:marLeft w:val="0"/>
      <w:marRight w:val="0"/>
      <w:marTop w:val="0"/>
      <w:marBottom w:val="0"/>
      <w:divBdr>
        <w:top w:val="none" w:sz="0" w:space="0" w:color="auto"/>
        <w:left w:val="none" w:sz="0" w:space="0" w:color="auto"/>
        <w:bottom w:val="none" w:sz="0" w:space="0" w:color="auto"/>
        <w:right w:val="none" w:sz="0" w:space="0" w:color="auto"/>
      </w:divBdr>
    </w:div>
    <w:div w:id="1381785737">
      <w:bodyDiv w:val="1"/>
      <w:marLeft w:val="0"/>
      <w:marRight w:val="0"/>
      <w:marTop w:val="0"/>
      <w:marBottom w:val="0"/>
      <w:divBdr>
        <w:top w:val="none" w:sz="0" w:space="0" w:color="auto"/>
        <w:left w:val="none" w:sz="0" w:space="0" w:color="auto"/>
        <w:bottom w:val="none" w:sz="0" w:space="0" w:color="auto"/>
        <w:right w:val="none" w:sz="0" w:space="0" w:color="auto"/>
      </w:divBdr>
    </w:div>
    <w:div w:id="1420524491">
      <w:bodyDiv w:val="1"/>
      <w:marLeft w:val="0"/>
      <w:marRight w:val="0"/>
      <w:marTop w:val="0"/>
      <w:marBottom w:val="0"/>
      <w:divBdr>
        <w:top w:val="none" w:sz="0" w:space="0" w:color="auto"/>
        <w:left w:val="none" w:sz="0" w:space="0" w:color="auto"/>
        <w:bottom w:val="none" w:sz="0" w:space="0" w:color="auto"/>
        <w:right w:val="none" w:sz="0" w:space="0" w:color="auto"/>
      </w:divBdr>
    </w:div>
    <w:div w:id="1430084122">
      <w:bodyDiv w:val="1"/>
      <w:marLeft w:val="0"/>
      <w:marRight w:val="0"/>
      <w:marTop w:val="0"/>
      <w:marBottom w:val="0"/>
      <w:divBdr>
        <w:top w:val="none" w:sz="0" w:space="0" w:color="auto"/>
        <w:left w:val="none" w:sz="0" w:space="0" w:color="auto"/>
        <w:bottom w:val="none" w:sz="0" w:space="0" w:color="auto"/>
        <w:right w:val="none" w:sz="0" w:space="0" w:color="auto"/>
      </w:divBdr>
      <w:divsChild>
        <w:div w:id="127363248">
          <w:marLeft w:val="0"/>
          <w:marRight w:val="0"/>
          <w:marTop w:val="0"/>
          <w:marBottom w:val="0"/>
          <w:divBdr>
            <w:top w:val="none" w:sz="0" w:space="0" w:color="auto"/>
            <w:left w:val="none" w:sz="0" w:space="0" w:color="auto"/>
            <w:bottom w:val="none" w:sz="0" w:space="0" w:color="auto"/>
            <w:right w:val="none" w:sz="0" w:space="0" w:color="auto"/>
          </w:divBdr>
        </w:div>
        <w:div w:id="1387028083">
          <w:marLeft w:val="0"/>
          <w:marRight w:val="0"/>
          <w:marTop w:val="0"/>
          <w:marBottom w:val="0"/>
          <w:divBdr>
            <w:top w:val="none" w:sz="0" w:space="0" w:color="auto"/>
            <w:left w:val="none" w:sz="0" w:space="0" w:color="auto"/>
            <w:bottom w:val="none" w:sz="0" w:space="0" w:color="auto"/>
            <w:right w:val="none" w:sz="0" w:space="0" w:color="auto"/>
          </w:divBdr>
        </w:div>
      </w:divsChild>
    </w:div>
    <w:div w:id="1440375769">
      <w:bodyDiv w:val="1"/>
      <w:marLeft w:val="0"/>
      <w:marRight w:val="0"/>
      <w:marTop w:val="0"/>
      <w:marBottom w:val="0"/>
      <w:divBdr>
        <w:top w:val="none" w:sz="0" w:space="0" w:color="auto"/>
        <w:left w:val="none" w:sz="0" w:space="0" w:color="auto"/>
        <w:bottom w:val="none" w:sz="0" w:space="0" w:color="auto"/>
        <w:right w:val="none" w:sz="0" w:space="0" w:color="auto"/>
      </w:divBdr>
    </w:div>
    <w:div w:id="1469123477">
      <w:bodyDiv w:val="1"/>
      <w:marLeft w:val="0"/>
      <w:marRight w:val="0"/>
      <w:marTop w:val="0"/>
      <w:marBottom w:val="0"/>
      <w:divBdr>
        <w:top w:val="none" w:sz="0" w:space="0" w:color="auto"/>
        <w:left w:val="none" w:sz="0" w:space="0" w:color="auto"/>
        <w:bottom w:val="none" w:sz="0" w:space="0" w:color="auto"/>
        <w:right w:val="none" w:sz="0" w:space="0" w:color="auto"/>
      </w:divBdr>
    </w:div>
    <w:div w:id="1519193820">
      <w:bodyDiv w:val="1"/>
      <w:marLeft w:val="0"/>
      <w:marRight w:val="0"/>
      <w:marTop w:val="0"/>
      <w:marBottom w:val="0"/>
      <w:divBdr>
        <w:top w:val="none" w:sz="0" w:space="0" w:color="auto"/>
        <w:left w:val="none" w:sz="0" w:space="0" w:color="auto"/>
        <w:bottom w:val="none" w:sz="0" w:space="0" w:color="auto"/>
        <w:right w:val="none" w:sz="0" w:space="0" w:color="auto"/>
      </w:divBdr>
      <w:divsChild>
        <w:div w:id="183832476">
          <w:marLeft w:val="0"/>
          <w:marRight w:val="0"/>
          <w:marTop w:val="0"/>
          <w:marBottom w:val="0"/>
          <w:divBdr>
            <w:top w:val="none" w:sz="0" w:space="0" w:color="auto"/>
            <w:left w:val="none" w:sz="0" w:space="0" w:color="auto"/>
            <w:bottom w:val="none" w:sz="0" w:space="0" w:color="auto"/>
            <w:right w:val="none" w:sz="0" w:space="0" w:color="auto"/>
          </w:divBdr>
        </w:div>
        <w:div w:id="1294562072">
          <w:marLeft w:val="0"/>
          <w:marRight w:val="0"/>
          <w:marTop w:val="0"/>
          <w:marBottom w:val="0"/>
          <w:divBdr>
            <w:top w:val="none" w:sz="0" w:space="0" w:color="auto"/>
            <w:left w:val="none" w:sz="0" w:space="0" w:color="auto"/>
            <w:bottom w:val="none" w:sz="0" w:space="0" w:color="auto"/>
            <w:right w:val="none" w:sz="0" w:space="0" w:color="auto"/>
          </w:divBdr>
        </w:div>
      </w:divsChild>
    </w:div>
    <w:div w:id="1568615677">
      <w:bodyDiv w:val="1"/>
      <w:marLeft w:val="0"/>
      <w:marRight w:val="0"/>
      <w:marTop w:val="0"/>
      <w:marBottom w:val="0"/>
      <w:divBdr>
        <w:top w:val="none" w:sz="0" w:space="0" w:color="auto"/>
        <w:left w:val="none" w:sz="0" w:space="0" w:color="auto"/>
        <w:bottom w:val="none" w:sz="0" w:space="0" w:color="auto"/>
        <w:right w:val="none" w:sz="0" w:space="0" w:color="auto"/>
      </w:divBdr>
    </w:div>
    <w:div w:id="1571380082">
      <w:bodyDiv w:val="1"/>
      <w:marLeft w:val="0"/>
      <w:marRight w:val="0"/>
      <w:marTop w:val="0"/>
      <w:marBottom w:val="0"/>
      <w:divBdr>
        <w:top w:val="none" w:sz="0" w:space="0" w:color="auto"/>
        <w:left w:val="none" w:sz="0" w:space="0" w:color="auto"/>
        <w:bottom w:val="none" w:sz="0" w:space="0" w:color="auto"/>
        <w:right w:val="none" w:sz="0" w:space="0" w:color="auto"/>
      </w:divBdr>
    </w:div>
    <w:div w:id="1651323024">
      <w:bodyDiv w:val="1"/>
      <w:marLeft w:val="0"/>
      <w:marRight w:val="0"/>
      <w:marTop w:val="0"/>
      <w:marBottom w:val="0"/>
      <w:divBdr>
        <w:top w:val="none" w:sz="0" w:space="0" w:color="auto"/>
        <w:left w:val="none" w:sz="0" w:space="0" w:color="auto"/>
        <w:bottom w:val="none" w:sz="0" w:space="0" w:color="auto"/>
        <w:right w:val="none" w:sz="0" w:space="0" w:color="auto"/>
      </w:divBdr>
    </w:div>
    <w:div w:id="1687823759">
      <w:bodyDiv w:val="1"/>
      <w:marLeft w:val="0"/>
      <w:marRight w:val="0"/>
      <w:marTop w:val="0"/>
      <w:marBottom w:val="0"/>
      <w:divBdr>
        <w:top w:val="none" w:sz="0" w:space="0" w:color="auto"/>
        <w:left w:val="none" w:sz="0" w:space="0" w:color="auto"/>
        <w:bottom w:val="none" w:sz="0" w:space="0" w:color="auto"/>
        <w:right w:val="none" w:sz="0" w:space="0" w:color="auto"/>
      </w:divBdr>
    </w:div>
    <w:div w:id="1693148272">
      <w:bodyDiv w:val="1"/>
      <w:marLeft w:val="0"/>
      <w:marRight w:val="0"/>
      <w:marTop w:val="0"/>
      <w:marBottom w:val="0"/>
      <w:divBdr>
        <w:top w:val="none" w:sz="0" w:space="0" w:color="auto"/>
        <w:left w:val="none" w:sz="0" w:space="0" w:color="auto"/>
        <w:bottom w:val="none" w:sz="0" w:space="0" w:color="auto"/>
        <w:right w:val="none" w:sz="0" w:space="0" w:color="auto"/>
      </w:divBdr>
    </w:div>
    <w:div w:id="1696038361">
      <w:bodyDiv w:val="1"/>
      <w:marLeft w:val="0"/>
      <w:marRight w:val="0"/>
      <w:marTop w:val="0"/>
      <w:marBottom w:val="0"/>
      <w:divBdr>
        <w:top w:val="none" w:sz="0" w:space="0" w:color="auto"/>
        <w:left w:val="none" w:sz="0" w:space="0" w:color="auto"/>
        <w:bottom w:val="none" w:sz="0" w:space="0" w:color="auto"/>
        <w:right w:val="none" w:sz="0" w:space="0" w:color="auto"/>
      </w:divBdr>
    </w:div>
    <w:div w:id="1729301832">
      <w:bodyDiv w:val="1"/>
      <w:marLeft w:val="0"/>
      <w:marRight w:val="0"/>
      <w:marTop w:val="0"/>
      <w:marBottom w:val="0"/>
      <w:divBdr>
        <w:top w:val="none" w:sz="0" w:space="0" w:color="auto"/>
        <w:left w:val="none" w:sz="0" w:space="0" w:color="auto"/>
        <w:bottom w:val="none" w:sz="0" w:space="0" w:color="auto"/>
        <w:right w:val="none" w:sz="0" w:space="0" w:color="auto"/>
      </w:divBdr>
    </w:div>
    <w:div w:id="1735081730">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13924408">
      <w:bodyDiv w:val="1"/>
      <w:marLeft w:val="0"/>
      <w:marRight w:val="0"/>
      <w:marTop w:val="0"/>
      <w:marBottom w:val="0"/>
      <w:divBdr>
        <w:top w:val="none" w:sz="0" w:space="0" w:color="auto"/>
        <w:left w:val="none" w:sz="0" w:space="0" w:color="auto"/>
        <w:bottom w:val="none" w:sz="0" w:space="0" w:color="auto"/>
        <w:right w:val="none" w:sz="0" w:space="0" w:color="auto"/>
      </w:divBdr>
    </w:div>
    <w:div w:id="1917594207">
      <w:bodyDiv w:val="1"/>
      <w:marLeft w:val="0"/>
      <w:marRight w:val="0"/>
      <w:marTop w:val="0"/>
      <w:marBottom w:val="0"/>
      <w:divBdr>
        <w:top w:val="none" w:sz="0" w:space="0" w:color="auto"/>
        <w:left w:val="none" w:sz="0" w:space="0" w:color="auto"/>
        <w:bottom w:val="none" w:sz="0" w:space="0" w:color="auto"/>
        <w:right w:val="none" w:sz="0" w:space="0" w:color="auto"/>
      </w:divBdr>
    </w:div>
    <w:div w:id="1970088817">
      <w:bodyDiv w:val="1"/>
      <w:marLeft w:val="0"/>
      <w:marRight w:val="0"/>
      <w:marTop w:val="0"/>
      <w:marBottom w:val="0"/>
      <w:divBdr>
        <w:top w:val="none" w:sz="0" w:space="0" w:color="auto"/>
        <w:left w:val="none" w:sz="0" w:space="0" w:color="auto"/>
        <w:bottom w:val="none" w:sz="0" w:space="0" w:color="auto"/>
        <w:right w:val="none" w:sz="0" w:space="0" w:color="auto"/>
      </w:divBdr>
    </w:div>
    <w:div w:id="2020041642">
      <w:bodyDiv w:val="1"/>
      <w:marLeft w:val="0"/>
      <w:marRight w:val="0"/>
      <w:marTop w:val="0"/>
      <w:marBottom w:val="0"/>
      <w:divBdr>
        <w:top w:val="none" w:sz="0" w:space="0" w:color="auto"/>
        <w:left w:val="none" w:sz="0" w:space="0" w:color="auto"/>
        <w:bottom w:val="none" w:sz="0" w:space="0" w:color="auto"/>
        <w:right w:val="none" w:sz="0" w:space="0" w:color="auto"/>
      </w:divBdr>
    </w:div>
    <w:div w:id="2028824509">
      <w:bodyDiv w:val="1"/>
      <w:marLeft w:val="0"/>
      <w:marRight w:val="0"/>
      <w:marTop w:val="0"/>
      <w:marBottom w:val="0"/>
      <w:divBdr>
        <w:top w:val="none" w:sz="0" w:space="0" w:color="auto"/>
        <w:left w:val="none" w:sz="0" w:space="0" w:color="auto"/>
        <w:bottom w:val="none" w:sz="0" w:space="0" w:color="auto"/>
        <w:right w:val="none" w:sz="0" w:space="0" w:color="auto"/>
      </w:divBdr>
    </w:div>
    <w:div w:id="2053920430">
      <w:bodyDiv w:val="1"/>
      <w:marLeft w:val="0"/>
      <w:marRight w:val="0"/>
      <w:marTop w:val="0"/>
      <w:marBottom w:val="0"/>
      <w:divBdr>
        <w:top w:val="none" w:sz="0" w:space="0" w:color="auto"/>
        <w:left w:val="none" w:sz="0" w:space="0" w:color="auto"/>
        <w:bottom w:val="none" w:sz="0" w:space="0" w:color="auto"/>
        <w:right w:val="none" w:sz="0" w:space="0" w:color="auto"/>
      </w:divBdr>
    </w:div>
    <w:div w:id="2065638118">
      <w:bodyDiv w:val="1"/>
      <w:marLeft w:val="0"/>
      <w:marRight w:val="0"/>
      <w:marTop w:val="0"/>
      <w:marBottom w:val="0"/>
      <w:divBdr>
        <w:top w:val="none" w:sz="0" w:space="0" w:color="auto"/>
        <w:left w:val="none" w:sz="0" w:space="0" w:color="auto"/>
        <w:bottom w:val="none" w:sz="0" w:space="0" w:color="auto"/>
        <w:right w:val="none" w:sz="0" w:space="0" w:color="auto"/>
      </w:divBdr>
    </w:div>
    <w:div w:id="206756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athish.kumar.sanga@accenture.com"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mailto:tanushri.sharma@accenture.com"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3.jpeg"/><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102" TargetMode="Externa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jpeg"/><Relationship Id="rId5" Type="http://schemas.openxmlformats.org/officeDocument/2006/relationships/customXml" Target="../customXml/item5.xml"/><Relationship Id="rId15" Type="http://schemas.openxmlformats.org/officeDocument/2006/relationships/hyperlink" Target="https://ix-digitalthread-components-dev.accenture.com/dataCatalog/" TargetMode="External"/><Relationship Id="rId23" Type="http://schemas.openxmlformats.org/officeDocument/2006/relationships/hyperlink" Target="https://ix-digitalthread-components-dev.accenture.com/dataCatalog/"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r.rajendra.revankar@accenture.com" TargetMode="External"/><Relationship Id="rId31" Type="http://schemas.openxmlformats.org/officeDocument/2006/relationships/image" Target="media/image9.jpeg"/><Relationship Id="rId44" Type="http://schemas.openxmlformats.org/officeDocument/2006/relationships/hyperlink" Target="https://greetings.accenture.com/watch/8KvrA4tumX4sB23UphTLy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dustryxdevhub.accenture.com/asset-home;search_text=ix%20digital%20thread" TargetMode="External"/><Relationship Id="rId22" Type="http://schemas.openxmlformats.org/officeDocument/2006/relationships/hyperlink" Target="https://vpn.accenture.com"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settings" Target="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karthik.ramachandra@accenture.com"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greetings.accenture.com/watch/KG6DLpnX1VsfmctQdaWZB5?" TargetMode="External"/><Relationship Id="rId20" Type="http://schemas.openxmlformats.org/officeDocument/2006/relationships/hyperlink" Target="mailto:sandipkumar.d.parmar@accenture.com"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A9B3AF20B441B0AD363DFC165082D3"/>
        <w:category>
          <w:name w:val="General"/>
          <w:gallery w:val="placeholder"/>
        </w:category>
        <w:types>
          <w:type w:val="bbPlcHdr"/>
        </w:types>
        <w:behaviors>
          <w:behavior w:val="content"/>
        </w:behaviors>
        <w:guid w:val="{79D98812-311B-4B53-985A-84785137B3A8}"/>
      </w:docPartPr>
      <w:docPartBody>
        <w:p w:rsidR="00491656" w:rsidRDefault="004C7F5E">
          <w:pPr>
            <w:pStyle w:val="B7A9B3AF20B441B0AD363DFC165082D3"/>
          </w:pPr>
          <w:r w:rsidRPr="00DE6D08">
            <w:rPr>
              <w:rStyle w:val="PlaceholderText"/>
            </w:rPr>
            <w:t>[Release]</w:t>
          </w:r>
        </w:p>
      </w:docPartBody>
    </w:docPart>
    <w:docPart>
      <w:docPartPr>
        <w:name w:val="60C7671C2BD94063856772200CEB3461"/>
        <w:category>
          <w:name w:val="General"/>
          <w:gallery w:val="placeholder"/>
        </w:category>
        <w:types>
          <w:type w:val="bbPlcHdr"/>
        </w:types>
        <w:behaviors>
          <w:behavior w:val="content"/>
        </w:behaviors>
        <w:guid w:val="{54383044-46DC-46B2-9247-2DC5805C051C}"/>
      </w:docPartPr>
      <w:docPartBody>
        <w:p w:rsidR="0084374A" w:rsidRDefault="00114280">
          <w:pPr>
            <w:pStyle w:val="60C7671C2BD94063856772200CEB3461"/>
          </w:pPr>
          <w:r w:rsidRPr="0007115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2F"/>
    <w:rsid w:val="00001E30"/>
    <w:rsid w:val="0008368A"/>
    <w:rsid w:val="000D4672"/>
    <w:rsid w:val="000E0C7E"/>
    <w:rsid w:val="00100645"/>
    <w:rsid w:val="00114280"/>
    <w:rsid w:val="00183844"/>
    <w:rsid w:val="001E00E9"/>
    <w:rsid w:val="00202690"/>
    <w:rsid w:val="002329CA"/>
    <w:rsid w:val="0024032B"/>
    <w:rsid w:val="002A3582"/>
    <w:rsid w:val="002B6E10"/>
    <w:rsid w:val="002F1B49"/>
    <w:rsid w:val="00314F41"/>
    <w:rsid w:val="003175F8"/>
    <w:rsid w:val="003A2CAD"/>
    <w:rsid w:val="003D379B"/>
    <w:rsid w:val="00491656"/>
    <w:rsid w:val="004C22B8"/>
    <w:rsid w:val="004C7F5E"/>
    <w:rsid w:val="00507EEB"/>
    <w:rsid w:val="00537D0D"/>
    <w:rsid w:val="00643420"/>
    <w:rsid w:val="006435BF"/>
    <w:rsid w:val="00701209"/>
    <w:rsid w:val="007141DB"/>
    <w:rsid w:val="007235B1"/>
    <w:rsid w:val="007E1F38"/>
    <w:rsid w:val="0084374A"/>
    <w:rsid w:val="00886390"/>
    <w:rsid w:val="0091631E"/>
    <w:rsid w:val="00993033"/>
    <w:rsid w:val="009E7AE0"/>
    <w:rsid w:val="00A028CC"/>
    <w:rsid w:val="00A534ED"/>
    <w:rsid w:val="00A54D8E"/>
    <w:rsid w:val="00A72E23"/>
    <w:rsid w:val="00A75017"/>
    <w:rsid w:val="00A752F8"/>
    <w:rsid w:val="00A8518C"/>
    <w:rsid w:val="00A868FF"/>
    <w:rsid w:val="00AA6A4B"/>
    <w:rsid w:val="00B0067E"/>
    <w:rsid w:val="00B27C69"/>
    <w:rsid w:val="00B60888"/>
    <w:rsid w:val="00BB65B8"/>
    <w:rsid w:val="00C8717F"/>
    <w:rsid w:val="00CC218C"/>
    <w:rsid w:val="00CE79BF"/>
    <w:rsid w:val="00CF2831"/>
    <w:rsid w:val="00D11974"/>
    <w:rsid w:val="00D30BFB"/>
    <w:rsid w:val="00D57E08"/>
    <w:rsid w:val="00D86BA6"/>
    <w:rsid w:val="00DB0466"/>
    <w:rsid w:val="00DB7A12"/>
    <w:rsid w:val="00DD7275"/>
    <w:rsid w:val="00E0012F"/>
    <w:rsid w:val="00E81074"/>
    <w:rsid w:val="00E9315F"/>
    <w:rsid w:val="00ED78A1"/>
    <w:rsid w:val="00F0548E"/>
    <w:rsid w:val="00F5613C"/>
    <w:rsid w:val="00F65EBD"/>
    <w:rsid w:val="00FD75DF"/>
    <w:rsid w:val="00FF2E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280"/>
    <w:rPr>
      <w:color w:val="808080"/>
    </w:rPr>
  </w:style>
  <w:style w:type="paragraph" w:customStyle="1" w:styleId="B7A9B3AF20B441B0AD363DFC165082D3">
    <w:name w:val="B7A9B3AF20B441B0AD363DFC165082D3"/>
  </w:style>
  <w:style w:type="paragraph" w:customStyle="1" w:styleId="4349C51482B349808343D8C120352914">
    <w:name w:val="4349C51482B349808343D8C120352914"/>
    <w:pPr>
      <w:spacing w:line="278" w:lineRule="auto"/>
    </w:pPr>
    <w:rPr>
      <w:sz w:val="24"/>
      <w:szCs w:val="24"/>
      <w:lang w:val="en-IN" w:eastAsia="en-IN"/>
    </w:rPr>
  </w:style>
  <w:style w:type="paragraph" w:customStyle="1" w:styleId="60C7671C2BD94063856772200CEB3461">
    <w:name w:val="60C7671C2BD94063856772200CEB3461"/>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Ramachandra, Karthik</DisplayName>
        <AccountId>63</AccountId>
        <AccountType/>
      </UserInfo>
    </Approver>
    <SME xmlns="c4bbe816-f9b7-401b-8d8f-485022adc0f2">
      <UserInfo>
        <DisplayName>NP, Yusra</DisplayName>
        <AccountId>2430</AccountId>
        <AccountType/>
      </UserInfo>
    </SME>
    <Release xmlns="c4bbe816-f9b7-401b-8d8f-485022adc0f2">1.2</Release>
    <Author1 xmlns="c4bbe816-f9b7-401b-8d8f-485022adc0f2">
      <UserInfo>
        <DisplayName>NP, Yusra</DisplayName>
        <AccountId>2430</AccountId>
        <AccountType/>
      </UserInfo>
    </Author1>
    <SharedWithUsers xmlns="c4bbe816-f9b7-401b-8d8f-485022adc0f2">
      <UserInfo>
        <DisplayName>Devarakonda, Sravani</DisplayName>
        <AccountId>54</AccountId>
        <AccountType/>
      </UserInfo>
    </SharedWithUsers>
    <Release_x0020_Date xmlns="c4bbe816-f9b7-401b-8d8f-485022adc0f2" xmlns:xsi="http://www.w3.org/2001/XMLSchema-instance" xsi:nil="tru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29.0</DLCPolicyLabelValue>
    <Open_x0020_Comments xmlns="c4bbe816-f9b7-401b-8d8f-485022adc0f2" xsi:nil="true"/>
    <Flow_x0020_Trigger xmlns="c4bbe816-f9b7-401b-8d8f-485022adc0f2">No Action</Flow_x0020_Trigger>
    <BA xmlns="c4bbe816-f9b7-401b-8d8f-485022adc0f2">
      <UserInfo>
        <DisplayName>Dhar, Riju</DisplayName>
        <AccountId>1139</AccountId>
        <AccountType/>
      </UserInfo>
      <UserInfo>
        <DisplayName>Konambhotla, Vamsi</DisplayName>
        <AccountId>3328</AccountId>
        <AccountType/>
      </UserInfo>
    </BA>
    <UseCase_x002f_Type xmlns="4dd2697e-1121-4f39-a4a5-b3e938ee93d2">Data Catalog</UseCase_x002f_Type>
  </documentManagement>
</p:properties>
</file>

<file path=customXml/itemProps1.xml><?xml version="1.0" encoding="utf-8"?>
<ds:datastoreItem xmlns:ds="http://schemas.openxmlformats.org/officeDocument/2006/customXml" ds:itemID="{A4E260BF-D300-4FF9-AAFD-D4CC4BA95D51}">
  <ds:schemaRefs>
    <ds:schemaRef ds:uri="office.server.polic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39D16C9B-442A-422A-99E4-D2167F88C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726</TotalTime>
  <Pages>21</Pages>
  <Words>2401</Words>
  <Characters>14288</Characters>
  <Application>Microsoft Office Word</Application>
  <DocSecurity>0</DocSecurity>
  <Lines>332</Lines>
  <Paragraphs>154</Paragraphs>
  <ScaleCrop>false</ScaleCrop>
  <HeadingPairs>
    <vt:vector size="2" baseType="variant">
      <vt:variant>
        <vt:lpstr>Title</vt:lpstr>
      </vt:variant>
      <vt:variant>
        <vt:i4>1</vt:i4>
      </vt:variant>
    </vt:vector>
  </HeadingPairs>
  <TitlesOfParts>
    <vt:vector size="1" baseType="lpstr">
      <vt:lpstr>DT Catalog UI Guide</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Catalog UI Guide</dc:title>
  <dc:subject/>
  <dc:creator/>
  <cp:keywords/>
  <dc:description/>
  <cp:lastModifiedBy>Olson, Ed</cp:lastModifiedBy>
  <cp:revision>1280</cp:revision>
  <cp:lastPrinted>2026-01-30T20:46:00Z</cp:lastPrinted>
  <dcterms:created xsi:type="dcterms:W3CDTF">2024-05-31T22:27:00Z</dcterms:created>
  <dcterms:modified xsi:type="dcterms:W3CDTF">2026-01-30T20:46:00Z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docLang">
    <vt:lpwstr>en</vt:lpwstr>
  </property>
</Properties>
</file>