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30CE" w14:textId="01781505" w:rsidR="008B0637" w:rsidRPr="00A14B66" w:rsidRDefault="000114B9" w:rsidP="00A14B66">
      <w:pPr>
        <w:jc w:val="center"/>
        <w:rPr>
          <w:b/>
          <w:bCs/>
          <w:sz w:val="36"/>
          <w:szCs w:val="36"/>
        </w:rPr>
      </w:pPr>
      <w:bookmarkStart w:id="0" w:name="OLE_LINK1"/>
      <w:bookmarkStart w:id="1" w:name="OLE_LINK59"/>
      <w:r w:rsidRPr="00A14B66">
        <w:rPr>
          <w:b/>
          <w:bCs/>
          <w:sz w:val="36"/>
          <w:szCs w:val="36"/>
        </w:rPr>
        <w:t>DIGITAL THREAD</w:t>
      </w:r>
      <w:r w:rsidR="00633FB1">
        <w:rPr>
          <w:b/>
          <w:bCs/>
          <w:sz w:val="36"/>
          <w:szCs w:val="36"/>
        </w:rPr>
        <w:t xml:space="preserve"> FOUNDATIONS</w:t>
      </w:r>
      <w:r w:rsidRPr="00A14B66">
        <w:rPr>
          <w:b/>
          <w:bCs/>
          <w:sz w:val="36"/>
          <w:szCs w:val="36"/>
        </w:rPr>
        <w:t xml:space="preserve"> </w:t>
      </w:r>
    </w:p>
    <w:p w14:paraId="47CD0DDB" w14:textId="7135FE37" w:rsidR="000114B9" w:rsidRPr="00A14B66" w:rsidRDefault="000114B9" w:rsidP="00A14B66">
      <w:pPr>
        <w:jc w:val="center"/>
        <w:rPr>
          <w:b/>
          <w:bCs/>
          <w:sz w:val="96"/>
          <w:szCs w:val="96"/>
        </w:rPr>
      </w:pPr>
      <w:r w:rsidRPr="00A14B66">
        <w:rPr>
          <w:b/>
          <w:bCs/>
          <w:sz w:val="96"/>
          <w:szCs w:val="96"/>
        </w:rPr>
        <w:t>IIoT Connector</w:t>
      </w:r>
    </w:p>
    <w:p w14:paraId="0AC4AB77" w14:textId="05EA810D" w:rsidR="00A14B66" w:rsidRPr="00A14B66" w:rsidRDefault="00557203" w:rsidP="00A14B66">
      <w:pPr>
        <w:jc w:val="center"/>
        <w:rPr>
          <w:b/>
          <w:bCs/>
          <w:sz w:val="36"/>
          <w:szCs w:val="36"/>
        </w:rPr>
      </w:pPr>
      <w:r>
        <w:rPr>
          <w:b/>
          <w:bCs/>
          <w:sz w:val="36"/>
          <w:szCs w:val="36"/>
        </w:rPr>
        <w:t>INTEGRATION GUIDE</w:t>
      </w:r>
    </w:p>
    <w:p w14:paraId="385D38AE" w14:textId="76DFC2D0" w:rsidR="00A14B66" w:rsidRDefault="00A14B66" w:rsidP="00A14B66">
      <w:pPr>
        <w:jc w:val="center"/>
        <w:rPr>
          <w:szCs w:val="20"/>
        </w:rPr>
      </w:pPr>
      <w:r w:rsidRPr="00A14B66">
        <w:rPr>
          <w:szCs w:val="20"/>
        </w:rPr>
        <w:t>Release Version:</w:t>
      </w:r>
      <w:r w:rsidR="0014023C">
        <w:rPr>
          <w:szCs w:val="20"/>
        </w:rPr>
        <w:t xml:space="preserve"> </w:t>
      </w:r>
      <w:sdt>
        <w:sdtPr>
          <w:rPr>
            <w:szCs w:val="20"/>
          </w:rPr>
          <w:alias w:val="Release"/>
          <w:tag w:val="Release"/>
          <w:id w:val="-1748947921"/>
          <w:placeholder>
            <w:docPart w:val="9F093BD18409480F9DFAF7B168A4B0F2"/>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433D4E31-7DC0-4E6B-851E-39C5DDE79F4F}"/>
          <w:text/>
        </w:sdtPr>
        <w:sdtContent>
          <w:r w:rsidR="00A92C30">
            <w:rPr>
              <w:szCs w:val="20"/>
            </w:rPr>
            <w:t>1.2</w:t>
          </w:r>
        </w:sdtContent>
      </w:sdt>
    </w:p>
    <w:bookmarkEnd w:id="1" w:displacedByCustomXml="next"/>
    <w:sdt>
      <w:sdtPr>
        <w:rPr>
          <w:rFonts w:eastAsiaTheme="minorEastAsia" w:cstheme="minorBidi"/>
          <w:b w:val="0"/>
          <w:bCs w:val="0"/>
          <w:kern w:val="2"/>
          <w:sz w:val="20"/>
          <w:szCs w:val="20"/>
          <w14:ligatures w14:val="standardContextual"/>
        </w:rPr>
        <w:id w:val="-1261597146"/>
        <w:docPartObj>
          <w:docPartGallery w:val="Table of Contents"/>
          <w:docPartUnique/>
        </w:docPartObj>
      </w:sdtPr>
      <w:sdtContent>
        <w:p w14:paraId="75DEBE97" w14:textId="77777777" w:rsidR="00F55898" w:rsidRDefault="00F55898" w:rsidP="00424DD9">
          <w:pPr>
            <w:pStyle w:val="TOCHeading"/>
            <w:jc w:val="left"/>
            <w:rPr>
              <w:rFonts w:eastAsiaTheme="minorEastAsia" w:cstheme="minorBidi"/>
              <w:b w:val="0"/>
              <w:bCs w:val="0"/>
              <w:kern w:val="2"/>
              <w:sz w:val="20"/>
              <w:szCs w:val="20"/>
              <w14:ligatures w14:val="standardContextual"/>
            </w:rPr>
            <w:sectPr w:rsidR="00F55898" w:rsidSect="00B20312">
              <w:headerReference w:type="default" r:id="rId12"/>
              <w:footerReference w:type="default" r:id="rId13"/>
              <w:headerReference w:type="first" r:id="rId14"/>
              <w:footerReference w:type="first" r:id="rId15"/>
              <w:type w:val="continuous"/>
              <w:pgSz w:w="15840" w:h="12240" w:orient="landscape" w:code="1"/>
              <w:pgMar w:top="4320" w:right="1440" w:bottom="1440" w:left="1440" w:header="720" w:footer="720" w:gutter="0"/>
              <w:cols w:space="567"/>
              <w:titlePg/>
              <w:docGrid w:linePitch="360"/>
            </w:sectPr>
          </w:pPr>
        </w:p>
        <w:p w14:paraId="06C60002" w14:textId="6B875D36" w:rsidR="003C3B05" w:rsidRDefault="003C3B05" w:rsidP="004D6F4D">
          <w:pPr>
            <w:pStyle w:val="TOCHeading"/>
          </w:pPr>
          <w:r>
            <w:lastRenderedPageBreak/>
            <w:t>Contents</w:t>
          </w:r>
        </w:p>
        <w:p w14:paraId="23DEF61F" w14:textId="3F8634D9" w:rsidR="00B20312" w:rsidRDefault="003C3B05">
          <w:pPr>
            <w:pStyle w:val="TOC1"/>
            <w:tabs>
              <w:tab w:val="right" w:leader="dot" w:pos="129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988039" w:history="1">
            <w:r w:rsidR="00B20312" w:rsidRPr="00080364">
              <w:rPr>
                <w:rStyle w:val="Hyperlink"/>
                <w:noProof/>
              </w:rPr>
              <w:t>Introduction</w:t>
            </w:r>
            <w:r w:rsidR="00B20312">
              <w:rPr>
                <w:noProof/>
                <w:webHidden/>
              </w:rPr>
              <w:tab/>
            </w:r>
            <w:r w:rsidR="00B20312">
              <w:rPr>
                <w:noProof/>
                <w:webHidden/>
              </w:rPr>
              <w:fldChar w:fldCharType="begin"/>
            </w:r>
            <w:r w:rsidR="00B20312">
              <w:rPr>
                <w:noProof/>
                <w:webHidden/>
              </w:rPr>
              <w:instrText xml:space="preserve"> PAGEREF _Toc219988039 \h </w:instrText>
            </w:r>
            <w:r w:rsidR="00B20312">
              <w:rPr>
                <w:noProof/>
                <w:webHidden/>
              </w:rPr>
            </w:r>
            <w:r w:rsidR="00B20312">
              <w:rPr>
                <w:noProof/>
                <w:webHidden/>
              </w:rPr>
              <w:fldChar w:fldCharType="separate"/>
            </w:r>
            <w:r w:rsidR="00301654">
              <w:rPr>
                <w:noProof/>
                <w:webHidden/>
              </w:rPr>
              <w:t>3</w:t>
            </w:r>
            <w:r w:rsidR="00B20312">
              <w:rPr>
                <w:noProof/>
                <w:webHidden/>
              </w:rPr>
              <w:fldChar w:fldCharType="end"/>
            </w:r>
          </w:hyperlink>
        </w:p>
        <w:p w14:paraId="3B94DBD4" w14:textId="5B48903F" w:rsidR="00B20312" w:rsidRDefault="00B20312">
          <w:pPr>
            <w:pStyle w:val="TOC2"/>
            <w:tabs>
              <w:tab w:val="right" w:leader="dot" w:pos="12950"/>
            </w:tabs>
            <w:rPr>
              <w:rFonts w:asciiTheme="minorHAnsi" w:eastAsiaTheme="minorEastAsia" w:hAnsiTheme="minorHAnsi"/>
              <w:noProof/>
              <w:sz w:val="24"/>
              <w:szCs w:val="24"/>
            </w:rPr>
          </w:pPr>
          <w:hyperlink w:anchor="_Toc219988040" w:history="1">
            <w:r w:rsidRPr="00080364">
              <w:rPr>
                <w:rStyle w:val="Hyperlink"/>
                <w:noProof/>
              </w:rPr>
              <w:t>Purpose</w:t>
            </w:r>
            <w:r>
              <w:rPr>
                <w:noProof/>
                <w:webHidden/>
              </w:rPr>
              <w:tab/>
            </w:r>
            <w:r>
              <w:rPr>
                <w:noProof/>
                <w:webHidden/>
              </w:rPr>
              <w:fldChar w:fldCharType="begin"/>
            </w:r>
            <w:r>
              <w:rPr>
                <w:noProof/>
                <w:webHidden/>
              </w:rPr>
              <w:instrText xml:space="preserve"> PAGEREF _Toc219988040 \h </w:instrText>
            </w:r>
            <w:r>
              <w:rPr>
                <w:noProof/>
                <w:webHidden/>
              </w:rPr>
            </w:r>
            <w:r>
              <w:rPr>
                <w:noProof/>
                <w:webHidden/>
              </w:rPr>
              <w:fldChar w:fldCharType="separate"/>
            </w:r>
            <w:r w:rsidR="00301654">
              <w:rPr>
                <w:noProof/>
                <w:webHidden/>
              </w:rPr>
              <w:t>3</w:t>
            </w:r>
            <w:r>
              <w:rPr>
                <w:noProof/>
                <w:webHidden/>
              </w:rPr>
              <w:fldChar w:fldCharType="end"/>
            </w:r>
          </w:hyperlink>
        </w:p>
        <w:p w14:paraId="58C22251" w14:textId="705E398A" w:rsidR="00B20312" w:rsidRDefault="00B20312">
          <w:pPr>
            <w:pStyle w:val="TOC2"/>
            <w:tabs>
              <w:tab w:val="right" w:leader="dot" w:pos="12950"/>
            </w:tabs>
            <w:rPr>
              <w:rFonts w:asciiTheme="minorHAnsi" w:eastAsiaTheme="minorEastAsia" w:hAnsiTheme="minorHAnsi"/>
              <w:noProof/>
              <w:sz w:val="24"/>
              <w:szCs w:val="24"/>
            </w:rPr>
          </w:pPr>
          <w:hyperlink w:anchor="_Toc219988041" w:history="1">
            <w:r w:rsidRPr="00080364">
              <w:rPr>
                <w:rStyle w:val="Hyperlink"/>
                <w:noProof/>
              </w:rPr>
              <w:t>Target Audience</w:t>
            </w:r>
            <w:r>
              <w:rPr>
                <w:noProof/>
                <w:webHidden/>
              </w:rPr>
              <w:tab/>
            </w:r>
            <w:r>
              <w:rPr>
                <w:noProof/>
                <w:webHidden/>
              </w:rPr>
              <w:fldChar w:fldCharType="begin"/>
            </w:r>
            <w:r>
              <w:rPr>
                <w:noProof/>
                <w:webHidden/>
              </w:rPr>
              <w:instrText xml:space="preserve"> PAGEREF _Toc219988041 \h </w:instrText>
            </w:r>
            <w:r>
              <w:rPr>
                <w:noProof/>
                <w:webHidden/>
              </w:rPr>
            </w:r>
            <w:r>
              <w:rPr>
                <w:noProof/>
                <w:webHidden/>
              </w:rPr>
              <w:fldChar w:fldCharType="separate"/>
            </w:r>
            <w:r w:rsidR="00301654">
              <w:rPr>
                <w:noProof/>
                <w:webHidden/>
              </w:rPr>
              <w:t>3</w:t>
            </w:r>
            <w:r>
              <w:rPr>
                <w:noProof/>
                <w:webHidden/>
              </w:rPr>
              <w:fldChar w:fldCharType="end"/>
            </w:r>
          </w:hyperlink>
        </w:p>
        <w:p w14:paraId="2AAB5026" w14:textId="46D51071" w:rsidR="00B20312" w:rsidRDefault="00B20312">
          <w:pPr>
            <w:pStyle w:val="TOC2"/>
            <w:tabs>
              <w:tab w:val="right" w:leader="dot" w:pos="12950"/>
            </w:tabs>
            <w:rPr>
              <w:rFonts w:asciiTheme="minorHAnsi" w:eastAsiaTheme="minorEastAsia" w:hAnsiTheme="minorHAnsi"/>
              <w:noProof/>
              <w:sz w:val="24"/>
              <w:szCs w:val="24"/>
            </w:rPr>
          </w:pPr>
          <w:hyperlink w:anchor="_Toc219988042" w:history="1">
            <w:r w:rsidRPr="00080364">
              <w:rPr>
                <w:rStyle w:val="Hyperlink"/>
                <w:noProof/>
              </w:rPr>
              <w:t>Business Contacts</w:t>
            </w:r>
            <w:r>
              <w:rPr>
                <w:noProof/>
                <w:webHidden/>
              </w:rPr>
              <w:tab/>
            </w:r>
            <w:r>
              <w:rPr>
                <w:noProof/>
                <w:webHidden/>
              </w:rPr>
              <w:fldChar w:fldCharType="begin"/>
            </w:r>
            <w:r>
              <w:rPr>
                <w:noProof/>
                <w:webHidden/>
              </w:rPr>
              <w:instrText xml:space="preserve"> PAGEREF _Toc219988042 \h </w:instrText>
            </w:r>
            <w:r>
              <w:rPr>
                <w:noProof/>
                <w:webHidden/>
              </w:rPr>
            </w:r>
            <w:r>
              <w:rPr>
                <w:noProof/>
                <w:webHidden/>
              </w:rPr>
              <w:fldChar w:fldCharType="separate"/>
            </w:r>
            <w:r w:rsidR="00301654">
              <w:rPr>
                <w:noProof/>
                <w:webHidden/>
              </w:rPr>
              <w:t>3</w:t>
            </w:r>
            <w:r>
              <w:rPr>
                <w:noProof/>
                <w:webHidden/>
              </w:rPr>
              <w:fldChar w:fldCharType="end"/>
            </w:r>
          </w:hyperlink>
        </w:p>
        <w:p w14:paraId="092E89AA" w14:textId="3957652F" w:rsidR="00B20312" w:rsidRDefault="00B20312">
          <w:pPr>
            <w:pStyle w:val="TOC2"/>
            <w:tabs>
              <w:tab w:val="right" w:leader="dot" w:pos="12950"/>
            </w:tabs>
            <w:rPr>
              <w:rFonts w:asciiTheme="minorHAnsi" w:eastAsiaTheme="minorEastAsia" w:hAnsiTheme="minorHAnsi"/>
              <w:noProof/>
              <w:sz w:val="24"/>
              <w:szCs w:val="24"/>
            </w:rPr>
          </w:pPr>
          <w:hyperlink w:anchor="_Toc219988043" w:history="1">
            <w:r w:rsidRPr="00080364">
              <w:rPr>
                <w:rStyle w:val="Hyperlink"/>
                <w:noProof/>
              </w:rPr>
              <w:t>Technical Contacts</w:t>
            </w:r>
            <w:r>
              <w:rPr>
                <w:noProof/>
                <w:webHidden/>
              </w:rPr>
              <w:tab/>
            </w:r>
            <w:r>
              <w:rPr>
                <w:noProof/>
                <w:webHidden/>
              </w:rPr>
              <w:fldChar w:fldCharType="begin"/>
            </w:r>
            <w:r>
              <w:rPr>
                <w:noProof/>
                <w:webHidden/>
              </w:rPr>
              <w:instrText xml:space="preserve"> PAGEREF _Toc219988043 \h </w:instrText>
            </w:r>
            <w:r>
              <w:rPr>
                <w:noProof/>
                <w:webHidden/>
              </w:rPr>
            </w:r>
            <w:r>
              <w:rPr>
                <w:noProof/>
                <w:webHidden/>
              </w:rPr>
              <w:fldChar w:fldCharType="separate"/>
            </w:r>
            <w:r w:rsidR="00301654">
              <w:rPr>
                <w:noProof/>
                <w:webHidden/>
              </w:rPr>
              <w:t>3</w:t>
            </w:r>
            <w:r>
              <w:rPr>
                <w:noProof/>
                <w:webHidden/>
              </w:rPr>
              <w:fldChar w:fldCharType="end"/>
            </w:r>
          </w:hyperlink>
        </w:p>
        <w:p w14:paraId="5963F9A6" w14:textId="4A90CDC4" w:rsidR="00B20312" w:rsidRDefault="00B20312">
          <w:pPr>
            <w:pStyle w:val="TOC2"/>
            <w:tabs>
              <w:tab w:val="right" w:leader="dot" w:pos="12950"/>
            </w:tabs>
            <w:rPr>
              <w:rFonts w:asciiTheme="minorHAnsi" w:eastAsiaTheme="minorEastAsia" w:hAnsiTheme="minorHAnsi"/>
              <w:noProof/>
              <w:sz w:val="24"/>
              <w:szCs w:val="24"/>
            </w:rPr>
          </w:pPr>
          <w:hyperlink w:anchor="_Toc219988044" w:history="1">
            <w:r w:rsidRPr="00080364">
              <w:rPr>
                <w:rStyle w:val="Hyperlink"/>
                <w:noProof/>
              </w:rPr>
              <w:t>Related Links</w:t>
            </w:r>
            <w:r>
              <w:rPr>
                <w:noProof/>
                <w:webHidden/>
              </w:rPr>
              <w:tab/>
            </w:r>
            <w:r>
              <w:rPr>
                <w:noProof/>
                <w:webHidden/>
              </w:rPr>
              <w:fldChar w:fldCharType="begin"/>
            </w:r>
            <w:r>
              <w:rPr>
                <w:noProof/>
                <w:webHidden/>
              </w:rPr>
              <w:instrText xml:space="preserve"> PAGEREF _Toc219988044 \h </w:instrText>
            </w:r>
            <w:r>
              <w:rPr>
                <w:noProof/>
                <w:webHidden/>
              </w:rPr>
            </w:r>
            <w:r>
              <w:rPr>
                <w:noProof/>
                <w:webHidden/>
              </w:rPr>
              <w:fldChar w:fldCharType="separate"/>
            </w:r>
            <w:r w:rsidR="00301654">
              <w:rPr>
                <w:noProof/>
                <w:webHidden/>
              </w:rPr>
              <w:t>3</w:t>
            </w:r>
            <w:r>
              <w:rPr>
                <w:noProof/>
                <w:webHidden/>
              </w:rPr>
              <w:fldChar w:fldCharType="end"/>
            </w:r>
          </w:hyperlink>
        </w:p>
        <w:p w14:paraId="6B6D4CAA" w14:textId="2601895B" w:rsidR="00B20312" w:rsidRDefault="00B20312">
          <w:pPr>
            <w:pStyle w:val="TOC2"/>
            <w:tabs>
              <w:tab w:val="right" w:leader="dot" w:pos="12950"/>
            </w:tabs>
            <w:rPr>
              <w:rFonts w:asciiTheme="minorHAnsi" w:eastAsiaTheme="minorEastAsia" w:hAnsiTheme="minorHAnsi"/>
              <w:noProof/>
              <w:sz w:val="24"/>
              <w:szCs w:val="24"/>
            </w:rPr>
          </w:pPr>
          <w:hyperlink w:anchor="_Toc219988045" w:history="1">
            <w:r w:rsidRPr="00080364">
              <w:rPr>
                <w:rStyle w:val="Hyperlink"/>
                <w:noProof/>
              </w:rPr>
              <w:t>Prerequisites</w:t>
            </w:r>
            <w:r>
              <w:rPr>
                <w:noProof/>
                <w:webHidden/>
              </w:rPr>
              <w:tab/>
            </w:r>
            <w:r>
              <w:rPr>
                <w:noProof/>
                <w:webHidden/>
              </w:rPr>
              <w:fldChar w:fldCharType="begin"/>
            </w:r>
            <w:r>
              <w:rPr>
                <w:noProof/>
                <w:webHidden/>
              </w:rPr>
              <w:instrText xml:space="preserve"> PAGEREF _Toc219988045 \h </w:instrText>
            </w:r>
            <w:r>
              <w:rPr>
                <w:noProof/>
                <w:webHidden/>
              </w:rPr>
            </w:r>
            <w:r>
              <w:rPr>
                <w:noProof/>
                <w:webHidden/>
              </w:rPr>
              <w:fldChar w:fldCharType="separate"/>
            </w:r>
            <w:r w:rsidR="00301654">
              <w:rPr>
                <w:noProof/>
                <w:webHidden/>
              </w:rPr>
              <w:t>4</w:t>
            </w:r>
            <w:r>
              <w:rPr>
                <w:noProof/>
                <w:webHidden/>
              </w:rPr>
              <w:fldChar w:fldCharType="end"/>
            </w:r>
          </w:hyperlink>
        </w:p>
        <w:p w14:paraId="5B22FD28" w14:textId="115F33F0" w:rsidR="00B20312" w:rsidRDefault="00B20312">
          <w:pPr>
            <w:pStyle w:val="TOC2"/>
            <w:tabs>
              <w:tab w:val="right" w:leader="dot" w:pos="12950"/>
            </w:tabs>
            <w:rPr>
              <w:rFonts w:asciiTheme="minorHAnsi" w:eastAsiaTheme="minorEastAsia" w:hAnsiTheme="minorHAnsi"/>
              <w:noProof/>
              <w:sz w:val="24"/>
              <w:szCs w:val="24"/>
            </w:rPr>
          </w:pPr>
          <w:hyperlink w:anchor="_Toc219988046" w:history="1">
            <w:r w:rsidRPr="00080364">
              <w:rPr>
                <w:rStyle w:val="Hyperlink"/>
                <w:noProof/>
              </w:rPr>
              <w:t>Glossary</w:t>
            </w:r>
            <w:r>
              <w:rPr>
                <w:noProof/>
                <w:webHidden/>
              </w:rPr>
              <w:tab/>
            </w:r>
            <w:r>
              <w:rPr>
                <w:noProof/>
                <w:webHidden/>
              </w:rPr>
              <w:fldChar w:fldCharType="begin"/>
            </w:r>
            <w:r>
              <w:rPr>
                <w:noProof/>
                <w:webHidden/>
              </w:rPr>
              <w:instrText xml:space="preserve"> PAGEREF _Toc219988046 \h </w:instrText>
            </w:r>
            <w:r>
              <w:rPr>
                <w:noProof/>
                <w:webHidden/>
              </w:rPr>
            </w:r>
            <w:r>
              <w:rPr>
                <w:noProof/>
                <w:webHidden/>
              </w:rPr>
              <w:fldChar w:fldCharType="separate"/>
            </w:r>
            <w:r w:rsidR="00301654">
              <w:rPr>
                <w:noProof/>
                <w:webHidden/>
              </w:rPr>
              <w:t>4</w:t>
            </w:r>
            <w:r>
              <w:rPr>
                <w:noProof/>
                <w:webHidden/>
              </w:rPr>
              <w:fldChar w:fldCharType="end"/>
            </w:r>
          </w:hyperlink>
        </w:p>
        <w:p w14:paraId="6856DAD8" w14:textId="309DFF9A" w:rsidR="00B20312" w:rsidRDefault="00B20312">
          <w:pPr>
            <w:pStyle w:val="TOC1"/>
            <w:tabs>
              <w:tab w:val="right" w:leader="dot" w:pos="12950"/>
            </w:tabs>
            <w:rPr>
              <w:rFonts w:asciiTheme="minorHAnsi" w:eastAsiaTheme="minorEastAsia" w:hAnsiTheme="minorHAnsi"/>
              <w:noProof/>
              <w:sz w:val="24"/>
              <w:szCs w:val="24"/>
            </w:rPr>
          </w:pPr>
          <w:hyperlink w:anchor="_Toc219988047" w:history="1">
            <w:r w:rsidRPr="00080364">
              <w:rPr>
                <w:rStyle w:val="Hyperlink"/>
                <w:noProof/>
              </w:rPr>
              <w:t>Key Features</w:t>
            </w:r>
            <w:r>
              <w:rPr>
                <w:noProof/>
                <w:webHidden/>
              </w:rPr>
              <w:tab/>
            </w:r>
            <w:r>
              <w:rPr>
                <w:noProof/>
                <w:webHidden/>
              </w:rPr>
              <w:fldChar w:fldCharType="begin"/>
            </w:r>
            <w:r>
              <w:rPr>
                <w:noProof/>
                <w:webHidden/>
              </w:rPr>
              <w:instrText xml:space="preserve"> PAGEREF _Toc219988047 \h </w:instrText>
            </w:r>
            <w:r>
              <w:rPr>
                <w:noProof/>
                <w:webHidden/>
              </w:rPr>
            </w:r>
            <w:r>
              <w:rPr>
                <w:noProof/>
                <w:webHidden/>
              </w:rPr>
              <w:fldChar w:fldCharType="separate"/>
            </w:r>
            <w:r w:rsidR="00301654">
              <w:rPr>
                <w:noProof/>
                <w:webHidden/>
              </w:rPr>
              <w:t>5</w:t>
            </w:r>
            <w:r>
              <w:rPr>
                <w:noProof/>
                <w:webHidden/>
              </w:rPr>
              <w:fldChar w:fldCharType="end"/>
            </w:r>
          </w:hyperlink>
        </w:p>
        <w:p w14:paraId="67167F36" w14:textId="5B0D2ADA" w:rsidR="00B20312" w:rsidRDefault="00B20312">
          <w:pPr>
            <w:pStyle w:val="TOC2"/>
            <w:tabs>
              <w:tab w:val="right" w:leader="dot" w:pos="12950"/>
            </w:tabs>
            <w:rPr>
              <w:rFonts w:asciiTheme="minorHAnsi" w:eastAsiaTheme="minorEastAsia" w:hAnsiTheme="minorHAnsi"/>
              <w:noProof/>
              <w:sz w:val="24"/>
              <w:szCs w:val="24"/>
            </w:rPr>
          </w:pPr>
          <w:hyperlink w:anchor="_Toc219988048" w:history="1">
            <w:r w:rsidRPr="00080364">
              <w:rPr>
                <w:rStyle w:val="Hyperlink"/>
                <w:noProof/>
              </w:rPr>
              <w:t>Multi-Protocol Support</w:t>
            </w:r>
            <w:r>
              <w:rPr>
                <w:noProof/>
                <w:webHidden/>
              </w:rPr>
              <w:tab/>
            </w:r>
            <w:r>
              <w:rPr>
                <w:noProof/>
                <w:webHidden/>
              </w:rPr>
              <w:fldChar w:fldCharType="begin"/>
            </w:r>
            <w:r>
              <w:rPr>
                <w:noProof/>
                <w:webHidden/>
              </w:rPr>
              <w:instrText xml:space="preserve"> PAGEREF _Toc219988048 \h </w:instrText>
            </w:r>
            <w:r>
              <w:rPr>
                <w:noProof/>
                <w:webHidden/>
              </w:rPr>
            </w:r>
            <w:r>
              <w:rPr>
                <w:noProof/>
                <w:webHidden/>
              </w:rPr>
              <w:fldChar w:fldCharType="separate"/>
            </w:r>
            <w:r w:rsidR="00301654">
              <w:rPr>
                <w:noProof/>
                <w:webHidden/>
              </w:rPr>
              <w:t>5</w:t>
            </w:r>
            <w:r>
              <w:rPr>
                <w:noProof/>
                <w:webHidden/>
              </w:rPr>
              <w:fldChar w:fldCharType="end"/>
            </w:r>
          </w:hyperlink>
        </w:p>
        <w:p w14:paraId="651B264A" w14:textId="47B8F56D" w:rsidR="00B20312" w:rsidRDefault="00B20312">
          <w:pPr>
            <w:pStyle w:val="TOC3"/>
            <w:tabs>
              <w:tab w:val="right" w:leader="dot" w:pos="12950"/>
            </w:tabs>
            <w:rPr>
              <w:rFonts w:asciiTheme="minorHAnsi" w:eastAsiaTheme="minorEastAsia" w:hAnsiTheme="minorHAnsi"/>
              <w:noProof/>
              <w:sz w:val="24"/>
              <w:szCs w:val="24"/>
            </w:rPr>
          </w:pPr>
          <w:hyperlink w:anchor="_Toc219988049" w:history="1">
            <w:r w:rsidRPr="00080364">
              <w:rPr>
                <w:rStyle w:val="Hyperlink"/>
                <w:noProof/>
              </w:rPr>
              <w:t>MQTT Protocol Support</w:t>
            </w:r>
            <w:r>
              <w:rPr>
                <w:noProof/>
                <w:webHidden/>
              </w:rPr>
              <w:tab/>
            </w:r>
            <w:r>
              <w:rPr>
                <w:noProof/>
                <w:webHidden/>
              </w:rPr>
              <w:fldChar w:fldCharType="begin"/>
            </w:r>
            <w:r>
              <w:rPr>
                <w:noProof/>
                <w:webHidden/>
              </w:rPr>
              <w:instrText xml:space="preserve"> PAGEREF _Toc219988049 \h </w:instrText>
            </w:r>
            <w:r>
              <w:rPr>
                <w:noProof/>
                <w:webHidden/>
              </w:rPr>
            </w:r>
            <w:r>
              <w:rPr>
                <w:noProof/>
                <w:webHidden/>
              </w:rPr>
              <w:fldChar w:fldCharType="separate"/>
            </w:r>
            <w:r w:rsidR="00301654">
              <w:rPr>
                <w:noProof/>
                <w:webHidden/>
              </w:rPr>
              <w:t>5</w:t>
            </w:r>
            <w:r>
              <w:rPr>
                <w:noProof/>
                <w:webHidden/>
              </w:rPr>
              <w:fldChar w:fldCharType="end"/>
            </w:r>
          </w:hyperlink>
        </w:p>
        <w:p w14:paraId="5D98BF65" w14:textId="6F416796" w:rsidR="00B20312" w:rsidRDefault="00B20312">
          <w:pPr>
            <w:pStyle w:val="TOC3"/>
            <w:tabs>
              <w:tab w:val="right" w:leader="dot" w:pos="12950"/>
            </w:tabs>
            <w:rPr>
              <w:rFonts w:asciiTheme="minorHAnsi" w:eastAsiaTheme="minorEastAsia" w:hAnsiTheme="minorHAnsi"/>
              <w:noProof/>
              <w:sz w:val="24"/>
              <w:szCs w:val="24"/>
            </w:rPr>
          </w:pPr>
          <w:hyperlink w:anchor="_Toc219988050" w:history="1">
            <w:r w:rsidRPr="00080364">
              <w:rPr>
                <w:rStyle w:val="Hyperlink"/>
                <w:noProof/>
              </w:rPr>
              <w:t>OPC-UA Protocol</w:t>
            </w:r>
            <w:r>
              <w:rPr>
                <w:noProof/>
                <w:webHidden/>
              </w:rPr>
              <w:tab/>
            </w:r>
            <w:r>
              <w:rPr>
                <w:noProof/>
                <w:webHidden/>
              </w:rPr>
              <w:fldChar w:fldCharType="begin"/>
            </w:r>
            <w:r>
              <w:rPr>
                <w:noProof/>
                <w:webHidden/>
              </w:rPr>
              <w:instrText xml:space="preserve"> PAGEREF _Toc219988050 \h </w:instrText>
            </w:r>
            <w:r>
              <w:rPr>
                <w:noProof/>
                <w:webHidden/>
              </w:rPr>
            </w:r>
            <w:r>
              <w:rPr>
                <w:noProof/>
                <w:webHidden/>
              </w:rPr>
              <w:fldChar w:fldCharType="separate"/>
            </w:r>
            <w:r w:rsidR="00301654">
              <w:rPr>
                <w:noProof/>
                <w:webHidden/>
              </w:rPr>
              <w:t>5</w:t>
            </w:r>
            <w:r>
              <w:rPr>
                <w:noProof/>
                <w:webHidden/>
              </w:rPr>
              <w:fldChar w:fldCharType="end"/>
            </w:r>
          </w:hyperlink>
        </w:p>
        <w:p w14:paraId="47F36FB7" w14:textId="3352E00A" w:rsidR="00B20312" w:rsidRDefault="00B20312">
          <w:pPr>
            <w:pStyle w:val="TOC2"/>
            <w:tabs>
              <w:tab w:val="right" w:leader="dot" w:pos="12950"/>
            </w:tabs>
            <w:rPr>
              <w:rFonts w:asciiTheme="minorHAnsi" w:eastAsiaTheme="minorEastAsia" w:hAnsiTheme="minorHAnsi"/>
              <w:noProof/>
              <w:sz w:val="24"/>
              <w:szCs w:val="24"/>
            </w:rPr>
          </w:pPr>
          <w:hyperlink w:anchor="_Toc219988051" w:history="1">
            <w:r w:rsidRPr="00080364">
              <w:rPr>
                <w:rStyle w:val="Hyperlink"/>
                <w:noProof/>
              </w:rPr>
              <w:t>Azure IoT Hub Integration</w:t>
            </w:r>
            <w:r>
              <w:rPr>
                <w:noProof/>
                <w:webHidden/>
              </w:rPr>
              <w:tab/>
            </w:r>
            <w:r>
              <w:rPr>
                <w:noProof/>
                <w:webHidden/>
              </w:rPr>
              <w:fldChar w:fldCharType="begin"/>
            </w:r>
            <w:r>
              <w:rPr>
                <w:noProof/>
                <w:webHidden/>
              </w:rPr>
              <w:instrText xml:space="preserve"> PAGEREF _Toc219988051 \h </w:instrText>
            </w:r>
            <w:r>
              <w:rPr>
                <w:noProof/>
                <w:webHidden/>
              </w:rPr>
            </w:r>
            <w:r>
              <w:rPr>
                <w:noProof/>
                <w:webHidden/>
              </w:rPr>
              <w:fldChar w:fldCharType="separate"/>
            </w:r>
            <w:r w:rsidR="00301654">
              <w:rPr>
                <w:noProof/>
                <w:webHidden/>
              </w:rPr>
              <w:t>5</w:t>
            </w:r>
            <w:r>
              <w:rPr>
                <w:noProof/>
                <w:webHidden/>
              </w:rPr>
              <w:fldChar w:fldCharType="end"/>
            </w:r>
          </w:hyperlink>
        </w:p>
        <w:p w14:paraId="61119A24" w14:textId="297665BB" w:rsidR="00B20312" w:rsidRDefault="00B20312">
          <w:pPr>
            <w:pStyle w:val="TOC1"/>
            <w:tabs>
              <w:tab w:val="right" w:leader="dot" w:pos="12950"/>
            </w:tabs>
            <w:rPr>
              <w:rFonts w:asciiTheme="minorHAnsi" w:eastAsiaTheme="minorEastAsia" w:hAnsiTheme="minorHAnsi"/>
              <w:noProof/>
              <w:sz w:val="24"/>
              <w:szCs w:val="24"/>
            </w:rPr>
          </w:pPr>
          <w:hyperlink w:anchor="_Toc219988052" w:history="1">
            <w:r w:rsidRPr="00080364">
              <w:rPr>
                <w:rStyle w:val="Hyperlink"/>
                <w:noProof/>
              </w:rPr>
              <w:t>System Architecture Overview</w:t>
            </w:r>
            <w:r>
              <w:rPr>
                <w:noProof/>
                <w:webHidden/>
              </w:rPr>
              <w:tab/>
            </w:r>
            <w:r>
              <w:rPr>
                <w:noProof/>
                <w:webHidden/>
              </w:rPr>
              <w:fldChar w:fldCharType="begin"/>
            </w:r>
            <w:r>
              <w:rPr>
                <w:noProof/>
                <w:webHidden/>
              </w:rPr>
              <w:instrText xml:space="preserve"> PAGEREF _Toc219988052 \h </w:instrText>
            </w:r>
            <w:r>
              <w:rPr>
                <w:noProof/>
                <w:webHidden/>
              </w:rPr>
            </w:r>
            <w:r>
              <w:rPr>
                <w:noProof/>
                <w:webHidden/>
              </w:rPr>
              <w:fldChar w:fldCharType="separate"/>
            </w:r>
            <w:r w:rsidR="00301654">
              <w:rPr>
                <w:noProof/>
                <w:webHidden/>
              </w:rPr>
              <w:t>6</w:t>
            </w:r>
            <w:r>
              <w:rPr>
                <w:noProof/>
                <w:webHidden/>
              </w:rPr>
              <w:fldChar w:fldCharType="end"/>
            </w:r>
          </w:hyperlink>
        </w:p>
        <w:p w14:paraId="7B534F09" w14:textId="56CCE557" w:rsidR="00B20312" w:rsidRDefault="00B20312">
          <w:pPr>
            <w:pStyle w:val="TOC1"/>
            <w:tabs>
              <w:tab w:val="right" w:leader="dot" w:pos="12950"/>
            </w:tabs>
            <w:rPr>
              <w:rFonts w:asciiTheme="minorHAnsi" w:eastAsiaTheme="minorEastAsia" w:hAnsiTheme="minorHAnsi"/>
              <w:noProof/>
              <w:sz w:val="24"/>
              <w:szCs w:val="24"/>
            </w:rPr>
          </w:pPr>
          <w:hyperlink w:anchor="_Toc219988053" w:history="1">
            <w:r w:rsidRPr="00080364">
              <w:rPr>
                <w:rStyle w:val="Hyperlink"/>
                <w:noProof/>
              </w:rPr>
              <w:t>Sequence Diagram</w:t>
            </w:r>
            <w:r>
              <w:rPr>
                <w:noProof/>
                <w:webHidden/>
              </w:rPr>
              <w:tab/>
            </w:r>
            <w:r>
              <w:rPr>
                <w:noProof/>
                <w:webHidden/>
              </w:rPr>
              <w:fldChar w:fldCharType="begin"/>
            </w:r>
            <w:r>
              <w:rPr>
                <w:noProof/>
                <w:webHidden/>
              </w:rPr>
              <w:instrText xml:space="preserve"> PAGEREF _Toc219988053 \h </w:instrText>
            </w:r>
            <w:r>
              <w:rPr>
                <w:noProof/>
                <w:webHidden/>
              </w:rPr>
            </w:r>
            <w:r>
              <w:rPr>
                <w:noProof/>
                <w:webHidden/>
              </w:rPr>
              <w:fldChar w:fldCharType="separate"/>
            </w:r>
            <w:r w:rsidR="00301654">
              <w:rPr>
                <w:noProof/>
                <w:webHidden/>
              </w:rPr>
              <w:t>7</w:t>
            </w:r>
            <w:r>
              <w:rPr>
                <w:noProof/>
                <w:webHidden/>
              </w:rPr>
              <w:fldChar w:fldCharType="end"/>
            </w:r>
          </w:hyperlink>
        </w:p>
        <w:p w14:paraId="460C050E" w14:textId="13CEB814" w:rsidR="00B20312" w:rsidRDefault="00B20312">
          <w:pPr>
            <w:pStyle w:val="TOC1"/>
            <w:tabs>
              <w:tab w:val="right" w:leader="dot" w:pos="12950"/>
            </w:tabs>
            <w:rPr>
              <w:rFonts w:asciiTheme="minorHAnsi" w:eastAsiaTheme="minorEastAsia" w:hAnsiTheme="minorHAnsi"/>
              <w:noProof/>
              <w:sz w:val="24"/>
              <w:szCs w:val="24"/>
            </w:rPr>
          </w:pPr>
          <w:hyperlink w:anchor="_Toc219988054" w:history="1">
            <w:r w:rsidRPr="00080364">
              <w:rPr>
                <w:rStyle w:val="Hyperlink"/>
                <w:noProof/>
              </w:rPr>
              <w:t>Configuration Procedure</w:t>
            </w:r>
            <w:r>
              <w:rPr>
                <w:noProof/>
                <w:webHidden/>
              </w:rPr>
              <w:tab/>
            </w:r>
            <w:r>
              <w:rPr>
                <w:noProof/>
                <w:webHidden/>
              </w:rPr>
              <w:fldChar w:fldCharType="begin"/>
            </w:r>
            <w:r>
              <w:rPr>
                <w:noProof/>
                <w:webHidden/>
              </w:rPr>
              <w:instrText xml:space="preserve"> PAGEREF _Toc219988054 \h </w:instrText>
            </w:r>
            <w:r>
              <w:rPr>
                <w:noProof/>
                <w:webHidden/>
              </w:rPr>
            </w:r>
            <w:r>
              <w:rPr>
                <w:noProof/>
                <w:webHidden/>
              </w:rPr>
              <w:fldChar w:fldCharType="separate"/>
            </w:r>
            <w:r w:rsidR="00301654">
              <w:rPr>
                <w:noProof/>
                <w:webHidden/>
              </w:rPr>
              <w:t>8</w:t>
            </w:r>
            <w:r>
              <w:rPr>
                <w:noProof/>
                <w:webHidden/>
              </w:rPr>
              <w:fldChar w:fldCharType="end"/>
            </w:r>
          </w:hyperlink>
        </w:p>
        <w:p w14:paraId="562ABC6E" w14:textId="3891BFA2" w:rsidR="00B20312" w:rsidRDefault="00B20312">
          <w:pPr>
            <w:pStyle w:val="TOC1"/>
            <w:tabs>
              <w:tab w:val="right" w:leader="dot" w:pos="12950"/>
            </w:tabs>
            <w:rPr>
              <w:rFonts w:asciiTheme="minorHAnsi" w:eastAsiaTheme="minorEastAsia" w:hAnsiTheme="minorHAnsi"/>
              <w:noProof/>
              <w:sz w:val="24"/>
              <w:szCs w:val="24"/>
            </w:rPr>
          </w:pPr>
          <w:hyperlink w:anchor="_Toc219988055" w:history="1">
            <w:r w:rsidRPr="00080364">
              <w:rPr>
                <w:rStyle w:val="Hyperlink"/>
                <w:noProof/>
              </w:rPr>
              <w:t>Implementation Overview</w:t>
            </w:r>
            <w:r>
              <w:rPr>
                <w:noProof/>
                <w:webHidden/>
              </w:rPr>
              <w:tab/>
            </w:r>
            <w:r>
              <w:rPr>
                <w:noProof/>
                <w:webHidden/>
              </w:rPr>
              <w:fldChar w:fldCharType="begin"/>
            </w:r>
            <w:r>
              <w:rPr>
                <w:noProof/>
                <w:webHidden/>
              </w:rPr>
              <w:instrText xml:space="preserve"> PAGEREF _Toc219988055 \h </w:instrText>
            </w:r>
            <w:r>
              <w:rPr>
                <w:noProof/>
                <w:webHidden/>
              </w:rPr>
            </w:r>
            <w:r>
              <w:rPr>
                <w:noProof/>
                <w:webHidden/>
              </w:rPr>
              <w:fldChar w:fldCharType="separate"/>
            </w:r>
            <w:r w:rsidR="00301654">
              <w:rPr>
                <w:noProof/>
                <w:webHidden/>
              </w:rPr>
              <w:t>11</w:t>
            </w:r>
            <w:r>
              <w:rPr>
                <w:noProof/>
                <w:webHidden/>
              </w:rPr>
              <w:fldChar w:fldCharType="end"/>
            </w:r>
          </w:hyperlink>
        </w:p>
        <w:p w14:paraId="408BB9B4" w14:textId="00A4E5AA" w:rsidR="00B20312" w:rsidRDefault="00B20312">
          <w:pPr>
            <w:pStyle w:val="TOC2"/>
            <w:tabs>
              <w:tab w:val="right" w:leader="dot" w:pos="12950"/>
            </w:tabs>
            <w:rPr>
              <w:rFonts w:asciiTheme="minorHAnsi" w:eastAsiaTheme="minorEastAsia" w:hAnsiTheme="minorHAnsi"/>
              <w:noProof/>
              <w:sz w:val="24"/>
              <w:szCs w:val="24"/>
            </w:rPr>
          </w:pPr>
          <w:hyperlink w:anchor="_Toc219988056" w:history="1">
            <w:r w:rsidRPr="00080364">
              <w:rPr>
                <w:rStyle w:val="Hyperlink"/>
                <w:noProof/>
              </w:rPr>
              <w:t>MQTT Protocol Support</w:t>
            </w:r>
            <w:r>
              <w:rPr>
                <w:noProof/>
                <w:webHidden/>
              </w:rPr>
              <w:tab/>
            </w:r>
            <w:r>
              <w:rPr>
                <w:noProof/>
                <w:webHidden/>
              </w:rPr>
              <w:fldChar w:fldCharType="begin"/>
            </w:r>
            <w:r>
              <w:rPr>
                <w:noProof/>
                <w:webHidden/>
              </w:rPr>
              <w:instrText xml:space="preserve"> PAGEREF _Toc219988056 \h </w:instrText>
            </w:r>
            <w:r>
              <w:rPr>
                <w:noProof/>
                <w:webHidden/>
              </w:rPr>
            </w:r>
            <w:r>
              <w:rPr>
                <w:noProof/>
                <w:webHidden/>
              </w:rPr>
              <w:fldChar w:fldCharType="separate"/>
            </w:r>
            <w:r w:rsidR="00301654">
              <w:rPr>
                <w:noProof/>
                <w:webHidden/>
              </w:rPr>
              <w:t>11</w:t>
            </w:r>
            <w:r>
              <w:rPr>
                <w:noProof/>
                <w:webHidden/>
              </w:rPr>
              <w:fldChar w:fldCharType="end"/>
            </w:r>
          </w:hyperlink>
        </w:p>
        <w:p w14:paraId="4B5FFDE4" w14:textId="3DA0A4A8" w:rsidR="00B20312" w:rsidRDefault="00B20312">
          <w:pPr>
            <w:pStyle w:val="TOC3"/>
            <w:tabs>
              <w:tab w:val="right" w:leader="dot" w:pos="12950"/>
            </w:tabs>
            <w:rPr>
              <w:rFonts w:asciiTheme="minorHAnsi" w:eastAsiaTheme="minorEastAsia" w:hAnsiTheme="minorHAnsi"/>
              <w:noProof/>
              <w:sz w:val="24"/>
              <w:szCs w:val="24"/>
            </w:rPr>
          </w:pPr>
          <w:hyperlink w:anchor="_Toc219988057" w:history="1">
            <w:r w:rsidRPr="00080364">
              <w:rPr>
                <w:rStyle w:val="Hyperlink"/>
                <w:noProof/>
              </w:rPr>
              <w:t>POST Publish API</w:t>
            </w:r>
            <w:r>
              <w:rPr>
                <w:noProof/>
                <w:webHidden/>
              </w:rPr>
              <w:tab/>
            </w:r>
            <w:r>
              <w:rPr>
                <w:noProof/>
                <w:webHidden/>
              </w:rPr>
              <w:fldChar w:fldCharType="begin"/>
            </w:r>
            <w:r>
              <w:rPr>
                <w:noProof/>
                <w:webHidden/>
              </w:rPr>
              <w:instrText xml:space="preserve"> PAGEREF _Toc219988057 \h </w:instrText>
            </w:r>
            <w:r>
              <w:rPr>
                <w:noProof/>
                <w:webHidden/>
              </w:rPr>
            </w:r>
            <w:r>
              <w:rPr>
                <w:noProof/>
                <w:webHidden/>
              </w:rPr>
              <w:fldChar w:fldCharType="separate"/>
            </w:r>
            <w:r w:rsidR="00301654">
              <w:rPr>
                <w:noProof/>
                <w:webHidden/>
              </w:rPr>
              <w:t>12</w:t>
            </w:r>
            <w:r>
              <w:rPr>
                <w:noProof/>
                <w:webHidden/>
              </w:rPr>
              <w:fldChar w:fldCharType="end"/>
            </w:r>
          </w:hyperlink>
        </w:p>
        <w:p w14:paraId="3C9BE2F4" w14:textId="76F17957" w:rsidR="00B20312" w:rsidRDefault="00B20312">
          <w:pPr>
            <w:pStyle w:val="TOC2"/>
            <w:tabs>
              <w:tab w:val="right" w:leader="dot" w:pos="12950"/>
            </w:tabs>
            <w:rPr>
              <w:rFonts w:asciiTheme="minorHAnsi" w:eastAsiaTheme="minorEastAsia" w:hAnsiTheme="minorHAnsi"/>
              <w:noProof/>
              <w:sz w:val="24"/>
              <w:szCs w:val="24"/>
            </w:rPr>
          </w:pPr>
          <w:hyperlink w:anchor="_Toc219988058" w:history="1">
            <w:r w:rsidRPr="00080364">
              <w:rPr>
                <w:rStyle w:val="Hyperlink"/>
                <w:noProof/>
              </w:rPr>
              <w:t>OPC Protocol Support</w:t>
            </w:r>
            <w:r>
              <w:rPr>
                <w:noProof/>
                <w:webHidden/>
              </w:rPr>
              <w:tab/>
            </w:r>
            <w:r>
              <w:rPr>
                <w:noProof/>
                <w:webHidden/>
              </w:rPr>
              <w:fldChar w:fldCharType="begin"/>
            </w:r>
            <w:r>
              <w:rPr>
                <w:noProof/>
                <w:webHidden/>
              </w:rPr>
              <w:instrText xml:space="preserve"> PAGEREF _Toc219988058 \h </w:instrText>
            </w:r>
            <w:r>
              <w:rPr>
                <w:noProof/>
                <w:webHidden/>
              </w:rPr>
            </w:r>
            <w:r>
              <w:rPr>
                <w:noProof/>
                <w:webHidden/>
              </w:rPr>
              <w:fldChar w:fldCharType="separate"/>
            </w:r>
            <w:r w:rsidR="00301654">
              <w:rPr>
                <w:noProof/>
                <w:webHidden/>
              </w:rPr>
              <w:t>14</w:t>
            </w:r>
            <w:r>
              <w:rPr>
                <w:noProof/>
                <w:webHidden/>
              </w:rPr>
              <w:fldChar w:fldCharType="end"/>
            </w:r>
          </w:hyperlink>
        </w:p>
        <w:p w14:paraId="74FB08D1" w14:textId="43682B90" w:rsidR="003C3B05" w:rsidRDefault="00B20312" w:rsidP="009514C2">
          <w:pPr>
            <w:pStyle w:val="TOC3"/>
            <w:tabs>
              <w:tab w:val="right" w:leader="dot" w:pos="12950"/>
            </w:tabs>
          </w:pPr>
          <w:hyperlink w:anchor="_Toc219988059" w:history="1">
            <w:r w:rsidRPr="00080364">
              <w:rPr>
                <w:rStyle w:val="Hyperlink"/>
                <w:noProof/>
              </w:rPr>
              <w:t>GET Read Pressure or Temperature API</w:t>
            </w:r>
            <w:r>
              <w:rPr>
                <w:noProof/>
                <w:webHidden/>
              </w:rPr>
              <w:tab/>
            </w:r>
            <w:r>
              <w:rPr>
                <w:noProof/>
                <w:webHidden/>
              </w:rPr>
              <w:fldChar w:fldCharType="begin"/>
            </w:r>
            <w:r>
              <w:rPr>
                <w:noProof/>
                <w:webHidden/>
              </w:rPr>
              <w:instrText xml:space="preserve"> PAGEREF _Toc219988059 \h </w:instrText>
            </w:r>
            <w:r>
              <w:rPr>
                <w:noProof/>
                <w:webHidden/>
              </w:rPr>
            </w:r>
            <w:r>
              <w:rPr>
                <w:noProof/>
                <w:webHidden/>
              </w:rPr>
              <w:fldChar w:fldCharType="separate"/>
            </w:r>
            <w:r w:rsidR="00301654">
              <w:rPr>
                <w:noProof/>
                <w:webHidden/>
              </w:rPr>
              <w:t>16</w:t>
            </w:r>
            <w:r>
              <w:rPr>
                <w:noProof/>
                <w:webHidden/>
              </w:rPr>
              <w:fldChar w:fldCharType="end"/>
            </w:r>
          </w:hyperlink>
          <w:r w:rsidR="003C3B05">
            <w:rPr>
              <w:b/>
              <w:bCs/>
              <w:noProof/>
            </w:rPr>
            <w:fldChar w:fldCharType="end"/>
          </w:r>
        </w:p>
      </w:sdtContent>
    </w:sdt>
    <w:p w14:paraId="3577B5CB" w14:textId="77777777" w:rsidR="00D31DBE" w:rsidRDefault="00D31DBE" w:rsidP="003A5776">
      <w:pPr>
        <w:pStyle w:val="Heading1"/>
        <w:sectPr w:rsidR="00D31DBE" w:rsidSect="00E37BC0">
          <w:pgSz w:w="15840" w:h="12240" w:orient="landscape" w:code="1"/>
          <w:pgMar w:top="1440" w:right="5760" w:bottom="1440" w:left="5760" w:header="720" w:footer="720" w:gutter="0"/>
          <w:cols w:space="567"/>
          <w:titlePg/>
          <w:docGrid w:linePitch="360"/>
        </w:sectPr>
      </w:pPr>
    </w:p>
    <w:p w14:paraId="7801F92B" w14:textId="007FC876" w:rsidR="008B0637" w:rsidRPr="004F017D" w:rsidRDefault="004F017D" w:rsidP="003A5776">
      <w:pPr>
        <w:pStyle w:val="Heading1"/>
      </w:pPr>
      <w:bookmarkStart w:id="2" w:name="_Toc219988039"/>
      <w:r w:rsidRPr="00554C7F">
        <w:lastRenderedPageBreak/>
        <w:t>Introduction</w:t>
      </w:r>
      <w:bookmarkEnd w:id="2"/>
    </w:p>
    <w:p w14:paraId="596AB954" w14:textId="77777777" w:rsidR="00200765" w:rsidRDefault="00200765" w:rsidP="005B2C3C">
      <w:pPr>
        <w:sectPr w:rsidR="00200765" w:rsidSect="00C3483B">
          <w:pgSz w:w="15840" w:h="12240" w:orient="landscape" w:code="1"/>
          <w:pgMar w:top="1440" w:right="1440" w:bottom="1440" w:left="1440" w:header="720" w:footer="720" w:gutter="0"/>
          <w:cols w:space="567"/>
          <w:titlePg/>
          <w:docGrid w:linePitch="360"/>
        </w:sectPr>
      </w:pPr>
    </w:p>
    <w:p w14:paraId="02B821B0" w14:textId="77777777" w:rsidR="004F017D" w:rsidRPr="005B2C3C" w:rsidRDefault="004F017D" w:rsidP="005B2C3C">
      <w:r w:rsidRPr="005B2C3C">
        <w:t>A digital thread refers to the continuous and consistent flow of information throughout the entire lifecycle of a product or system –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p>
    <w:p w14:paraId="30A0C287" w14:textId="1D382A41" w:rsidR="008B0637" w:rsidRPr="005B2C3C" w:rsidRDefault="004F017D" w:rsidP="005B2C3C">
      <w:r w:rsidRPr="005B2C3C">
        <w:t xml:space="preserve">The </w:t>
      </w:r>
      <w:r w:rsidR="0072509C" w:rsidRPr="005B2C3C">
        <w:t>IIoT</w:t>
      </w:r>
      <w:r w:rsidRPr="005B2C3C">
        <w:t xml:space="preserve"> Connector is a tool created using </w:t>
      </w:r>
      <w:r w:rsidR="007B4333" w:rsidRPr="005B2C3C">
        <w:t>Digital</w:t>
      </w:r>
      <w:r w:rsidRPr="005B2C3C">
        <w:t xml:space="preserve"> Thread </w:t>
      </w:r>
      <w:r w:rsidR="00633FB1">
        <w:t>Foundations</w:t>
      </w:r>
      <w:r w:rsidR="00B46950">
        <w:t xml:space="preserve"> </w:t>
      </w:r>
      <w:r w:rsidRPr="005B2C3C">
        <w:t xml:space="preserve">SDK. Leveraging the capabilities of the SDK, an </w:t>
      </w:r>
      <w:r w:rsidR="00361033" w:rsidRPr="005B2C3C">
        <w:t>I</w:t>
      </w:r>
      <w:r w:rsidRPr="005B2C3C">
        <w:t xml:space="preserve">ndustrial IoT (IIoT) connector is developed as part of </w:t>
      </w:r>
      <w:r w:rsidR="00567A7B">
        <w:t xml:space="preserve">the </w:t>
      </w:r>
      <w:r w:rsidRPr="005B2C3C">
        <w:t>platform to ingest real-time data from sensors and machines. The integration of IIoT connectors is crucial for achieving a seamless flow of data and information across the various stages of engineering and manufacturing processes. Key features: Real-time data ingestion, asset monitoring, integrat</w:t>
      </w:r>
      <w:r w:rsidR="00557203">
        <w:t>ion</w:t>
      </w:r>
      <w:r w:rsidRPr="005B2C3C">
        <w:t xml:space="preserve"> with cloud storage and analytics, AI.</w:t>
      </w:r>
    </w:p>
    <w:p w14:paraId="6E54B0BE" w14:textId="77777777" w:rsidR="00200765" w:rsidRDefault="00200765" w:rsidP="00361033">
      <w:pPr>
        <w:pStyle w:val="Heading2"/>
        <w:sectPr w:rsidR="00200765" w:rsidSect="00200765">
          <w:type w:val="continuous"/>
          <w:pgSz w:w="15840" w:h="12240" w:orient="landscape" w:code="1"/>
          <w:pgMar w:top="1440" w:right="1440" w:bottom="1440" w:left="1440" w:header="720" w:footer="720" w:gutter="0"/>
          <w:cols w:num="2" w:space="567"/>
          <w:titlePg/>
          <w:docGrid w:linePitch="360"/>
        </w:sectPr>
      </w:pPr>
      <w:bookmarkStart w:id="3" w:name="_Toc219988040"/>
    </w:p>
    <w:p w14:paraId="2253957A" w14:textId="2C5336CA" w:rsidR="008B0637" w:rsidRDefault="004F017D" w:rsidP="00361033">
      <w:pPr>
        <w:pStyle w:val="Heading2"/>
      </w:pPr>
      <w:r w:rsidRPr="007B31C8">
        <w:t>Purpose</w:t>
      </w:r>
      <w:bookmarkEnd w:id="3"/>
    </w:p>
    <w:p w14:paraId="5F5EE0C9" w14:textId="79F1FDC2" w:rsidR="004F017D" w:rsidRPr="00D31DBE" w:rsidRDefault="004F017D" w:rsidP="00D31DBE">
      <w:r w:rsidRPr="00D31DBE">
        <w:t xml:space="preserve">This document </w:t>
      </w:r>
      <w:r w:rsidR="0082498C" w:rsidRPr="00D31DBE">
        <w:t>describes the</w:t>
      </w:r>
      <w:r w:rsidRPr="00D31DBE">
        <w:t xml:space="preserve"> implementation and configuration of the IIoT connector.</w:t>
      </w:r>
    </w:p>
    <w:p w14:paraId="6CC58EC6" w14:textId="77777777" w:rsidR="004F017D" w:rsidRDefault="004F017D" w:rsidP="007B31C8">
      <w:pPr>
        <w:pStyle w:val="Heading2"/>
      </w:pPr>
      <w:bookmarkStart w:id="4" w:name="_Toc219988041"/>
      <w:r>
        <w:t>Target Audience</w:t>
      </w:r>
      <w:bookmarkEnd w:id="4"/>
    </w:p>
    <w:p w14:paraId="720344E7" w14:textId="77777777" w:rsidR="004F017D" w:rsidRDefault="004F017D" w:rsidP="007B31C8">
      <w:pPr>
        <w:spacing w:after="0"/>
      </w:pPr>
      <w:r>
        <w:t xml:space="preserve">Software architects, developers, and integrators with IT backgrounds. </w:t>
      </w:r>
    </w:p>
    <w:p w14:paraId="50B20BB7" w14:textId="77777777" w:rsidR="008D60AC" w:rsidRDefault="008D60AC" w:rsidP="006C7079">
      <w:pPr>
        <w:pStyle w:val="Heading2"/>
        <w:sectPr w:rsidR="008D60AC" w:rsidSect="00200765">
          <w:type w:val="continuous"/>
          <w:pgSz w:w="15840" w:h="12240" w:orient="landscape" w:code="1"/>
          <w:pgMar w:top="1440" w:right="1440" w:bottom="1440" w:left="1440" w:header="720" w:footer="720" w:gutter="0"/>
          <w:cols w:space="567"/>
          <w:titlePg/>
          <w:docGrid w:linePitch="360"/>
        </w:sectPr>
      </w:pPr>
      <w:bookmarkStart w:id="5" w:name="_Toc157074527"/>
      <w:bookmarkStart w:id="6" w:name="_Toc160612332"/>
      <w:bookmarkStart w:id="7" w:name="_Toc160613139"/>
      <w:bookmarkStart w:id="8" w:name="_Toc164180631"/>
      <w:bookmarkStart w:id="9" w:name="_Toc170733810"/>
      <w:bookmarkStart w:id="10" w:name="_Toc174544580"/>
      <w:bookmarkStart w:id="11" w:name="_Toc174545921"/>
      <w:bookmarkStart w:id="12" w:name="_Toc175922090"/>
    </w:p>
    <w:p w14:paraId="19F150FB" w14:textId="77777777" w:rsidR="006C7079" w:rsidRDefault="006C7079" w:rsidP="006C7079">
      <w:pPr>
        <w:pStyle w:val="Heading2"/>
      </w:pPr>
      <w:bookmarkStart w:id="13" w:name="_Toc219988042"/>
      <w:r>
        <w:t>Business Contacts</w:t>
      </w:r>
      <w:bookmarkEnd w:id="5"/>
      <w:bookmarkEnd w:id="6"/>
      <w:bookmarkEnd w:id="7"/>
      <w:bookmarkEnd w:id="8"/>
      <w:bookmarkEnd w:id="9"/>
      <w:bookmarkEnd w:id="10"/>
      <w:bookmarkEnd w:id="11"/>
      <w:bookmarkEnd w:id="12"/>
      <w:bookmarkEnd w:id="13"/>
    </w:p>
    <w:p w14:paraId="59BC695A" w14:textId="6B3B0C08" w:rsidR="006C7079" w:rsidRDefault="006C7079" w:rsidP="006C7079">
      <w:pPr>
        <w:pStyle w:val="ListParagraph"/>
        <w:numPr>
          <w:ilvl w:val="0"/>
          <w:numId w:val="9"/>
        </w:numPr>
        <w:spacing w:after="0"/>
      </w:pPr>
      <w:hyperlink r:id="rId16" w:history="1">
        <w:r>
          <w:rPr>
            <w:rStyle w:val="Hyperlink"/>
          </w:rPr>
          <w:t>florian.tournier@accenture.com</w:t>
        </w:r>
      </w:hyperlink>
    </w:p>
    <w:p w14:paraId="2C227611" w14:textId="77777777" w:rsidR="006C7079" w:rsidRDefault="006C7079" w:rsidP="006C7079">
      <w:pPr>
        <w:pStyle w:val="ListParagraph"/>
        <w:numPr>
          <w:ilvl w:val="0"/>
          <w:numId w:val="9"/>
        </w:numPr>
        <w:spacing w:after="0"/>
      </w:pPr>
      <w:hyperlink r:id="rId17" w:history="1">
        <w:r>
          <w:rPr>
            <w:rStyle w:val="Hyperlink"/>
          </w:rPr>
          <w:t>laura.mosconi@accenture.com</w:t>
        </w:r>
      </w:hyperlink>
    </w:p>
    <w:p w14:paraId="411831E2" w14:textId="77777777" w:rsidR="006C7079" w:rsidRDefault="006C7079" w:rsidP="006C7079">
      <w:pPr>
        <w:pStyle w:val="ListParagraph"/>
        <w:numPr>
          <w:ilvl w:val="0"/>
          <w:numId w:val="9"/>
        </w:numPr>
        <w:spacing w:after="0"/>
      </w:pPr>
      <w:hyperlink r:id="rId18" w:history="1">
        <w:r>
          <w:rPr>
            <w:rStyle w:val="Hyperlink"/>
          </w:rPr>
          <w:t>karthik.ramachandra@accenture.com</w:t>
        </w:r>
      </w:hyperlink>
    </w:p>
    <w:p w14:paraId="583E7E6C" w14:textId="77777777" w:rsidR="006C7079" w:rsidRDefault="006C7079" w:rsidP="006C7079">
      <w:pPr>
        <w:pStyle w:val="Heading2"/>
      </w:pPr>
      <w:bookmarkStart w:id="14" w:name="_Toc157074528"/>
      <w:bookmarkStart w:id="15" w:name="_Toc160612333"/>
      <w:bookmarkStart w:id="16" w:name="_Toc160613140"/>
      <w:bookmarkStart w:id="17" w:name="_Toc164180632"/>
      <w:bookmarkStart w:id="18" w:name="_Toc170733811"/>
      <w:bookmarkStart w:id="19" w:name="_Toc174544581"/>
      <w:bookmarkStart w:id="20" w:name="_Toc174545922"/>
      <w:bookmarkStart w:id="21" w:name="_Toc175922091"/>
      <w:bookmarkStart w:id="22" w:name="_Toc219988043"/>
      <w:r>
        <w:t>Technical Contacts</w:t>
      </w:r>
      <w:bookmarkEnd w:id="14"/>
      <w:bookmarkEnd w:id="15"/>
      <w:bookmarkEnd w:id="16"/>
      <w:bookmarkEnd w:id="17"/>
      <w:bookmarkEnd w:id="18"/>
      <w:bookmarkEnd w:id="19"/>
      <w:bookmarkEnd w:id="20"/>
      <w:bookmarkEnd w:id="21"/>
      <w:bookmarkEnd w:id="22"/>
    </w:p>
    <w:p w14:paraId="7084CE79" w14:textId="77777777" w:rsidR="006C7079" w:rsidRDefault="006C7079" w:rsidP="006C7079">
      <w:pPr>
        <w:pStyle w:val="ListParagraph"/>
        <w:numPr>
          <w:ilvl w:val="0"/>
          <w:numId w:val="9"/>
        </w:numPr>
        <w:spacing w:after="0"/>
        <w:rPr>
          <w:rStyle w:val="Hyperlink"/>
        </w:rPr>
      </w:pPr>
      <w:hyperlink r:id="rId19" w:history="1">
        <w:r>
          <w:rPr>
            <w:rStyle w:val="Hyperlink"/>
          </w:rPr>
          <w:t>laura.mosconi@accenture.com</w:t>
        </w:r>
      </w:hyperlink>
      <w:r>
        <w:rPr>
          <w:rStyle w:val="Hyperlink"/>
        </w:rPr>
        <w:t xml:space="preserve"> </w:t>
      </w:r>
    </w:p>
    <w:p w14:paraId="31F1DE9C" w14:textId="77777777" w:rsidR="006C7079" w:rsidRDefault="006C7079" w:rsidP="006C7079">
      <w:pPr>
        <w:pStyle w:val="ListParagraph"/>
        <w:numPr>
          <w:ilvl w:val="0"/>
          <w:numId w:val="9"/>
        </w:numPr>
        <w:spacing w:after="0"/>
        <w:rPr>
          <w:rStyle w:val="Hyperlink"/>
        </w:rPr>
      </w:pPr>
      <w:hyperlink r:id="rId20" w:history="1">
        <w:r>
          <w:rPr>
            <w:rStyle w:val="Hyperlink"/>
          </w:rPr>
          <w:t>stefano.giacco@accenture.com</w:t>
        </w:r>
      </w:hyperlink>
      <w:r>
        <w:rPr>
          <w:rStyle w:val="Hyperlink"/>
        </w:rPr>
        <w:t xml:space="preserve"> </w:t>
      </w:r>
    </w:p>
    <w:bookmarkStart w:id="23" w:name="OLE_LINK46"/>
    <w:p w14:paraId="4845B211" w14:textId="66C539D6" w:rsidR="00F32568" w:rsidRPr="00DB42D5" w:rsidRDefault="00DB42D5" w:rsidP="006C7079">
      <w:pPr>
        <w:pStyle w:val="ListParagraph"/>
        <w:numPr>
          <w:ilvl w:val="0"/>
          <w:numId w:val="9"/>
        </w:numPr>
        <w:spacing w:after="0"/>
        <w:rPr>
          <w:rStyle w:val="Hyperlink"/>
        </w:rPr>
      </w:pPr>
      <w:r>
        <w:fldChar w:fldCharType="begin"/>
      </w:r>
      <w:r>
        <w:instrText>HYPERLINK "mailto:IX_DT_DEVOPS_INFRA@accenture.com"</w:instrText>
      </w:r>
      <w:r>
        <w:fldChar w:fldCharType="separate"/>
      </w:r>
      <w:r w:rsidR="00F32568" w:rsidRPr="00DB42D5">
        <w:rPr>
          <w:rStyle w:val="Hyperlink"/>
        </w:rPr>
        <w:t>DevOps Team</w:t>
      </w:r>
      <w:bookmarkEnd w:id="23"/>
      <w:r w:rsidR="00F32568" w:rsidRPr="00DB42D5">
        <w:rPr>
          <w:rStyle w:val="Hyperlink"/>
        </w:rPr>
        <w:t xml:space="preserve"> (for access</w:t>
      </w:r>
      <w:r w:rsidR="00AD2488">
        <w:rPr>
          <w:rStyle w:val="Hyperlink"/>
        </w:rPr>
        <w:t xml:space="preserve"> and deployment tasks</w:t>
      </w:r>
      <w:r w:rsidR="00F32568" w:rsidRPr="00DB42D5">
        <w:rPr>
          <w:rStyle w:val="Hyperlink"/>
        </w:rPr>
        <w:t>)</w:t>
      </w:r>
    </w:p>
    <w:bookmarkStart w:id="24" w:name="_Toc175922092"/>
    <w:p w14:paraId="75802901" w14:textId="77777777" w:rsidR="008D60AC" w:rsidRDefault="00DB42D5" w:rsidP="00063710">
      <w:pPr>
        <w:sectPr w:rsidR="008D60AC" w:rsidSect="008D60AC">
          <w:type w:val="continuous"/>
          <w:pgSz w:w="15840" w:h="12240" w:orient="landscape" w:code="1"/>
          <w:pgMar w:top="1440" w:right="1440" w:bottom="1440" w:left="1440" w:header="720" w:footer="720" w:gutter="0"/>
          <w:cols w:num="2" w:space="567"/>
          <w:titlePg/>
          <w:docGrid w:linePitch="360"/>
        </w:sectPr>
      </w:pPr>
      <w:r>
        <w:fldChar w:fldCharType="end"/>
      </w:r>
    </w:p>
    <w:p w14:paraId="2BF9F81A" w14:textId="2D08FFA0" w:rsidR="003C5E5F" w:rsidRDefault="003C5E5F" w:rsidP="003C5E5F">
      <w:pPr>
        <w:pStyle w:val="Heading2"/>
      </w:pPr>
      <w:bookmarkStart w:id="25" w:name="_Toc219988044"/>
      <w:r>
        <w:t>Related Links</w:t>
      </w:r>
      <w:bookmarkEnd w:id="24"/>
      <w:bookmarkEnd w:id="25"/>
    </w:p>
    <w:p w14:paraId="2FAFCAC6" w14:textId="7B0BAA1F" w:rsidR="003C5E5F" w:rsidRDefault="00567A7B" w:rsidP="003C5E5F">
      <w:pPr>
        <w:pStyle w:val="ListParagraph"/>
        <w:numPr>
          <w:ilvl w:val="0"/>
          <w:numId w:val="10"/>
        </w:numPr>
        <w:rPr>
          <w:color w:val="0563C1" w:themeColor="hyperlink"/>
          <w:u w:val="single"/>
          <w:lang w:val="en-GB"/>
        </w:rPr>
      </w:pPr>
      <w:hyperlink r:id="rId21" w:history="1">
        <w:r>
          <w:rPr>
            <w:rStyle w:val="Hyperlink"/>
          </w:rPr>
          <w:t>Digital Thread Foundations Connectors</w:t>
        </w:r>
      </w:hyperlink>
    </w:p>
    <w:p w14:paraId="62000314" w14:textId="77777777" w:rsidR="00C3483B" w:rsidRDefault="00C3483B" w:rsidP="00C3483B">
      <w:pPr>
        <w:pStyle w:val="Heading2"/>
        <w:sectPr w:rsidR="00C3483B" w:rsidSect="008D60AC">
          <w:type w:val="continuous"/>
          <w:pgSz w:w="15840" w:h="12240" w:orient="landscape" w:code="1"/>
          <w:pgMar w:top="1440" w:right="1440" w:bottom="1440" w:left="1440" w:header="720" w:footer="720" w:gutter="0"/>
          <w:cols w:space="567"/>
          <w:titlePg/>
          <w:docGrid w:linePitch="360"/>
        </w:sectPr>
      </w:pPr>
      <w:bookmarkStart w:id="26" w:name="_Toc160613137"/>
      <w:bookmarkStart w:id="27" w:name="_Toc160612330"/>
      <w:bookmarkStart w:id="28" w:name="_Toc164180628"/>
      <w:bookmarkStart w:id="29" w:name="_Toc170733807"/>
    </w:p>
    <w:p w14:paraId="7E32BB06" w14:textId="77777777" w:rsidR="00C3483B" w:rsidRDefault="00C3483B" w:rsidP="00C3483B">
      <w:pPr>
        <w:pStyle w:val="Heading2"/>
      </w:pPr>
      <w:bookmarkStart w:id="30" w:name="_Toc219988045"/>
      <w:r>
        <w:lastRenderedPageBreak/>
        <w:t>Prerequisites</w:t>
      </w:r>
      <w:bookmarkEnd w:id="26"/>
      <w:bookmarkEnd w:id="27"/>
      <w:bookmarkEnd w:id="28"/>
      <w:bookmarkEnd w:id="29"/>
      <w:bookmarkEnd w:id="30"/>
    </w:p>
    <w:p w14:paraId="7B3DDB39" w14:textId="77777777" w:rsidR="00C3483B" w:rsidRPr="00CB64E1" w:rsidRDefault="00C3483B" w:rsidP="00C3483B">
      <w:r>
        <w:t>To use the IIoT Connector, the following must be completed:</w:t>
      </w:r>
    </w:p>
    <w:p w14:paraId="0F101844" w14:textId="77777777" w:rsidR="00C3483B" w:rsidRDefault="00C3483B" w:rsidP="00C3483B">
      <w:pPr>
        <w:pStyle w:val="ListParagraph"/>
        <w:numPr>
          <w:ilvl w:val="0"/>
          <w:numId w:val="4"/>
        </w:numPr>
        <w:spacing w:after="0"/>
        <w:rPr>
          <w:lang w:val="en-IN"/>
        </w:rPr>
      </w:pPr>
      <w:hyperlink r:id="rId22" w:history="1">
        <w:r w:rsidRPr="00DD2F09">
          <w:rPr>
            <w:rStyle w:val="Hyperlink"/>
            <w:lang w:val="en-IN"/>
          </w:rPr>
          <w:t>Request access</w:t>
        </w:r>
      </w:hyperlink>
      <w:r>
        <w:rPr>
          <w:lang w:val="en-IN"/>
        </w:rPr>
        <w:t xml:space="preserve"> and </w:t>
      </w:r>
      <w:hyperlink r:id="rId23" w:history="1">
        <w:r w:rsidRPr="00DD2F09">
          <w:rPr>
            <w:rStyle w:val="Hyperlink"/>
            <w:lang w:val="en-IN"/>
          </w:rPr>
          <w:t>download</w:t>
        </w:r>
      </w:hyperlink>
      <w:r>
        <w:rPr>
          <w:lang w:val="en-IN"/>
        </w:rPr>
        <w:t xml:space="preserve"> the </w:t>
      </w:r>
      <w:r w:rsidRPr="00DD2F09">
        <w:t>Azure Container Registry</w:t>
      </w:r>
    </w:p>
    <w:p w14:paraId="777F943C" w14:textId="77777777" w:rsidR="00C3483B" w:rsidRDefault="00C3483B" w:rsidP="00C3483B">
      <w:pPr>
        <w:pStyle w:val="ListParagraph"/>
        <w:numPr>
          <w:ilvl w:val="0"/>
          <w:numId w:val="4"/>
        </w:numPr>
        <w:spacing w:after="0"/>
        <w:rPr>
          <w:lang w:val="en-IN"/>
        </w:rPr>
      </w:pPr>
      <w:r>
        <w:rPr>
          <w:lang w:val="en-IN"/>
        </w:rPr>
        <w:t>IIoT Connector must be deployed on the target environment.</w:t>
      </w:r>
    </w:p>
    <w:p w14:paraId="7466B017" w14:textId="77777777" w:rsidR="00C3483B" w:rsidRDefault="00C3483B" w:rsidP="00C3483B">
      <w:pPr>
        <w:pStyle w:val="ListParagraph"/>
        <w:numPr>
          <w:ilvl w:val="0"/>
          <w:numId w:val="4"/>
        </w:numPr>
        <w:spacing w:after="0"/>
        <w:rPr>
          <w:lang w:val="en-IN"/>
        </w:rPr>
      </w:pPr>
      <w:r>
        <w:rPr>
          <w:lang w:val="en-IN"/>
        </w:rPr>
        <w:t>A device (sensor/machine) must be created on Azure IoT Hub</w:t>
      </w:r>
    </w:p>
    <w:p w14:paraId="227E4A95" w14:textId="77777777" w:rsidR="00C3483B" w:rsidRDefault="00C3483B" w:rsidP="00C3483B">
      <w:pPr>
        <w:pStyle w:val="ListParagraph"/>
        <w:numPr>
          <w:ilvl w:val="0"/>
          <w:numId w:val="4"/>
        </w:numPr>
        <w:spacing w:after="0"/>
      </w:pPr>
      <w:r w:rsidRPr="00924325">
        <w:rPr>
          <w:lang w:val="en-IN"/>
        </w:rPr>
        <w:t>Active Azure Subscription to access EventHub and Function app</w:t>
      </w:r>
    </w:p>
    <w:p w14:paraId="6745071E" w14:textId="74BB9308" w:rsidR="006C7079" w:rsidRDefault="00906C25" w:rsidP="00727743">
      <w:pPr>
        <w:pStyle w:val="Heading2"/>
      </w:pPr>
      <w:bookmarkStart w:id="31" w:name="_Toc219988046"/>
      <w:r>
        <w:t>Glossary</w:t>
      </w:r>
      <w:bookmarkEnd w:id="31"/>
    </w:p>
    <w:tbl>
      <w:tblPr>
        <w:tblStyle w:val="TableGrid"/>
        <w:tblW w:w="0" w:type="auto"/>
        <w:tblInd w:w="0" w:type="dxa"/>
        <w:tblLook w:val="0420" w:firstRow="1" w:lastRow="0" w:firstColumn="0" w:lastColumn="0" w:noHBand="0" w:noVBand="1"/>
      </w:tblPr>
      <w:tblGrid>
        <w:gridCol w:w="1885"/>
        <w:gridCol w:w="11065"/>
      </w:tblGrid>
      <w:tr w:rsidR="00906C25" w:rsidRPr="00906C25" w14:paraId="19B77BD3" w14:textId="77777777" w:rsidTr="00771BD5">
        <w:tc>
          <w:tcPr>
            <w:tcW w:w="1885" w:type="dxa"/>
            <w:shd w:val="clear" w:color="auto" w:fill="F2F2F2" w:themeFill="background1" w:themeFillShade="F2"/>
          </w:tcPr>
          <w:p w14:paraId="16E45603" w14:textId="2F1609E5" w:rsidR="00906C25" w:rsidRPr="00727743" w:rsidRDefault="00906C25" w:rsidP="00337176">
            <w:pPr>
              <w:spacing w:before="20" w:after="20"/>
              <w:rPr>
                <w:b/>
                <w:bCs/>
              </w:rPr>
            </w:pPr>
            <w:r w:rsidRPr="00727743">
              <w:rPr>
                <w:b/>
                <w:bCs/>
              </w:rPr>
              <w:t>Term</w:t>
            </w:r>
          </w:p>
        </w:tc>
        <w:tc>
          <w:tcPr>
            <w:tcW w:w="11065" w:type="dxa"/>
            <w:shd w:val="clear" w:color="auto" w:fill="F2F2F2" w:themeFill="background1" w:themeFillShade="F2"/>
          </w:tcPr>
          <w:p w14:paraId="50C46730" w14:textId="7B867187" w:rsidR="00906C25" w:rsidRPr="00727743" w:rsidRDefault="00906C25" w:rsidP="00337176">
            <w:pPr>
              <w:spacing w:before="20" w:after="20"/>
              <w:rPr>
                <w:b/>
                <w:bCs/>
              </w:rPr>
            </w:pPr>
            <w:r w:rsidRPr="00727743">
              <w:rPr>
                <w:b/>
                <w:bCs/>
              </w:rPr>
              <w:t>Definition</w:t>
            </w:r>
          </w:p>
        </w:tc>
      </w:tr>
      <w:tr w:rsidR="00906C25" w:rsidRPr="00906C25" w14:paraId="2811CD7E" w14:textId="77777777" w:rsidTr="00771BD5">
        <w:tc>
          <w:tcPr>
            <w:tcW w:w="1885" w:type="dxa"/>
          </w:tcPr>
          <w:p w14:paraId="73CABBFE" w14:textId="4E0518AA" w:rsidR="00906C25" w:rsidRDefault="00906C25" w:rsidP="00337176">
            <w:pPr>
              <w:spacing w:before="20" w:after="20"/>
            </w:pPr>
            <w:r>
              <w:t>IIoT</w:t>
            </w:r>
          </w:p>
        </w:tc>
        <w:tc>
          <w:tcPr>
            <w:tcW w:w="11065" w:type="dxa"/>
          </w:tcPr>
          <w:p w14:paraId="439AE361" w14:textId="34900CF2" w:rsidR="00906C25" w:rsidRDefault="00906C25" w:rsidP="00337176">
            <w:pPr>
              <w:spacing w:before="20" w:after="20"/>
            </w:pPr>
            <w:r>
              <w:t>Industrial Internet of Things; a network of industrial devices connected for the exchange of data and control to improve automation and efficiency.</w:t>
            </w:r>
          </w:p>
        </w:tc>
      </w:tr>
      <w:tr w:rsidR="00906C25" w:rsidRPr="00906C25" w14:paraId="24323712" w14:textId="77777777" w:rsidTr="00771BD5">
        <w:tc>
          <w:tcPr>
            <w:tcW w:w="1885" w:type="dxa"/>
          </w:tcPr>
          <w:p w14:paraId="1B156A1D" w14:textId="35776E0E" w:rsidR="00906C25" w:rsidRDefault="00906C25" w:rsidP="00337176">
            <w:pPr>
              <w:spacing w:before="20" w:after="20"/>
            </w:pPr>
            <w:r>
              <w:t>MQTT</w:t>
            </w:r>
          </w:p>
        </w:tc>
        <w:tc>
          <w:tcPr>
            <w:tcW w:w="11065" w:type="dxa"/>
          </w:tcPr>
          <w:p w14:paraId="1F94A2B2" w14:textId="41C5D19F" w:rsidR="00906C25" w:rsidRDefault="00906C25" w:rsidP="00337176">
            <w:pPr>
              <w:spacing w:before="20" w:after="20"/>
            </w:pPr>
            <w:r>
              <w:t>Message Queuing Telemetry Transport; a lightweight messaging protocol used for efficient communication in IIoT applications.</w:t>
            </w:r>
          </w:p>
        </w:tc>
      </w:tr>
      <w:tr w:rsidR="00906C25" w:rsidRPr="00906C25" w14:paraId="0D1E7225" w14:textId="77777777" w:rsidTr="00771BD5">
        <w:tc>
          <w:tcPr>
            <w:tcW w:w="1885" w:type="dxa"/>
          </w:tcPr>
          <w:p w14:paraId="77F792EC" w14:textId="640DB79A" w:rsidR="00906C25" w:rsidRDefault="00906C25" w:rsidP="00337176">
            <w:pPr>
              <w:spacing w:before="20" w:after="20"/>
            </w:pPr>
            <w:r>
              <w:t>OPC UA</w:t>
            </w:r>
          </w:p>
        </w:tc>
        <w:tc>
          <w:tcPr>
            <w:tcW w:w="11065" w:type="dxa"/>
          </w:tcPr>
          <w:p w14:paraId="6FCC567A" w14:textId="7D4977B1" w:rsidR="00906C25" w:rsidRDefault="00906C25" w:rsidP="00337176">
            <w:pPr>
              <w:spacing w:before="20" w:after="20"/>
            </w:pPr>
            <w:r>
              <w:t>Open Platform Communications Unified Architecture; a platform-independent, secure protocol for industrial automation and real-time data exchange.</w:t>
            </w:r>
          </w:p>
        </w:tc>
      </w:tr>
      <w:tr w:rsidR="00906C25" w:rsidRPr="00906C25" w14:paraId="25D81386" w14:textId="77777777" w:rsidTr="00771BD5">
        <w:tc>
          <w:tcPr>
            <w:tcW w:w="1885" w:type="dxa"/>
          </w:tcPr>
          <w:p w14:paraId="04E0D5F9" w14:textId="6D71C302" w:rsidR="00906C25" w:rsidRDefault="00906C25" w:rsidP="00337176">
            <w:pPr>
              <w:spacing w:before="20" w:after="20"/>
            </w:pPr>
            <w:r>
              <w:t>Azure IoT Hub</w:t>
            </w:r>
          </w:p>
        </w:tc>
        <w:tc>
          <w:tcPr>
            <w:tcW w:w="11065" w:type="dxa"/>
          </w:tcPr>
          <w:p w14:paraId="407D66A8" w14:textId="405320EF" w:rsidR="00906C25" w:rsidRDefault="00906C25" w:rsidP="00337176">
            <w:pPr>
              <w:spacing w:before="20" w:after="20"/>
            </w:pPr>
            <w:r>
              <w:t>A managed Microsoft Azure service that enables secure, bi-directional communication between IoT devices and cloud applications.</w:t>
            </w:r>
          </w:p>
        </w:tc>
      </w:tr>
      <w:tr w:rsidR="00906C25" w:rsidRPr="00906C25" w14:paraId="7D583C8C" w14:textId="77777777" w:rsidTr="00771BD5">
        <w:tc>
          <w:tcPr>
            <w:tcW w:w="1885" w:type="dxa"/>
          </w:tcPr>
          <w:p w14:paraId="47A6F004" w14:textId="3D17BEE5" w:rsidR="00906C25" w:rsidRDefault="00906C25" w:rsidP="00337176">
            <w:pPr>
              <w:spacing w:before="20" w:after="20"/>
            </w:pPr>
            <w:r>
              <w:t>Eclipse Paho</w:t>
            </w:r>
          </w:p>
        </w:tc>
        <w:tc>
          <w:tcPr>
            <w:tcW w:w="11065" w:type="dxa"/>
          </w:tcPr>
          <w:p w14:paraId="6A52962D" w14:textId="530330BB" w:rsidR="00906C25" w:rsidRDefault="00906C25" w:rsidP="00337176">
            <w:pPr>
              <w:spacing w:before="20" w:after="20"/>
            </w:pPr>
            <w:r>
              <w:t>An open-source client library used for implementing MQTT protocol support in IIoT solutions.</w:t>
            </w:r>
          </w:p>
        </w:tc>
      </w:tr>
      <w:tr w:rsidR="00906C25" w:rsidRPr="00906C25" w14:paraId="548B68AE" w14:textId="77777777" w:rsidTr="00771BD5">
        <w:tc>
          <w:tcPr>
            <w:tcW w:w="1885" w:type="dxa"/>
          </w:tcPr>
          <w:p w14:paraId="4297C3BA" w14:textId="033BB581" w:rsidR="00906C25" w:rsidRDefault="00906C25" w:rsidP="00337176">
            <w:pPr>
              <w:spacing w:before="20" w:after="20"/>
            </w:pPr>
            <w:r>
              <w:t>Eclipse Milo</w:t>
            </w:r>
          </w:p>
        </w:tc>
        <w:tc>
          <w:tcPr>
            <w:tcW w:w="11065" w:type="dxa"/>
          </w:tcPr>
          <w:p w14:paraId="533C8A1D" w14:textId="24AEC49F" w:rsidR="00906C25" w:rsidRDefault="00906C25" w:rsidP="00337176">
            <w:pPr>
              <w:spacing w:before="20" w:after="20"/>
            </w:pPr>
            <w:r>
              <w:t>An open-source Java stack that provides OPC UA client and server functionality for industrial automation integration.</w:t>
            </w:r>
          </w:p>
        </w:tc>
      </w:tr>
      <w:tr w:rsidR="00906C25" w:rsidRPr="00906C25" w14:paraId="51A047F5" w14:textId="77777777" w:rsidTr="00771BD5">
        <w:tc>
          <w:tcPr>
            <w:tcW w:w="1885" w:type="dxa"/>
          </w:tcPr>
          <w:p w14:paraId="2DC80B1D" w14:textId="0CF557CD" w:rsidR="00906C25" w:rsidRDefault="00906C25" w:rsidP="00337176">
            <w:pPr>
              <w:spacing w:before="20" w:after="20"/>
            </w:pPr>
            <w:r>
              <w:t>DevOps Team</w:t>
            </w:r>
          </w:p>
        </w:tc>
        <w:tc>
          <w:tcPr>
            <w:tcW w:w="11065" w:type="dxa"/>
          </w:tcPr>
          <w:p w14:paraId="6E5F1B1E" w14:textId="3B360620" w:rsidR="00906C25" w:rsidRDefault="00906C25" w:rsidP="00337176">
            <w:pPr>
              <w:spacing w:before="20" w:after="20"/>
            </w:pPr>
            <w:r>
              <w:t>The group responsible for deployment, access, and operational tasks within the IIoT infrastructure.</w:t>
            </w:r>
          </w:p>
        </w:tc>
      </w:tr>
    </w:tbl>
    <w:p w14:paraId="35830503" w14:textId="77777777" w:rsidR="00C3483B" w:rsidRDefault="00C3483B" w:rsidP="003A5776">
      <w:pPr>
        <w:pStyle w:val="Heading1"/>
        <w:sectPr w:rsidR="00C3483B" w:rsidSect="00C3483B">
          <w:pgSz w:w="15840" w:h="12240" w:orient="landscape" w:code="1"/>
          <w:pgMar w:top="1440" w:right="1440" w:bottom="1440" w:left="1440" w:header="720" w:footer="720" w:gutter="0"/>
          <w:cols w:space="567"/>
          <w:titlePg/>
          <w:docGrid w:linePitch="360"/>
        </w:sectPr>
      </w:pPr>
      <w:bookmarkStart w:id="32" w:name="_Toc164180633"/>
      <w:bookmarkStart w:id="33" w:name="_Toc170733812"/>
      <w:bookmarkStart w:id="34" w:name="_Toc170733855"/>
    </w:p>
    <w:p w14:paraId="61F2F355" w14:textId="77777777" w:rsidR="004F017D" w:rsidRPr="00671EA9" w:rsidRDefault="004F017D" w:rsidP="003A5776">
      <w:pPr>
        <w:pStyle w:val="Heading1"/>
      </w:pPr>
      <w:bookmarkStart w:id="35" w:name="_Toc219988047"/>
      <w:r w:rsidRPr="00671EA9">
        <w:lastRenderedPageBreak/>
        <w:t>Key Features</w:t>
      </w:r>
      <w:bookmarkEnd w:id="32"/>
      <w:bookmarkEnd w:id="33"/>
      <w:bookmarkEnd w:id="34"/>
      <w:bookmarkEnd w:id="35"/>
    </w:p>
    <w:p w14:paraId="18E48593" w14:textId="5307713E" w:rsidR="004F017D" w:rsidRDefault="004F017D" w:rsidP="00755A06">
      <w:pPr>
        <w:pStyle w:val="Heading2"/>
        <w:ind w:right="5985"/>
      </w:pPr>
      <w:bookmarkStart w:id="36" w:name="OLE_LINK51"/>
      <w:bookmarkStart w:id="37" w:name="_Toc219988048"/>
      <w:r w:rsidRPr="00671EA9">
        <w:t>Multi-Protocol Support</w:t>
      </w:r>
      <w:bookmarkEnd w:id="36"/>
      <w:bookmarkEnd w:id="37"/>
    </w:p>
    <w:p w14:paraId="56E7EDEE" w14:textId="6B8F1DA2" w:rsidR="007D430C" w:rsidRPr="00C3483B" w:rsidRDefault="007D430C" w:rsidP="00C3483B">
      <w:r w:rsidRPr="00C3483B">
        <w:t xml:space="preserve">The IIoT connector </w:t>
      </w:r>
      <w:r w:rsidR="006B2DC9" w:rsidRPr="00C3483B">
        <w:t>facilitates seamless communication between various industrial devices and systems</w:t>
      </w:r>
      <w:r w:rsidR="00E4171C" w:rsidRPr="00C3483B">
        <w:t xml:space="preserve">. It supports </w:t>
      </w:r>
      <w:r w:rsidR="00690187" w:rsidRPr="00C3483B">
        <w:t xml:space="preserve">the </w:t>
      </w:r>
      <w:r w:rsidR="00E4171C" w:rsidRPr="00C3483B">
        <w:t>MQTT</w:t>
      </w:r>
      <w:r w:rsidR="00DB42D5" w:rsidRPr="00C3483B">
        <w:t xml:space="preserve"> and</w:t>
      </w:r>
      <w:r w:rsidR="00E4171C" w:rsidRPr="00C3483B">
        <w:t xml:space="preserve"> OPC UA</w:t>
      </w:r>
      <w:r w:rsidR="00690187" w:rsidRPr="00C3483B">
        <w:t xml:space="preserve"> </w:t>
      </w:r>
      <w:r w:rsidR="009E7CED" w:rsidRPr="00C3483B">
        <w:t>protocols</w:t>
      </w:r>
      <w:r w:rsidR="00E4171C" w:rsidRPr="00C3483B">
        <w:t>.</w:t>
      </w:r>
    </w:p>
    <w:p w14:paraId="5FF2D63F" w14:textId="77777777" w:rsidR="00771BD5" w:rsidRDefault="00771BD5" w:rsidP="00081622">
      <w:pPr>
        <w:pStyle w:val="Heading3"/>
        <w:sectPr w:rsidR="00771BD5" w:rsidSect="00C3483B">
          <w:pgSz w:w="15840" w:h="12240" w:orient="landscape" w:code="1"/>
          <w:pgMar w:top="1440" w:right="1440" w:bottom="1440" w:left="1440" w:header="720" w:footer="720" w:gutter="0"/>
          <w:cols w:space="567"/>
          <w:titlePg/>
          <w:docGrid w:linePitch="360"/>
        </w:sectPr>
      </w:pPr>
      <w:bookmarkStart w:id="38" w:name="_Toc219988049"/>
    </w:p>
    <w:p w14:paraId="11E51459" w14:textId="0B85793F" w:rsidR="004F017D" w:rsidRPr="000B77C0" w:rsidRDefault="004F017D" w:rsidP="00081622">
      <w:pPr>
        <w:pStyle w:val="Heading3"/>
      </w:pPr>
      <w:r w:rsidRPr="000B77C0">
        <w:t xml:space="preserve">MQTT </w:t>
      </w:r>
      <w:r w:rsidR="00F06EE5" w:rsidRPr="000B77C0">
        <w:t>P</w:t>
      </w:r>
      <w:r w:rsidRPr="000B77C0">
        <w:t>rotocol Support</w:t>
      </w:r>
      <w:bookmarkEnd w:id="38"/>
    </w:p>
    <w:p w14:paraId="1C4A59CC" w14:textId="77777777" w:rsidR="004F017D" w:rsidRPr="000B77C0" w:rsidRDefault="004F017D" w:rsidP="000B77C0">
      <w:r w:rsidRPr="000B77C0">
        <w:t>The Industrial Internet of Things (IIoT) connector has been developed to facilitate seamless communication between various industrial devices and systems. One of the key features of this connector is its support for the MQTT protocol, a lightweight messaging protocol ideal for IIoT applications due to its efficiency and reliability. The MQTT protocol support in the IIoT connector is implemented using the Eclipse Paho MQTT client library IIoT connector can reliably connect to an MQTT broker such as Azure IOT Hub.</w:t>
      </w:r>
    </w:p>
    <w:p w14:paraId="1B67F218" w14:textId="3B74D58A" w:rsidR="596CC512" w:rsidRPr="000B77C0" w:rsidRDefault="000245B0" w:rsidP="00081622">
      <w:pPr>
        <w:pStyle w:val="Heading3"/>
      </w:pPr>
      <w:bookmarkStart w:id="39" w:name="_Toc219988050"/>
      <w:r>
        <w:br w:type="column"/>
      </w:r>
      <w:r w:rsidR="1EAB2F4A" w:rsidRPr="000B77C0">
        <w:t xml:space="preserve">OPC-UA </w:t>
      </w:r>
      <w:r w:rsidR="00C7588E">
        <w:t>P</w:t>
      </w:r>
      <w:r w:rsidR="1EAB2F4A" w:rsidRPr="000B77C0">
        <w:t>rotocol</w:t>
      </w:r>
      <w:bookmarkEnd w:id="39"/>
    </w:p>
    <w:p w14:paraId="5F39CB24" w14:textId="02DE0470" w:rsidR="1EAB2F4A" w:rsidRPr="000B77C0" w:rsidRDefault="1EAB2F4A" w:rsidP="000B77C0">
      <w:r w:rsidRPr="000B77C0">
        <w:t xml:space="preserve">The Industrial Internet of Things (IIoT) connector has been designed to ensure seamless communication between various industrial devices, machines, and systems. A key feature of this connector is its support for the OPC-UA protocol, a robust and platform-independent protocol ideal for industrial automation applications. OPC-UA provides secure, </w:t>
      </w:r>
      <w:r w:rsidR="00550FFC" w:rsidRPr="000B77C0">
        <w:t>dependable</w:t>
      </w:r>
      <w:r w:rsidRPr="000B77C0">
        <w:t>, and scalable communication, enabling real-time data exchange between sensors, controllers, and enterprise systems. The OPC-UA protocol support in the IIoT connector is implemented using the Eclipse Milo OPC-UA library, allowing the connector to act as a client that can communicate with OPC-UA servers, facilitating real-time data acquisition and control.</w:t>
      </w:r>
    </w:p>
    <w:p w14:paraId="02121C96" w14:textId="77777777" w:rsidR="00771BD5" w:rsidRDefault="00771BD5" w:rsidP="00755A06">
      <w:pPr>
        <w:pStyle w:val="Heading2"/>
        <w:ind w:right="5985"/>
        <w:sectPr w:rsidR="00771BD5" w:rsidSect="00771BD5">
          <w:type w:val="continuous"/>
          <w:pgSz w:w="15840" w:h="12240" w:orient="landscape" w:code="1"/>
          <w:pgMar w:top="1440" w:right="1440" w:bottom="1440" w:left="1440" w:header="720" w:footer="720" w:gutter="0"/>
          <w:cols w:num="2" w:space="567"/>
          <w:titlePg/>
          <w:docGrid w:linePitch="360"/>
        </w:sectPr>
      </w:pPr>
      <w:bookmarkStart w:id="40" w:name="OLE_LINK58"/>
      <w:bookmarkStart w:id="41" w:name="_Toc219988051"/>
    </w:p>
    <w:p w14:paraId="6B63BB2D" w14:textId="2AE60D1D" w:rsidR="004F017D" w:rsidRPr="00F06EE5" w:rsidRDefault="004F017D" w:rsidP="00755A06">
      <w:pPr>
        <w:pStyle w:val="Heading2"/>
        <w:ind w:right="5985"/>
      </w:pPr>
      <w:r w:rsidRPr="00F06EE5">
        <w:t>Azure I</w:t>
      </w:r>
      <w:r w:rsidR="00557203">
        <w:t>o</w:t>
      </w:r>
      <w:r w:rsidRPr="00F06EE5">
        <w:t>T Hub</w:t>
      </w:r>
      <w:bookmarkEnd w:id="40"/>
      <w:r w:rsidR="00F06EE5">
        <w:t xml:space="preserve"> Integration</w:t>
      </w:r>
      <w:bookmarkEnd w:id="41"/>
    </w:p>
    <w:p w14:paraId="6C10A5E8" w14:textId="77777777" w:rsidR="004F017D" w:rsidRPr="00C3483B" w:rsidRDefault="004F017D" w:rsidP="005D3EFC">
      <w:pPr>
        <w:ind w:right="6750"/>
      </w:pPr>
      <w:r w:rsidRPr="00C3483B">
        <w:t>The IIoT connector integrates with Azure IoT Hub to enable secure and efficient communication between industrial devices and the cloud. Azure IoT Hub is a managed service that provides bi-directional communication between IoT applications and the devices it manages.</w:t>
      </w:r>
    </w:p>
    <w:p w14:paraId="5E3455DB" w14:textId="77777777" w:rsidR="00C3483B" w:rsidRDefault="00C3483B" w:rsidP="003A5776">
      <w:pPr>
        <w:pStyle w:val="Heading1"/>
        <w:sectPr w:rsidR="00C3483B" w:rsidSect="00771BD5">
          <w:type w:val="continuous"/>
          <w:pgSz w:w="15840" w:h="12240" w:orient="landscape" w:code="1"/>
          <w:pgMar w:top="1440" w:right="1440" w:bottom="1440" w:left="1440" w:header="720" w:footer="720" w:gutter="0"/>
          <w:cols w:space="567"/>
          <w:titlePg/>
          <w:docGrid w:linePitch="360"/>
        </w:sectPr>
      </w:pPr>
    </w:p>
    <w:p w14:paraId="2D27E166" w14:textId="77777777" w:rsidR="00A25AD3" w:rsidRDefault="00A25AD3" w:rsidP="003A5776">
      <w:pPr>
        <w:pStyle w:val="Heading1"/>
      </w:pPr>
      <w:bookmarkStart w:id="42" w:name="_Toc219988052"/>
      <w:r w:rsidRPr="00F06EE5">
        <w:lastRenderedPageBreak/>
        <w:t>System Architecture Overview</w:t>
      </w:r>
      <w:bookmarkEnd w:id="42"/>
    </w:p>
    <w:p w14:paraId="3B24D074" w14:textId="5158192B" w:rsidR="00E73F4A" w:rsidRPr="00E73F4A" w:rsidRDefault="00E73F4A" w:rsidP="00BD6B2E">
      <w:pPr>
        <w:ind w:right="3600"/>
      </w:pPr>
      <w:r w:rsidRPr="00E73F4A">
        <w:t xml:space="preserve">The diagram </w:t>
      </w:r>
      <w:r w:rsidR="00DB30B3">
        <w:t>on the side</w:t>
      </w:r>
      <w:r w:rsidRPr="00E73F4A">
        <w:t xml:space="preserve"> illustrates the integration of devices with the Azure IoT ecosystem, leveraging MQTT and Kafka protocols for data communication and processing</w:t>
      </w:r>
      <w:r>
        <w:t>. Each component and the data flow within the system</w:t>
      </w:r>
      <w:r w:rsidR="00DB30B3">
        <w:t xml:space="preserve"> </w:t>
      </w:r>
      <w:r w:rsidR="00DF6FF2">
        <w:t>are</w:t>
      </w:r>
      <w:r>
        <w:t xml:space="preserve"> described </w:t>
      </w:r>
      <w:r w:rsidR="00DF6FF2">
        <w:t>in the corresponding table below</w:t>
      </w:r>
      <w:r w:rsidR="00F70F85">
        <w:t>.</w:t>
      </w:r>
    </w:p>
    <w:p w14:paraId="47F127EF" w14:textId="42167157" w:rsidR="008B0637" w:rsidRDefault="00A25AD3" w:rsidP="007B31C8">
      <w:r w:rsidRPr="00A25AD3">
        <w:rPr>
          <w:noProof/>
        </w:rPr>
        <w:drawing>
          <wp:inline distT="0" distB="0" distL="0" distR="0" wp14:anchorId="599B061C" wp14:editId="2EF4F73B">
            <wp:extent cx="8147593" cy="2247900"/>
            <wp:effectExtent l="0" t="0" r="6350" b="0"/>
            <wp:docPr id="957696474" name="Picture 1" descr="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96474" name="Picture 1" descr="System architecture diagram"/>
                    <pic:cNvPicPr/>
                  </pic:nvPicPr>
                  <pic:blipFill>
                    <a:blip r:embed="rId24">
                      <a:extLst>
                        <a:ext uri="{28A0092B-C50C-407E-A947-70E740481C1C}">
                          <a14:useLocalDpi xmlns:a14="http://schemas.microsoft.com/office/drawing/2010/main" val="0"/>
                        </a:ext>
                      </a:extLst>
                    </a:blip>
                    <a:stretch>
                      <a:fillRect/>
                    </a:stretch>
                  </pic:blipFill>
                  <pic:spPr>
                    <a:xfrm>
                      <a:off x="0" y="0"/>
                      <a:ext cx="8167881" cy="2253498"/>
                    </a:xfrm>
                    <a:prstGeom prst="rect">
                      <a:avLst/>
                    </a:prstGeom>
                  </pic:spPr>
                </pic:pic>
              </a:graphicData>
            </a:graphic>
          </wp:inline>
        </w:drawing>
      </w:r>
    </w:p>
    <w:p w14:paraId="7AD81968" w14:textId="77777777" w:rsidR="007A2AE8" w:rsidRDefault="007A2AE8" w:rsidP="007B31C8">
      <w:pPr>
        <w:rPr>
          <w:color w:val="FFFFFF" w:themeColor="background1"/>
        </w:rPr>
      </w:pPr>
    </w:p>
    <w:tbl>
      <w:tblPr>
        <w:tblStyle w:val="TableGrid"/>
        <w:tblW w:w="12960" w:type="dxa"/>
        <w:tblInd w:w="-5" w:type="dxa"/>
        <w:tblLook w:val="04A0" w:firstRow="1" w:lastRow="0" w:firstColumn="1" w:lastColumn="0" w:noHBand="0" w:noVBand="1"/>
      </w:tblPr>
      <w:tblGrid>
        <w:gridCol w:w="694"/>
        <w:gridCol w:w="2185"/>
        <w:gridCol w:w="10081"/>
      </w:tblGrid>
      <w:tr w:rsidR="000B617E" w14:paraId="31C3A518" w14:textId="77777777" w:rsidTr="008D60AC">
        <w:tc>
          <w:tcPr>
            <w:tcW w:w="694" w:type="dxa"/>
            <w:shd w:val="clear" w:color="auto" w:fill="F2F2F2" w:themeFill="background1" w:themeFillShade="F2"/>
          </w:tcPr>
          <w:p w14:paraId="0784DF0A" w14:textId="09BAEF9D" w:rsidR="000B617E" w:rsidRPr="0025105C" w:rsidRDefault="000B617E" w:rsidP="007A2AE8">
            <w:pPr>
              <w:spacing w:before="120" w:after="120"/>
              <w:rPr>
                <w:b/>
                <w:bCs/>
                <w:color w:val="000000" w:themeColor="text1"/>
              </w:rPr>
            </w:pPr>
            <w:r>
              <w:rPr>
                <w:b/>
                <w:bCs/>
                <w:color w:val="000000" w:themeColor="text1"/>
              </w:rPr>
              <w:t>Step</w:t>
            </w:r>
          </w:p>
        </w:tc>
        <w:tc>
          <w:tcPr>
            <w:tcW w:w="2185" w:type="dxa"/>
            <w:shd w:val="clear" w:color="auto" w:fill="F2F2F2" w:themeFill="background1" w:themeFillShade="F2"/>
          </w:tcPr>
          <w:p w14:paraId="31A269A2" w14:textId="7A66781C" w:rsidR="000B617E" w:rsidRPr="0025105C" w:rsidRDefault="000B617E" w:rsidP="007A2AE8">
            <w:pPr>
              <w:spacing w:before="120" w:after="120"/>
              <w:rPr>
                <w:b/>
                <w:bCs/>
                <w:color w:val="000000" w:themeColor="text1"/>
              </w:rPr>
            </w:pPr>
            <w:r w:rsidRPr="0025105C">
              <w:rPr>
                <w:b/>
                <w:bCs/>
                <w:color w:val="000000" w:themeColor="text1"/>
              </w:rPr>
              <w:t>Data Flow</w:t>
            </w:r>
          </w:p>
        </w:tc>
        <w:tc>
          <w:tcPr>
            <w:tcW w:w="10081" w:type="dxa"/>
            <w:shd w:val="clear" w:color="auto" w:fill="F2F2F2" w:themeFill="background1" w:themeFillShade="F2"/>
          </w:tcPr>
          <w:p w14:paraId="3EBB47F0" w14:textId="38A24139" w:rsidR="000B617E" w:rsidRPr="0025105C" w:rsidRDefault="000B617E" w:rsidP="007A2AE8">
            <w:pPr>
              <w:spacing w:before="120" w:after="120"/>
              <w:rPr>
                <w:b/>
                <w:bCs/>
                <w:color w:val="000000" w:themeColor="text1"/>
              </w:rPr>
            </w:pPr>
            <w:r w:rsidRPr="0025105C">
              <w:rPr>
                <w:b/>
                <w:bCs/>
                <w:color w:val="000000" w:themeColor="text1"/>
              </w:rPr>
              <w:t>Description</w:t>
            </w:r>
          </w:p>
        </w:tc>
      </w:tr>
      <w:tr w:rsidR="000B617E" w14:paraId="1DBBA846" w14:textId="77777777" w:rsidTr="008D60AC">
        <w:tc>
          <w:tcPr>
            <w:tcW w:w="694" w:type="dxa"/>
          </w:tcPr>
          <w:p w14:paraId="636122D4" w14:textId="6387178D" w:rsidR="000B617E" w:rsidRDefault="000B617E" w:rsidP="00E429A6">
            <w:pPr>
              <w:spacing w:before="120" w:after="120"/>
              <w:jc w:val="center"/>
            </w:pPr>
            <w:r>
              <w:t>1</w:t>
            </w:r>
          </w:p>
        </w:tc>
        <w:tc>
          <w:tcPr>
            <w:tcW w:w="2185" w:type="dxa"/>
          </w:tcPr>
          <w:p w14:paraId="39A15A91" w14:textId="74C9236E" w:rsidR="000B617E" w:rsidRDefault="000B617E" w:rsidP="007A2AE8">
            <w:pPr>
              <w:spacing w:before="120" w:after="120"/>
            </w:pPr>
            <w:r>
              <w:t>Device to Azure IoT Hub</w:t>
            </w:r>
          </w:p>
        </w:tc>
        <w:tc>
          <w:tcPr>
            <w:tcW w:w="10081" w:type="dxa"/>
          </w:tcPr>
          <w:p w14:paraId="7E1C4623" w14:textId="727B28BD" w:rsidR="000B617E" w:rsidRDefault="000B617E" w:rsidP="008D60AC">
            <w:pPr>
              <w:spacing w:before="120" w:after="120"/>
            </w:pPr>
            <w:r>
              <w:t>Devices generate telemetry data and send it to the Azure IoT Hub using the MQTT protocol.</w:t>
            </w:r>
            <w:r w:rsidR="008D60AC">
              <w:t xml:space="preserve"> </w:t>
            </w:r>
            <w:r>
              <w:t>The IoT Hub acts as an MQTT Broker, managing device connections and ensuring secure data transmission.</w:t>
            </w:r>
          </w:p>
        </w:tc>
      </w:tr>
      <w:tr w:rsidR="000B617E" w14:paraId="356B3183" w14:textId="77777777" w:rsidTr="008D60AC">
        <w:tc>
          <w:tcPr>
            <w:tcW w:w="694" w:type="dxa"/>
          </w:tcPr>
          <w:p w14:paraId="26D9E3C0" w14:textId="509F5AEE" w:rsidR="000B617E" w:rsidRDefault="000B617E" w:rsidP="00E429A6">
            <w:pPr>
              <w:spacing w:before="120" w:after="120"/>
              <w:jc w:val="center"/>
            </w:pPr>
            <w:r>
              <w:t>2</w:t>
            </w:r>
          </w:p>
        </w:tc>
        <w:tc>
          <w:tcPr>
            <w:tcW w:w="2185" w:type="dxa"/>
          </w:tcPr>
          <w:p w14:paraId="43334D23" w14:textId="79F4291B" w:rsidR="000B617E" w:rsidRDefault="000B617E" w:rsidP="007A2AE8">
            <w:pPr>
              <w:spacing w:before="120" w:after="120"/>
            </w:pPr>
            <w:r>
              <w:t>Azure IoT Hub to Azure EventHub</w:t>
            </w:r>
          </w:p>
        </w:tc>
        <w:tc>
          <w:tcPr>
            <w:tcW w:w="10081" w:type="dxa"/>
          </w:tcPr>
          <w:p w14:paraId="22230B0A" w14:textId="4F695CF8" w:rsidR="000B617E" w:rsidRDefault="000B617E" w:rsidP="008D60AC">
            <w:pPr>
              <w:spacing w:before="120" w:after="120"/>
            </w:pPr>
            <w:r>
              <w:t>The IoT Hub forwards the received telemetry data to the Azure Event Hub.</w:t>
            </w:r>
            <w:r w:rsidR="008D60AC">
              <w:t xml:space="preserve"> </w:t>
            </w:r>
            <w:r>
              <w:t>The Event Hub, configured to use the Kafka protocol, acts as a Kafka Broker to handle high-throughput data streams.</w:t>
            </w:r>
          </w:p>
        </w:tc>
      </w:tr>
      <w:tr w:rsidR="000B617E" w14:paraId="231C949A" w14:textId="77777777" w:rsidTr="008D60AC">
        <w:tc>
          <w:tcPr>
            <w:tcW w:w="694" w:type="dxa"/>
          </w:tcPr>
          <w:p w14:paraId="637DFF3D" w14:textId="0C704D15" w:rsidR="000B617E" w:rsidRPr="00F70F85" w:rsidRDefault="000B617E" w:rsidP="00E429A6">
            <w:pPr>
              <w:spacing w:before="120" w:after="120"/>
              <w:jc w:val="center"/>
            </w:pPr>
            <w:r>
              <w:t>3</w:t>
            </w:r>
          </w:p>
        </w:tc>
        <w:tc>
          <w:tcPr>
            <w:tcW w:w="2185" w:type="dxa"/>
          </w:tcPr>
          <w:p w14:paraId="6C572EE0" w14:textId="3AFBA88D" w:rsidR="000B617E" w:rsidRDefault="000B617E" w:rsidP="007A2AE8">
            <w:pPr>
              <w:spacing w:before="120" w:after="120"/>
            </w:pPr>
            <w:r w:rsidRPr="00F70F85">
              <w:t>Azure Event Hub to Function App</w:t>
            </w:r>
          </w:p>
        </w:tc>
        <w:tc>
          <w:tcPr>
            <w:tcW w:w="10081" w:type="dxa"/>
          </w:tcPr>
          <w:p w14:paraId="67AE41BB" w14:textId="6CD2509C" w:rsidR="000B617E" w:rsidRDefault="000B617E" w:rsidP="008D60AC">
            <w:pPr>
              <w:spacing w:before="120" w:after="120"/>
            </w:pPr>
            <w:r>
              <w:t>The Function App, configured as a Kafka Consumer, reads the data streams from the Azure Event Hub (Kafka Broker).</w:t>
            </w:r>
            <w:r w:rsidR="008D60AC">
              <w:t xml:space="preserve"> </w:t>
            </w:r>
            <w:r>
              <w:t>The Function App processes the incoming data and can perform various actions, such as data transformation, analytics, or triggering other processes based on the business logic.</w:t>
            </w:r>
          </w:p>
        </w:tc>
      </w:tr>
    </w:tbl>
    <w:p w14:paraId="2C6DEF93" w14:textId="77777777" w:rsidR="00C3483B" w:rsidRDefault="00C3483B" w:rsidP="00EB7A83">
      <w:pPr>
        <w:pStyle w:val="Heading1"/>
        <w:sectPr w:rsidR="00C3483B" w:rsidSect="00C3483B">
          <w:pgSz w:w="15840" w:h="12240" w:orient="landscape" w:code="1"/>
          <w:pgMar w:top="1440" w:right="1440" w:bottom="1440" w:left="1440" w:header="720" w:footer="720" w:gutter="0"/>
          <w:cols w:space="720"/>
        </w:sectPr>
      </w:pPr>
      <w:bookmarkStart w:id="43" w:name="OLE_LINK83"/>
    </w:p>
    <w:p w14:paraId="147DDF35" w14:textId="00BC634F" w:rsidR="00EB7A83" w:rsidRDefault="00EB7A83" w:rsidP="00EB7A83">
      <w:pPr>
        <w:pStyle w:val="Heading1"/>
      </w:pPr>
      <w:bookmarkStart w:id="44" w:name="_Toc219988053"/>
      <w:r w:rsidRPr="00554C7F">
        <w:lastRenderedPageBreak/>
        <w:t>Sequence Diagram</w:t>
      </w:r>
      <w:bookmarkEnd w:id="44"/>
    </w:p>
    <w:p w14:paraId="72D939F9" w14:textId="1ACB3EFB" w:rsidR="0070351C" w:rsidRDefault="0070351C" w:rsidP="007B674C">
      <w:pPr>
        <w:ind w:left="-720"/>
      </w:pPr>
      <w:bookmarkStart w:id="45" w:name="OLE_LINK3"/>
      <w:r>
        <w:rPr>
          <w:noProof/>
        </w:rPr>
        <w:drawing>
          <wp:inline distT="0" distB="0" distL="0" distR="0" wp14:anchorId="023BD132" wp14:editId="54163FDC">
            <wp:extent cx="9112968" cy="1743075"/>
            <wp:effectExtent l="0" t="0" r="0" b="0"/>
            <wp:docPr id="419184869" name="Picture 2" descr="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84869" name="Picture 2" descr="Sequence diagram"/>
                    <pic:cNvPicPr>
                      <a:picLocks noChangeAspect="1" noChangeArrowheads="1"/>
                    </pic:cNvPicPr>
                  </pic:nvPicPr>
                  <pic:blipFill rotWithShape="1">
                    <a:blip r:embed="rId25">
                      <a:extLst>
                        <a:ext uri="{28A0092B-C50C-407E-A947-70E740481C1C}">
                          <a14:useLocalDpi xmlns:a14="http://schemas.microsoft.com/office/drawing/2010/main" val="0"/>
                        </a:ext>
                      </a:extLst>
                    </a:blip>
                    <a:srcRect t="-1" b="52378"/>
                    <a:stretch/>
                  </pic:blipFill>
                  <pic:spPr bwMode="auto">
                    <a:xfrm>
                      <a:off x="0" y="0"/>
                      <a:ext cx="9425291" cy="1802814"/>
                    </a:xfrm>
                    <a:prstGeom prst="rect">
                      <a:avLst/>
                    </a:prstGeom>
                    <a:noFill/>
                    <a:ln>
                      <a:noFill/>
                    </a:ln>
                    <a:extLst>
                      <a:ext uri="{53640926-AAD7-44D8-BBD7-CCE9431645EC}">
                        <a14:shadowObscured xmlns:a14="http://schemas.microsoft.com/office/drawing/2010/main"/>
                      </a:ext>
                    </a:extLst>
                  </pic:spPr>
                </pic:pic>
              </a:graphicData>
            </a:graphic>
          </wp:inline>
        </w:drawing>
      </w:r>
    </w:p>
    <w:p w14:paraId="3BE8A927" w14:textId="0676C665" w:rsidR="00EB7A83" w:rsidRDefault="0020290F" w:rsidP="00EB7A83">
      <w:r>
        <w:t>As shown above, t</w:t>
      </w:r>
      <w:r w:rsidR="00BC7D6C">
        <w:t xml:space="preserve">he sequence </w:t>
      </w:r>
      <w:r>
        <w:t>involves</w:t>
      </w:r>
      <w:r w:rsidR="00D025BA">
        <w:t xml:space="preserve"> the </w:t>
      </w:r>
      <w:r w:rsidR="002C1B9A">
        <w:t>components</w:t>
      </w:r>
      <w:r>
        <w:t xml:space="preserve"> listed in the table below</w:t>
      </w:r>
      <w:r w:rsidR="0070351C">
        <w:t>:</w:t>
      </w:r>
    </w:p>
    <w:tbl>
      <w:tblPr>
        <w:tblStyle w:val="TableGrid"/>
        <w:tblW w:w="12955" w:type="dxa"/>
        <w:tblInd w:w="0" w:type="dxa"/>
        <w:tblLook w:val="04A0" w:firstRow="1" w:lastRow="0" w:firstColumn="1" w:lastColumn="0" w:noHBand="0" w:noVBand="1"/>
      </w:tblPr>
      <w:tblGrid>
        <w:gridCol w:w="2065"/>
        <w:gridCol w:w="10890"/>
      </w:tblGrid>
      <w:tr w:rsidR="00E86367" w14:paraId="542C485A" w14:textId="77777777" w:rsidTr="008D60AC">
        <w:tc>
          <w:tcPr>
            <w:tcW w:w="2065" w:type="dxa"/>
            <w:shd w:val="clear" w:color="auto" w:fill="F2F2F2" w:themeFill="background1" w:themeFillShade="F2"/>
          </w:tcPr>
          <w:p w14:paraId="4B127506" w14:textId="0F73AC34" w:rsidR="00E86367" w:rsidRPr="002F2974" w:rsidRDefault="002F2974" w:rsidP="002F2974">
            <w:pPr>
              <w:spacing w:before="120" w:after="120"/>
              <w:rPr>
                <w:b/>
                <w:bCs/>
              </w:rPr>
            </w:pPr>
            <w:r w:rsidRPr="002F2974">
              <w:rPr>
                <w:b/>
                <w:bCs/>
              </w:rPr>
              <w:t>Component</w:t>
            </w:r>
          </w:p>
        </w:tc>
        <w:tc>
          <w:tcPr>
            <w:tcW w:w="10890" w:type="dxa"/>
            <w:shd w:val="clear" w:color="auto" w:fill="F2F2F2" w:themeFill="background1" w:themeFillShade="F2"/>
          </w:tcPr>
          <w:p w14:paraId="1E203209" w14:textId="0226CDB1" w:rsidR="00E86367" w:rsidRPr="002F2974" w:rsidRDefault="002F2974" w:rsidP="002F2974">
            <w:pPr>
              <w:spacing w:before="120" w:after="120"/>
              <w:rPr>
                <w:b/>
                <w:bCs/>
              </w:rPr>
            </w:pPr>
            <w:r w:rsidRPr="002F2974">
              <w:rPr>
                <w:b/>
                <w:bCs/>
              </w:rPr>
              <w:t>Description</w:t>
            </w:r>
          </w:p>
        </w:tc>
      </w:tr>
      <w:tr w:rsidR="00E86367" w14:paraId="204A24FC" w14:textId="77777777" w:rsidTr="008D60AC">
        <w:tc>
          <w:tcPr>
            <w:tcW w:w="2065" w:type="dxa"/>
          </w:tcPr>
          <w:p w14:paraId="41E090AB" w14:textId="346F0E35" w:rsidR="00E86367" w:rsidRDefault="00E86367" w:rsidP="008D60AC">
            <w:pPr>
              <w:spacing w:before="120" w:after="120"/>
              <w:jc w:val="left"/>
            </w:pPr>
            <w:r w:rsidRPr="00E86367">
              <w:t>Device/Caller</w:t>
            </w:r>
          </w:p>
        </w:tc>
        <w:tc>
          <w:tcPr>
            <w:tcW w:w="10890" w:type="dxa"/>
          </w:tcPr>
          <w:p w14:paraId="5F1AC025" w14:textId="1B4CD8A4" w:rsidR="00E86367" w:rsidRDefault="00E86367" w:rsidP="008D60AC">
            <w:pPr>
              <w:spacing w:before="120" w:after="120"/>
              <w:jc w:val="left"/>
            </w:pPr>
            <w:r w:rsidRPr="00E86367">
              <w:t>A device or caller sends sensor data via the iot-api/publish API.</w:t>
            </w:r>
          </w:p>
        </w:tc>
      </w:tr>
      <w:tr w:rsidR="00E86367" w14:paraId="71E6F531" w14:textId="77777777" w:rsidTr="008D60AC">
        <w:tc>
          <w:tcPr>
            <w:tcW w:w="2065" w:type="dxa"/>
          </w:tcPr>
          <w:p w14:paraId="57798D58" w14:textId="780CF131" w:rsidR="00E86367" w:rsidRDefault="00E86367" w:rsidP="008D60AC">
            <w:pPr>
              <w:spacing w:before="120" w:after="120"/>
              <w:jc w:val="left"/>
            </w:pPr>
            <w:r w:rsidRPr="00E86367">
              <w:t>IIOT Connector</w:t>
            </w:r>
          </w:p>
        </w:tc>
        <w:tc>
          <w:tcPr>
            <w:tcW w:w="10890" w:type="dxa"/>
          </w:tcPr>
          <w:p w14:paraId="6D3052D7" w14:textId="0A3222AB" w:rsidR="00E86367" w:rsidRDefault="002F2974" w:rsidP="008D60AC">
            <w:pPr>
              <w:spacing w:before="120" w:after="120"/>
              <w:jc w:val="left"/>
            </w:pPr>
            <w:r w:rsidRPr="00E86367">
              <w:t xml:space="preserve">The controller in the IIOT connector receives the request and forwards it to the service implementation and IoT Route, which directs the messages to Azure IoT Hub and the response is sent back to the caller via </w:t>
            </w:r>
            <w:proofErr w:type="spellStart"/>
            <w:r w:rsidRPr="00E86367">
              <w:t>serviceImpl</w:t>
            </w:r>
            <w:proofErr w:type="spellEnd"/>
            <w:r w:rsidRPr="00E86367">
              <w:t>, controller.</w:t>
            </w:r>
          </w:p>
        </w:tc>
      </w:tr>
      <w:tr w:rsidR="00E86367" w14:paraId="63730B87" w14:textId="77777777" w:rsidTr="008D60AC">
        <w:tc>
          <w:tcPr>
            <w:tcW w:w="2065" w:type="dxa"/>
          </w:tcPr>
          <w:p w14:paraId="44595901" w14:textId="76C41CA3" w:rsidR="00E86367" w:rsidRDefault="002F2974" w:rsidP="008D60AC">
            <w:pPr>
              <w:spacing w:before="120" w:after="120"/>
              <w:jc w:val="left"/>
            </w:pPr>
            <w:r w:rsidRPr="00E86367">
              <w:t>Azure IoT Hub</w:t>
            </w:r>
          </w:p>
        </w:tc>
        <w:tc>
          <w:tcPr>
            <w:tcW w:w="10890" w:type="dxa"/>
          </w:tcPr>
          <w:p w14:paraId="32B84D1C" w14:textId="1C53AFFC" w:rsidR="00E86367" w:rsidRDefault="002F2974" w:rsidP="008D60AC">
            <w:pPr>
              <w:spacing w:before="120" w:after="120"/>
              <w:jc w:val="left"/>
            </w:pPr>
            <w:r w:rsidRPr="00E86367">
              <w:t>Azure IoT Hub receives the message and routes it to an Event Hub.</w:t>
            </w:r>
          </w:p>
        </w:tc>
      </w:tr>
      <w:tr w:rsidR="00E86367" w14:paraId="07BEEE4E" w14:textId="77777777" w:rsidTr="008D60AC">
        <w:tc>
          <w:tcPr>
            <w:tcW w:w="2065" w:type="dxa"/>
          </w:tcPr>
          <w:p w14:paraId="4F8E2A82" w14:textId="2565DD76" w:rsidR="00E86367" w:rsidRDefault="002F2974" w:rsidP="008D60AC">
            <w:pPr>
              <w:spacing w:before="120" w:after="120"/>
              <w:jc w:val="left"/>
            </w:pPr>
            <w:r w:rsidRPr="00E86367">
              <w:t>Azure Event Hub</w:t>
            </w:r>
          </w:p>
        </w:tc>
        <w:tc>
          <w:tcPr>
            <w:tcW w:w="10890" w:type="dxa"/>
          </w:tcPr>
          <w:p w14:paraId="1C01AFB8" w14:textId="2A0D751D" w:rsidR="00E86367" w:rsidRDefault="002F2974" w:rsidP="008D60AC">
            <w:pPr>
              <w:spacing w:before="120" w:after="120"/>
              <w:jc w:val="left"/>
            </w:pPr>
            <w:r w:rsidRPr="00E86367">
              <w:t>The Event Hub processes the message and forwards it to an Azure Function App.</w:t>
            </w:r>
          </w:p>
        </w:tc>
      </w:tr>
      <w:tr w:rsidR="00E86367" w14:paraId="28BD42FA" w14:textId="77777777" w:rsidTr="008D60AC">
        <w:tc>
          <w:tcPr>
            <w:tcW w:w="2065" w:type="dxa"/>
          </w:tcPr>
          <w:p w14:paraId="42C8CC40" w14:textId="101B5D1C" w:rsidR="00E86367" w:rsidRDefault="002F2974" w:rsidP="008D60AC">
            <w:pPr>
              <w:spacing w:before="120" w:after="120"/>
              <w:jc w:val="left"/>
            </w:pPr>
            <w:r w:rsidRPr="00E86367">
              <w:t>Function App</w:t>
            </w:r>
          </w:p>
        </w:tc>
        <w:tc>
          <w:tcPr>
            <w:tcW w:w="10890" w:type="dxa"/>
          </w:tcPr>
          <w:p w14:paraId="2C5089A5" w14:textId="5DD4A5CE" w:rsidR="00E86367" w:rsidRDefault="002F2974" w:rsidP="008D60AC">
            <w:pPr>
              <w:spacing w:before="120" w:after="120"/>
              <w:jc w:val="left"/>
            </w:pPr>
            <w:r w:rsidRPr="00E86367">
              <w:t>The Function App logs the received sensor payload.</w:t>
            </w:r>
          </w:p>
        </w:tc>
      </w:tr>
      <w:bookmarkEnd w:id="45"/>
    </w:tbl>
    <w:p w14:paraId="0A9B7BEB" w14:textId="77777777" w:rsidR="00C3483B" w:rsidRDefault="00C3483B" w:rsidP="003A5776">
      <w:pPr>
        <w:pStyle w:val="Heading1"/>
        <w:sectPr w:rsidR="00C3483B" w:rsidSect="00C3483B">
          <w:pgSz w:w="15840" w:h="12240" w:orient="landscape" w:code="1"/>
          <w:pgMar w:top="1440" w:right="1440" w:bottom="1440" w:left="1440" w:header="720" w:footer="720" w:gutter="0"/>
          <w:cols w:space="720"/>
        </w:sectPr>
      </w:pPr>
    </w:p>
    <w:p w14:paraId="43D7F26A" w14:textId="2839FCCD" w:rsidR="00A01BCE" w:rsidRDefault="00652482" w:rsidP="003A5776">
      <w:pPr>
        <w:pStyle w:val="Heading1"/>
      </w:pPr>
      <w:bookmarkStart w:id="46" w:name="_Toc219988054"/>
      <w:r>
        <w:lastRenderedPageBreak/>
        <w:t xml:space="preserve">Configuration </w:t>
      </w:r>
      <w:r w:rsidR="000519D4">
        <w:t>Procedure</w:t>
      </w:r>
      <w:bookmarkEnd w:id="46"/>
      <w:r w:rsidR="007B31C8" w:rsidRPr="007B31C8">
        <w:t xml:space="preserve"> </w:t>
      </w:r>
    </w:p>
    <w:p w14:paraId="13C289A1" w14:textId="45482637" w:rsidR="00256CEA" w:rsidRPr="009E7CED" w:rsidRDefault="00256CEA" w:rsidP="007B674C">
      <w:pPr>
        <w:pStyle w:val="ListParagraph"/>
        <w:numPr>
          <w:ilvl w:val="0"/>
          <w:numId w:val="21"/>
        </w:numPr>
        <w:spacing w:after="360"/>
        <w:rPr>
          <w:lang w:val="en-GB"/>
        </w:rPr>
      </w:pPr>
      <w:r w:rsidRPr="009E7CED">
        <w:rPr>
          <w:lang w:val="en-GB"/>
        </w:rPr>
        <w:t xml:space="preserve">A device is created in Azure IoT Hub by the </w:t>
      </w:r>
      <w:hyperlink r:id="rId26" w:history="1">
        <w:r w:rsidR="009D3408">
          <w:rPr>
            <w:rStyle w:val="Hyperlink"/>
            <w:kern w:val="0"/>
            <w14:ligatures w14:val="none"/>
          </w:rPr>
          <w:t>Infra Team</w:t>
        </w:r>
      </w:hyperlink>
      <w:r w:rsidRPr="009E7CED">
        <w:rPr>
          <w:lang w:val="en-GB"/>
        </w:rPr>
        <w:t>.</w:t>
      </w:r>
      <w:r w:rsidR="009E7CED">
        <w:rPr>
          <w:lang w:val="en-GB"/>
        </w:rPr>
        <w:t xml:space="preserve"> </w:t>
      </w:r>
      <w:r w:rsidR="0021672C">
        <w:rPr>
          <w:lang w:val="en-GB"/>
        </w:rPr>
        <w:t>For more information on this step, refer</w:t>
      </w:r>
      <w:r w:rsidR="009D3408">
        <w:rPr>
          <w:lang w:val="en-GB"/>
        </w:rPr>
        <w:t xml:space="preserve"> to</w:t>
      </w:r>
      <w:r w:rsidR="0021672C">
        <w:rPr>
          <w:lang w:val="en-GB"/>
        </w:rPr>
        <w:t xml:space="preserve"> this </w:t>
      </w:r>
      <w:hyperlink r:id="rId27" w:history="1">
        <w:r w:rsidR="0021672C" w:rsidRPr="0021672C">
          <w:rPr>
            <w:rStyle w:val="Hyperlink"/>
            <w:lang w:val="en-GB"/>
          </w:rPr>
          <w:t>link</w:t>
        </w:r>
      </w:hyperlink>
      <w:r w:rsidR="0021672C">
        <w:rPr>
          <w:lang w:val="en-GB"/>
        </w:rPr>
        <w:t>.</w:t>
      </w:r>
    </w:p>
    <w:p w14:paraId="2926B4B0" w14:textId="1F4BBA56" w:rsidR="00256CEA" w:rsidRPr="00256CEA" w:rsidRDefault="00256CEA" w:rsidP="007B674C">
      <w:pPr>
        <w:ind w:left="-720"/>
        <w:rPr>
          <w:lang w:val="en-GB"/>
        </w:rPr>
      </w:pPr>
      <w:r>
        <w:rPr>
          <w:noProof/>
        </w:rPr>
        <w:drawing>
          <wp:inline distT="0" distB="0" distL="0" distR="0" wp14:anchorId="37382B44" wp14:editId="1AF4F190">
            <wp:extent cx="9067800" cy="2892541"/>
            <wp:effectExtent l="19050" t="19050" r="19050" b="22225"/>
            <wp:docPr id="1639476504" name="Picture 1" descr="Device created in Event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76504" name="Picture 1" descr="Device created in Event Hub"/>
                    <pic:cNvPicPr>
                      <a:picLocks noChangeAspect="1"/>
                    </pic:cNvPicPr>
                  </pic:nvPicPr>
                  <pic:blipFill rotWithShape="1">
                    <a:blip r:embed="rId28" cstate="print">
                      <a:extLst>
                        <a:ext uri="{28A0092B-C50C-407E-A947-70E740481C1C}">
                          <a14:useLocalDpi xmlns:a14="http://schemas.microsoft.com/office/drawing/2010/main" val="0"/>
                        </a:ext>
                      </a:extLst>
                    </a:blip>
                    <a:srcRect b="27969"/>
                    <a:stretch/>
                  </pic:blipFill>
                  <pic:spPr bwMode="auto">
                    <a:xfrm>
                      <a:off x="0" y="0"/>
                      <a:ext cx="9199505" cy="2934554"/>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14:paraId="2939FAA4" w14:textId="77777777" w:rsidR="007B674C" w:rsidRDefault="007B674C" w:rsidP="0021672C">
      <w:pPr>
        <w:pStyle w:val="ListParagraph"/>
        <w:numPr>
          <w:ilvl w:val="0"/>
          <w:numId w:val="21"/>
        </w:numPr>
        <w:rPr>
          <w:lang w:val="en-GB"/>
        </w:rPr>
        <w:sectPr w:rsidR="007B674C" w:rsidSect="00C3483B">
          <w:pgSz w:w="15840" w:h="12240" w:orient="landscape" w:code="1"/>
          <w:pgMar w:top="1440" w:right="1440" w:bottom="1440" w:left="1440" w:header="720" w:footer="720" w:gutter="0"/>
          <w:cols w:space="720"/>
        </w:sectPr>
      </w:pPr>
    </w:p>
    <w:p w14:paraId="37501B73" w14:textId="77777777" w:rsidR="00256CEA" w:rsidRPr="0021672C" w:rsidRDefault="00256CEA" w:rsidP="0021672C">
      <w:pPr>
        <w:pStyle w:val="ListParagraph"/>
        <w:numPr>
          <w:ilvl w:val="0"/>
          <w:numId w:val="21"/>
        </w:numPr>
        <w:rPr>
          <w:lang w:val="en-GB"/>
        </w:rPr>
      </w:pPr>
      <w:r w:rsidRPr="0021672C">
        <w:rPr>
          <w:lang w:val="en-GB"/>
        </w:rPr>
        <w:lastRenderedPageBreak/>
        <w:t xml:space="preserve">Select the device and copy the primary connection string displayed. This string is needed to connect the device to the IoT Hub. </w:t>
      </w:r>
    </w:p>
    <w:p w14:paraId="1739D808" w14:textId="1B118982" w:rsidR="00256CEA" w:rsidRDefault="00256CEA" w:rsidP="002026A6">
      <w:pPr>
        <w:pStyle w:val="ListParagraph"/>
        <w:numPr>
          <w:ilvl w:val="0"/>
          <w:numId w:val="21"/>
        </w:numPr>
        <w:rPr>
          <w:lang w:val="en-GB"/>
        </w:rPr>
      </w:pPr>
      <w:r w:rsidRPr="002026A6">
        <w:rPr>
          <w:lang w:val="en-GB"/>
        </w:rPr>
        <w:t xml:space="preserve">Events in Azure event hub namespace </w:t>
      </w:r>
      <w:r w:rsidR="002026A6">
        <w:rPr>
          <w:lang w:val="en-GB"/>
        </w:rPr>
        <w:t>are</w:t>
      </w:r>
      <w:r w:rsidRPr="002026A6">
        <w:rPr>
          <w:lang w:val="en-GB"/>
        </w:rPr>
        <w:t xml:space="preserve"> created by</w:t>
      </w:r>
      <w:r w:rsidR="002026A6">
        <w:rPr>
          <w:lang w:val="en-GB"/>
        </w:rPr>
        <w:t xml:space="preserve"> the</w:t>
      </w:r>
      <w:r w:rsidRPr="002026A6">
        <w:rPr>
          <w:lang w:val="en-GB"/>
        </w:rPr>
        <w:t xml:space="preserve"> Infra Team.</w:t>
      </w:r>
      <w:r w:rsidR="002026A6">
        <w:rPr>
          <w:lang w:val="en-GB"/>
        </w:rPr>
        <w:t xml:space="preserve"> For more information refer to this </w:t>
      </w:r>
      <w:hyperlink r:id="rId29" w:history="1">
        <w:r w:rsidR="002026A6" w:rsidRPr="002026A6">
          <w:rPr>
            <w:rStyle w:val="Hyperlink"/>
            <w:lang w:val="en-GB"/>
          </w:rPr>
          <w:t>link</w:t>
        </w:r>
      </w:hyperlink>
      <w:r w:rsidR="002026A6">
        <w:rPr>
          <w:lang w:val="en-GB"/>
        </w:rPr>
        <w:t>.</w:t>
      </w:r>
    </w:p>
    <w:p w14:paraId="6E16F26D" w14:textId="741ED903" w:rsidR="007451FE" w:rsidRPr="002026A6" w:rsidRDefault="007451FE" w:rsidP="007B674C">
      <w:pPr>
        <w:ind w:left="-720"/>
        <w:rPr>
          <w:lang w:val="en-GB"/>
        </w:rPr>
      </w:pPr>
      <w:r>
        <w:rPr>
          <w:noProof/>
        </w:rPr>
        <w:drawing>
          <wp:inline distT="0" distB="0" distL="0" distR="0" wp14:anchorId="5E7840B9" wp14:editId="1BD65B92">
            <wp:extent cx="8958922" cy="3048000"/>
            <wp:effectExtent l="19050" t="19050" r="13970" b="19050"/>
            <wp:docPr id="130343044" name="Picture 1" descr="Event hub screenshot showing events created by Infra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3044" name="Picture 1" descr="Event hub screenshot showing events created by Infra team"/>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044149" cy="3076996"/>
                    </a:xfrm>
                    <a:prstGeom prst="rect">
                      <a:avLst/>
                    </a:prstGeom>
                    <a:ln>
                      <a:solidFill>
                        <a:schemeClr val="bg2"/>
                      </a:solidFill>
                    </a:ln>
                  </pic:spPr>
                </pic:pic>
              </a:graphicData>
            </a:graphic>
          </wp:inline>
        </w:drawing>
      </w:r>
    </w:p>
    <w:p w14:paraId="0983B6A0" w14:textId="77777777" w:rsidR="007B674C" w:rsidRDefault="007B674C" w:rsidP="00C3483B">
      <w:pPr>
        <w:pStyle w:val="ListParagraph"/>
        <w:numPr>
          <w:ilvl w:val="0"/>
          <w:numId w:val="21"/>
        </w:numPr>
        <w:spacing w:before="160" w:after="160"/>
        <w:ind w:right="0"/>
        <w:sectPr w:rsidR="007B674C" w:rsidSect="00C3483B">
          <w:pgSz w:w="15840" w:h="12240" w:orient="landscape" w:code="1"/>
          <w:pgMar w:top="1440" w:right="1440" w:bottom="1440" w:left="1440" w:header="720" w:footer="720" w:gutter="0"/>
          <w:cols w:space="720"/>
        </w:sectPr>
      </w:pPr>
    </w:p>
    <w:p w14:paraId="2F99FB65" w14:textId="77777777" w:rsidR="00236658" w:rsidRPr="00236658" w:rsidRDefault="00236658" w:rsidP="00C3483B">
      <w:pPr>
        <w:pStyle w:val="ListParagraph"/>
        <w:numPr>
          <w:ilvl w:val="0"/>
          <w:numId w:val="21"/>
        </w:numPr>
        <w:spacing w:before="160" w:after="160"/>
        <w:ind w:right="0"/>
        <w:rPr>
          <w:lang w:val="en-GB"/>
        </w:rPr>
      </w:pPr>
      <w:r>
        <w:lastRenderedPageBreak/>
        <w:t>Configure IoT Hub Message Routing. This is done by:</w:t>
      </w:r>
    </w:p>
    <w:p w14:paraId="1F26D3EE" w14:textId="77777777" w:rsidR="00236658" w:rsidRPr="00236658" w:rsidRDefault="00236658" w:rsidP="00C3483B">
      <w:pPr>
        <w:pStyle w:val="ListParagraph"/>
        <w:numPr>
          <w:ilvl w:val="1"/>
          <w:numId w:val="21"/>
        </w:numPr>
        <w:spacing w:before="160" w:after="160"/>
        <w:ind w:right="0"/>
        <w:rPr>
          <w:lang w:val="en-GB"/>
        </w:rPr>
      </w:pPr>
      <w:r>
        <w:t xml:space="preserve">Setting up message routing to Azure EventHub. </w:t>
      </w:r>
    </w:p>
    <w:p w14:paraId="1626A253" w14:textId="77777777" w:rsidR="00236658" w:rsidRPr="00236658" w:rsidRDefault="00236658" w:rsidP="00C3483B">
      <w:pPr>
        <w:pStyle w:val="ListParagraph"/>
        <w:numPr>
          <w:ilvl w:val="2"/>
          <w:numId w:val="31"/>
        </w:numPr>
        <w:spacing w:before="160" w:after="160"/>
        <w:ind w:right="0"/>
        <w:rPr>
          <w:lang w:val="en-GB"/>
        </w:rPr>
      </w:pPr>
      <w:r>
        <w:t xml:space="preserve">In the left menu of the IoT Hub, select Message Routing. </w:t>
      </w:r>
    </w:p>
    <w:p w14:paraId="3F466BDF" w14:textId="15E8E076" w:rsidR="00733E37" w:rsidRPr="00733E37" w:rsidRDefault="00236658" w:rsidP="00C3483B">
      <w:pPr>
        <w:pStyle w:val="ListParagraph"/>
        <w:numPr>
          <w:ilvl w:val="2"/>
          <w:numId w:val="31"/>
        </w:numPr>
        <w:spacing w:before="160" w:after="160"/>
        <w:ind w:right="0"/>
        <w:rPr>
          <w:lang w:val="en-GB"/>
        </w:rPr>
      </w:pPr>
      <w:r>
        <w:t xml:space="preserve">Click on </w:t>
      </w:r>
      <w:r w:rsidR="00F11B92">
        <w:t>'</w:t>
      </w:r>
      <w:r>
        <w:t>Add</w:t>
      </w:r>
      <w:r w:rsidR="00F11B92">
        <w:t>'</w:t>
      </w:r>
      <w:r>
        <w:t xml:space="preserve"> to create a new route.</w:t>
      </w:r>
    </w:p>
    <w:p w14:paraId="0BA50F8C" w14:textId="77777777" w:rsidR="003B5C67" w:rsidRPr="003B5C67" w:rsidRDefault="00236658" w:rsidP="00C3483B">
      <w:pPr>
        <w:pStyle w:val="ListParagraph"/>
        <w:numPr>
          <w:ilvl w:val="1"/>
          <w:numId w:val="21"/>
        </w:numPr>
        <w:spacing w:before="160" w:after="160"/>
        <w:ind w:right="0"/>
        <w:rPr>
          <w:lang w:val="en-GB"/>
        </w:rPr>
      </w:pPr>
      <w:r>
        <w:t xml:space="preserve">Adding routing endpoint. </w:t>
      </w:r>
    </w:p>
    <w:p w14:paraId="565236EA" w14:textId="37C248D5" w:rsidR="003B5C67" w:rsidRPr="003B5C67" w:rsidRDefault="00236658" w:rsidP="00C3483B">
      <w:pPr>
        <w:pStyle w:val="ListParagraph"/>
        <w:numPr>
          <w:ilvl w:val="2"/>
          <w:numId w:val="32"/>
        </w:numPr>
        <w:spacing w:before="160" w:after="160"/>
        <w:ind w:right="0"/>
        <w:rPr>
          <w:lang w:val="en-GB"/>
        </w:rPr>
      </w:pPr>
      <w:r>
        <w:t xml:space="preserve">Under the Routing endpoints section, click on </w:t>
      </w:r>
      <w:r w:rsidR="00F11B92">
        <w:t>'</w:t>
      </w:r>
      <w:r>
        <w:t>Add</w:t>
      </w:r>
      <w:r w:rsidR="00F11B92">
        <w:t>'</w:t>
      </w:r>
      <w:r>
        <w:t xml:space="preserve">. </w:t>
      </w:r>
    </w:p>
    <w:p w14:paraId="2B118CAB" w14:textId="77777777" w:rsidR="003B5C67" w:rsidRPr="003B5C67" w:rsidRDefault="00236658" w:rsidP="00C3483B">
      <w:pPr>
        <w:pStyle w:val="ListParagraph"/>
        <w:numPr>
          <w:ilvl w:val="2"/>
          <w:numId w:val="32"/>
        </w:numPr>
        <w:spacing w:before="160" w:after="160"/>
        <w:ind w:right="0"/>
        <w:rPr>
          <w:lang w:val="en-GB"/>
        </w:rPr>
      </w:pPr>
      <w:r>
        <w:t xml:space="preserve">Select EventHub as the endpoint type. </w:t>
      </w:r>
    </w:p>
    <w:p w14:paraId="5B4E57E8" w14:textId="77777777" w:rsidR="003B5C67" w:rsidRPr="003B5C67" w:rsidRDefault="00236658" w:rsidP="00C3483B">
      <w:pPr>
        <w:pStyle w:val="ListParagraph"/>
        <w:numPr>
          <w:ilvl w:val="2"/>
          <w:numId w:val="32"/>
        </w:numPr>
        <w:spacing w:before="160" w:after="160"/>
        <w:ind w:right="0"/>
        <w:rPr>
          <w:lang w:val="en-GB"/>
        </w:rPr>
      </w:pPr>
      <w:r>
        <w:t>Provide the name and enter the connection string that was previously copied in Step # 2.</w:t>
      </w:r>
    </w:p>
    <w:p w14:paraId="678F4CAD" w14:textId="0DF8D2A4" w:rsidR="003B5C67" w:rsidRPr="003B5C67" w:rsidRDefault="00236658" w:rsidP="00C3483B">
      <w:pPr>
        <w:pStyle w:val="ListParagraph"/>
        <w:numPr>
          <w:ilvl w:val="2"/>
          <w:numId w:val="32"/>
        </w:numPr>
        <w:spacing w:before="160" w:after="160"/>
        <w:ind w:right="0"/>
        <w:rPr>
          <w:lang w:val="en-GB"/>
        </w:rPr>
      </w:pPr>
      <w:r>
        <w:t xml:space="preserve">Click </w:t>
      </w:r>
      <w:r w:rsidR="00F11B92">
        <w:t>'</w:t>
      </w:r>
      <w:r>
        <w:t>Create</w:t>
      </w:r>
      <w:r w:rsidR="00F11B92">
        <w:t>'</w:t>
      </w:r>
      <w:r>
        <w:t xml:space="preserve"> to add the endpoint.</w:t>
      </w:r>
    </w:p>
    <w:p w14:paraId="032C5ABA" w14:textId="77777777" w:rsidR="00203D16" w:rsidRPr="00203D16" w:rsidRDefault="00236658" w:rsidP="00C3483B">
      <w:pPr>
        <w:pStyle w:val="ListParagraph"/>
        <w:numPr>
          <w:ilvl w:val="1"/>
          <w:numId w:val="21"/>
        </w:numPr>
        <w:spacing w:before="160" w:after="160"/>
        <w:ind w:right="0"/>
        <w:rPr>
          <w:lang w:val="en-GB"/>
        </w:rPr>
      </w:pPr>
      <w:r>
        <w:t xml:space="preserve">Defining the route. </w:t>
      </w:r>
    </w:p>
    <w:p w14:paraId="780096DE" w14:textId="77777777" w:rsidR="00FE1DE1" w:rsidRPr="00FE1DE1" w:rsidRDefault="00236658" w:rsidP="00C3483B">
      <w:pPr>
        <w:pStyle w:val="ListParagraph"/>
        <w:numPr>
          <w:ilvl w:val="2"/>
          <w:numId w:val="33"/>
        </w:numPr>
        <w:spacing w:before="160" w:after="160"/>
        <w:ind w:right="0"/>
        <w:rPr>
          <w:lang w:val="en-GB"/>
        </w:rPr>
      </w:pPr>
      <w:r>
        <w:t xml:space="preserve">In the Routes section, enter a name for the route. </w:t>
      </w:r>
    </w:p>
    <w:p w14:paraId="7ED8C028" w14:textId="5984D804" w:rsidR="00FE1DE1" w:rsidRPr="00FE1DE1" w:rsidRDefault="00236658" w:rsidP="00C3483B">
      <w:pPr>
        <w:pStyle w:val="ListParagraph"/>
        <w:numPr>
          <w:ilvl w:val="2"/>
          <w:numId w:val="33"/>
        </w:numPr>
        <w:spacing w:before="160" w:after="160"/>
        <w:ind w:right="0"/>
        <w:rPr>
          <w:lang w:val="en-GB"/>
        </w:rPr>
      </w:pPr>
      <w:r>
        <w:t xml:space="preserve">Specify the Data Source as </w:t>
      </w:r>
      <w:r w:rsidR="00F11B92">
        <w:t>'</w:t>
      </w:r>
      <w:r>
        <w:t>Device Telemetry Messages</w:t>
      </w:r>
      <w:r w:rsidR="00F11B92">
        <w:t>'</w:t>
      </w:r>
      <w:r>
        <w:t>.</w:t>
      </w:r>
    </w:p>
    <w:p w14:paraId="736C3490" w14:textId="77777777" w:rsidR="00FE1DE1" w:rsidRPr="00FE1DE1" w:rsidRDefault="00236658" w:rsidP="00C3483B">
      <w:pPr>
        <w:pStyle w:val="ListParagraph"/>
        <w:numPr>
          <w:ilvl w:val="2"/>
          <w:numId w:val="33"/>
        </w:numPr>
        <w:spacing w:before="160" w:after="160"/>
        <w:ind w:right="0"/>
        <w:rPr>
          <w:lang w:val="en-GB"/>
        </w:rPr>
      </w:pPr>
      <w:r>
        <w:t>In the Endpoint dropdown menu, select the EventHub endpoint that was created.</w:t>
      </w:r>
    </w:p>
    <w:p w14:paraId="59D9937E" w14:textId="73FD6077" w:rsidR="00236658" w:rsidRPr="00FE1DE1" w:rsidRDefault="00236658" w:rsidP="00C3483B">
      <w:pPr>
        <w:pStyle w:val="ListParagraph"/>
        <w:numPr>
          <w:ilvl w:val="2"/>
          <w:numId w:val="33"/>
        </w:numPr>
        <w:spacing w:before="160" w:after="160"/>
        <w:ind w:right="0"/>
        <w:rPr>
          <w:lang w:val="en-GB"/>
        </w:rPr>
      </w:pPr>
      <w:r>
        <w:t xml:space="preserve">Click </w:t>
      </w:r>
      <w:r w:rsidR="00F11B92">
        <w:t>'</w:t>
      </w:r>
      <w:r>
        <w:t>Save</w:t>
      </w:r>
      <w:r w:rsidR="00F11B92">
        <w:t>'</w:t>
      </w:r>
      <w:r>
        <w:t xml:space="preserve"> to create the route.</w:t>
      </w:r>
    </w:p>
    <w:p w14:paraId="768A93DF" w14:textId="77777777" w:rsidR="00FE1DE1" w:rsidRDefault="00256CEA" w:rsidP="00C3483B">
      <w:pPr>
        <w:pStyle w:val="ListParagraph"/>
        <w:numPr>
          <w:ilvl w:val="0"/>
          <w:numId w:val="21"/>
        </w:numPr>
        <w:spacing w:before="160" w:after="160"/>
        <w:ind w:right="0"/>
        <w:rPr>
          <w:lang w:val="en-GB"/>
        </w:rPr>
      </w:pPr>
      <w:r w:rsidRPr="00FE1DE1">
        <w:rPr>
          <w:lang w:val="en-GB"/>
        </w:rPr>
        <w:t>Create Azure Function App (Function app to be created by Infra Team) to process (log) messages from EventHub.</w:t>
      </w:r>
    </w:p>
    <w:p w14:paraId="4104CDB7" w14:textId="77777777" w:rsidR="00D55122" w:rsidRDefault="00256CEA" w:rsidP="00C3483B">
      <w:pPr>
        <w:pStyle w:val="ListParagraph"/>
        <w:numPr>
          <w:ilvl w:val="0"/>
          <w:numId w:val="21"/>
        </w:numPr>
        <w:spacing w:before="160" w:after="160"/>
        <w:ind w:right="0"/>
        <w:rPr>
          <w:lang w:val="en-GB"/>
        </w:rPr>
      </w:pPr>
      <w:r w:rsidRPr="00FE1DE1">
        <w:rPr>
          <w:lang w:val="en-GB"/>
        </w:rPr>
        <w:t>The Infra team integrates the EventHub and the Function App.</w:t>
      </w:r>
    </w:p>
    <w:p w14:paraId="3DE15A6A" w14:textId="49B1013A" w:rsidR="00256CEA" w:rsidRPr="00BB58CD" w:rsidRDefault="00D55122" w:rsidP="00C3483B">
      <w:pPr>
        <w:pStyle w:val="ListParagraph"/>
        <w:numPr>
          <w:ilvl w:val="0"/>
          <w:numId w:val="21"/>
        </w:numPr>
        <w:spacing w:before="160" w:after="160"/>
        <w:ind w:right="0"/>
        <w:rPr>
          <w:lang w:val="en-GB"/>
        </w:rPr>
      </w:pPr>
      <w:r>
        <w:rPr>
          <w:lang w:val="en-GB"/>
        </w:rPr>
        <w:t>By using the SDK, generate the</w:t>
      </w:r>
      <w:r w:rsidR="00256CEA" w:rsidRPr="00D55122">
        <w:rPr>
          <w:lang w:val="en-GB"/>
        </w:rPr>
        <w:t xml:space="preserve"> IIoT Connector application to publish message</w:t>
      </w:r>
      <w:r w:rsidR="00557203">
        <w:rPr>
          <w:lang w:val="en-GB"/>
        </w:rPr>
        <w:t>s</w:t>
      </w:r>
      <w:r w:rsidR="00256CEA" w:rsidRPr="00D55122">
        <w:rPr>
          <w:lang w:val="en-GB"/>
        </w:rPr>
        <w:t xml:space="preserve"> to Azure IoT Hub.</w:t>
      </w:r>
      <w:r w:rsidR="00BB58CD">
        <w:rPr>
          <w:lang w:val="en-GB"/>
        </w:rPr>
        <w:t xml:space="preserve"> For more information on the Digital Thread</w:t>
      </w:r>
      <w:r w:rsidR="00F11B92">
        <w:rPr>
          <w:lang w:val="en-GB"/>
        </w:rPr>
        <w:t>'</w:t>
      </w:r>
      <w:r w:rsidR="00BB58CD">
        <w:rPr>
          <w:lang w:val="en-GB"/>
        </w:rPr>
        <w:t xml:space="preserve">s SDK, refer to </w:t>
      </w:r>
      <w:r w:rsidR="00557203">
        <w:rPr>
          <w:lang w:val="en-GB"/>
        </w:rPr>
        <w:t xml:space="preserve">the </w:t>
      </w:r>
      <w:hyperlink r:id="rId31" w:history="1">
        <w:r w:rsidR="009D3408" w:rsidRPr="009D3408">
          <w:rPr>
            <w:rStyle w:val="Hyperlink"/>
            <w:lang w:val="en-GB"/>
          </w:rPr>
          <w:t>DT SDK Guide</w:t>
        </w:r>
      </w:hyperlink>
      <w:r w:rsidR="009D3408">
        <w:rPr>
          <w:lang w:val="en-GB"/>
        </w:rPr>
        <w:t>. The implementation of the IIoT connector is described in the subsequent section.</w:t>
      </w:r>
    </w:p>
    <w:bookmarkEnd w:id="43"/>
    <w:p w14:paraId="003FCECA" w14:textId="77777777" w:rsidR="00E0573B" w:rsidRDefault="00E0573B" w:rsidP="003A5776">
      <w:pPr>
        <w:pStyle w:val="Heading1"/>
        <w:sectPr w:rsidR="00E0573B" w:rsidSect="00C3483B">
          <w:pgSz w:w="15840" w:h="12240" w:orient="landscape" w:code="1"/>
          <w:pgMar w:top="1440" w:right="1440" w:bottom="1440" w:left="1440" w:header="720" w:footer="720" w:gutter="0"/>
          <w:cols w:space="720"/>
        </w:sectPr>
      </w:pPr>
    </w:p>
    <w:p w14:paraId="479A96FD" w14:textId="73279B9D" w:rsidR="007B31C8" w:rsidRPr="003A5776" w:rsidRDefault="001FB15B" w:rsidP="003A5776">
      <w:pPr>
        <w:pStyle w:val="Heading1"/>
      </w:pPr>
      <w:bookmarkStart w:id="47" w:name="_Toc219988055"/>
      <w:r>
        <w:lastRenderedPageBreak/>
        <w:t xml:space="preserve">Implementation </w:t>
      </w:r>
      <w:r w:rsidR="07F2A121">
        <w:t>Overview</w:t>
      </w:r>
      <w:bookmarkEnd w:id="47"/>
      <w:r w:rsidR="07F2A121">
        <w:t xml:space="preserve"> </w:t>
      </w:r>
    </w:p>
    <w:p w14:paraId="4EB4E47B" w14:textId="0F58E918" w:rsidR="4026FE6F" w:rsidRDefault="4026FE6F" w:rsidP="00C24FC4">
      <w:pPr>
        <w:pStyle w:val="Heading2"/>
      </w:pPr>
      <w:bookmarkStart w:id="48" w:name="_Toc219988056"/>
      <w:r w:rsidRPr="0ACCD78E">
        <w:t xml:space="preserve">MQTT </w:t>
      </w:r>
      <w:r w:rsidR="00643F64">
        <w:t>P</w:t>
      </w:r>
      <w:r w:rsidRPr="0ACCD78E">
        <w:t xml:space="preserve">rotocol </w:t>
      </w:r>
      <w:r w:rsidR="00643F64">
        <w:t>S</w:t>
      </w:r>
      <w:r w:rsidRPr="0ACCD78E">
        <w:t>upport</w:t>
      </w:r>
      <w:bookmarkEnd w:id="48"/>
    </w:p>
    <w:p w14:paraId="725FE562" w14:textId="58554288" w:rsidR="008B0637" w:rsidRDefault="10EBB198" w:rsidP="00EB7A83">
      <w:pPr>
        <w:ind w:right="3782"/>
      </w:pPr>
      <w:bookmarkStart w:id="49" w:name="OLE_LINK2"/>
      <w:r>
        <w:t xml:space="preserve">The MQTT protocol support in the IIoT connector is implemented using the </w:t>
      </w:r>
      <w:bookmarkEnd w:id="49"/>
      <w:r>
        <w:t xml:space="preserve">Eclipse Paho MQTT client library. </w:t>
      </w:r>
    </w:p>
    <w:p w14:paraId="2492DD15" w14:textId="77777777" w:rsidR="004D5F9A" w:rsidRPr="00E0573B" w:rsidRDefault="004D5F9A" w:rsidP="00E0573B">
      <w:pPr>
        <w:ind w:left="720" w:right="3782"/>
        <w:rPr>
          <w:rFonts w:ascii="Consolas" w:hAnsi="Consolas"/>
        </w:rPr>
      </w:pPr>
      <w:r w:rsidRPr="00E0573B">
        <w:rPr>
          <w:rFonts w:ascii="Consolas" w:hAnsi="Consolas"/>
        </w:rPr>
        <w:t>&lt;dependency&gt;</w:t>
      </w:r>
      <w:r w:rsidRPr="00E0573B">
        <w:rPr>
          <w:rFonts w:ascii="Consolas" w:hAnsi="Consolas"/>
        </w:rPr>
        <w:br/>
        <w:t xml:space="preserve">    &lt;groupId&gt;org.apache.camel.springboot&lt;/groupId&gt;</w:t>
      </w:r>
      <w:r w:rsidRPr="00E0573B">
        <w:rPr>
          <w:rFonts w:ascii="Consolas" w:hAnsi="Consolas"/>
        </w:rPr>
        <w:br/>
        <w:t xml:space="preserve">    &lt;artifactId&gt;camel-paho-starter&lt;/artifactId&gt;</w:t>
      </w:r>
      <w:r w:rsidRPr="00E0573B">
        <w:rPr>
          <w:rFonts w:ascii="Consolas" w:hAnsi="Consolas"/>
        </w:rPr>
        <w:br/>
        <w:t xml:space="preserve">    &lt;version&gt;4.5.0&lt;/version&gt;</w:t>
      </w:r>
      <w:r w:rsidRPr="00E0573B">
        <w:rPr>
          <w:rFonts w:ascii="Consolas" w:hAnsi="Consolas"/>
        </w:rPr>
        <w:br/>
        <w:t>&lt;/dependency&gt;</w:t>
      </w:r>
    </w:p>
    <w:p w14:paraId="240B75EA" w14:textId="69FAF257" w:rsidR="008B0637" w:rsidRDefault="10EBB198" w:rsidP="00EB7A83">
      <w:pPr>
        <w:ind w:right="3782"/>
      </w:pPr>
      <w:r>
        <w:t>Below is a detailed explanation of the implementation, including the configuration of the MQTT client and the connection options.</w:t>
      </w:r>
    </w:p>
    <w:p w14:paraId="080EBD75" w14:textId="16B9DE32" w:rsidR="00EB7A83" w:rsidRPr="00EB7A83" w:rsidRDefault="00554C7F" w:rsidP="004443F4">
      <w:pPr>
        <w:pStyle w:val="ListParagraph"/>
        <w:numPr>
          <w:ilvl w:val="0"/>
          <w:numId w:val="14"/>
        </w:numPr>
        <w:spacing w:line="257" w:lineRule="auto"/>
        <w:ind w:left="714" w:hanging="357"/>
      </w:pPr>
      <w:bookmarkStart w:id="50" w:name="OLE_LINK4"/>
      <w:r w:rsidRPr="00EB7A83">
        <w:t xml:space="preserve">The MQTT support is implemented in the </w:t>
      </w:r>
      <w:r w:rsidR="00F11B92">
        <w:t>"</w:t>
      </w:r>
      <w:proofErr w:type="spellStart"/>
      <w:r w:rsidRPr="00EB7A83">
        <w:rPr>
          <w:rStyle w:val="HTMLCode"/>
          <w:rFonts w:ascii="Graphik" w:eastAsiaTheme="majorEastAsia" w:hAnsi="Graphik"/>
        </w:rPr>
        <w:t>MqttClientConnUtils</w:t>
      </w:r>
      <w:proofErr w:type="spellEnd"/>
      <w:r w:rsidR="00F11B92">
        <w:rPr>
          <w:rStyle w:val="HTMLCode"/>
          <w:rFonts w:ascii="Graphik" w:eastAsiaTheme="majorEastAsia" w:hAnsi="Graphik"/>
        </w:rPr>
        <w:t>"</w:t>
      </w:r>
      <w:r w:rsidRPr="00EB7A83">
        <w:t xml:space="preserve"> class within the </w:t>
      </w:r>
      <w:r w:rsidR="00F11B92">
        <w:t>"</w:t>
      </w:r>
      <w:proofErr w:type="spellStart"/>
      <w:r w:rsidRPr="00EB7A83">
        <w:rPr>
          <w:rStyle w:val="HTMLCode"/>
          <w:rFonts w:ascii="Graphik" w:eastAsiaTheme="majorEastAsia" w:hAnsi="Graphik"/>
        </w:rPr>
        <w:t>com.digitalthread.iiotlab.util</w:t>
      </w:r>
      <w:proofErr w:type="spellEnd"/>
      <w:r w:rsidR="00F11B92">
        <w:rPr>
          <w:rStyle w:val="HTMLCode"/>
          <w:rFonts w:ascii="Graphik" w:eastAsiaTheme="majorEastAsia" w:hAnsi="Graphik"/>
        </w:rPr>
        <w:t>"</w:t>
      </w:r>
      <w:r w:rsidRPr="00EB7A83">
        <w:t xml:space="preserve"> package.</w:t>
      </w:r>
    </w:p>
    <w:bookmarkEnd w:id="50"/>
    <w:p w14:paraId="48023435" w14:textId="2B69F314" w:rsidR="00554C7F" w:rsidRDefault="00554C7F" w:rsidP="004443F4">
      <w:pPr>
        <w:pStyle w:val="ListParagraph"/>
        <w:numPr>
          <w:ilvl w:val="0"/>
          <w:numId w:val="14"/>
        </w:numPr>
        <w:spacing w:line="257" w:lineRule="auto"/>
        <w:ind w:left="714" w:hanging="357"/>
      </w:pPr>
      <w:r w:rsidRPr="00EB7A83">
        <w:t>The following properties are injected from the application's configuration file</w:t>
      </w:r>
      <w:r w:rsidR="00EB7A83" w:rsidRPr="00EB7A83">
        <w:t>.</w:t>
      </w:r>
    </w:p>
    <w:p w14:paraId="572CC7A6" w14:textId="77777777" w:rsidR="0052239B" w:rsidRPr="0052239B" w:rsidRDefault="0052239B" w:rsidP="005223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120" w:before="288" w:afterLines="120" w:after="288"/>
        <w:ind w:left="720"/>
        <w:rPr>
          <w:rFonts w:ascii="Courier New" w:eastAsia="Times New Roman" w:hAnsi="Courier New" w:cs="Courier New"/>
          <w:color w:val="080808"/>
          <w:szCs w:val="20"/>
        </w:rPr>
      </w:pPr>
      <w:r w:rsidRPr="0052239B">
        <w:rPr>
          <w:rFonts w:ascii="Courier New" w:eastAsia="Times New Roman" w:hAnsi="Courier New" w:cs="Courier New"/>
          <w:color w:val="083080"/>
          <w:szCs w:val="20"/>
        </w:rPr>
        <w:t>azure.iot.resourceuri</w:t>
      </w:r>
      <w:r w:rsidRPr="0052239B">
        <w:rPr>
          <w:rFonts w:ascii="Courier New" w:eastAsia="Times New Roman" w:hAnsi="Courier New" w:cs="Courier New"/>
          <w:color w:val="080808"/>
          <w:szCs w:val="20"/>
        </w:rPr>
        <w:t>=</w:t>
      </w:r>
      <w:r w:rsidRPr="0052239B">
        <w:rPr>
          <w:rFonts w:ascii="Courier New" w:eastAsia="Times New Roman" w:hAnsi="Courier New" w:cs="Courier New"/>
          <w:color w:val="067D17"/>
          <w:szCs w:val="20"/>
        </w:rPr>
        <w:t>__iotHubHostName__/devices/__iotHubDeviceId__</w:t>
      </w:r>
      <w:r w:rsidRPr="0052239B">
        <w:rPr>
          <w:rFonts w:ascii="Courier New" w:eastAsia="Times New Roman" w:hAnsi="Courier New" w:cs="Courier New"/>
          <w:color w:val="067D17"/>
          <w:szCs w:val="20"/>
        </w:rPr>
        <w:br/>
      </w:r>
      <w:r w:rsidRPr="0052239B">
        <w:rPr>
          <w:rFonts w:ascii="Courier New" w:eastAsia="Times New Roman" w:hAnsi="Courier New" w:cs="Courier New"/>
          <w:color w:val="083080"/>
          <w:szCs w:val="20"/>
        </w:rPr>
        <w:t>azure.iot.key</w:t>
      </w:r>
      <w:r w:rsidRPr="0052239B">
        <w:rPr>
          <w:rFonts w:ascii="Courier New" w:eastAsia="Times New Roman" w:hAnsi="Courier New" w:cs="Courier New"/>
          <w:color w:val="080808"/>
          <w:szCs w:val="20"/>
        </w:rPr>
        <w:t>=</w:t>
      </w:r>
      <w:r w:rsidRPr="0052239B">
        <w:rPr>
          <w:rFonts w:ascii="Courier New" w:eastAsia="Times New Roman" w:hAnsi="Courier New" w:cs="Courier New"/>
          <w:color w:val="067D17"/>
          <w:szCs w:val="20"/>
        </w:rPr>
        <w:t>__</w:t>
      </w:r>
      <w:proofErr w:type="spellStart"/>
      <w:r w:rsidRPr="0052239B">
        <w:rPr>
          <w:rFonts w:ascii="Courier New" w:eastAsia="Times New Roman" w:hAnsi="Courier New" w:cs="Courier New"/>
          <w:color w:val="067D17"/>
          <w:szCs w:val="20"/>
        </w:rPr>
        <w:t>iotHubKeySecretName</w:t>
      </w:r>
      <w:proofErr w:type="spellEnd"/>
      <w:r w:rsidRPr="0052239B">
        <w:rPr>
          <w:rFonts w:ascii="Courier New" w:eastAsia="Times New Roman" w:hAnsi="Courier New" w:cs="Courier New"/>
          <w:color w:val="067D17"/>
          <w:szCs w:val="20"/>
        </w:rPr>
        <w:t>__</w:t>
      </w:r>
      <w:r w:rsidRPr="0052239B">
        <w:rPr>
          <w:rFonts w:ascii="Courier New" w:eastAsia="Times New Roman" w:hAnsi="Courier New" w:cs="Courier New"/>
          <w:color w:val="067D17"/>
          <w:szCs w:val="20"/>
        </w:rPr>
        <w:br/>
      </w:r>
      <w:r w:rsidRPr="0052239B">
        <w:rPr>
          <w:rFonts w:ascii="Courier New" w:eastAsia="Times New Roman" w:hAnsi="Courier New" w:cs="Courier New"/>
          <w:color w:val="083080"/>
          <w:szCs w:val="20"/>
        </w:rPr>
        <w:t>camel.component.paho.broker-url</w:t>
      </w:r>
      <w:r w:rsidRPr="0052239B">
        <w:rPr>
          <w:rFonts w:ascii="Courier New" w:eastAsia="Times New Roman" w:hAnsi="Courier New" w:cs="Courier New"/>
          <w:color w:val="080808"/>
          <w:szCs w:val="20"/>
        </w:rPr>
        <w:t>=</w:t>
      </w:r>
      <w:r w:rsidRPr="0052239B">
        <w:rPr>
          <w:rFonts w:ascii="Courier New" w:eastAsia="Times New Roman" w:hAnsi="Courier New" w:cs="Courier New"/>
          <w:color w:val="067D17"/>
          <w:szCs w:val="20"/>
        </w:rPr>
        <w:t>ssl://__iotHubHostName__:__iotHubPortNumber__</w:t>
      </w:r>
      <w:r w:rsidRPr="0052239B">
        <w:rPr>
          <w:rFonts w:ascii="Courier New" w:eastAsia="Times New Roman" w:hAnsi="Courier New" w:cs="Courier New"/>
          <w:color w:val="067D17"/>
          <w:szCs w:val="20"/>
        </w:rPr>
        <w:br/>
      </w:r>
      <w:r w:rsidRPr="0052239B">
        <w:rPr>
          <w:rFonts w:ascii="Courier New" w:eastAsia="Times New Roman" w:hAnsi="Courier New" w:cs="Courier New"/>
          <w:color w:val="083080"/>
          <w:szCs w:val="20"/>
        </w:rPr>
        <w:t>camel.component.paho.client-id</w:t>
      </w:r>
      <w:r w:rsidRPr="0052239B">
        <w:rPr>
          <w:rFonts w:ascii="Courier New" w:eastAsia="Times New Roman" w:hAnsi="Courier New" w:cs="Courier New"/>
          <w:color w:val="080808"/>
          <w:szCs w:val="20"/>
        </w:rPr>
        <w:t>=</w:t>
      </w:r>
      <w:r w:rsidRPr="0052239B">
        <w:rPr>
          <w:rFonts w:ascii="Courier New" w:eastAsia="Times New Roman" w:hAnsi="Courier New" w:cs="Courier New"/>
          <w:color w:val="067D17"/>
          <w:szCs w:val="20"/>
        </w:rPr>
        <w:t>__</w:t>
      </w:r>
      <w:proofErr w:type="spellStart"/>
      <w:r w:rsidRPr="0052239B">
        <w:rPr>
          <w:rFonts w:ascii="Courier New" w:eastAsia="Times New Roman" w:hAnsi="Courier New" w:cs="Courier New"/>
          <w:color w:val="067D17"/>
          <w:szCs w:val="20"/>
        </w:rPr>
        <w:t>iotHubDeviceId</w:t>
      </w:r>
      <w:proofErr w:type="spellEnd"/>
      <w:r w:rsidRPr="0052239B">
        <w:rPr>
          <w:rFonts w:ascii="Courier New" w:eastAsia="Times New Roman" w:hAnsi="Courier New" w:cs="Courier New"/>
          <w:color w:val="067D17"/>
          <w:szCs w:val="20"/>
        </w:rPr>
        <w:t>__</w:t>
      </w:r>
      <w:r w:rsidRPr="0052239B">
        <w:rPr>
          <w:rFonts w:ascii="Courier New" w:eastAsia="Times New Roman" w:hAnsi="Courier New" w:cs="Courier New"/>
          <w:color w:val="067D17"/>
          <w:szCs w:val="20"/>
        </w:rPr>
        <w:br/>
      </w:r>
      <w:r w:rsidRPr="0052239B">
        <w:rPr>
          <w:rFonts w:ascii="Courier New" w:eastAsia="Times New Roman" w:hAnsi="Courier New" w:cs="Courier New"/>
          <w:color w:val="083080"/>
          <w:szCs w:val="20"/>
        </w:rPr>
        <w:t>camel.component.paho.</w:t>
      </w:r>
      <w:proofErr w:type="gramStart"/>
      <w:r w:rsidRPr="0052239B">
        <w:rPr>
          <w:rFonts w:ascii="Courier New" w:eastAsia="Times New Roman" w:hAnsi="Courier New" w:cs="Courier New"/>
          <w:color w:val="083080"/>
          <w:szCs w:val="20"/>
        </w:rPr>
        <w:t>user-name</w:t>
      </w:r>
      <w:proofErr w:type="gramEnd"/>
      <w:r w:rsidRPr="0052239B">
        <w:rPr>
          <w:rFonts w:ascii="Courier New" w:eastAsia="Times New Roman" w:hAnsi="Courier New" w:cs="Courier New"/>
          <w:color w:val="080808"/>
          <w:szCs w:val="20"/>
        </w:rPr>
        <w:t>=</w:t>
      </w:r>
      <w:r w:rsidRPr="0052239B">
        <w:rPr>
          <w:rFonts w:ascii="Courier New" w:eastAsia="Times New Roman" w:hAnsi="Courier New" w:cs="Courier New"/>
          <w:color w:val="067D17"/>
          <w:szCs w:val="20"/>
        </w:rPr>
        <w:t>__iotHubHostName__/__iotHubDeviceId__/?api-version=2021-04-12</w:t>
      </w:r>
    </w:p>
    <w:p w14:paraId="2C3544A4" w14:textId="77777777" w:rsidR="00EB7A83" w:rsidRDefault="00554C7F" w:rsidP="004443F4">
      <w:pPr>
        <w:pStyle w:val="ListParagraph"/>
        <w:numPr>
          <w:ilvl w:val="0"/>
          <w:numId w:val="14"/>
        </w:numPr>
        <w:spacing w:line="257" w:lineRule="auto"/>
        <w:ind w:left="714" w:hanging="357"/>
      </w:pPr>
      <w:r w:rsidRPr="00EB7A83">
        <w:t xml:space="preserve">A </w:t>
      </w:r>
      <w:proofErr w:type="spellStart"/>
      <w:r w:rsidRPr="00EB7A83">
        <w:t>MemoryPersistence</w:t>
      </w:r>
      <w:proofErr w:type="spellEnd"/>
      <w:r w:rsidRPr="00EB7A83">
        <w:t xml:space="preserve"> instance is used to manage MQTT client persistence.</w:t>
      </w:r>
    </w:p>
    <w:p w14:paraId="64E4BFC5" w14:textId="77777777" w:rsidR="00EB7A83" w:rsidRDefault="00554C7F" w:rsidP="004443F4">
      <w:pPr>
        <w:pStyle w:val="ListParagraph"/>
        <w:numPr>
          <w:ilvl w:val="0"/>
          <w:numId w:val="14"/>
        </w:numPr>
        <w:spacing w:line="257" w:lineRule="auto"/>
        <w:ind w:left="714" w:hanging="357"/>
      </w:pPr>
      <w:r w:rsidRPr="00EB7A83">
        <w:t xml:space="preserve">The </w:t>
      </w:r>
      <w:proofErr w:type="spellStart"/>
      <w:r w:rsidRPr="00EB7A83">
        <w:t>MqttClient</w:t>
      </w:r>
      <w:proofErr w:type="spellEnd"/>
      <w:r w:rsidRPr="00EB7A83">
        <w:t xml:space="preserve"> is created using the server URI, client ID, and memory persistence.</w:t>
      </w:r>
    </w:p>
    <w:p w14:paraId="2AF29DF1" w14:textId="64BA9BBA" w:rsidR="00EB7A83" w:rsidRDefault="00554C7F" w:rsidP="004443F4">
      <w:pPr>
        <w:pStyle w:val="ListParagraph"/>
        <w:numPr>
          <w:ilvl w:val="0"/>
          <w:numId w:val="14"/>
        </w:numPr>
        <w:spacing w:line="257" w:lineRule="auto"/>
        <w:ind w:left="714" w:hanging="357"/>
      </w:pPr>
      <w:r w:rsidRPr="00EB7A83">
        <w:t>The client connects to the MQTT broker using the provided connection options</w:t>
      </w:r>
      <w:r w:rsidR="009F038D">
        <w:t xml:space="preserve"> </w:t>
      </w:r>
      <w:r w:rsidRPr="00EB7A83">
        <w:t>(SAS token).</w:t>
      </w:r>
    </w:p>
    <w:p w14:paraId="64425ABA" w14:textId="721501CA" w:rsidR="008B0637" w:rsidRPr="00EB7A83" w:rsidRDefault="00554C7F" w:rsidP="004443F4">
      <w:pPr>
        <w:pStyle w:val="ListParagraph"/>
        <w:numPr>
          <w:ilvl w:val="0"/>
          <w:numId w:val="14"/>
        </w:numPr>
        <w:spacing w:line="257" w:lineRule="auto"/>
        <w:ind w:left="714" w:hanging="357"/>
      </w:pPr>
      <w:r w:rsidRPr="00EB7A83">
        <w:t>An exception is logged and thrown if the connection fails.</w:t>
      </w:r>
    </w:p>
    <w:p w14:paraId="35DA0B4D" w14:textId="77777777" w:rsidR="0052239B" w:rsidRDefault="0052239B" w:rsidP="00406851">
      <w:pPr>
        <w:pStyle w:val="Heading3"/>
        <w:sectPr w:rsidR="0052239B" w:rsidSect="00C3483B">
          <w:pgSz w:w="15840" w:h="12240" w:orient="landscape" w:code="1"/>
          <w:pgMar w:top="1440" w:right="1440" w:bottom="1440" w:left="1440" w:header="720" w:footer="720" w:gutter="0"/>
          <w:cols w:space="720"/>
        </w:sectPr>
      </w:pPr>
      <w:bookmarkStart w:id="51" w:name="OLE_LINK14"/>
    </w:p>
    <w:p w14:paraId="607D2F9F" w14:textId="51EB35D5" w:rsidR="00AF4DD9" w:rsidRDefault="00AF4DD9" w:rsidP="00406851">
      <w:pPr>
        <w:pStyle w:val="Heading3"/>
      </w:pPr>
      <w:bookmarkStart w:id="52" w:name="_Toc219988057"/>
      <w:r>
        <w:lastRenderedPageBreak/>
        <w:t>POST Pub</w:t>
      </w:r>
      <w:r w:rsidR="00F528E0">
        <w:t>lish</w:t>
      </w:r>
      <w:r w:rsidR="00EB3F59">
        <w:t xml:space="preserve"> API</w:t>
      </w:r>
      <w:bookmarkEnd w:id="52"/>
    </w:p>
    <w:p w14:paraId="1FA5C2FD" w14:textId="52BD4C4A" w:rsidR="00025916" w:rsidRPr="00862EB9" w:rsidRDefault="00EB3F59" w:rsidP="00B734A4">
      <w:pPr>
        <w:spacing w:after="120"/>
        <w:ind w:right="4320"/>
      </w:pPr>
      <w:bookmarkStart w:id="53" w:name="OLE_LINK22"/>
      <w:r>
        <w:t>The IIoT connector utilizes the POST Publish API</w:t>
      </w:r>
      <w:bookmarkEnd w:id="53"/>
      <w:r>
        <w:t xml:space="preserve"> that is described in the following section.</w:t>
      </w:r>
      <w:r w:rsidR="007C62AF">
        <w:t xml:space="preserve"> </w:t>
      </w:r>
      <w:r w:rsidR="00AA1E00" w:rsidRPr="00AA1E00">
        <w:t>This API publishes message</w:t>
      </w:r>
      <w:r w:rsidR="00557203">
        <w:t>s</w:t>
      </w:r>
      <w:r w:rsidR="00AA1E00" w:rsidRPr="00AA1E00">
        <w:t xml:space="preserve"> from </w:t>
      </w:r>
      <w:r w:rsidR="00557203">
        <w:t xml:space="preserve">the </w:t>
      </w:r>
      <w:r w:rsidR="00AA1E00" w:rsidRPr="00AA1E00">
        <w:t xml:space="preserve">device to </w:t>
      </w:r>
      <w:r w:rsidR="00557203">
        <w:t>the A</w:t>
      </w:r>
      <w:r w:rsidR="00AA1E00" w:rsidRPr="00AA1E00">
        <w:t>zure I</w:t>
      </w:r>
      <w:r w:rsidR="00557203">
        <w:t>o</w:t>
      </w:r>
      <w:r w:rsidR="00AA1E00" w:rsidRPr="00AA1E00">
        <w:t xml:space="preserve">T hub using </w:t>
      </w:r>
      <w:r w:rsidR="00557203">
        <w:t xml:space="preserve">the </w:t>
      </w:r>
      <w:r w:rsidR="00AA1E00" w:rsidRPr="00AA1E00">
        <w:t>MQTT protocol</w:t>
      </w:r>
      <w:r w:rsidR="00025916">
        <w:t>.</w:t>
      </w:r>
      <w:bookmarkEnd w:id="0"/>
    </w:p>
    <w:tbl>
      <w:tblPr>
        <w:tblStyle w:val="TableGridLight"/>
        <w:tblW w:w="12955" w:type="dxa"/>
        <w:tblLook w:val="04A0" w:firstRow="1" w:lastRow="0" w:firstColumn="1" w:lastColumn="0" w:noHBand="0" w:noVBand="1"/>
      </w:tblPr>
      <w:tblGrid>
        <w:gridCol w:w="3145"/>
        <w:gridCol w:w="9810"/>
      </w:tblGrid>
      <w:tr w:rsidR="00D64684" w14:paraId="41373F8C" w14:textId="77777777" w:rsidTr="0052239B">
        <w:trPr>
          <w:trHeight w:val="64"/>
        </w:trPr>
        <w:tc>
          <w:tcPr>
            <w:tcW w:w="3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C62F4B7" w14:textId="77777777" w:rsidR="00D64684" w:rsidRPr="0082498C" w:rsidRDefault="00D64684" w:rsidP="0082498C">
            <w:pPr>
              <w:jc w:val="left"/>
              <w:rPr>
                <w:color w:val="222222"/>
              </w:rPr>
            </w:pPr>
            <w:bookmarkStart w:id="54" w:name="OLE_LINK81"/>
            <w:r w:rsidRPr="0082498C">
              <w:t>PROTOCOL</w:t>
            </w:r>
          </w:p>
        </w:tc>
        <w:tc>
          <w:tcPr>
            <w:tcW w:w="9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2C408" w14:textId="15179C91" w:rsidR="00D64684" w:rsidRDefault="00D64684" w:rsidP="0082498C">
            <w:pPr>
              <w:jc w:val="left"/>
            </w:pPr>
            <w:r>
              <w:t>HTTP</w:t>
            </w:r>
          </w:p>
        </w:tc>
      </w:tr>
      <w:tr w:rsidR="00D64684" w14:paraId="637EB429" w14:textId="77777777" w:rsidTr="0052239B">
        <w:trPr>
          <w:trHeight w:val="112"/>
        </w:trPr>
        <w:tc>
          <w:tcPr>
            <w:tcW w:w="3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8DB320" w14:textId="77777777" w:rsidR="00D64684" w:rsidRPr="0082498C" w:rsidRDefault="00D64684" w:rsidP="0082498C">
            <w:pPr>
              <w:jc w:val="left"/>
            </w:pPr>
            <w:r w:rsidRPr="0082498C">
              <w:t>DEV ENDPOINT</w:t>
            </w:r>
          </w:p>
        </w:tc>
        <w:tc>
          <w:tcPr>
            <w:tcW w:w="9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1DC796" w14:textId="68AF9313" w:rsidR="00D64684" w:rsidRPr="009F038D" w:rsidRDefault="009F038D" w:rsidP="009F038D">
            <w:hyperlink r:id="rId32" w:history="1">
              <w:r w:rsidRPr="006D73E9">
                <w:rPr>
                  <w:rStyle w:val="Hyperlink"/>
                </w:rPr>
                <w:t>https://ix-dev-apimgmt.azure-api.net/iiot-api/publish</w:t>
              </w:r>
            </w:hyperlink>
            <w:r>
              <w:t xml:space="preserve"> </w:t>
            </w:r>
          </w:p>
        </w:tc>
      </w:tr>
      <w:tr w:rsidR="00D64684" w14:paraId="06554286" w14:textId="77777777" w:rsidTr="0052239B">
        <w:trPr>
          <w:trHeight w:val="112"/>
        </w:trPr>
        <w:tc>
          <w:tcPr>
            <w:tcW w:w="3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ED26DAD" w14:textId="77777777" w:rsidR="00D64684" w:rsidRPr="0082498C" w:rsidRDefault="00D64684" w:rsidP="0082498C">
            <w:pPr>
              <w:jc w:val="left"/>
            </w:pPr>
            <w:r w:rsidRPr="0082498C">
              <w:t>QA ENDPOINT</w:t>
            </w:r>
          </w:p>
        </w:tc>
        <w:tc>
          <w:tcPr>
            <w:tcW w:w="9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C64516" w14:textId="5F55A177" w:rsidR="00D64684" w:rsidRDefault="009F038D" w:rsidP="0082498C">
            <w:pPr>
              <w:jc w:val="left"/>
            </w:pPr>
            <w:hyperlink r:id="rId33" w:history="1">
              <w:r w:rsidRPr="006D73E9">
                <w:rPr>
                  <w:rStyle w:val="Hyperlink"/>
                  <w:rFonts w:eastAsia="Graphik" w:cs="Graphik"/>
                  <w:szCs w:val="20"/>
                </w:rPr>
                <w:t>https://ix-qa-apimgmt.azure-api.net/iiot-api/publish</w:t>
              </w:r>
            </w:hyperlink>
            <w:r>
              <w:rPr>
                <w:rFonts w:eastAsia="Graphik" w:cs="Graphik"/>
                <w:szCs w:val="20"/>
              </w:rPr>
              <w:t xml:space="preserve"> </w:t>
            </w:r>
          </w:p>
        </w:tc>
      </w:tr>
      <w:tr w:rsidR="00D64684" w14:paraId="38BD9565" w14:textId="77777777" w:rsidTr="0052239B">
        <w:trPr>
          <w:trHeight w:val="64"/>
        </w:trPr>
        <w:tc>
          <w:tcPr>
            <w:tcW w:w="3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FE5C6E1" w14:textId="77777777" w:rsidR="00D64684" w:rsidRPr="0082498C" w:rsidRDefault="00D64684" w:rsidP="0082498C">
            <w:pPr>
              <w:jc w:val="left"/>
              <w:rPr>
                <w:color w:val="222222"/>
              </w:rPr>
            </w:pPr>
            <w:r w:rsidRPr="0082498C">
              <w:t>METHOD</w:t>
            </w:r>
          </w:p>
        </w:tc>
        <w:tc>
          <w:tcPr>
            <w:tcW w:w="9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0B620D" w14:textId="4C08F67F" w:rsidR="00D64684" w:rsidRDefault="00D64684" w:rsidP="0082498C">
            <w:pPr>
              <w:jc w:val="left"/>
            </w:pPr>
            <w:r>
              <w:t>POST</w:t>
            </w:r>
          </w:p>
        </w:tc>
      </w:tr>
      <w:tr w:rsidR="00D64684" w14:paraId="40008B24" w14:textId="77777777" w:rsidTr="0052239B">
        <w:trPr>
          <w:trHeight w:val="244"/>
        </w:trPr>
        <w:tc>
          <w:tcPr>
            <w:tcW w:w="3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190327" w14:textId="77777777" w:rsidR="00D64684" w:rsidRPr="0082498C" w:rsidRDefault="00D64684" w:rsidP="0082498C">
            <w:pPr>
              <w:jc w:val="left"/>
            </w:pPr>
            <w:r w:rsidRPr="0082498C">
              <w:t>CONTENT TYPE</w:t>
            </w:r>
          </w:p>
        </w:tc>
        <w:tc>
          <w:tcPr>
            <w:tcW w:w="9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9AE99A" w14:textId="77777777" w:rsidR="00D64684" w:rsidRDefault="00D64684" w:rsidP="0082498C">
            <w:pPr>
              <w:jc w:val="left"/>
              <w:rPr>
                <w:color w:val="222222"/>
              </w:rPr>
            </w:pPr>
            <w:r>
              <w:t>application / json</w:t>
            </w:r>
          </w:p>
        </w:tc>
        <w:bookmarkEnd w:id="54"/>
      </w:tr>
    </w:tbl>
    <w:p w14:paraId="6FE6C7E1" w14:textId="77777777" w:rsidR="00D64684" w:rsidRPr="00EB3F59" w:rsidRDefault="00D64684" w:rsidP="00D64684">
      <w:pPr>
        <w:rPr>
          <w:sz w:val="2"/>
          <w:szCs w:val="2"/>
          <w:lang w:val="en-GB"/>
        </w:rPr>
      </w:pPr>
      <w:bookmarkStart w:id="55" w:name="OLE_LINK8"/>
      <w:bookmarkEnd w:id="51"/>
    </w:p>
    <w:p w14:paraId="012C5749" w14:textId="709513B3" w:rsidR="0059701A" w:rsidRPr="00FE6B36" w:rsidRDefault="00FE6B36" w:rsidP="001772D4">
      <w:pPr>
        <w:pStyle w:val="Heading4"/>
        <w:sectPr w:rsidR="0059701A" w:rsidRPr="00FE6B36" w:rsidSect="00C3483B">
          <w:pgSz w:w="15840" w:h="12240" w:orient="landscape" w:code="1"/>
          <w:pgMar w:top="1440" w:right="1440" w:bottom="1440" w:left="1440" w:header="720" w:footer="720" w:gutter="0"/>
          <w:cols w:space="720"/>
        </w:sectPr>
      </w:pPr>
      <w:bookmarkStart w:id="56" w:name="OLE_LINK5"/>
      <w:r w:rsidRPr="00FE6B36">
        <w:t>Input</w:t>
      </w:r>
    </w:p>
    <w:tbl>
      <w:tblPr>
        <w:tblStyle w:val="TableGridLight"/>
        <w:tblW w:w="12955" w:type="dxa"/>
        <w:tblLook w:val="04A0" w:firstRow="1" w:lastRow="0" w:firstColumn="1" w:lastColumn="0" w:noHBand="0" w:noVBand="1"/>
      </w:tblPr>
      <w:tblGrid>
        <w:gridCol w:w="3140"/>
        <w:gridCol w:w="9815"/>
      </w:tblGrid>
      <w:tr w:rsidR="00D64684" w14:paraId="4A996E53" w14:textId="77777777" w:rsidTr="0052239B">
        <w:trPr>
          <w:trHeight w:val="241"/>
        </w:trPr>
        <w:tc>
          <w:tcPr>
            <w:tcW w:w="3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0D681408" w14:textId="6DC31CED" w:rsidR="00D64684" w:rsidRDefault="3DAD5C8B" w:rsidP="00AA1E00">
            <w:r w:rsidRPr="0ACCD78E">
              <w:rPr>
                <w:rFonts w:eastAsia="Times New Roman"/>
              </w:rPr>
              <w:t>Header</w:t>
            </w:r>
          </w:p>
        </w:tc>
        <w:tc>
          <w:tcPr>
            <w:tcW w:w="98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6CD53685" w14:textId="77777777" w:rsidR="00D64684" w:rsidRDefault="00D64684" w:rsidP="00AA1E00">
            <w:pPr>
              <w:rPr>
                <w:rFonts w:eastAsia="Times New Roman"/>
                <w:szCs w:val="20"/>
              </w:rPr>
            </w:pPr>
            <w:r>
              <w:rPr>
                <w:rFonts w:eastAsia="Times New Roman"/>
                <w:szCs w:val="20"/>
              </w:rPr>
              <w:t>Description</w:t>
            </w:r>
          </w:p>
        </w:tc>
      </w:tr>
      <w:tr w:rsidR="00D64684" w14:paraId="1D71A0A3" w14:textId="77777777" w:rsidTr="0052239B">
        <w:trPr>
          <w:trHeight w:val="265"/>
        </w:trPr>
        <w:tc>
          <w:tcPr>
            <w:tcW w:w="3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2A301A" w14:textId="0DC10300" w:rsidR="00D64684" w:rsidRDefault="6316F346" w:rsidP="00AA1E00">
            <w:pPr>
              <w:rPr>
                <w:rFonts w:eastAsia="Times New Roman"/>
              </w:rPr>
            </w:pPr>
            <w:r w:rsidRPr="0ACCD78E">
              <w:rPr>
                <w:rFonts w:eastAsia="Times New Roman"/>
              </w:rPr>
              <w:t>transaction-id</w:t>
            </w:r>
          </w:p>
        </w:tc>
        <w:tc>
          <w:tcPr>
            <w:tcW w:w="98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C84605D" w14:textId="795BF389" w:rsidR="00D64684" w:rsidRDefault="6316F346" w:rsidP="0ACCD78E">
            <w:pPr>
              <w:rPr>
                <w:rFonts w:eastAsia="Times New Roman"/>
              </w:rPr>
            </w:pPr>
            <w:r w:rsidRPr="0ACCD78E">
              <w:rPr>
                <w:rFonts w:eastAsia="Times New Roman"/>
              </w:rPr>
              <w:t xml:space="preserve">Any random integer value </w:t>
            </w:r>
            <w:r w:rsidR="00550FFC" w:rsidRPr="0ACCD78E">
              <w:rPr>
                <w:rFonts w:eastAsia="Times New Roman"/>
              </w:rPr>
              <w:t>e.g.,</w:t>
            </w:r>
            <w:r w:rsidRPr="0ACCD78E">
              <w:rPr>
                <w:rFonts w:eastAsia="Times New Roman"/>
              </w:rPr>
              <w:t xml:space="preserve"> 1234.</w:t>
            </w:r>
          </w:p>
        </w:tc>
      </w:tr>
      <w:tr w:rsidR="0ACCD78E" w14:paraId="2716ADFB" w14:textId="77777777" w:rsidTr="0052239B">
        <w:trPr>
          <w:trHeight w:val="265"/>
        </w:trPr>
        <w:tc>
          <w:tcPr>
            <w:tcW w:w="3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C8E874" w14:textId="16A81A1E" w:rsidR="6316F346" w:rsidRDefault="6316F346" w:rsidP="0ACCD78E">
            <w:pPr>
              <w:rPr>
                <w:rFonts w:eastAsia="Times New Roman"/>
              </w:rPr>
            </w:pPr>
            <w:r w:rsidRPr="0ACCD78E">
              <w:rPr>
                <w:rFonts w:eastAsia="Times New Roman"/>
              </w:rPr>
              <w:t>Authorization</w:t>
            </w:r>
          </w:p>
        </w:tc>
        <w:tc>
          <w:tcPr>
            <w:tcW w:w="98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C214E8" w14:textId="0E3D0839" w:rsidR="6316F346" w:rsidRDefault="6316F346" w:rsidP="0ACCD78E">
            <w:r w:rsidRPr="0ACCD78E">
              <w:rPr>
                <w:rFonts w:eastAsia="Times New Roman"/>
              </w:rPr>
              <w:t>Bearer Token</w:t>
            </w:r>
          </w:p>
        </w:tc>
      </w:tr>
      <w:tr w:rsidR="00BA6FFB" w14:paraId="6021D14B" w14:textId="77777777" w:rsidTr="0052239B">
        <w:trPr>
          <w:trHeight w:val="265"/>
        </w:trPr>
        <w:tc>
          <w:tcPr>
            <w:tcW w:w="31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2E637D2" w14:textId="1DB028B9" w:rsidR="00BA6FFB" w:rsidRPr="0ACCD78E" w:rsidRDefault="00BA6FFB" w:rsidP="0ACCD78E">
            <w:pPr>
              <w:rPr>
                <w:rFonts w:eastAsia="Times New Roman"/>
              </w:rPr>
            </w:pPr>
            <w:r w:rsidRPr="00BA6FFB">
              <w:rPr>
                <w:rFonts w:eastAsia="Times New Roman"/>
              </w:rPr>
              <w:t>Ocp-Apim-</w:t>
            </w:r>
            <w:bookmarkStart w:id="57" w:name="OLE_LINK13"/>
            <w:r w:rsidRPr="00BA6FFB">
              <w:rPr>
                <w:rFonts w:eastAsia="Times New Roman"/>
              </w:rPr>
              <w:t>Subscription-Key</w:t>
            </w:r>
            <w:bookmarkEnd w:id="57"/>
          </w:p>
        </w:tc>
        <w:tc>
          <w:tcPr>
            <w:tcW w:w="98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F82EA2" w14:textId="2C39ABCC" w:rsidR="00BA6FFB" w:rsidRPr="0ACCD78E" w:rsidRDefault="00BA6FFB" w:rsidP="0ACCD78E">
            <w:pPr>
              <w:rPr>
                <w:rFonts w:eastAsia="Times New Roman"/>
              </w:rPr>
            </w:pPr>
            <w:r w:rsidRPr="00BA6FFB">
              <w:rPr>
                <w:rFonts w:eastAsia="Times New Roman"/>
              </w:rPr>
              <w:t>Subscription-Key</w:t>
            </w:r>
          </w:p>
        </w:tc>
      </w:tr>
      <w:bookmarkEnd w:id="56"/>
    </w:tbl>
    <w:p w14:paraId="3A5DD98F" w14:textId="77777777" w:rsidR="00D64684" w:rsidRPr="00EB3F59" w:rsidRDefault="00D64684" w:rsidP="00D64684">
      <w:pPr>
        <w:rPr>
          <w:sz w:val="2"/>
          <w:szCs w:val="2"/>
          <w:lang w:val="en-GB"/>
        </w:rPr>
      </w:pPr>
    </w:p>
    <w:p w14:paraId="4898F675" w14:textId="7FF505E1" w:rsidR="009A451E" w:rsidRDefault="0007412F" w:rsidP="0007412F">
      <w:pPr>
        <w:pStyle w:val="Heading4"/>
      </w:pPr>
      <w:bookmarkStart w:id="58" w:name="OLE_LINK99"/>
      <w:r>
        <w:t>Result</w:t>
      </w:r>
    </w:p>
    <w:p w14:paraId="5CCB66F9" w14:textId="77777777" w:rsidR="0007412F" w:rsidRDefault="0007412F" w:rsidP="002A5953">
      <w:pPr>
        <w:contextualSpacing/>
        <w:cnfStyle w:val="001000100000" w:firstRow="0" w:lastRow="0" w:firstColumn="1" w:lastColumn="0" w:oddVBand="0" w:evenVBand="0" w:oddHBand="1" w:evenHBand="0" w:firstRowFirstColumn="0" w:firstRowLastColumn="0" w:lastRowFirstColumn="0" w:lastRowLastColumn="0"/>
        <w:sectPr w:rsidR="0007412F" w:rsidSect="00125018">
          <w:type w:val="continuous"/>
          <w:pgSz w:w="15840" w:h="12240" w:orient="landscape" w:code="1"/>
          <w:pgMar w:top="1440" w:right="1440" w:bottom="1440" w:left="1440" w:header="720" w:footer="720" w:gutter="0"/>
          <w:cols w:space="720"/>
        </w:sectPr>
      </w:pPr>
    </w:p>
    <w:tbl>
      <w:tblPr>
        <w:tblStyle w:val="TableGridLight"/>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5466"/>
      </w:tblGrid>
      <w:tr w:rsidR="00D64684" w:rsidRPr="00AA1E00" w14:paraId="4AE44CFD" w14:textId="77777777" w:rsidTr="00903B20">
        <w:trPr>
          <w:trHeight w:val="300"/>
        </w:trPr>
        <w:tc>
          <w:tcPr>
            <w:tcW w:w="3084" w:type="dxa"/>
            <w:shd w:val="clear" w:color="auto" w:fill="F2F2F2" w:themeFill="background1" w:themeFillShade="F2"/>
            <w:hideMark/>
          </w:tcPr>
          <w:p w14:paraId="3D701645" w14:textId="77777777" w:rsidR="00D64684" w:rsidRPr="00C65E73" w:rsidRDefault="00D64684" w:rsidP="002A5953">
            <w:pPr>
              <w:contextualSpacing/>
              <w:rPr>
                <w:rFonts w:eastAsia="Times New Roman"/>
              </w:rPr>
            </w:pPr>
            <w:r w:rsidRPr="00C65E73">
              <w:rPr>
                <w:rFonts w:eastAsia="Times New Roman"/>
              </w:rPr>
              <w:t>HTTP Code</w:t>
            </w:r>
          </w:p>
        </w:tc>
        <w:tc>
          <w:tcPr>
            <w:tcW w:w="5466" w:type="dxa"/>
            <w:shd w:val="clear" w:color="auto" w:fill="F2F2F2" w:themeFill="background1" w:themeFillShade="F2"/>
            <w:hideMark/>
          </w:tcPr>
          <w:p w14:paraId="10132E4F" w14:textId="77777777" w:rsidR="00D64684" w:rsidRPr="00C65E73" w:rsidRDefault="00D64684" w:rsidP="002A5953">
            <w:pPr>
              <w:contextualSpacing/>
              <w:rPr>
                <w:rFonts w:eastAsia="Times New Roman"/>
              </w:rPr>
            </w:pPr>
            <w:r w:rsidRPr="00C65E73">
              <w:rPr>
                <w:rFonts w:eastAsia="Times New Roman"/>
              </w:rPr>
              <w:t>Result Description</w:t>
            </w:r>
          </w:p>
        </w:tc>
      </w:tr>
      <w:tr w:rsidR="00D64684" w:rsidRPr="00AA1E00" w14:paraId="53D63727" w14:textId="77777777" w:rsidTr="00903B20">
        <w:trPr>
          <w:trHeight w:val="299"/>
        </w:trPr>
        <w:tc>
          <w:tcPr>
            <w:tcW w:w="3084" w:type="dxa"/>
            <w:hideMark/>
          </w:tcPr>
          <w:p w14:paraId="336A59E8" w14:textId="42B3B193" w:rsidR="00D64684" w:rsidRPr="00C65E73" w:rsidRDefault="39C7E22F" w:rsidP="002A5953">
            <w:pPr>
              <w:contextualSpacing/>
              <w:rPr>
                <w:rFonts w:eastAsia="Times New Roman"/>
              </w:rPr>
            </w:pPr>
            <w:r w:rsidRPr="00C65E73">
              <w:rPr>
                <w:rFonts w:eastAsia="Times New Roman"/>
              </w:rPr>
              <w:t>200</w:t>
            </w:r>
          </w:p>
        </w:tc>
        <w:tc>
          <w:tcPr>
            <w:tcW w:w="5466" w:type="dxa"/>
          </w:tcPr>
          <w:p w14:paraId="1207E483" w14:textId="36C66A91" w:rsidR="00D64684" w:rsidRPr="00C65E73" w:rsidRDefault="39C7E22F" w:rsidP="002A5953">
            <w:pPr>
              <w:contextualSpacing/>
              <w:rPr>
                <w:rFonts w:eastAsia="Times New Roman"/>
              </w:rPr>
            </w:pPr>
            <w:r w:rsidRPr="00C65E73">
              <w:rPr>
                <w:rFonts w:eastAsia="Times New Roman"/>
              </w:rPr>
              <w:t>OK</w:t>
            </w:r>
          </w:p>
        </w:tc>
      </w:tr>
      <w:tr w:rsidR="0ACCD78E" w:rsidRPr="00AA1E00" w14:paraId="08FB2B81" w14:textId="77777777" w:rsidTr="00903B20">
        <w:trPr>
          <w:trHeight w:val="299"/>
        </w:trPr>
        <w:tc>
          <w:tcPr>
            <w:tcW w:w="3084" w:type="dxa"/>
            <w:hideMark/>
          </w:tcPr>
          <w:p w14:paraId="050D4979" w14:textId="2538F94D" w:rsidR="367261F9" w:rsidRPr="00C65E73" w:rsidRDefault="367261F9" w:rsidP="002A5953">
            <w:pPr>
              <w:contextualSpacing/>
              <w:rPr>
                <w:rFonts w:eastAsia="Times New Roman"/>
              </w:rPr>
            </w:pPr>
            <w:r w:rsidRPr="00C65E73">
              <w:rPr>
                <w:rFonts w:eastAsia="Times New Roman"/>
              </w:rPr>
              <w:t>400</w:t>
            </w:r>
          </w:p>
        </w:tc>
        <w:tc>
          <w:tcPr>
            <w:tcW w:w="5466" w:type="dxa"/>
          </w:tcPr>
          <w:p w14:paraId="4EF74C44" w14:textId="24DBEE06" w:rsidR="367261F9" w:rsidRPr="00C65E73" w:rsidRDefault="367261F9" w:rsidP="002A5953">
            <w:pPr>
              <w:contextualSpacing/>
              <w:rPr>
                <w:rFonts w:eastAsia="Times New Roman"/>
              </w:rPr>
            </w:pPr>
            <w:r w:rsidRPr="00C65E73">
              <w:rPr>
                <w:rFonts w:eastAsia="Times New Roman"/>
              </w:rPr>
              <w:t>Bad Request</w:t>
            </w:r>
          </w:p>
        </w:tc>
      </w:tr>
      <w:tr w:rsidR="0ACCD78E" w:rsidRPr="00AA1E00" w14:paraId="6C8E9FA9" w14:textId="77777777" w:rsidTr="00903B20">
        <w:trPr>
          <w:trHeight w:val="299"/>
        </w:trPr>
        <w:tc>
          <w:tcPr>
            <w:tcW w:w="3084" w:type="dxa"/>
            <w:hideMark/>
          </w:tcPr>
          <w:p w14:paraId="6B18F93E" w14:textId="319E92C8" w:rsidR="367261F9" w:rsidRPr="00C65E73" w:rsidRDefault="367261F9" w:rsidP="002A5953">
            <w:pPr>
              <w:contextualSpacing/>
              <w:rPr>
                <w:rFonts w:eastAsia="Times New Roman"/>
              </w:rPr>
            </w:pPr>
            <w:r w:rsidRPr="00C65E73">
              <w:rPr>
                <w:rFonts w:eastAsia="Times New Roman"/>
              </w:rPr>
              <w:t>401</w:t>
            </w:r>
          </w:p>
        </w:tc>
        <w:tc>
          <w:tcPr>
            <w:tcW w:w="5466" w:type="dxa"/>
          </w:tcPr>
          <w:p w14:paraId="57089330" w14:textId="65E032E1" w:rsidR="367261F9" w:rsidRPr="00C65E73" w:rsidRDefault="009D3408" w:rsidP="002A5953">
            <w:pPr>
              <w:contextualSpacing/>
              <w:rPr>
                <w:rFonts w:eastAsia="Times New Roman"/>
              </w:rPr>
            </w:pPr>
            <w:r w:rsidRPr="00C65E73">
              <w:rPr>
                <w:rFonts w:eastAsia="Times New Roman"/>
              </w:rPr>
              <w:t>Unauthorized</w:t>
            </w:r>
          </w:p>
        </w:tc>
      </w:tr>
      <w:tr w:rsidR="0ACCD78E" w:rsidRPr="00AA1E00" w14:paraId="261F39CC" w14:textId="77777777" w:rsidTr="00903B20">
        <w:trPr>
          <w:trHeight w:val="299"/>
        </w:trPr>
        <w:tc>
          <w:tcPr>
            <w:tcW w:w="3084" w:type="dxa"/>
            <w:hideMark/>
          </w:tcPr>
          <w:p w14:paraId="606A38B5" w14:textId="279EACD2" w:rsidR="367261F9" w:rsidRPr="00C65E73" w:rsidRDefault="367261F9" w:rsidP="002A5953">
            <w:pPr>
              <w:contextualSpacing/>
              <w:rPr>
                <w:rFonts w:eastAsia="Times New Roman"/>
              </w:rPr>
            </w:pPr>
            <w:r w:rsidRPr="00C65E73">
              <w:rPr>
                <w:rFonts w:eastAsia="Times New Roman"/>
              </w:rPr>
              <w:t>403</w:t>
            </w:r>
          </w:p>
        </w:tc>
        <w:tc>
          <w:tcPr>
            <w:tcW w:w="5466" w:type="dxa"/>
          </w:tcPr>
          <w:p w14:paraId="7A031B86" w14:textId="50035149" w:rsidR="367261F9" w:rsidRPr="00C65E73" w:rsidRDefault="367261F9" w:rsidP="002A5953">
            <w:pPr>
              <w:contextualSpacing/>
              <w:rPr>
                <w:rFonts w:eastAsia="Times New Roman"/>
              </w:rPr>
            </w:pPr>
            <w:r w:rsidRPr="00C65E73">
              <w:rPr>
                <w:rFonts w:eastAsia="Times New Roman"/>
              </w:rPr>
              <w:t>Forbidden</w:t>
            </w:r>
          </w:p>
        </w:tc>
      </w:tr>
      <w:tr w:rsidR="0ACCD78E" w:rsidRPr="00AA1E00" w14:paraId="276632E2" w14:textId="77777777" w:rsidTr="00903B20">
        <w:trPr>
          <w:trHeight w:val="299"/>
        </w:trPr>
        <w:tc>
          <w:tcPr>
            <w:tcW w:w="3084" w:type="dxa"/>
            <w:hideMark/>
          </w:tcPr>
          <w:p w14:paraId="6DFDC937" w14:textId="070E4072" w:rsidR="367261F9" w:rsidRPr="00C65E73" w:rsidRDefault="367261F9" w:rsidP="002A5953">
            <w:pPr>
              <w:contextualSpacing/>
              <w:rPr>
                <w:rFonts w:eastAsia="Times New Roman"/>
              </w:rPr>
            </w:pPr>
            <w:r w:rsidRPr="00C65E73">
              <w:rPr>
                <w:rFonts w:eastAsia="Times New Roman"/>
              </w:rPr>
              <w:t>404</w:t>
            </w:r>
          </w:p>
        </w:tc>
        <w:tc>
          <w:tcPr>
            <w:tcW w:w="5466" w:type="dxa"/>
          </w:tcPr>
          <w:p w14:paraId="63DF62F7" w14:textId="566B24CD" w:rsidR="367261F9" w:rsidRPr="00C65E73" w:rsidRDefault="367261F9" w:rsidP="002A5953">
            <w:pPr>
              <w:contextualSpacing/>
              <w:rPr>
                <w:rFonts w:eastAsia="Times New Roman"/>
              </w:rPr>
            </w:pPr>
            <w:r w:rsidRPr="00C65E73">
              <w:rPr>
                <w:rFonts w:eastAsia="Times New Roman"/>
              </w:rPr>
              <w:t>Not Found</w:t>
            </w:r>
          </w:p>
        </w:tc>
      </w:tr>
      <w:tr w:rsidR="0ACCD78E" w:rsidRPr="00AA1E00" w14:paraId="773C92A1" w14:textId="77777777" w:rsidTr="00903B20">
        <w:trPr>
          <w:trHeight w:val="299"/>
        </w:trPr>
        <w:tc>
          <w:tcPr>
            <w:tcW w:w="3084" w:type="dxa"/>
            <w:hideMark/>
          </w:tcPr>
          <w:p w14:paraId="05F8A428" w14:textId="7EB71BC0" w:rsidR="367261F9" w:rsidRPr="00C65E73" w:rsidRDefault="367261F9" w:rsidP="002A5953">
            <w:pPr>
              <w:contextualSpacing/>
              <w:rPr>
                <w:rFonts w:eastAsia="Times New Roman"/>
              </w:rPr>
            </w:pPr>
            <w:r w:rsidRPr="00C65E73">
              <w:rPr>
                <w:rFonts w:eastAsia="Times New Roman"/>
              </w:rPr>
              <w:t>500</w:t>
            </w:r>
          </w:p>
        </w:tc>
        <w:tc>
          <w:tcPr>
            <w:tcW w:w="5466" w:type="dxa"/>
          </w:tcPr>
          <w:p w14:paraId="3F9563C1" w14:textId="76F9319F" w:rsidR="367261F9" w:rsidRPr="00C65E73" w:rsidRDefault="367261F9" w:rsidP="002A5953">
            <w:pPr>
              <w:contextualSpacing/>
              <w:rPr>
                <w:rFonts w:eastAsia="Times New Roman"/>
              </w:rPr>
            </w:pPr>
            <w:r w:rsidRPr="00C65E73">
              <w:rPr>
                <w:rFonts w:eastAsia="Times New Roman"/>
              </w:rPr>
              <w:t>Internal Server Error</w:t>
            </w:r>
          </w:p>
        </w:tc>
      </w:tr>
    </w:tbl>
    <w:p w14:paraId="22268BE1" w14:textId="7991D699" w:rsidR="0007412F" w:rsidRDefault="00AF5044" w:rsidP="00AF5044">
      <w:pPr>
        <w:pStyle w:val="Heading4"/>
        <w:spacing w:before="120"/>
        <w:sectPr w:rsidR="0007412F" w:rsidSect="00125018">
          <w:type w:val="continuous"/>
          <w:pgSz w:w="15840" w:h="12240" w:orient="landscape" w:code="1"/>
          <w:pgMar w:top="1440" w:right="1440" w:bottom="1440" w:left="1440" w:header="720" w:footer="720" w:gutter="0"/>
          <w:cols w:space="720"/>
        </w:sectPr>
      </w:pPr>
      <w:bookmarkStart w:id="59" w:name="OLE_LINK96"/>
      <w:r>
        <w:t>Error Management</w:t>
      </w:r>
    </w:p>
    <w:tbl>
      <w:tblPr>
        <w:tblStyle w:val="PlainTable1"/>
        <w:tblW w:w="8550" w:type="dxa"/>
        <w:tblLook w:val="04A0" w:firstRow="1" w:lastRow="0" w:firstColumn="1" w:lastColumn="0" w:noHBand="0" w:noVBand="1"/>
      </w:tblPr>
      <w:tblGrid>
        <w:gridCol w:w="3084"/>
        <w:gridCol w:w="2316"/>
        <w:gridCol w:w="3150"/>
      </w:tblGrid>
      <w:tr w:rsidR="00D64684" w:rsidRPr="00AA1E00" w14:paraId="222CF7F2" w14:textId="77777777" w:rsidTr="00CB59AA">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084" w:type="dxa"/>
            <w:shd w:val="clear" w:color="auto" w:fill="E7E6E6" w:themeFill="background2"/>
            <w:hideMark/>
          </w:tcPr>
          <w:p w14:paraId="5A7F370D" w14:textId="77777777" w:rsidR="00D64684" w:rsidRPr="00C65E73" w:rsidRDefault="00D64684" w:rsidP="002A5953">
            <w:pPr>
              <w:rPr>
                <w:rFonts w:eastAsia="Times New Roman"/>
                <w:b w:val="0"/>
                <w:bCs w:val="0"/>
              </w:rPr>
            </w:pPr>
            <w:r w:rsidRPr="00C65E73">
              <w:rPr>
                <w:rFonts w:eastAsia="Times New Roman"/>
                <w:b w:val="0"/>
                <w:bCs w:val="0"/>
              </w:rPr>
              <w:t>HTTP Code</w:t>
            </w:r>
          </w:p>
        </w:tc>
        <w:tc>
          <w:tcPr>
            <w:tcW w:w="2316" w:type="dxa"/>
            <w:shd w:val="clear" w:color="auto" w:fill="E7E6E6" w:themeFill="background2"/>
            <w:hideMark/>
          </w:tcPr>
          <w:p w14:paraId="5D6FD5F2" w14:textId="77777777" w:rsidR="00D64684" w:rsidRPr="00C65E73" w:rsidRDefault="00D64684" w:rsidP="002A5953">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C65E73">
              <w:rPr>
                <w:rFonts w:eastAsia="Times New Roman"/>
                <w:b w:val="0"/>
                <w:bCs w:val="0"/>
              </w:rPr>
              <w:t>Error Code</w:t>
            </w:r>
          </w:p>
        </w:tc>
        <w:tc>
          <w:tcPr>
            <w:tcW w:w="3150" w:type="dxa"/>
            <w:shd w:val="clear" w:color="auto" w:fill="E7E6E6" w:themeFill="background2"/>
            <w:hideMark/>
          </w:tcPr>
          <w:p w14:paraId="266F9828" w14:textId="77777777" w:rsidR="00D64684" w:rsidRPr="00C65E73" w:rsidRDefault="00D64684" w:rsidP="002A5953">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sidRPr="00C65E73">
              <w:rPr>
                <w:rFonts w:eastAsia="Times New Roman"/>
                <w:b w:val="0"/>
                <w:bCs w:val="0"/>
              </w:rPr>
              <w:t>Error Description</w:t>
            </w:r>
          </w:p>
        </w:tc>
      </w:tr>
      <w:tr w:rsidR="00D64684" w:rsidRPr="00AA1E00" w14:paraId="5B42A2F6" w14:textId="77777777" w:rsidTr="009E5AC8">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hideMark/>
          </w:tcPr>
          <w:p w14:paraId="3230C858" w14:textId="78EC3C0B" w:rsidR="00D64684" w:rsidRPr="00C65E73" w:rsidRDefault="52DF0208" w:rsidP="002A5953">
            <w:pPr>
              <w:rPr>
                <w:rFonts w:eastAsia="Times New Roman"/>
                <w:b w:val="0"/>
                <w:bCs w:val="0"/>
              </w:rPr>
            </w:pPr>
            <w:r w:rsidRPr="00C65E73">
              <w:rPr>
                <w:rFonts w:eastAsia="Times New Roman"/>
                <w:b w:val="0"/>
                <w:bCs w:val="0"/>
              </w:rPr>
              <w:t>500</w:t>
            </w:r>
          </w:p>
        </w:tc>
        <w:tc>
          <w:tcPr>
            <w:tcW w:w="2316" w:type="dxa"/>
            <w:shd w:val="clear" w:color="auto" w:fill="FFFFFF" w:themeFill="background1"/>
            <w:hideMark/>
          </w:tcPr>
          <w:p w14:paraId="1482B21C" w14:textId="6CB46C29" w:rsidR="00D64684" w:rsidRPr="00C65E73" w:rsidRDefault="52DF0208" w:rsidP="002A5953">
            <w:pPr>
              <w:cnfStyle w:val="000000100000" w:firstRow="0" w:lastRow="0" w:firstColumn="0" w:lastColumn="0" w:oddVBand="0" w:evenVBand="0" w:oddHBand="1" w:evenHBand="0" w:firstRowFirstColumn="0" w:firstRowLastColumn="0" w:lastRowFirstColumn="0" w:lastRowLastColumn="0"/>
              <w:rPr>
                <w:rFonts w:eastAsia="Times New Roman"/>
              </w:rPr>
            </w:pPr>
            <w:r w:rsidRPr="00C65E73">
              <w:rPr>
                <w:rFonts w:eastAsia="Times New Roman"/>
              </w:rPr>
              <w:t>001002</w:t>
            </w:r>
          </w:p>
        </w:tc>
        <w:tc>
          <w:tcPr>
            <w:tcW w:w="3150" w:type="dxa"/>
            <w:shd w:val="clear" w:color="auto" w:fill="FFFFFF" w:themeFill="background1"/>
            <w:hideMark/>
          </w:tcPr>
          <w:p w14:paraId="74F7A35A" w14:textId="4A904C7F" w:rsidR="00D64684" w:rsidRPr="00C65E73" w:rsidRDefault="52DF0208" w:rsidP="002A5953">
            <w:pPr>
              <w:cnfStyle w:val="000000100000" w:firstRow="0" w:lastRow="0" w:firstColumn="0" w:lastColumn="0" w:oddVBand="0" w:evenVBand="0" w:oddHBand="1" w:evenHBand="0" w:firstRowFirstColumn="0" w:firstRowLastColumn="0" w:lastRowFirstColumn="0" w:lastRowLastColumn="0"/>
              <w:rPr>
                <w:rFonts w:eastAsia="Times New Roman"/>
              </w:rPr>
            </w:pPr>
            <w:r w:rsidRPr="00C65E73">
              <w:rPr>
                <w:rFonts w:eastAsia="Times New Roman"/>
              </w:rPr>
              <w:t>Request body is null</w:t>
            </w:r>
          </w:p>
        </w:tc>
      </w:tr>
      <w:tr w:rsidR="00D64684" w:rsidRPr="00AA1E00" w14:paraId="2138E649" w14:textId="77777777" w:rsidTr="009E5AC8">
        <w:trPr>
          <w:trHeight w:val="216"/>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2672AD88" w14:textId="22190252" w:rsidR="00D64684" w:rsidRPr="00C65E73" w:rsidRDefault="52DF0208" w:rsidP="002A5953">
            <w:pPr>
              <w:rPr>
                <w:rFonts w:eastAsia="Times New Roman"/>
                <w:b w:val="0"/>
                <w:bCs w:val="0"/>
              </w:rPr>
            </w:pPr>
            <w:r w:rsidRPr="00C65E73">
              <w:rPr>
                <w:rFonts w:eastAsia="Times New Roman"/>
                <w:b w:val="0"/>
                <w:bCs w:val="0"/>
              </w:rPr>
              <w:t>500</w:t>
            </w:r>
          </w:p>
        </w:tc>
        <w:tc>
          <w:tcPr>
            <w:tcW w:w="2316" w:type="dxa"/>
            <w:shd w:val="clear" w:color="auto" w:fill="FFFFFF" w:themeFill="background1"/>
          </w:tcPr>
          <w:p w14:paraId="1877FF0B" w14:textId="18B82CDB" w:rsidR="00D64684" w:rsidRPr="00C65E73" w:rsidRDefault="52DF0208" w:rsidP="002A5953">
            <w:pPr>
              <w:cnfStyle w:val="000000000000" w:firstRow="0" w:lastRow="0" w:firstColumn="0" w:lastColumn="0" w:oddVBand="0" w:evenVBand="0" w:oddHBand="0" w:evenHBand="0" w:firstRowFirstColumn="0" w:firstRowLastColumn="0" w:lastRowFirstColumn="0" w:lastRowLastColumn="0"/>
              <w:rPr>
                <w:rFonts w:eastAsia="Times New Roman"/>
              </w:rPr>
            </w:pPr>
            <w:r w:rsidRPr="00C65E73">
              <w:rPr>
                <w:rFonts w:eastAsia="Times New Roman"/>
              </w:rPr>
              <w:t>00100</w:t>
            </w:r>
            <w:r w:rsidR="78C11BB3" w:rsidRPr="00C65E73">
              <w:rPr>
                <w:rFonts w:eastAsia="Times New Roman"/>
              </w:rPr>
              <w:t>2</w:t>
            </w:r>
          </w:p>
        </w:tc>
        <w:tc>
          <w:tcPr>
            <w:tcW w:w="3150" w:type="dxa"/>
            <w:shd w:val="clear" w:color="auto" w:fill="FFFFFF" w:themeFill="background1"/>
          </w:tcPr>
          <w:p w14:paraId="4E800B28" w14:textId="178AE03A" w:rsidR="00D64684" w:rsidRPr="00C65E73" w:rsidRDefault="78C11BB3" w:rsidP="002A5953">
            <w:pPr>
              <w:cnfStyle w:val="000000000000" w:firstRow="0" w:lastRow="0" w:firstColumn="0" w:lastColumn="0" w:oddVBand="0" w:evenVBand="0" w:oddHBand="0" w:evenHBand="0" w:firstRowFirstColumn="0" w:firstRowLastColumn="0" w:lastRowFirstColumn="0" w:lastRowLastColumn="0"/>
              <w:rPr>
                <w:rFonts w:eastAsia="Times New Roman"/>
              </w:rPr>
            </w:pPr>
            <w:r w:rsidRPr="00C65E73">
              <w:rPr>
                <w:rFonts w:eastAsia="Times New Roman"/>
              </w:rPr>
              <w:t>Sensor is null</w:t>
            </w:r>
          </w:p>
        </w:tc>
        <w:bookmarkEnd w:id="58"/>
        <w:bookmarkEnd w:id="59"/>
      </w:tr>
      <w:tr w:rsidR="0ACCD78E" w:rsidRPr="00AA1E00" w14:paraId="5728EA40" w14:textId="77777777" w:rsidTr="009E5AC8">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0784F4B2" w14:textId="06F8AF4D" w:rsidR="0ACCD78E" w:rsidRPr="00C65E73" w:rsidRDefault="78C11BB3" w:rsidP="002A5953">
            <w:pPr>
              <w:rPr>
                <w:rFonts w:eastAsia="Times New Roman"/>
                <w:b w:val="0"/>
                <w:bCs w:val="0"/>
              </w:rPr>
            </w:pPr>
            <w:r w:rsidRPr="00C65E73">
              <w:rPr>
                <w:rFonts w:eastAsia="Times New Roman"/>
                <w:b w:val="0"/>
                <w:bCs w:val="0"/>
              </w:rPr>
              <w:t>500</w:t>
            </w:r>
          </w:p>
        </w:tc>
        <w:tc>
          <w:tcPr>
            <w:tcW w:w="2316" w:type="dxa"/>
            <w:shd w:val="clear" w:color="auto" w:fill="FFFFFF" w:themeFill="background1"/>
          </w:tcPr>
          <w:p w14:paraId="56D25244" w14:textId="3000A52A" w:rsidR="0ACCD78E" w:rsidRPr="00C65E73" w:rsidRDefault="78C11BB3" w:rsidP="002A5953">
            <w:pPr>
              <w:cnfStyle w:val="000000100000" w:firstRow="0" w:lastRow="0" w:firstColumn="0" w:lastColumn="0" w:oddVBand="0" w:evenVBand="0" w:oddHBand="1" w:evenHBand="0" w:firstRowFirstColumn="0" w:firstRowLastColumn="0" w:lastRowFirstColumn="0" w:lastRowLastColumn="0"/>
              <w:rPr>
                <w:rFonts w:eastAsia="Times New Roman"/>
              </w:rPr>
            </w:pPr>
            <w:r w:rsidRPr="00C65E73">
              <w:rPr>
                <w:rFonts w:eastAsia="Times New Roman"/>
              </w:rPr>
              <w:t>001002</w:t>
            </w:r>
          </w:p>
        </w:tc>
        <w:tc>
          <w:tcPr>
            <w:tcW w:w="3150" w:type="dxa"/>
            <w:shd w:val="clear" w:color="auto" w:fill="FFFFFF" w:themeFill="background1"/>
          </w:tcPr>
          <w:p w14:paraId="62822C9E" w14:textId="44FFA975" w:rsidR="0ACCD78E" w:rsidRPr="00C65E73" w:rsidRDefault="78C11BB3" w:rsidP="002A5953">
            <w:pPr>
              <w:cnfStyle w:val="000000100000" w:firstRow="0" w:lastRow="0" w:firstColumn="0" w:lastColumn="0" w:oddVBand="0" w:evenVBand="0" w:oddHBand="1" w:evenHBand="0" w:firstRowFirstColumn="0" w:firstRowLastColumn="0" w:lastRowFirstColumn="0" w:lastRowLastColumn="0"/>
              <w:rPr>
                <w:rFonts w:eastAsia="Times New Roman"/>
              </w:rPr>
            </w:pPr>
            <w:r w:rsidRPr="00C65E73">
              <w:rPr>
                <w:rFonts w:eastAsia="Times New Roman"/>
              </w:rPr>
              <w:t>Value is null</w:t>
            </w:r>
          </w:p>
        </w:tc>
      </w:tr>
    </w:tbl>
    <w:p w14:paraId="268D82B5" w14:textId="77777777" w:rsidR="00862EB9" w:rsidRDefault="00862EB9" w:rsidP="00D64684">
      <w:pPr>
        <w:rPr>
          <w:b/>
          <w:bCs/>
          <w:lang w:val="en-GB"/>
        </w:rPr>
        <w:sectPr w:rsidR="00862EB9" w:rsidSect="00125018">
          <w:type w:val="continuous"/>
          <w:pgSz w:w="15840" w:h="12240" w:orient="landscape" w:code="1"/>
          <w:pgMar w:top="1440" w:right="1440" w:bottom="1440" w:left="1440" w:header="720" w:footer="720" w:gutter="0"/>
          <w:cols w:space="720"/>
        </w:sectPr>
      </w:pPr>
    </w:p>
    <w:p w14:paraId="261419B5" w14:textId="0148306D" w:rsidR="00D64684" w:rsidRDefault="16AE0FA1" w:rsidP="00D64684">
      <w:pPr>
        <w:rPr>
          <w:b/>
          <w:bCs/>
          <w:lang w:val="en-GB"/>
        </w:rPr>
      </w:pPr>
      <w:r w:rsidRPr="0ACCD78E">
        <w:rPr>
          <w:b/>
          <w:bCs/>
          <w:lang w:val="en-GB"/>
        </w:rPr>
        <w:lastRenderedPageBreak/>
        <w:t>Sample JSON Request</w:t>
      </w:r>
    </w:p>
    <w:p w14:paraId="4913C510" w14:textId="6BE9AF33" w:rsidR="074F3CE4" w:rsidRPr="00A30F1D" w:rsidRDefault="074F3CE4" w:rsidP="00862EB9">
      <w:pPr>
        <w:shd w:val="clear" w:color="auto" w:fill="FFFFFE"/>
        <w:spacing w:after="0" w:line="270" w:lineRule="auto"/>
        <w:ind w:left="720"/>
        <w:rPr>
          <w:rFonts w:ascii="Consolas" w:hAnsi="Consolas"/>
        </w:rPr>
      </w:pPr>
      <w:r w:rsidRPr="00A30F1D">
        <w:rPr>
          <w:rFonts w:ascii="Consolas" w:eastAsia="Graphik" w:hAnsi="Consolas" w:cs="Graphik"/>
          <w:sz w:val="18"/>
          <w:szCs w:val="18"/>
          <w:lang w:val="en-GB"/>
        </w:rPr>
        <w:t xml:space="preserve">    {</w:t>
      </w:r>
    </w:p>
    <w:p w14:paraId="52BA42E4" w14:textId="144FE72A" w:rsidR="074F3CE4" w:rsidRPr="00A30F1D" w:rsidRDefault="074F3CE4" w:rsidP="00862EB9">
      <w:pPr>
        <w:shd w:val="clear" w:color="auto" w:fill="FFFFFE"/>
        <w:spacing w:after="0" w:line="270" w:lineRule="auto"/>
        <w:ind w:left="720"/>
        <w:rPr>
          <w:rFonts w:ascii="Consolas" w:hAnsi="Consolas"/>
        </w:rPr>
      </w:pPr>
      <w:r w:rsidRPr="00A30F1D">
        <w:rPr>
          <w:rFonts w:ascii="Consolas" w:eastAsia="Graphik" w:hAnsi="Consolas" w:cs="Graphik"/>
          <w:sz w:val="18"/>
          <w:szCs w:val="18"/>
          <w:lang w:val="en-GB"/>
        </w:rPr>
        <w:t xml:space="preserve">        "</w:t>
      </w:r>
      <w:proofErr w:type="spellStart"/>
      <w:r w:rsidRPr="00A30F1D">
        <w:rPr>
          <w:rFonts w:ascii="Consolas" w:eastAsia="Graphik" w:hAnsi="Consolas" w:cs="Graphik"/>
          <w:sz w:val="18"/>
          <w:szCs w:val="18"/>
          <w:lang w:val="en-GB"/>
        </w:rPr>
        <w:t>sensor":"Temperature</w:t>
      </w:r>
      <w:proofErr w:type="spellEnd"/>
      <w:r w:rsidRPr="00A30F1D">
        <w:rPr>
          <w:rFonts w:ascii="Consolas" w:eastAsia="Graphik" w:hAnsi="Consolas" w:cs="Graphik"/>
          <w:sz w:val="18"/>
          <w:szCs w:val="18"/>
          <w:lang w:val="en-GB"/>
        </w:rPr>
        <w:t>",</w:t>
      </w:r>
    </w:p>
    <w:p w14:paraId="03A63B4E" w14:textId="48B7AA27" w:rsidR="074F3CE4" w:rsidRPr="00A30F1D" w:rsidRDefault="074F3CE4" w:rsidP="00862EB9">
      <w:pPr>
        <w:shd w:val="clear" w:color="auto" w:fill="FFFFFE"/>
        <w:spacing w:after="0" w:line="270" w:lineRule="auto"/>
        <w:ind w:left="720"/>
        <w:rPr>
          <w:rFonts w:ascii="Consolas" w:hAnsi="Consolas"/>
        </w:rPr>
      </w:pPr>
      <w:r w:rsidRPr="00A30F1D">
        <w:rPr>
          <w:rFonts w:ascii="Consolas" w:eastAsia="Graphik" w:hAnsi="Consolas" w:cs="Graphik"/>
          <w:sz w:val="18"/>
          <w:szCs w:val="18"/>
          <w:lang w:val="en-GB"/>
        </w:rPr>
        <w:t xml:space="preserve">        "value":"33"</w:t>
      </w:r>
    </w:p>
    <w:p w14:paraId="5ADCA222" w14:textId="3FB5C3F2" w:rsidR="074F3CE4" w:rsidRPr="00A30F1D" w:rsidRDefault="074F3CE4" w:rsidP="00862EB9">
      <w:pPr>
        <w:shd w:val="clear" w:color="auto" w:fill="FFFFFE"/>
        <w:spacing w:after="0" w:line="270" w:lineRule="auto"/>
        <w:ind w:left="720"/>
        <w:rPr>
          <w:rFonts w:ascii="Consolas" w:hAnsi="Consolas"/>
        </w:rPr>
      </w:pPr>
      <w:r w:rsidRPr="00A30F1D">
        <w:rPr>
          <w:rFonts w:ascii="Consolas" w:eastAsia="Graphik" w:hAnsi="Consolas" w:cs="Graphik"/>
          <w:sz w:val="18"/>
          <w:szCs w:val="18"/>
          <w:lang w:val="en-GB"/>
        </w:rPr>
        <w:t xml:space="preserve">    }</w:t>
      </w:r>
    </w:p>
    <w:p w14:paraId="48CAC6B0" w14:textId="77777777" w:rsidR="00D64684" w:rsidRDefault="16AE0FA1" w:rsidP="00862EB9">
      <w:pPr>
        <w:spacing w:before="240"/>
        <w:rPr>
          <w:b/>
          <w:bCs/>
          <w:lang w:val="en-GB"/>
        </w:rPr>
      </w:pPr>
      <w:r w:rsidRPr="0ACCD78E">
        <w:rPr>
          <w:b/>
          <w:bCs/>
          <w:lang w:val="en-GB"/>
        </w:rPr>
        <w:t>Sample JSON Response</w:t>
      </w:r>
    </w:p>
    <w:p w14:paraId="4F1B15B7" w14:textId="143961EF" w:rsidR="00D64684" w:rsidRPr="00A30F1D" w:rsidRDefault="12957FA8" w:rsidP="00862EB9">
      <w:pPr>
        <w:shd w:val="clear" w:color="auto" w:fill="FFFFFE"/>
        <w:spacing w:after="0" w:line="270" w:lineRule="auto"/>
        <w:ind w:left="720"/>
        <w:rPr>
          <w:rFonts w:ascii="Consolas" w:hAnsi="Consolas"/>
        </w:rPr>
      </w:pPr>
      <w:r w:rsidRPr="00A30F1D">
        <w:rPr>
          <w:rFonts w:ascii="Consolas" w:eastAsia="Graphik" w:hAnsi="Consolas" w:cs="Graphik"/>
          <w:sz w:val="18"/>
          <w:szCs w:val="18"/>
        </w:rPr>
        <w:t xml:space="preserve">    {</w:t>
      </w:r>
    </w:p>
    <w:p w14:paraId="29541B9E" w14:textId="02F3CC78" w:rsidR="00D64684" w:rsidRPr="00A30F1D" w:rsidRDefault="12957FA8" w:rsidP="00862EB9">
      <w:pPr>
        <w:shd w:val="clear" w:color="auto" w:fill="FFFFFE"/>
        <w:spacing w:after="0" w:line="270" w:lineRule="auto"/>
        <w:ind w:left="720"/>
        <w:rPr>
          <w:rFonts w:ascii="Consolas" w:hAnsi="Consolas"/>
        </w:rPr>
      </w:pPr>
      <w:r w:rsidRPr="00A30F1D">
        <w:rPr>
          <w:rFonts w:ascii="Consolas" w:eastAsia="Graphik" w:hAnsi="Consolas" w:cs="Graphik"/>
          <w:sz w:val="18"/>
          <w:szCs w:val="18"/>
        </w:rPr>
        <w:t xml:space="preserve">        "</w:t>
      </w:r>
      <w:proofErr w:type="spellStart"/>
      <w:r w:rsidRPr="00A30F1D">
        <w:rPr>
          <w:rFonts w:ascii="Consolas" w:eastAsia="Graphik" w:hAnsi="Consolas" w:cs="Graphik"/>
          <w:sz w:val="18"/>
          <w:szCs w:val="18"/>
        </w:rPr>
        <w:t>message":"Message</w:t>
      </w:r>
      <w:proofErr w:type="spellEnd"/>
      <w:r w:rsidRPr="00A30F1D">
        <w:rPr>
          <w:rFonts w:ascii="Consolas" w:eastAsia="Graphik" w:hAnsi="Consolas" w:cs="Graphik"/>
          <w:sz w:val="18"/>
          <w:szCs w:val="18"/>
        </w:rPr>
        <w:t xml:space="preserve"> Published </w:t>
      </w:r>
      <w:proofErr w:type="spellStart"/>
      <w:r w:rsidRPr="00A30F1D">
        <w:rPr>
          <w:rFonts w:ascii="Consolas" w:eastAsia="Graphik" w:hAnsi="Consolas" w:cs="Graphik"/>
          <w:sz w:val="18"/>
          <w:szCs w:val="18"/>
        </w:rPr>
        <w:t>Succesfully</w:t>
      </w:r>
      <w:proofErr w:type="spellEnd"/>
      <w:r w:rsidRPr="00A30F1D">
        <w:rPr>
          <w:rFonts w:ascii="Consolas" w:eastAsia="Graphik" w:hAnsi="Consolas" w:cs="Graphik"/>
          <w:sz w:val="18"/>
          <w:szCs w:val="18"/>
        </w:rPr>
        <w:t>",</w:t>
      </w:r>
    </w:p>
    <w:p w14:paraId="59A57B96" w14:textId="019CD67A" w:rsidR="00D64684" w:rsidRPr="00A30F1D" w:rsidRDefault="12957FA8" w:rsidP="00862EB9">
      <w:pPr>
        <w:shd w:val="clear" w:color="auto" w:fill="FFFFFE"/>
        <w:spacing w:after="0" w:line="270" w:lineRule="auto"/>
        <w:ind w:left="720"/>
        <w:rPr>
          <w:rFonts w:ascii="Consolas" w:hAnsi="Consolas"/>
        </w:rPr>
      </w:pPr>
      <w:r w:rsidRPr="00A30F1D">
        <w:rPr>
          <w:rFonts w:ascii="Consolas" w:eastAsia="Graphik" w:hAnsi="Consolas" w:cs="Graphik"/>
          <w:sz w:val="18"/>
          <w:szCs w:val="18"/>
        </w:rPr>
        <w:t xml:space="preserve">        "status":"200"</w:t>
      </w:r>
    </w:p>
    <w:p w14:paraId="391DD28B" w14:textId="539E8C6E" w:rsidR="00D64684" w:rsidRPr="00A30F1D" w:rsidRDefault="12957FA8" w:rsidP="00862EB9">
      <w:pPr>
        <w:shd w:val="clear" w:color="auto" w:fill="FFFFFE"/>
        <w:spacing w:after="0" w:line="270" w:lineRule="auto"/>
        <w:ind w:left="720"/>
        <w:rPr>
          <w:rFonts w:ascii="Consolas" w:hAnsi="Consolas"/>
        </w:rPr>
      </w:pPr>
      <w:r w:rsidRPr="00A30F1D">
        <w:rPr>
          <w:rFonts w:ascii="Consolas" w:eastAsia="Graphik" w:hAnsi="Consolas" w:cs="Graphik"/>
          <w:sz w:val="18"/>
          <w:szCs w:val="18"/>
        </w:rPr>
        <w:t xml:space="preserve">    }</w:t>
      </w:r>
    </w:p>
    <w:p w14:paraId="200CBB4F" w14:textId="40C0D819" w:rsidR="004A6980" w:rsidRDefault="0082498C" w:rsidP="00862EB9">
      <w:pPr>
        <w:spacing w:before="240"/>
      </w:pPr>
      <w:r>
        <w:rPr>
          <w:noProof/>
        </w:rPr>
        <w:drawing>
          <wp:inline distT="0" distB="0" distL="0" distR="0" wp14:anchorId="210F2719" wp14:editId="5C7A6D08">
            <wp:extent cx="7159606" cy="3743325"/>
            <wp:effectExtent l="19050" t="19050" r="22860" b="9525"/>
            <wp:docPr id="1514918000" name="Picture 1" descr="Postman screeshot of the POST publish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18000" name="Picture 1" descr="Postman screeshot of the POST publish API"/>
                    <pic:cNvPicPr>
                      <a:picLocks noChangeAspect="1"/>
                    </pic:cNvPicPr>
                  </pic:nvPicPr>
                  <pic:blipFill>
                    <a:blip r:embed="rId34"/>
                    <a:stretch>
                      <a:fillRect/>
                    </a:stretch>
                  </pic:blipFill>
                  <pic:spPr>
                    <a:xfrm>
                      <a:off x="0" y="0"/>
                      <a:ext cx="7211184" cy="3770292"/>
                    </a:xfrm>
                    <a:prstGeom prst="rect">
                      <a:avLst/>
                    </a:prstGeom>
                    <a:ln>
                      <a:solidFill>
                        <a:schemeClr val="bg2"/>
                      </a:solidFill>
                    </a:ln>
                  </pic:spPr>
                </pic:pic>
              </a:graphicData>
            </a:graphic>
          </wp:inline>
        </w:drawing>
      </w:r>
      <w:bookmarkEnd w:id="55"/>
    </w:p>
    <w:p w14:paraId="1E80A1B8" w14:textId="63C08030" w:rsidR="005A1FEE" w:rsidRDefault="006941FE">
      <w:pPr>
        <w:pStyle w:val="Heading2"/>
      </w:pPr>
      <w:bookmarkStart w:id="60" w:name="_Toc219988058"/>
      <w:r w:rsidRPr="005E0CD2">
        <w:lastRenderedPageBreak/>
        <w:t>OPC Protocol Support</w:t>
      </w:r>
      <w:bookmarkEnd w:id="60"/>
    </w:p>
    <w:p w14:paraId="46BA89B9" w14:textId="6938A0E5" w:rsidR="00501B0D" w:rsidRDefault="005F0261" w:rsidP="0079616D">
      <w:r>
        <w:t>To</w:t>
      </w:r>
      <w:r w:rsidR="005E5297">
        <w:t xml:space="preserve"> implement </w:t>
      </w:r>
      <w:r w:rsidR="003F3700">
        <w:t>OPC</w:t>
      </w:r>
      <w:r w:rsidR="005E5297">
        <w:t xml:space="preserve"> protocol support in </w:t>
      </w:r>
      <w:r w:rsidR="003F3700">
        <w:t>the IIOT</w:t>
      </w:r>
      <w:r w:rsidR="005E5297">
        <w:t xml:space="preserve"> connector</w:t>
      </w:r>
      <w:r w:rsidR="003F3700">
        <w:t>,</w:t>
      </w:r>
      <w:r w:rsidR="005E5297">
        <w:t xml:space="preserve"> you need to have </w:t>
      </w:r>
      <w:r w:rsidR="00DC31B9">
        <w:t>OPC</w:t>
      </w:r>
      <w:r w:rsidR="005E5297">
        <w:t xml:space="preserve"> client (iiotconnector) and </w:t>
      </w:r>
      <w:r w:rsidR="00DC31B9">
        <w:t>OPC</w:t>
      </w:r>
      <w:r w:rsidR="00501B0D">
        <w:t xml:space="preserve"> server. </w:t>
      </w:r>
    </w:p>
    <w:p w14:paraId="50AB5A9A" w14:textId="4E517412" w:rsidR="0079616D" w:rsidRDefault="00501B0D" w:rsidP="0079616D">
      <w:r>
        <w:t xml:space="preserve">Detailed </w:t>
      </w:r>
      <w:r w:rsidR="005F0261">
        <w:t>explanations</w:t>
      </w:r>
      <w:r w:rsidR="00637090">
        <w:t xml:space="preserve"> </w:t>
      </w:r>
      <w:r>
        <w:t xml:space="preserve">and setting up </w:t>
      </w:r>
      <w:r w:rsidR="007B4333">
        <w:t>are</w:t>
      </w:r>
      <w:r>
        <w:t xml:space="preserve"> given below.</w:t>
      </w:r>
    </w:p>
    <w:p w14:paraId="1F2B9CC9" w14:textId="77777777" w:rsidR="00FB282E" w:rsidRDefault="00FB282E" w:rsidP="001E2699">
      <w:pPr>
        <w:rPr>
          <w:b/>
          <w:bCs/>
        </w:rPr>
        <w:sectPr w:rsidR="00FB282E" w:rsidSect="00C3483B">
          <w:pgSz w:w="15840" w:h="12240" w:orient="landscape" w:code="1"/>
          <w:pgMar w:top="1440" w:right="1440" w:bottom="1440" w:left="1440" w:header="720" w:footer="720" w:gutter="0"/>
          <w:cols w:space="720"/>
        </w:sectPr>
      </w:pPr>
    </w:p>
    <w:p w14:paraId="57268632" w14:textId="405B1D09" w:rsidR="00957CE7" w:rsidRDefault="00957CE7" w:rsidP="001E2699">
      <w:pPr>
        <w:rPr>
          <w:b/>
          <w:bCs/>
        </w:rPr>
      </w:pPr>
      <w:r w:rsidRPr="00957CE7">
        <w:rPr>
          <w:b/>
          <w:bCs/>
        </w:rPr>
        <w:t>Creating an OPC UA Server</w:t>
      </w:r>
    </w:p>
    <w:p w14:paraId="233CB223" w14:textId="52B0A018" w:rsidR="00957CE7" w:rsidRPr="001E2699" w:rsidRDefault="004855EB" w:rsidP="004855EB">
      <w:pPr>
        <w:numPr>
          <w:ilvl w:val="0"/>
          <w:numId w:val="24"/>
        </w:numPr>
        <w:rPr>
          <w:b/>
          <w:bCs/>
        </w:rPr>
      </w:pPr>
      <w:r w:rsidRPr="001E2699">
        <w:t>Install Python</w:t>
      </w:r>
      <w:r w:rsidR="009F038D">
        <w:t>.</w:t>
      </w:r>
    </w:p>
    <w:p w14:paraId="5DF88896" w14:textId="77777777" w:rsidR="00463222" w:rsidRPr="001E2699" w:rsidRDefault="00463222" w:rsidP="001E2699">
      <w:pPr>
        <w:numPr>
          <w:ilvl w:val="0"/>
          <w:numId w:val="24"/>
        </w:numPr>
      </w:pPr>
      <w:r w:rsidRPr="001E2699">
        <w:t>Installing OPC UA Library: Open your command line and run pip install opcua. This command uses pip, Python's package installer, to download and install the OPC UA library, which is crucial for our server setup.</w:t>
      </w:r>
    </w:p>
    <w:p w14:paraId="61D7815D" w14:textId="28063625" w:rsidR="00463222" w:rsidRDefault="00675DBA" w:rsidP="00675DBA">
      <w:pPr>
        <w:numPr>
          <w:ilvl w:val="0"/>
          <w:numId w:val="24"/>
        </w:numPr>
      </w:pPr>
      <w:r w:rsidRPr="001E2699">
        <w:t>Crafting the OPC UA Server Script</w:t>
      </w:r>
      <w:r w:rsidR="009F038D">
        <w:t>.</w:t>
      </w:r>
    </w:p>
    <w:p w14:paraId="1AFF7EF6" w14:textId="1157DF05" w:rsidR="00EC0E99" w:rsidRDefault="00EC0E99" w:rsidP="00675DBA">
      <w:pPr>
        <w:numPr>
          <w:ilvl w:val="0"/>
          <w:numId w:val="24"/>
        </w:numPr>
      </w:pPr>
      <w:r w:rsidRPr="001E2699">
        <w:t>Script Overview</w:t>
      </w:r>
      <w:r w:rsidRPr="00EC0E99">
        <w:t>: Our script will initialize a server instance, configure its settings, and add simulated data points (variables)</w:t>
      </w:r>
      <w:r w:rsidR="009F038D">
        <w:t>.</w:t>
      </w:r>
    </w:p>
    <w:p w14:paraId="1CCECE78" w14:textId="7313716B" w:rsidR="00E24F93" w:rsidRPr="00675DBA" w:rsidRDefault="00E24F93" w:rsidP="001E2699">
      <w:pPr>
        <w:numPr>
          <w:ilvl w:val="0"/>
          <w:numId w:val="24"/>
        </w:numPr>
      </w:pPr>
      <w:r>
        <w:t xml:space="preserve">The script </w:t>
      </w:r>
      <w:r w:rsidR="00585AD7">
        <w:t xml:space="preserve">can be found in </w:t>
      </w:r>
      <w:r w:rsidR="00585AD7" w:rsidRPr="001E2699">
        <w:t>ix-opc-server</w:t>
      </w:r>
      <w:r w:rsidR="000B50FA" w:rsidRPr="001E2699">
        <w:t xml:space="preserve"> under file opcserver.py</w:t>
      </w:r>
      <w:r w:rsidR="009F038D">
        <w:t>.</w:t>
      </w:r>
    </w:p>
    <w:p w14:paraId="762091B0" w14:textId="68807899" w:rsidR="00981869" w:rsidRPr="00981869" w:rsidRDefault="00981869" w:rsidP="00E01AA1">
      <w:r w:rsidRPr="00981869">
        <w:rPr>
          <w:b/>
          <w:bCs/>
        </w:rPr>
        <w:t>Code Walkthrough</w:t>
      </w:r>
      <w:r w:rsidRPr="00981869">
        <w:t>:</w:t>
      </w:r>
    </w:p>
    <w:p w14:paraId="5A82153B" w14:textId="2D475A97" w:rsidR="00981869" w:rsidRPr="00981869" w:rsidRDefault="00981869" w:rsidP="00981869">
      <w:pPr>
        <w:numPr>
          <w:ilvl w:val="0"/>
          <w:numId w:val="27"/>
        </w:numPr>
      </w:pPr>
      <w:r w:rsidRPr="00981869">
        <w:rPr>
          <w:b/>
          <w:bCs/>
        </w:rPr>
        <w:t>Server Initialization</w:t>
      </w:r>
      <w:r w:rsidRPr="00981869">
        <w:t xml:space="preserve">: Begin by creating a server object and setting its endpoint URL. This URL is how clients will connect to your server. </w:t>
      </w:r>
    </w:p>
    <w:p w14:paraId="4B7561DB" w14:textId="4DB2AA2D" w:rsidR="00981869" w:rsidRPr="00981869" w:rsidRDefault="00981869" w:rsidP="00981869">
      <w:pPr>
        <w:numPr>
          <w:ilvl w:val="0"/>
          <w:numId w:val="27"/>
        </w:numPr>
      </w:pPr>
      <w:r w:rsidRPr="00981869">
        <w:rPr>
          <w:b/>
          <w:bCs/>
        </w:rPr>
        <w:t>Namespace Configuration</w:t>
      </w:r>
      <w:r w:rsidRPr="00981869">
        <w:t>: Namespaces in OPC UA are used to create unique identifiers for nodes. We</w:t>
      </w:r>
      <w:r w:rsidR="00C63E12">
        <w:t xml:space="preserve"> have</w:t>
      </w:r>
      <w:r w:rsidRPr="00981869">
        <w:t xml:space="preserve"> define</w:t>
      </w:r>
      <w:r w:rsidR="00C63E12">
        <w:t>d</w:t>
      </w:r>
      <w:r w:rsidRPr="00981869">
        <w:t xml:space="preserve"> a custom namespace for our variables.</w:t>
      </w:r>
    </w:p>
    <w:p w14:paraId="7137FE33" w14:textId="7918A2CC" w:rsidR="00981869" w:rsidRPr="00981869" w:rsidRDefault="00981869" w:rsidP="00981869">
      <w:pPr>
        <w:numPr>
          <w:ilvl w:val="0"/>
          <w:numId w:val="27"/>
        </w:numPr>
      </w:pPr>
      <w:r w:rsidRPr="00981869">
        <w:rPr>
          <w:b/>
          <w:bCs/>
        </w:rPr>
        <w:t>Adding Variables</w:t>
      </w:r>
      <w:r w:rsidRPr="00981869">
        <w:t xml:space="preserve">: </w:t>
      </w:r>
      <w:r w:rsidR="005F0261">
        <w:t>Simulated</w:t>
      </w:r>
      <w:r w:rsidRPr="00981869">
        <w:t xml:space="preserve"> variables like temperature or pressure</w:t>
      </w:r>
      <w:r w:rsidR="005F0261">
        <w:t xml:space="preserve"> </w:t>
      </w:r>
      <w:r w:rsidR="0096270C">
        <w:t>are added</w:t>
      </w:r>
      <w:r w:rsidRPr="00981869">
        <w:t>.</w:t>
      </w:r>
    </w:p>
    <w:p w14:paraId="0C1FDD19" w14:textId="1CB9B96F" w:rsidR="00981869" w:rsidRDefault="00981869" w:rsidP="00981869">
      <w:pPr>
        <w:numPr>
          <w:ilvl w:val="0"/>
          <w:numId w:val="27"/>
        </w:numPr>
      </w:pPr>
      <w:r w:rsidRPr="00981869">
        <w:rPr>
          <w:b/>
          <w:bCs/>
        </w:rPr>
        <w:t>Server Start</w:t>
      </w:r>
      <w:r w:rsidRPr="00981869">
        <w:t>: Finally,</w:t>
      </w:r>
      <w:r w:rsidR="0096270C">
        <w:t xml:space="preserve"> the server is started</w:t>
      </w:r>
      <w:r w:rsidRPr="00981869">
        <w:t xml:space="preserve"> and enable</w:t>
      </w:r>
      <w:r w:rsidR="0096270C">
        <w:t>d</w:t>
      </w:r>
      <w:r w:rsidRPr="00981869">
        <w:t xml:space="preserve"> to accept connections.</w:t>
      </w:r>
    </w:p>
    <w:p w14:paraId="672A8456" w14:textId="77777777" w:rsidR="00FB282E" w:rsidRDefault="00FB282E" w:rsidP="00E01AA1">
      <w:pPr>
        <w:rPr>
          <w:b/>
          <w:bCs/>
        </w:rPr>
        <w:sectPr w:rsidR="00FB282E" w:rsidSect="00FB282E">
          <w:type w:val="continuous"/>
          <w:pgSz w:w="15840" w:h="12240" w:orient="landscape" w:code="1"/>
          <w:pgMar w:top="1440" w:right="1440" w:bottom="1440" w:left="1440" w:header="720" w:footer="720" w:gutter="0"/>
          <w:cols w:num="2" w:space="720"/>
        </w:sectPr>
      </w:pPr>
    </w:p>
    <w:p w14:paraId="253BB62A" w14:textId="3610AD68" w:rsidR="00CA6564" w:rsidRPr="001E2699" w:rsidRDefault="00CA6564" w:rsidP="00E01AA1">
      <w:pPr>
        <w:rPr>
          <w:b/>
          <w:bCs/>
        </w:rPr>
      </w:pPr>
      <w:r w:rsidRPr="001E2699">
        <w:rPr>
          <w:b/>
          <w:bCs/>
        </w:rPr>
        <w:t>Executing the Server</w:t>
      </w:r>
    </w:p>
    <w:p w14:paraId="7EC82FE9" w14:textId="77777777" w:rsidR="00CA6564" w:rsidRPr="00CA6564" w:rsidRDefault="00CA6564" w:rsidP="001E2699">
      <w:pPr>
        <w:numPr>
          <w:ilvl w:val="0"/>
          <w:numId w:val="27"/>
        </w:numPr>
        <w:rPr>
          <w:rFonts w:ascii="Times New Roman" w:eastAsia="Times New Roman" w:hAnsi="Times New Roman" w:cs="Times New Roman"/>
          <w:kern w:val="0"/>
          <w:sz w:val="24"/>
          <w:szCs w:val="24"/>
        </w:rPr>
      </w:pPr>
      <w:r w:rsidRPr="00E01AA1">
        <w:rPr>
          <w:rFonts w:eastAsia="Times New Roman" w:cs="Times New Roman"/>
          <w:b/>
          <w:bCs/>
          <w:kern w:val="0"/>
          <w:szCs w:val="20"/>
        </w:rPr>
        <w:t>Running the Script</w:t>
      </w:r>
      <w:r w:rsidRPr="00E01AA1">
        <w:rPr>
          <w:rFonts w:eastAsia="Times New Roman" w:cs="Times New Roman"/>
          <w:kern w:val="0"/>
          <w:szCs w:val="20"/>
        </w:rPr>
        <w:t xml:space="preserve">: Navigate to your </w:t>
      </w:r>
      <w:r w:rsidRPr="00E01AA1">
        <w:rPr>
          <w:szCs w:val="20"/>
        </w:rPr>
        <w:t>script's</w:t>
      </w:r>
      <w:r w:rsidRPr="00E01AA1">
        <w:rPr>
          <w:rFonts w:eastAsia="Times New Roman" w:cs="Times New Roman"/>
          <w:kern w:val="0"/>
          <w:szCs w:val="20"/>
        </w:rPr>
        <w:t xml:space="preserve"> directory in the command line and execute it with python [script_name].py(e.g. python OPCUASimulation.py). This launches your OPC UA server</w:t>
      </w:r>
      <w:r w:rsidRPr="00CA6564">
        <w:rPr>
          <w:rFonts w:ascii="Times New Roman" w:eastAsia="Times New Roman" w:hAnsi="Times New Roman" w:cs="Times New Roman"/>
          <w:kern w:val="0"/>
          <w:sz w:val="24"/>
          <w:szCs w:val="24"/>
        </w:rPr>
        <w:t>.</w:t>
      </w:r>
    </w:p>
    <w:p w14:paraId="6523D5B8" w14:textId="77777777" w:rsidR="00FB282E" w:rsidRDefault="00FB282E" w:rsidP="001E2699">
      <w:pPr>
        <w:rPr>
          <w:b/>
          <w:bCs/>
        </w:rPr>
        <w:sectPr w:rsidR="00FB282E" w:rsidSect="00FB282E">
          <w:type w:val="continuous"/>
          <w:pgSz w:w="15840" w:h="12240" w:orient="landscape" w:code="1"/>
          <w:pgMar w:top="1440" w:right="1440" w:bottom="1440" w:left="1440" w:header="720" w:footer="720" w:gutter="0"/>
          <w:cols w:space="720"/>
        </w:sectPr>
      </w:pPr>
    </w:p>
    <w:p w14:paraId="6172BA3D" w14:textId="48B18E77" w:rsidR="00501B0D" w:rsidRPr="00501B0D" w:rsidRDefault="00501B0D" w:rsidP="001E2699">
      <w:pPr>
        <w:rPr>
          <w:b/>
          <w:bCs/>
        </w:rPr>
      </w:pPr>
      <w:r w:rsidRPr="00501B0D">
        <w:rPr>
          <w:b/>
          <w:bCs/>
        </w:rPr>
        <w:lastRenderedPageBreak/>
        <w:t>Creating an OPC UA Client</w:t>
      </w:r>
    </w:p>
    <w:p w14:paraId="54EAD089" w14:textId="77777777" w:rsidR="00501B0D" w:rsidRPr="00B956B2" w:rsidRDefault="00501B0D" w:rsidP="00501B0D">
      <w:pPr>
        <w:numPr>
          <w:ilvl w:val="0"/>
          <w:numId w:val="24"/>
        </w:numPr>
      </w:pPr>
      <w:r w:rsidRPr="00B956B2">
        <w:t>Ensure Java 11 or higher is installed.</w:t>
      </w:r>
    </w:p>
    <w:p w14:paraId="4F4EFD26" w14:textId="77777777" w:rsidR="00501B0D" w:rsidRPr="00B956B2" w:rsidRDefault="00501B0D" w:rsidP="00501B0D">
      <w:pPr>
        <w:numPr>
          <w:ilvl w:val="0"/>
          <w:numId w:val="24"/>
        </w:numPr>
      </w:pPr>
      <w:r w:rsidRPr="00B956B2">
        <w:t>Use Maven or Gradle to manage dependencies.</w:t>
      </w:r>
    </w:p>
    <w:p w14:paraId="24526B6E" w14:textId="77777777" w:rsidR="00501B0D" w:rsidRDefault="00501B0D" w:rsidP="00501B0D">
      <w:pPr>
        <w:numPr>
          <w:ilvl w:val="0"/>
          <w:numId w:val="24"/>
        </w:numPr>
      </w:pPr>
      <w:r w:rsidRPr="00B956B2">
        <w:t>Include OPC UA libraries (e.g., Eclipse Milo).</w:t>
      </w:r>
    </w:p>
    <w:p w14:paraId="241C193C" w14:textId="65DB6D63" w:rsidR="00501B0D" w:rsidRDefault="00501B0D" w:rsidP="001E2699">
      <w:pPr>
        <w:ind w:left="720"/>
      </w:pPr>
      <w:r>
        <w:t>Below library is added in IiotConnector.</w:t>
      </w:r>
    </w:p>
    <w:p w14:paraId="08F01F86" w14:textId="77777777" w:rsidR="00501B0D" w:rsidRPr="00242673" w:rsidRDefault="00501B0D" w:rsidP="009E5AC8">
      <w:pPr>
        <w:spacing w:after="0"/>
        <w:ind w:left="1440"/>
        <w:rPr>
          <w:rFonts w:ascii="Consolas" w:hAnsi="Consolas"/>
        </w:rPr>
      </w:pPr>
      <w:r w:rsidRPr="00242673">
        <w:rPr>
          <w:rFonts w:ascii="Consolas" w:hAnsi="Consolas"/>
        </w:rPr>
        <w:t>&lt;dependency&gt;</w:t>
      </w:r>
    </w:p>
    <w:p w14:paraId="7EF612DF" w14:textId="77777777" w:rsidR="00501B0D" w:rsidRPr="00242673" w:rsidRDefault="00501B0D" w:rsidP="009E5AC8">
      <w:pPr>
        <w:spacing w:after="0"/>
        <w:ind w:left="1440"/>
        <w:rPr>
          <w:rFonts w:ascii="Consolas" w:hAnsi="Consolas"/>
        </w:rPr>
      </w:pPr>
      <w:r w:rsidRPr="00242673">
        <w:rPr>
          <w:rFonts w:ascii="Consolas" w:hAnsi="Consolas"/>
        </w:rPr>
        <w:t xml:space="preserve">            &lt;groupId&gt;org.eclipse.milo&lt;/groupId&gt;</w:t>
      </w:r>
    </w:p>
    <w:p w14:paraId="413EE1E2" w14:textId="77777777" w:rsidR="00501B0D" w:rsidRPr="00242673" w:rsidRDefault="00501B0D" w:rsidP="009E5AC8">
      <w:pPr>
        <w:spacing w:after="0"/>
        <w:ind w:left="1440"/>
        <w:rPr>
          <w:rFonts w:ascii="Consolas" w:hAnsi="Consolas"/>
        </w:rPr>
      </w:pPr>
      <w:r w:rsidRPr="00242673">
        <w:rPr>
          <w:rFonts w:ascii="Consolas" w:hAnsi="Consolas"/>
        </w:rPr>
        <w:t xml:space="preserve">            &lt;artifactId&gt;sdk-client&lt;/artifactId&gt;</w:t>
      </w:r>
    </w:p>
    <w:p w14:paraId="246C7218" w14:textId="77777777" w:rsidR="00501B0D" w:rsidRPr="00242673" w:rsidRDefault="00501B0D" w:rsidP="009E5AC8">
      <w:pPr>
        <w:spacing w:after="0"/>
        <w:ind w:left="1440"/>
        <w:rPr>
          <w:rFonts w:ascii="Consolas" w:hAnsi="Consolas"/>
        </w:rPr>
      </w:pPr>
      <w:r w:rsidRPr="00242673">
        <w:rPr>
          <w:rFonts w:ascii="Consolas" w:hAnsi="Consolas"/>
        </w:rPr>
        <w:t xml:space="preserve">            &lt;version&gt;0.6.12&lt;/version&gt;</w:t>
      </w:r>
    </w:p>
    <w:p w14:paraId="6F61D822" w14:textId="77777777" w:rsidR="00501B0D" w:rsidRPr="00242673" w:rsidRDefault="00501B0D" w:rsidP="009E5AC8">
      <w:pPr>
        <w:spacing w:after="360"/>
        <w:ind w:left="1440"/>
        <w:rPr>
          <w:rFonts w:ascii="Consolas" w:hAnsi="Consolas"/>
        </w:rPr>
      </w:pPr>
      <w:r w:rsidRPr="00242673">
        <w:rPr>
          <w:rFonts w:ascii="Consolas" w:hAnsi="Consolas"/>
        </w:rPr>
        <w:t xml:space="preserve">        &lt;/dependency&gt;</w:t>
      </w:r>
    </w:p>
    <w:p w14:paraId="6DE8D5A0" w14:textId="77777777" w:rsidR="005529CC" w:rsidRPr="005529CC" w:rsidRDefault="005529CC" w:rsidP="005529CC">
      <w:pPr>
        <w:ind w:left="360"/>
      </w:pPr>
      <w:r w:rsidRPr="005529CC">
        <w:rPr>
          <w:b/>
          <w:bCs/>
        </w:rPr>
        <w:t>Eclipse Milo Classes</w:t>
      </w:r>
      <w:r w:rsidRPr="005529CC">
        <w:t>: Used to interact with the OPC UA server.</w:t>
      </w:r>
    </w:p>
    <w:p w14:paraId="17AD9341" w14:textId="132D0B70" w:rsidR="00501B0D" w:rsidRDefault="005529CC" w:rsidP="00FB282E">
      <w:pPr>
        <w:numPr>
          <w:ilvl w:val="0"/>
          <w:numId w:val="30"/>
        </w:numPr>
        <w:ind w:right="4680"/>
      </w:pPr>
      <w:r w:rsidRPr="005529CC">
        <w:t>OpcUaClient: Represents the client interface for communicating with the server.</w:t>
      </w:r>
    </w:p>
    <w:p w14:paraId="32AFA64D" w14:textId="67A1C7C8" w:rsidR="00501B0D" w:rsidRPr="001E2699" w:rsidRDefault="00501B0D" w:rsidP="00FB282E">
      <w:pPr>
        <w:numPr>
          <w:ilvl w:val="0"/>
          <w:numId w:val="24"/>
        </w:numPr>
        <w:ind w:right="4680"/>
        <w:rPr>
          <w:b/>
          <w:bCs/>
        </w:rPr>
      </w:pPr>
      <w:r w:rsidRPr="00ED68CF">
        <w:t xml:space="preserve">Creation of OPC UA client is implemented in the </w:t>
      </w:r>
      <w:r w:rsidR="00F11B92">
        <w:t>"</w:t>
      </w:r>
      <w:proofErr w:type="spellStart"/>
      <w:r w:rsidRPr="00ED68CF">
        <w:t>OpcUaConfig</w:t>
      </w:r>
      <w:proofErr w:type="spellEnd"/>
      <w:r w:rsidR="00F11B92">
        <w:t>"</w:t>
      </w:r>
      <w:r w:rsidRPr="00ED68CF">
        <w:t xml:space="preserve"> class within the </w:t>
      </w:r>
      <w:r w:rsidR="00F11B92">
        <w:t>"</w:t>
      </w:r>
      <w:proofErr w:type="spellStart"/>
      <w:r w:rsidRPr="00ED68CF">
        <w:t>com.digitalthread.iiotlab.config</w:t>
      </w:r>
      <w:proofErr w:type="spellEnd"/>
      <w:r w:rsidR="00F11B92">
        <w:t>"</w:t>
      </w:r>
      <w:r w:rsidRPr="00ED68CF">
        <w:t xml:space="preserve"> package.</w:t>
      </w:r>
    </w:p>
    <w:p w14:paraId="34068410" w14:textId="13EEA320" w:rsidR="007863F1" w:rsidRPr="001E2699" w:rsidRDefault="0081164F" w:rsidP="00FB282E">
      <w:pPr>
        <w:numPr>
          <w:ilvl w:val="0"/>
          <w:numId w:val="24"/>
        </w:numPr>
        <w:ind w:right="4680"/>
      </w:pPr>
      <w:r w:rsidRPr="001E2699">
        <w:t>The OpcUaServiceImpl class is a well-structured implementation for reading sensor data from an OPC UA server. It encapsulates the logic for node value retrieval, error handling, and data publishing</w:t>
      </w:r>
      <w:r>
        <w:t>.</w:t>
      </w:r>
    </w:p>
    <w:p w14:paraId="01CB515B" w14:textId="77777777" w:rsidR="00676AD5" w:rsidRPr="003B02ED" w:rsidRDefault="00676AD5" w:rsidP="003B02ED">
      <w:pPr>
        <w:ind w:left="360"/>
        <w:rPr>
          <w:b/>
          <w:bCs/>
        </w:rPr>
      </w:pPr>
      <w:bookmarkStart w:id="61" w:name="OLE_LINK15"/>
      <w:r w:rsidRPr="003B02ED">
        <w:rPr>
          <w:b/>
          <w:bCs/>
        </w:rPr>
        <w:t>APIs using OPC protocol</w:t>
      </w:r>
    </w:p>
    <w:p w14:paraId="6FFCD24B" w14:textId="1AC8EBC3" w:rsidR="00676AD5" w:rsidRDefault="00676AD5" w:rsidP="003B02ED">
      <w:pPr>
        <w:ind w:left="360"/>
      </w:pPr>
      <w:r>
        <w:t>The IIoT connector utilizes the GET API, which is described in the following section.</w:t>
      </w:r>
    </w:p>
    <w:p w14:paraId="24C2736C" w14:textId="77777777" w:rsidR="00242673" w:rsidRDefault="00242673" w:rsidP="00A13EFF">
      <w:pPr>
        <w:pStyle w:val="Heading3"/>
        <w:sectPr w:rsidR="00242673" w:rsidSect="00FB282E">
          <w:pgSz w:w="15840" w:h="12240" w:orient="landscape" w:code="1"/>
          <w:pgMar w:top="1440" w:right="1440" w:bottom="1440" w:left="1440" w:header="720" w:footer="720" w:gutter="0"/>
          <w:cols w:space="720"/>
        </w:sectPr>
      </w:pPr>
    </w:p>
    <w:p w14:paraId="081DB2D6" w14:textId="64BC401B" w:rsidR="006A01A4" w:rsidRPr="006A01A4" w:rsidRDefault="000D6CA0" w:rsidP="00A13EFF">
      <w:pPr>
        <w:pStyle w:val="Heading3"/>
      </w:pPr>
      <w:bookmarkStart w:id="62" w:name="_Toc219988059"/>
      <w:r>
        <w:lastRenderedPageBreak/>
        <w:t xml:space="preserve">GET </w:t>
      </w:r>
      <w:r w:rsidR="00987BDE">
        <w:t>Read Pressure or Temperature</w:t>
      </w:r>
      <w:r w:rsidR="00F830BA">
        <w:t xml:space="preserve"> API</w:t>
      </w:r>
      <w:bookmarkEnd w:id="62"/>
    </w:p>
    <w:p w14:paraId="7662615A" w14:textId="2B08B346" w:rsidR="006A01A4" w:rsidRPr="006A01A4" w:rsidRDefault="006A01A4" w:rsidP="006A01A4">
      <w:r w:rsidRPr="006A01A4">
        <w:t xml:space="preserve">This API </w:t>
      </w:r>
      <w:r w:rsidR="00987BDE">
        <w:t>reads temperature and pressure f</w:t>
      </w:r>
      <w:r w:rsidR="0095372F">
        <w:t xml:space="preserve">rom </w:t>
      </w:r>
      <w:r w:rsidR="005A75D6">
        <w:t xml:space="preserve">the </w:t>
      </w:r>
      <w:r w:rsidR="0095372F">
        <w:t>OPC server</w:t>
      </w:r>
      <w:r w:rsidRPr="006A01A4">
        <w:t>.</w:t>
      </w:r>
    </w:p>
    <w:p w14:paraId="373DC0F1" w14:textId="77777777" w:rsidR="006A01A4" w:rsidRPr="006A01A4" w:rsidRDefault="006A01A4" w:rsidP="006A01A4">
      <w:pPr>
        <w:rPr>
          <w:lang w:val="en-GB"/>
        </w:rPr>
        <w:sectPr w:rsidR="006A01A4" w:rsidRPr="006A01A4" w:rsidSect="00C3483B">
          <w:pgSz w:w="15840" w:h="12240" w:orient="landscape" w:code="1"/>
          <w:pgMar w:top="1440" w:right="1440" w:bottom="1440" w:left="1440" w:header="720" w:footer="720" w:gutter="0"/>
          <w:cols w:space="720"/>
        </w:sectPr>
      </w:pPr>
    </w:p>
    <w:tbl>
      <w:tblPr>
        <w:tblStyle w:val="TableGridLight"/>
        <w:tblW w:w="13045" w:type="dxa"/>
        <w:tblLook w:val="04A0" w:firstRow="1" w:lastRow="0" w:firstColumn="1" w:lastColumn="0" w:noHBand="0" w:noVBand="1"/>
      </w:tblPr>
      <w:tblGrid>
        <w:gridCol w:w="2219"/>
        <w:gridCol w:w="10826"/>
      </w:tblGrid>
      <w:tr w:rsidR="006A01A4" w:rsidRPr="006A01A4" w14:paraId="41A0026F" w14:textId="77777777" w:rsidTr="00242673">
        <w:trPr>
          <w:trHeight w:val="64"/>
        </w:trPr>
        <w:tc>
          <w:tcPr>
            <w:tcW w:w="22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602120D" w14:textId="77777777" w:rsidR="006A01A4" w:rsidRPr="006A01A4" w:rsidRDefault="006A01A4" w:rsidP="00B46950">
            <w:pPr>
              <w:spacing w:line="259" w:lineRule="auto"/>
            </w:pPr>
            <w:r w:rsidRPr="006A01A4">
              <w:t>PROTOCOL</w:t>
            </w:r>
          </w:p>
        </w:tc>
        <w:tc>
          <w:tcPr>
            <w:tcW w:w="108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7B6A0B" w14:textId="4CE20987" w:rsidR="006A01A4" w:rsidRPr="006A01A4" w:rsidRDefault="006A01A4" w:rsidP="00B46950">
            <w:pPr>
              <w:spacing w:line="259" w:lineRule="auto"/>
            </w:pPr>
            <w:r w:rsidRPr="006A01A4">
              <w:t>HTTP</w:t>
            </w:r>
          </w:p>
        </w:tc>
      </w:tr>
      <w:tr w:rsidR="006A01A4" w:rsidRPr="006A01A4" w14:paraId="4580F667" w14:textId="77777777" w:rsidTr="00242673">
        <w:trPr>
          <w:trHeight w:val="112"/>
        </w:trPr>
        <w:tc>
          <w:tcPr>
            <w:tcW w:w="22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28A3F61" w14:textId="77777777" w:rsidR="006A01A4" w:rsidRPr="006A01A4" w:rsidRDefault="006A01A4" w:rsidP="00B46950">
            <w:pPr>
              <w:spacing w:line="259" w:lineRule="auto"/>
            </w:pPr>
            <w:r w:rsidRPr="006A01A4">
              <w:t>DEV ENDPOINT</w:t>
            </w:r>
          </w:p>
        </w:tc>
        <w:tc>
          <w:tcPr>
            <w:tcW w:w="108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1B7F1" w14:textId="7F6155F4" w:rsidR="00D222EA" w:rsidRPr="00D222EA" w:rsidRDefault="004443F4" w:rsidP="00B46950">
            <w:pPr>
              <w:spacing w:line="259" w:lineRule="auto"/>
            </w:pPr>
            <w:hyperlink r:id="rId35" w:history="1">
              <w:r w:rsidRPr="00E8727C">
                <w:rPr>
                  <w:rStyle w:val="Hyperlink"/>
                </w:rPr>
                <w:t>https://ix-dev-apimgmt.azure-api.net/iiot-api/opcua/temperature</w:t>
              </w:r>
            </w:hyperlink>
            <w:bookmarkStart w:id="63" w:name="OLE_LINK9"/>
            <w:r w:rsidR="009F038D">
              <w:t xml:space="preserve"> </w:t>
            </w:r>
          </w:p>
          <w:bookmarkEnd w:id="63"/>
          <w:p w14:paraId="7CAE4B05" w14:textId="27901207" w:rsidR="006A01A4" w:rsidRPr="006A01A4" w:rsidRDefault="009F038D" w:rsidP="00B46950">
            <w:pPr>
              <w:spacing w:line="259" w:lineRule="auto"/>
            </w:pPr>
            <w:r>
              <w:fldChar w:fldCharType="begin"/>
            </w:r>
            <w:r>
              <w:instrText>HYPERLINK "</w:instrText>
            </w:r>
            <w:r w:rsidRPr="00D222EA">
              <w:instrText>https://ix-dev-apimgmt.azure-api.net/iiot-api/opcua/</w:instrText>
            </w:r>
            <w:r>
              <w:instrText>pressure"</w:instrText>
            </w:r>
            <w:r>
              <w:fldChar w:fldCharType="separate"/>
            </w:r>
            <w:r w:rsidRPr="006D73E9">
              <w:rPr>
                <w:rStyle w:val="Hyperlink"/>
              </w:rPr>
              <w:t>https://ix-dev-apimgmt.azure-api.net</w:t>
            </w:r>
            <w:bookmarkStart w:id="64" w:name="OLE_LINK11"/>
            <w:r w:rsidRPr="006D73E9">
              <w:rPr>
                <w:rStyle w:val="Hyperlink"/>
              </w:rPr>
              <w:t>/iiot-api/opcua/pressure</w:t>
            </w:r>
            <w:bookmarkEnd w:id="64"/>
            <w:r>
              <w:fldChar w:fldCharType="end"/>
            </w:r>
            <w:r>
              <w:t xml:space="preserve"> </w:t>
            </w:r>
          </w:p>
        </w:tc>
      </w:tr>
      <w:tr w:rsidR="006A01A4" w:rsidRPr="006A01A4" w14:paraId="6AC51787" w14:textId="77777777" w:rsidTr="00242673">
        <w:trPr>
          <w:trHeight w:val="112"/>
        </w:trPr>
        <w:tc>
          <w:tcPr>
            <w:tcW w:w="22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79A35B" w14:textId="77777777" w:rsidR="006A01A4" w:rsidRPr="006A01A4" w:rsidRDefault="006A01A4" w:rsidP="00B46950">
            <w:pPr>
              <w:spacing w:line="259" w:lineRule="auto"/>
            </w:pPr>
            <w:r w:rsidRPr="006A01A4">
              <w:t>QA ENDPOINT</w:t>
            </w:r>
          </w:p>
        </w:tc>
        <w:bookmarkStart w:id="65" w:name="OLE_LINK10"/>
        <w:tc>
          <w:tcPr>
            <w:tcW w:w="108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5A93BE" w14:textId="286A8816" w:rsidR="00D222EA" w:rsidRDefault="00D222EA" w:rsidP="00B46950">
            <w:r>
              <w:fldChar w:fldCharType="begin"/>
            </w:r>
            <w:r>
              <w:instrText>HYPERLINK "</w:instrText>
            </w:r>
            <w:r w:rsidRPr="006A01A4">
              <w:instrText>https://ix-qa-apimgmt.azure-api.net</w:instrText>
            </w:r>
            <w:r w:rsidRPr="00D222EA">
              <w:instrText>/iiot-api/opcua/temperature</w:instrText>
            </w:r>
            <w:r>
              <w:instrText>"</w:instrText>
            </w:r>
            <w:r>
              <w:fldChar w:fldCharType="separate"/>
            </w:r>
            <w:r w:rsidRPr="006A01A4">
              <w:rPr>
                <w:rStyle w:val="Hyperlink"/>
              </w:rPr>
              <w:t>https://ix-qa-apimgmt.azure-api.net</w:t>
            </w:r>
            <w:r w:rsidRPr="000E106A">
              <w:rPr>
                <w:rStyle w:val="Hyperlink"/>
              </w:rPr>
              <w:t>/iiot-api/opcua/temperature</w:t>
            </w:r>
            <w:r>
              <w:fldChar w:fldCharType="end"/>
            </w:r>
          </w:p>
          <w:p w14:paraId="787CE75F" w14:textId="17BE6C02" w:rsidR="006A01A4" w:rsidRPr="006A01A4" w:rsidRDefault="009F038D" w:rsidP="00F830BA">
            <w:hyperlink r:id="rId36" w:history="1">
              <w:r w:rsidRPr="006D73E9">
                <w:rPr>
                  <w:rStyle w:val="Hyperlink"/>
                </w:rPr>
                <w:t>https://ix-qa-apimgmt.azure-api.net/iiot-api/opcua/pressure</w:t>
              </w:r>
            </w:hyperlink>
            <w:r>
              <w:t xml:space="preserve"> </w:t>
            </w:r>
            <w:bookmarkEnd w:id="65"/>
          </w:p>
        </w:tc>
      </w:tr>
      <w:tr w:rsidR="006A01A4" w:rsidRPr="006A01A4" w14:paraId="68C89823" w14:textId="77777777" w:rsidTr="00242673">
        <w:trPr>
          <w:trHeight w:val="64"/>
        </w:trPr>
        <w:tc>
          <w:tcPr>
            <w:tcW w:w="22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624852A" w14:textId="77777777" w:rsidR="006A01A4" w:rsidRPr="006A01A4" w:rsidRDefault="006A01A4" w:rsidP="00B46950">
            <w:pPr>
              <w:spacing w:line="259" w:lineRule="auto"/>
            </w:pPr>
            <w:r w:rsidRPr="006A01A4">
              <w:t>METHOD</w:t>
            </w:r>
          </w:p>
        </w:tc>
        <w:tc>
          <w:tcPr>
            <w:tcW w:w="108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155E1E" w14:textId="2B07A695" w:rsidR="006A01A4" w:rsidRPr="006A01A4" w:rsidRDefault="00D222EA" w:rsidP="00B46950">
            <w:pPr>
              <w:spacing w:line="259" w:lineRule="auto"/>
            </w:pPr>
            <w:r>
              <w:t>GET</w:t>
            </w:r>
          </w:p>
        </w:tc>
      </w:tr>
      <w:tr w:rsidR="006A01A4" w:rsidRPr="006A01A4" w14:paraId="34F09208" w14:textId="77777777" w:rsidTr="00242673">
        <w:trPr>
          <w:trHeight w:val="244"/>
        </w:trPr>
        <w:tc>
          <w:tcPr>
            <w:tcW w:w="22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815E7D" w14:textId="77777777" w:rsidR="006A01A4" w:rsidRPr="006A01A4" w:rsidRDefault="006A01A4" w:rsidP="00B46950">
            <w:pPr>
              <w:spacing w:line="259" w:lineRule="auto"/>
            </w:pPr>
            <w:r w:rsidRPr="006A01A4">
              <w:t>CONTENT TYPE</w:t>
            </w:r>
          </w:p>
        </w:tc>
        <w:tc>
          <w:tcPr>
            <w:tcW w:w="108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12D133" w14:textId="77777777" w:rsidR="006A01A4" w:rsidRPr="006A01A4" w:rsidRDefault="006A01A4" w:rsidP="00B46950">
            <w:pPr>
              <w:spacing w:line="259" w:lineRule="auto"/>
            </w:pPr>
            <w:r w:rsidRPr="006A01A4">
              <w:t>application / json</w:t>
            </w:r>
          </w:p>
        </w:tc>
      </w:tr>
      <w:bookmarkEnd w:id="61"/>
    </w:tbl>
    <w:p w14:paraId="54044F3E" w14:textId="77777777" w:rsidR="00F2687C" w:rsidRDefault="00F2687C" w:rsidP="00B46950">
      <w:pPr>
        <w:rPr>
          <w:color w:val="FFFFFF" w:themeColor="background1"/>
        </w:rPr>
        <w:sectPr w:rsidR="00F2687C" w:rsidSect="00C3483B">
          <w:type w:val="continuous"/>
          <w:pgSz w:w="15840" w:h="12240" w:orient="landscape" w:code="1"/>
          <w:pgMar w:top="1440" w:right="1440" w:bottom="1440" w:left="1440" w:header="720" w:footer="720" w:gutter="0"/>
          <w:cols w:space="720"/>
          <w:titlePg/>
          <w:docGrid w:linePitch="360"/>
        </w:sectPr>
      </w:pPr>
    </w:p>
    <w:tbl>
      <w:tblPr>
        <w:tblStyle w:val="TableGridLight"/>
        <w:tblW w:w="8995" w:type="dxa"/>
        <w:tblLook w:val="04A0" w:firstRow="1" w:lastRow="0" w:firstColumn="1" w:lastColumn="0" w:noHBand="0" w:noVBand="1"/>
      </w:tblPr>
      <w:tblGrid>
        <w:gridCol w:w="3055"/>
        <w:gridCol w:w="5940"/>
      </w:tblGrid>
      <w:tr w:rsidR="006A01A4" w:rsidRPr="006A01A4" w14:paraId="3F0C6D10" w14:textId="77777777" w:rsidTr="00F830BA">
        <w:trPr>
          <w:trHeight w:val="295"/>
        </w:trPr>
        <w:tc>
          <w:tcPr>
            <w:tcW w:w="899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CECAF43" w14:textId="77777777" w:rsidR="006A01A4" w:rsidRPr="00B46950" w:rsidRDefault="006A01A4" w:rsidP="00B46950">
            <w:pPr>
              <w:spacing w:line="259" w:lineRule="auto"/>
              <w:rPr>
                <w:color w:val="FFFFFF" w:themeColor="background1"/>
              </w:rPr>
            </w:pPr>
            <w:r w:rsidRPr="00B46950">
              <w:rPr>
                <w:color w:val="FFFFFF" w:themeColor="background1"/>
              </w:rPr>
              <w:t>PARAMETERS</w:t>
            </w:r>
          </w:p>
        </w:tc>
      </w:tr>
      <w:tr w:rsidR="006A01A4" w:rsidRPr="006A01A4" w14:paraId="7433341F" w14:textId="77777777" w:rsidTr="00F830BA">
        <w:trPr>
          <w:trHeight w:val="269"/>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5AC0E2D7" w14:textId="77777777" w:rsidR="006A01A4" w:rsidRPr="006A01A4" w:rsidRDefault="006A01A4" w:rsidP="00B46950">
            <w:pPr>
              <w:spacing w:line="259" w:lineRule="auto"/>
            </w:pPr>
            <w:r w:rsidRPr="006A01A4">
              <w:t>Header</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4CB3EC1" w14:textId="77777777" w:rsidR="006A01A4" w:rsidRPr="006A01A4" w:rsidRDefault="006A01A4" w:rsidP="00B46950">
            <w:pPr>
              <w:spacing w:line="259" w:lineRule="auto"/>
            </w:pPr>
            <w:r w:rsidRPr="006A01A4">
              <w:t>Description</w:t>
            </w:r>
          </w:p>
        </w:tc>
      </w:tr>
      <w:tr w:rsidR="006A01A4" w:rsidRPr="006A01A4" w14:paraId="1FD4B6F7" w14:textId="77777777" w:rsidTr="00F830BA">
        <w:trPr>
          <w:trHeight w:val="295"/>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638A70" w14:textId="77777777" w:rsidR="006A01A4" w:rsidRPr="006A01A4" w:rsidRDefault="006A01A4" w:rsidP="00B46950">
            <w:pPr>
              <w:spacing w:line="259" w:lineRule="auto"/>
            </w:pPr>
            <w:r w:rsidRPr="006A01A4">
              <w:t>transaction-id</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C2CA38" w14:textId="73E06EBE" w:rsidR="006A01A4" w:rsidRPr="006A01A4" w:rsidRDefault="006A01A4" w:rsidP="00B46950">
            <w:pPr>
              <w:spacing w:line="259" w:lineRule="auto"/>
            </w:pPr>
            <w:r w:rsidRPr="006A01A4">
              <w:t xml:space="preserve">Any random integer value </w:t>
            </w:r>
            <w:r w:rsidR="0096270C" w:rsidRPr="006A01A4">
              <w:t>e.g.,</w:t>
            </w:r>
            <w:r w:rsidRPr="006A01A4">
              <w:t xml:space="preserve"> 1234.</w:t>
            </w:r>
          </w:p>
        </w:tc>
      </w:tr>
      <w:tr w:rsidR="006A01A4" w:rsidRPr="006A01A4" w14:paraId="37D55229" w14:textId="77777777" w:rsidTr="00F830BA">
        <w:trPr>
          <w:trHeight w:val="295"/>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7BD56E" w14:textId="77777777" w:rsidR="006A01A4" w:rsidRPr="006A01A4" w:rsidRDefault="006A01A4" w:rsidP="00B46950">
            <w:pPr>
              <w:spacing w:line="259" w:lineRule="auto"/>
            </w:pPr>
            <w:r w:rsidRPr="006A01A4">
              <w:t>Authorization</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B7C38A" w14:textId="77777777" w:rsidR="006A01A4" w:rsidRPr="006A01A4" w:rsidRDefault="006A01A4" w:rsidP="00B46950">
            <w:pPr>
              <w:spacing w:line="259" w:lineRule="auto"/>
            </w:pPr>
            <w:r w:rsidRPr="006A01A4">
              <w:t>Bearer Token</w:t>
            </w:r>
          </w:p>
        </w:tc>
      </w:tr>
      <w:tr w:rsidR="00870019" w:rsidRPr="006A01A4" w14:paraId="11299DDB" w14:textId="77777777" w:rsidTr="00F830BA">
        <w:trPr>
          <w:trHeight w:val="295"/>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F68DFC" w14:textId="51E351AE" w:rsidR="00870019" w:rsidRPr="006A01A4" w:rsidRDefault="00BA6FFB" w:rsidP="00B46950">
            <w:bookmarkStart w:id="66" w:name="OLE_LINK12"/>
            <w:r w:rsidRPr="00BA6FFB">
              <w:t>Ocp-Apim-Subscription-Key</w:t>
            </w:r>
            <w:bookmarkEnd w:id="66"/>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B1E1A1" w14:textId="6E776563" w:rsidR="00870019" w:rsidRPr="006A01A4" w:rsidRDefault="00BA6FFB" w:rsidP="00B46950">
            <w:r>
              <w:t>Subscription key</w:t>
            </w:r>
          </w:p>
        </w:tc>
      </w:tr>
    </w:tbl>
    <w:p w14:paraId="55D03994" w14:textId="77777777" w:rsidR="00F2687C" w:rsidRDefault="00F2687C" w:rsidP="00B46950">
      <w:pPr>
        <w:rPr>
          <w:color w:val="FFFFFF" w:themeColor="background1"/>
        </w:rPr>
        <w:sectPr w:rsidR="00F2687C" w:rsidSect="00C3483B">
          <w:type w:val="continuous"/>
          <w:pgSz w:w="15840" w:h="12240" w:orient="landscape" w:code="1"/>
          <w:pgMar w:top="1440" w:right="1440" w:bottom="1440" w:left="1440" w:header="720" w:footer="720" w:gutter="0"/>
          <w:cols w:space="720"/>
          <w:titlePg/>
          <w:docGrid w:linePitch="360"/>
        </w:sectPr>
      </w:pPr>
    </w:p>
    <w:tbl>
      <w:tblPr>
        <w:tblStyle w:val="TableGridLight"/>
        <w:tblW w:w="8995" w:type="dxa"/>
        <w:tblLook w:val="04A0" w:firstRow="1" w:lastRow="0" w:firstColumn="1" w:lastColumn="0" w:noHBand="0" w:noVBand="1"/>
      </w:tblPr>
      <w:tblGrid>
        <w:gridCol w:w="3055"/>
        <w:gridCol w:w="5940"/>
      </w:tblGrid>
      <w:tr w:rsidR="006A01A4" w:rsidRPr="006A01A4" w14:paraId="5ECC0BCA" w14:textId="77777777" w:rsidTr="00F830BA">
        <w:trPr>
          <w:trHeight w:val="283"/>
        </w:trPr>
        <w:tc>
          <w:tcPr>
            <w:tcW w:w="899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43383813" w14:textId="77777777" w:rsidR="006A01A4" w:rsidRPr="00B46950" w:rsidRDefault="006A01A4" w:rsidP="00B46950">
            <w:pPr>
              <w:spacing w:line="259" w:lineRule="auto"/>
              <w:rPr>
                <w:color w:val="FFFFFF" w:themeColor="background1"/>
              </w:rPr>
            </w:pPr>
            <w:r w:rsidRPr="00B46950">
              <w:rPr>
                <w:color w:val="FFFFFF" w:themeColor="background1"/>
              </w:rPr>
              <w:t>Result</w:t>
            </w:r>
          </w:p>
        </w:tc>
      </w:tr>
      <w:tr w:rsidR="006A01A4" w:rsidRPr="006A01A4" w14:paraId="09544427" w14:textId="77777777" w:rsidTr="005A75D6">
        <w:trPr>
          <w:trHeight w:val="283"/>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ED2AE2" w14:textId="77777777" w:rsidR="006A01A4" w:rsidRPr="006A01A4" w:rsidRDefault="006A01A4" w:rsidP="00B46950">
            <w:pPr>
              <w:spacing w:line="259" w:lineRule="auto"/>
            </w:pPr>
            <w:r w:rsidRPr="006A01A4">
              <w:t>HTTP Code</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930C86" w14:textId="77777777" w:rsidR="006A01A4" w:rsidRPr="006A01A4" w:rsidRDefault="006A01A4" w:rsidP="00B46950">
            <w:pPr>
              <w:spacing w:line="259" w:lineRule="auto"/>
            </w:pPr>
            <w:r w:rsidRPr="006A01A4">
              <w:t>Result Description</w:t>
            </w:r>
          </w:p>
        </w:tc>
      </w:tr>
      <w:tr w:rsidR="006A01A4" w:rsidRPr="006A01A4" w14:paraId="6E52F6F6" w14:textId="77777777" w:rsidTr="005A75D6">
        <w:trPr>
          <w:trHeight w:val="282"/>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74CFC" w14:textId="77777777" w:rsidR="006A01A4" w:rsidRPr="006A01A4" w:rsidRDefault="006A01A4" w:rsidP="00B46950">
            <w:pPr>
              <w:spacing w:line="259" w:lineRule="auto"/>
            </w:pPr>
            <w:r w:rsidRPr="006A01A4">
              <w:t>200</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E11797" w14:textId="77777777" w:rsidR="006A01A4" w:rsidRPr="006A01A4" w:rsidRDefault="006A01A4" w:rsidP="00B46950">
            <w:pPr>
              <w:spacing w:line="259" w:lineRule="auto"/>
            </w:pPr>
            <w:r w:rsidRPr="006A01A4">
              <w:t>OK</w:t>
            </w:r>
          </w:p>
        </w:tc>
      </w:tr>
      <w:tr w:rsidR="006A01A4" w:rsidRPr="006A01A4" w14:paraId="2B748F1B" w14:textId="77777777" w:rsidTr="005A75D6">
        <w:trPr>
          <w:trHeight w:val="282"/>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D93187" w14:textId="77777777" w:rsidR="006A01A4" w:rsidRPr="006A01A4" w:rsidRDefault="006A01A4" w:rsidP="00B46950">
            <w:pPr>
              <w:spacing w:line="259" w:lineRule="auto"/>
            </w:pPr>
            <w:r w:rsidRPr="006A01A4">
              <w:t>400</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4DF31D" w14:textId="77777777" w:rsidR="006A01A4" w:rsidRPr="006A01A4" w:rsidRDefault="006A01A4" w:rsidP="00B46950">
            <w:pPr>
              <w:spacing w:line="259" w:lineRule="auto"/>
            </w:pPr>
            <w:r w:rsidRPr="006A01A4">
              <w:t>Bad Request</w:t>
            </w:r>
          </w:p>
        </w:tc>
      </w:tr>
      <w:tr w:rsidR="006A01A4" w:rsidRPr="006A01A4" w14:paraId="74D97546" w14:textId="77777777" w:rsidTr="005A75D6">
        <w:trPr>
          <w:trHeight w:val="282"/>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A2C40B" w14:textId="77777777" w:rsidR="006A01A4" w:rsidRPr="006A01A4" w:rsidRDefault="006A01A4" w:rsidP="00B46950">
            <w:pPr>
              <w:spacing w:line="259" w:lineRule="auto"/>
            </w:pPr>
            <w:r w:rsidRPr="006A01A4">
              <w:t>401</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7AD8A" w14:textId="77777777" w:rsidR="006A01A4" w:rsidRPr="006A01A4" w:rsidRDefault="006A01A4" w:rsidP="00B46950">
            <w:pPr>
              <w:spacing w:line="259" w:lineRule="auto"/>
            </w:pPr>
            <w:r w:rsidRPr="006A01A4">
              <w:t>Unauthorized</w:t>
            </w:r>
          </w:p>
        </w:tc>
      </w:tr>
      <w:tr w:rsidR="006A01A4" w:rsidRPr="006A01A4" w14:paraId="09356F4A" w14:textId="77777777" w:rsidTr="005A75D6">
        <w:trPr>
          <w:trHeight w:val="282"/>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74FF15" w14:textId="77777777" w:rsidR="006A01A4" w:rsidRPr="006A01A4" w:rsidRDefault="006A01A4" w:rsidP="00B46950">
            <w:pPr>
              <w:spacing w:line="259" w:lineRule="auto"/>
            </w:pPr>
            <w:r w:rsidRPr="006A01A4">
              <w:t>403</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6A9DD4" w14:textId="77777777" w:rsidR="006A01A4" w:rsidRPr="006A01A4" w:rsidRDefault="006A01A4" w:rsidP="00B46950">
            <w:pPr>
              <w:spacing w:line="259" w:lineRule="auto"/>
            </w:pPr>
            <w:r w:rsidRPr="006A01A4">
              <w:t>Forbidden</w:t>
            </w:r>
          </w:p>
        </w:tc>
      </w:tr>
      <w:tr w:rsidR="006A01A4" w:rsidRPr="006A01A4" w14:paraId="52CD11CA" w14:textId="77777777" w:rsidTr="005A75D6">
        <w:trPr>
          <w:trHeight w:val="282"/>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FB0FDF" w14:textId="77777777" w:rsidR="006A01A4" w:rsidRPr="006A01A4" w:rsidRDefault="006A01A4" w:rsidP="00B46950">
            <w:pPr>
              <w:spacing w:line="259" w:lineRule="auto"/>
            </w:pPr>
            <w:r w:rsidRPr="006A01A4">
              <w:t>404</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9CBB5F" w14:textId="77777777" w:rsidR="006A01A4" w:rsidRPr="006A01A4" w:rsidRDefault="006A01A4" w:rsidP="00B46950">
            <w:pPr>
              <w:spacing w:line="259" w:lineRule="auto"/>
            </w:pPr>
            <w:r w:rsidRPr="006A01A4">
              <w:t>Not Found</w:t>
            </w:r>
          </w:p>
        </w:tc>
      </w:tr>
      <w:tr w:rsidR="006A01A4" w:rsidRPr="006A01A4" w14:paraId="534D11E8" w14:textId="77777777" w:rsidTr="005A75D6">
        <w:trPr>
          <w:trHeight w:val="282"/>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049FA" w14:textId="77777777" w:rsidR="006A01A4" w:rsidRPr="006A01A4" w:rsidRDefault="006A01A4" w:rsidP="00B46950">
            <w:pPr>
              <w:spacing w:line="259" w:lineRule="auto"/>
            </w:pPr>
            <w:r w:rsidRPr="006A01A4">
              <w:t>500</w:t>
            </w:r>
          </w:p>
        </w:tc>
        <w:tc>
          <w:tcPr>
            <w:tcW w:w="5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92BC41" w14:textId="77777777" w:rsidR="006A01A4" w:rsidRPr="006A01A4" w:rsidRDefault="006A01A4" w:rsidP="00B46950">
            <w:pPr>
              <w:spacing w:line="259" w:lineRule="auto"/>
            </w:pPr>
            <w:r w:rsidRPr="006A01A4">
              <w:t>Internal Server Error</w:t>
            </w:r>
          </w:p>
        </w:tc>
      </w:tr>
    </w:tbl>
    <w:p w14:paraId="5DC00268" w14:textId="70656D0E" w:rsidR="009D2B35" w:rsidRDefault="009D2B35" w:rsidP="00F2687C">
      <w:pPr>
        <w:spacing w:before="120"/>
        <w:rPr>
          <w:b/>
          <w:bCs/>
        </w:rPr>
      </w:pPr>
      <w:r w:rsidRPr="009978B5">
        <w:rPr>
          <w:b/>
          <w:bCs/>
        </w:rPr>
        <w:t>Sample JSON Response</w:t>
      </w:r>
    </w:p>
    <w:p w14:paraId="65452CD8" w14:textId="59AD2517" w:rsidR="009978B5" w:rsidRPr="00A30F1D" w:rsidRDefault="009978B5" w:rsidP="00063710">
      <w:pPr>
        <w:spacing w:after="0"/>
        <w:ind w:left="720"/>
        <w:rPr>
          <w:rFonts w:ascii="Consolas" w:hAnsi="Consolas"/>
          <w:sz w:val="18"/>
          <w:szCs w:val="20"/>
        </w:rPr>
      </w:pPr>
      <w:r w:rsidRPr="00A30F1D">
        <w:rPr>
          <w:rFonts w:ascii="Consolas" w:hAnsi="Consolas"/>
          <w:sz w:val="18"/>
          <w:szCs w:val="20"/>
        </w:rPr>
        <w:t>{</w:t>
      </w:r>
    </w:p>
    <w:p w14:paraId="3445D06E" w14:textId="38CDC4AF" w:rsidR="009978B5" w:rsidRPr="00A30F1D" w:rsidRDefault="00F11B92" w:rsidP="00063710">
      <w:pPr>
        <w:spacing w:after="0"/>
        <w:ind w:left="720"/>
        <w:rPr>
          <w:rFonts w:ascii="Consolas" w:hAnsi="Consolas"/>
          <w:sz w:val="18"/>
          <w:szCs w:val="20"/>
        </w:rPr>
      </w:pPr>
      <w:r>
        <w:rPr>
          <w:rFonts w:ascii="Consolas" w:hAnsi="Consolas"/>
          <w:sz w:val="18"/>
          <w:szCs w:val="20"/>
        </w:rPr>
        <w:t>"</w:t>
      </w:r>
      <w:r w:rsidR="009978B5" w:rsidRPr="00A30F1D">
        <w:rPr>
          <w:rFonts w:ascii="Consolas" w:hAnsi="Consolas"/>
          <w:sz w:val="18"/>
          <w:szCs w:val="20"/>
        </w:rPr>
        <w:t>sensor</w:t>
      </w:r>
      <w:r>
        <w:rPr>
          <w:rFonts w:ascii="Consolas" w:hAnsi="Consolas"/>
          <w:sz w:val="18"/>
          <w:szCs w:val="20"/>
        </w:rPr>
        <w:t>"</w:t>
      </w:r>
      <w:r w:rsidR="009978B5" w:rsidRPr="00A30F1D">
        <w:rPr>
          <w:rFonts w:ascii="Consolas" w:hAnsi="Consolas"/>
          <w:sz w:val="18"/>
          <w:szCs w:val="20"/>
        </w:rPr>
        <w:t xml:space="preserve">: </w:t>
      </w:r>
      <w:r>
        <w:rPr>
          <w:rFonts w:ascii="Consolas" w:hAnsi="Consolas"/>
          <w:sz w:val="18"/>
          <w:szCs w:val="20"/>
        </w:rPr>
        <w:t>"</w:t>
      </w:r>
      <w:r w:rsidR="009978B5" w:rsidRPr="00A30F1D">
        <w:rPr>
          <w:rFonts w:ascii="Consolas" w:hAnsi="Consolas"/>
          <w:sz w:val="18"/>
          <w:szCs w:val="20"/>
        </w:rPr>
        <w:t>Pressure</w:t>
      </w:r>
      <w:r>
        <w:rPr>
          <w:rFonts w:ascii="Consolas" w:hAnsi="Consolas"/>
          <w:sz w:val="18"/>
          <w:szCs w:val="20"/>
        </w:rPr>
        <w:t>"</w:t>
      </w:r>
      <w:r w:rsidR="00870677" w:rsidRPr="00A30F1D">
        <w:rPr>
          <w:rFonts w:ascii="Consolas" w:hAnsi="Consolas"/>
          <w:sz w:val="18"/>
          <w:szCs w:val="20"/>
        </w:rPr>
        <w:t>,</w:t>
      </w:r>
    </w:p>
    <w:p w14:paraId="42272A64" w14:textId="0C7F689A" w:rsidR="00870677" w:rsidRPr="00A30F1D" w:rsidRDefault="00F11B92" w:rsidP="00063710">
      <w:pPr>
        <w:spacing w:after="0"/>
        <w:ind w:left="720"/>
        <w:rPr>
          <w:rFonts w:ascii="Consolas" w:hAnsi="Consolas"/>
          <w:sz w:val="18"/>
          <w:szCs w:val="20"/>
        </w:rPr>
      </w:pPr>
      <w:r>
        <w:rPr>
          <w:rFonts w:ascii="Consolas" w:hAnsi="Consolas"/>
          <w:sz w:val="18"/>
          <w:szCs w:val="20"/>
        </w:rPr>
        <w:t>"</w:t>
      </w:r>
      <w:r w:rsidR="00870677" w:rsidRPr="00A30F1D">
        <w:rPr>
          <w:rFonts w:ascii="Consolas" w:hAnsi="Consolas"/>
          <w:sz w:val="18"/>
          <w:szCs w:val="20"/>
        </w:rPr>
        <w:t>value</w:t>
      </w:r>
      <w:r>
        <w:rPr>
          <w:rFonts w:ascii="Consolas" w:hAnsi="Consolas"/>
          <w:sz w:val="18"/>
          <w:szCs w:val="20"/>
        </w:rPr>
        <w:t>"</w:t>
      </w:r>
      <w:r w:rsidR="00A30F1D" w:rsidRPr="00A30F1D">
        <w:rPr>
          <w:rFonts w:ascii="Consolas" w:hAnsi="Consolas"/>
          <w:sz w:val="18"/>
          <w:szCs w:val="20"/>
        </w:rPr>
        <w:t xml:space="preserve">: </w:t>
      </w:r>
      <w:r>
        <w:rPr>
          <w:rFonts w:ascii="Consolas" w:hAnsi="Consolas"/>
          <w:sz w:val="18"/>
          <w:szCs w:val="20"/>
        </w:rPr>
        <w:t>"</w:t>
      </w:r>
      <w:r w:rsidR="00A30F1D" w:rsidRPr="00A30F1D">
        <w:rPr>
          <w:rFonts w:ascii="Consolas" w:hAnsi="Consolas"/>
          <w:sz w:val="18"/>
          <w:szCs w:val="20"/>
        </w:rPr>
        <w:t>262kPa</w:t>
      </w:r>
      <w:r>
        <w:rPr>
          <w:rFonts w:ascii="Consolas" w:hAnsi="Consolas"/>
          <w:sz w:val="18"/>
          <w:szCs w:val="20"/>
        </w:rPr>
        <w:t>"</w:t>
      </w:r>
    </w:p>
    <w:p w14:paraId="32192BA9" w14:textId="0AACAE44" w:rsidR="00A30F1D" w:rsidRPr="00A30F1D" w:rsidRDefault="00A30F1D" w:rsidP="00063710">
      <w:pPr>
        <w:spacing w:after="0"/>
        <w:ind w:left="720"/>
        <w:rPr>
          <w:rFonts w:ascii="Consolas" w:hAnsi="Consolas"/>
          <w:sz w:val="18"/>
          <w:szCs w:val="20"/>
        </w:rPr>
      </w:pPr>
      <w:r w:rsidRPr="00A30F1D">
        <w:rPr>
          <w:rFonts w:ascii="Consolas" w:hAnsi="Consolas"/>
          <w:sz w:val="18"/>
          <w:szCs w:val="20"/>
        </w:rPr>
        <w:t>}</w:t>
      </w:r>
    </w:p>
    <w:p w14:paraId="2ADA5683" w14:textId="36815A32" w:rsidR="006A01A4" w:rsidRPr="006A01A4" w:rsidRDefault="00C666D7" w:rsidP="006A01A4">
      <w:r w:rsidRPr="00C666D7">
        <w:rPr>
          <w:noProof/>
        </w:rPr>
        <w:lastRenderedPageBreak/>
        <w:drawing>
          <wp:inline distT="0" distB="0" distL="0" distR="0" wp14:anchorId="1B6E0AC2" wp14:editId="3F034297">
            <wp:extent cx="8318301" cy="4086225"/>
            <wp:effectExtent l="0" t="0" r="6985" b="0"/>
            <wp:docPr id="1452072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72280" name="Picture 1" descr="A screenshot of a computer&#10;&#10;Description automatically generated"/>
                    <pic:cNvPicPr/>
                  </pic:nvPicPr>
                  <pic:blipFill>
                    <a:blip r:embed="rId37"/>
                    <a:stretch>
                      <a:fillRect/>
                    </a:stretch>
                  </pic:blipFill>
                  <pic:spPr>
                    <a:xfrm>
                      <a:off x="0" y="0"/>
                      <a:ext cx="8359263" cy="4106347"/>
                    </a:xfrm>
                    <a:prstGeom prst="rect">
                      <a:avLst/>
                    </a:prstGeom>
                  </pic:spPr>
                </pic:pic>
              </a:graphicData>
            </a:graphic>
          </wp:inline>
        </w:drawing>
      </w:r>
    </w:p>
    <w:sectPr w:rsidR="006A01A4" w:rsidRPr="006A01A4" w:rsidSect="00C3483B">
      <w:type w:val="continuous"/>
      <w:pgSz w:w="15840" w:h="12240" w:orient="landscape"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0CF3A" w14:textId="77777777" w:rsidR="00231561" w:rsidRDefault="00231561" w:rsidP="0014023C">
      <w:pPr>
        <w:spacing w:after="0" w:line="240" w:lineRule="auto"/>
      </w:pPr>
      <w:r>
        <w:separator/>
      </w:r>
    </w:p>
  </w:endnote>
  <w:endnote w:type="continuationSeparator" w:id="0">
    <w:p w14:paraId="2F553291" w14:textId="77777777" w:rsidR="00231561" w:rsidRDefault="00231561" w:rsidP="0014023C">
      <w:pPr>
        <w:spacing w:after="0" w:line="240" w:lineRule="auto"/>
      </w:pPr>
      <w:r>
        <w:continuationSeparator/>
      </w:r>
    </w:p>
  </w:endnote>
  <w:endnote w:type="continuationNotice" w:id="1">
    <w:p w14:paraId="7315668D" w14:textId="77777777" w:rsidR="00231561" w:rsidRDefault="002315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D895" w14:textId="1F7CC2D6" w:rsidR="0014023C" w:rsidRDefault="0014023C">
    <w:pPr>
      <w:pStyle w:val="Footer"/>
    </w:pPr>
    <w:r>
      <w:t>© 202</w:t>
    </w:r>
    <w:r w:rsidR="001E2699">
      <w:t>5</w:t>
    </w:r>
    <w:r>
      <w:t xml:space="preserve"> Accenture. All rights reserved.</w:t>
    </w:r>
    <w:r>
      <w:ptab w:relativeTo="margin" w:alignment="center" w:leader="none"/>
    </w:r>
    <w:r>
      <w:t xml:space="preserve">Document Version: </w:t>
    </w:r>
    <w:sdt>
      <w:sdtPr>
        <w:alias w:val="Label"/>
        <w:tag w:val="DLCPolicyLabelValue"/>
        <w:id w:val="1200814821"/>
        <w:lock w:val="contentLocked"/>
        <w:placeholder>
          <w:docPart w:val="9E542036F4784C7380FC6F692D508A8B"/>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433D4E31-7DC0-4E6B-851E-39C5DDE79F4F}"/>
        <w:text w:multiLine="1"/>
      </w:sdtPr>
      <w:sdtContent>
        <w:r w:rsidR="00B20312">
          <w:t>23.0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349F" w14:textId="369361AA" w:rsidR="00EC1BC2" w:rsidRDefault="00EC1BC2">
    <w:pPr>
      <w:pStyle w:val="Footer"/>
    </w:pPr>
    <w:r>
      <w:t>© 2025 Accenture. All rights reserved.</w:t>
    </w:r>
    <w:r>
      <w:ptab w:relativeTo="margin" w:alignment="center" w:leader="none"/>
    </w:r>
    <w:r>
      <w:t xml:space="preserve">Document Version: </w:t>
    </w:r>
    <w:sdt>
      <w:sdtPr>
        <w:alias w:val="Label"/>
        <w:tag w:val="DLCPolicyLabelValue"/>
        <w:id w:val="1776521123"/>
        <w:lock w:val="contentLocked"/>
        <w:placeholder>
          <w:docPart w:val="6CE6A7053C554C74B94699E0774B4195"/>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433D4E31-7DC0-4E6B-851E-39C5DDE79F4F}"/>
        <w:text w:multiLine="1"/>
      </w:sdtPr>
      <w:sdtContent>
        <w:r w:rsidR="00B20312">
          <w:t>23.0</w:t>
        </w:r>
      </w:sdtContent>
    </w:sdt>
    <w:r>
      <w:ptab w:relativeTo="margin" w:alignment="right" w:leader="none"/>
    </w:r>
    <w:r w:rsidR="00C354AB">
      <w:fldChar w:fldCharType="begin"/>
    </w:r>
    <w:r w:rsidR="00C354AB">
      <w:instrText xml:space="preserve"> PAGE   \* MERGEFORMAT </w:instrText>
    </w:r>
    <w:r w:rsidR="00C354AB">
      <w:fldChar w:fldCharType="separate"/>
    </w:r>
    <w:r w:rsidR="00C354AB">
      <w:rPr>
        <w:noProof/>
      </w:rPr>
      <w:t>1</w:t>
    </w:r>
    <w:r w:rsidR="00C354AB">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26C72" w14:textId="77777777" w:rsidR="00231561" w:rsidRDefault="00231561" w:rsidP="0014023C">
      <w:pPr>
        <w:spacing w:after="0" w:line="240" w:lineRule="auto"/>
      </w:pPr>
      <w:r>
        <w:separator/>
      </w:r>
    </w:p>
  </w:footnote>
  <w:footnote w:type="continuationSeparator" w:id="0">
    <w:p w14:paraId="7481833C" w14:textId="77777777" w:rsidR="00231561" w:rsidRDefault="00231561" w:rsidP="0014023C">
      <w:pPr>
        <w:spacing w:after="0" w:line="240" w:lineRule="auto"/>
      </w:pPr>
      <w:r>
        <w:continuationSeparator/>
      </w:r>
    </w:p>
  </w:footnote>
  <w:footnote w:type="continuationNotice" w:id="1">
    <w:p w14:paraId="06A41B1A" w14:textId="77777777" w:rsidR="00231561" w:rsidRDefault="002315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52FFC" w14:textId="4FC8B63A" w:rsidR="001E2699" w:rsidRDefault="001E2699">
    <w:pPr>
      <w:pStyle w:val="Header"/>
    </w:pPr>
    <w:r>
      <w:rPr>
        <w:noProof/>
      </w:rPr>
      <w:drawing>
        <wp:inline distT="0" distB="0" distL="0" distR="0" wp14:anchorId="108A635B" wp14:editId="2AB3F841">
          <wp:extent cx="1499505" cy="144000"/>
          <wp:effectExtent l="0" t="0" r="0" b="8890"/>
          <wp:docPr id="188976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46094" name="Picture 414346094"/>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4CE5" w14:textId="5BD0E65E" w:rsidR="00EC1BC2" w:rsidRDefault="00C354AB">
    <w:pPr>
      <w:pStyle w:val="Header"/>
    </w:pPr>
    <w:r>
      <w:rPr>
        <w:noProof/>
      </w:rPr>
      <w:drawing>
        <wp:inline distT="0" distB="0" distL="0" distR="0" wp14:anchorId="2724C160" wp14:editId="7BCD862E">
          <wp:extent cx="1498862" cy="144000"/>
          <wp:effectExtent l="0" t="0" r="0" b="8890"/>
          <wp:docPr id="22538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2149" name="Picture 164722149"/>
                  <pic:cNvPicPr/>
                </pic:nvPicPr>
                <pic:blipFill>
                  <a:blip r:embed="rId1">
                    <a:extLst>
                      <a:ext uri="{28A0092B-C50C-407E-A947-70E740481C1C}">
                        <a14:useLocalDpi xmlns:a14="http://schemas.microsoft.com/office/drawing/2010/main" val="0"/>
                      </a:ext>
                    </a:extLst>
                  </a:blip>
                  <a:stretch>
                    <a:fillRect/>
                  </a:stretch>
                </pic:blipFill>
                <pic:spPr>
                  <a:xfrm>
                    <a:off x="0" y="0"/>
                    <a:ext cx="1498862"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77F"/>
    <w:multiLevelType w:val="multilevel"/>
    <w:tmpl w:val="783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5FBD"/>
    <w:multiLevelType w:val="hybridMultilevel"/>
    <w:tmpl w:val="3238E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04DA5D7"/>
    <w:multiLevelType w:val="hybridMultilevel"/>
    <w:tmpl w:val="FFFFFFFF"/>
    <w:lvl w:ilvl="0" w:tplc="6C162876">
      <w:start w:val="1"/>
      <w:numFmt w:val="bullet"/>
      <w:lvlText w:val=""/>
      <w:lvlJc w:val="left"/>
      <w:pPr>
        <w:ind w:left="720" w:hanging="360"/>
      </w:pPr>
      <w:rPr>
        <w:rFonts w:ascii="Symbol" w:hAnsi="Symbol" w:hint="default"/>
      </w:rPr>
    </w:lvl>
    <w:lvl w:ilvl="1" w:tplc="7FDEF4EE">
      <w:start w:val="1"/>
      <w:numFmt w:val="bullet"/>
      <w:lvlText w:val="o"/>
      <w:lvlJc w:val="left"/>
      <w:pPr>
        <w:ind w:left="1440" w:hanging="360"/>
      </w:pPr>
      <w:rPr>
        <w:rFonts w:ascii="Courier New" w:hAnsi="Courier New" w:hint="default"/>
      </w:rPr>
    </w:lvl>
    <w:lvl w:ilvl="2" w:tplc="CEE4B81E">
      <w:start w:val="1"/>
      <w:numFmt w:val="bullet"/>
      <w:lvlText w:val=""/>
      <w:lvlJc w:val="left"/>
      <w:pPr>
        <w:ind w:left="2160" w:hanging="360"/>
      </w:pPr>
      <w:rPr>
        <w:rFonts w:ascii="Wingdings" w:hAnsi="Wingdings" w:hint="default"/>
      </w:rPr>
    </w:lvl>
    <w:lvl w:ilvl="3" w:tplc="CD40883E">
      <w:start w:val="1"/>
      <w:numFmt w:val="bullet"/>
      <w:lvlText w:val=""/>
      <w:lvlJc w:val="left"/>
      <w:pPr>
        <w:ind w:left="2880" w:hanging="360"/>
      </w:pPr>
      <w:rPr>
        <w:rFonts w:ascii="Symbol" w:hAnsi="Symbol" w:hint="default"/>
      </w:rPr>
    </w:lvl>
    <w:lvl w:ilvl="4" w:tplc="2F368594">
      <w:start w:val="1"/>
      <w:numFmt w:val="bullet"/>
      <w:lvlText w:val="o"/>
      <w:lvlJc w:val="left"/>
      <w:pPr>
        <w:ind w:left="3600" w:hanging="360"/>
      </w:pPr>
      <w:rPr>
        <w:rFonts w:ascii="Courier New" w:hAnsi="Courier New" w:hint="default"/>
      </w:rPr>
    </w:lvl>
    <w:lvl w:ilvl="5" w:tplc="DE5C26AC">
      <w:start w:val="1"/>
      <w:numFmt w:val="bullet"/>
      <w:lvlText w:val=""/>
      <w:lvlJc w:val="left"/>
      <w:pPr>
        <w:ind w:left="4320" w:hanging="360"/>
      </w:pPr>
      <w:rPr>
        <w:rFonts w:ascii="Wingdings" w:hAnsi="Wingdings" w:hint="default"/>
      </w:rPr>
    </w:lvl>
    <w:lvl w:ilvl="6" w:tplc="099AC9E2">
      <w:start w:val="1"/>
      <w:numFmt w:val="bullet"/>
      <w:lvlText w:val=""/>
      <w:lvlJc w:val="left"/>
      <w:pPr>
        <w:ind w:left="5040" w:hanging="360"/>
      </w:pPr>
      <w:rPr>
        <w:rFonts w:ascii="Symbol" w:hAnsi="Symbol" w:hint="default"/>
      </w:rPr>
    </w:lvl>
    <w:lvl w:ilvl="7" w:tplc="5F188720">
      <w:start w:val="1"/>
      <w:numFmt w:val="bullet"/>
      <w:lvlText w:val="o"/>
      <w:lvlJc w:val="left"/>
      <w:pPr>
        <w:ind w:left="5760" w:hanging="360"/>
      </w:pPr>
      <w:rPr>
        <w:rFonts w:ascii="Courier New" w:hAnsi="Courier New" w:hint="default"/>
      </w:rPr>
    </w:lvl>
    <w:lvl w:ilvl="8" w:tplc="52829E00">
      <w:start w:val="1"/>
      <w:numFmt w:val="bullet"/>
      <w:lvlText w:val=""/>
      <w:lvlJc w:val="left"/>
      <w:pPr>
        <w:ind w:left="6480" w:hanging="360"/>
      </w:pPr>
      <w:rPr>
        <w:rFonts w:ascii="Wingdings" w:hAnsi="Wingdings" w:hint="default"/>
      </w:rPr>
    </w:lvl>
  </w:abstractNum>
  <w:abstractNum w:abstractNumId="4" w15:restartNumberingAfterBreak="0">
    <w:nsid w:val="17037F46"/>
    <w:multiLevelType w:val="multilevel"/>
    <w:tmpl w:val="F3D0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50B21"/>
    <w:multiLevelType w:val="multilevel"/>
    <w:tmpl w:val="6318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E7DDD"/>
    <w:multiLevelType w:val="hybridMultilevel"/>
    <w:tmpl w:val="CE960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1D1E06"/>
    <w:multiLevelType w:val="hybridMultilevel"/>
    <w:tmpl w:val="7C625D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8961D6"/>
    <w:multiLevelType w:val="hybridMultilevel"/>
    <w:tmpl w:val="43EAC7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FC46E3"/>
    <w:multiLevelType w:val="hybridMultilevel"/>
    <w:tmpl w:val="73AE6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FD732B"/>
    <w:multiLevelType w:val="hybridMultilevel"/>
    <w:tmpl w:val="9C28481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3FC82226"/>
    <w:multiLevelType w:val="hybridMultilevel"/>
    <w:tmpl w:val="73421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49BB22"/>
    <w:multiLevelType w:val="hybridMultilevel"/>
    <w:tmpl w:val="FFFFFFFF"/>
    <w:lvl w:ilvl="0" w:tplc="44AE5588">
      <w:start w:val="1"/>
      <w:numFmt w:val="bullet"/>
      <w:lvlText w:val=""/>
      <w:lvlJc w:val="left"/>
      <w:pPr>
        <w:ind w:left="720" w:hanging="360"/>
      </w:pPr>
      <w:rPr>
        <w:rFonts w:ascii="Symbol" w:hAnsi="Symbol" w:hint="default"/>
      </w:rPr>
    </w:lvl>
    <w:lvl w:ilvl="1" w:tplc="C916E5EA">
      <w:start w:val="1"/>
      <w:numFmt w:val="bullet"/>
      <w:lvlText w:val="o"/>
      <w:lvlJc w:val="left"/>
      <w:pPr>
        <w:ind w:left="1440" w:hanging="360"/>
      </w:pPr>
      <w:rPr>
        <w:rFonts w:ascii="Courier New" w:hAnsi="Courier New" w:hint="default"/>
      </w:rPr>
    </w:lvl>
    <w:lvl w:ilvl="2" w:tplc="C9BCDA32">
      <w:start w:val="1"/>
      <w:numFmt w:val="bullet"/>
      <w:lvlText w:val=""/>
      <w:lvlJc w:val="left"/>
      <w:pPr>
        <w:ind w:left="2160" w:hanging="360"/>
      </w:pPr>
      <w:rPr>
        <w:rFonts w:ascii="Wingdings" w:hAnsi="Wingdings" w:hint="default"/>
      </w:rPr>
    </w:lvl>
    <w:lvl w:ilvl="3" w:tplc="393E6CF0">
      <w:start w:val="1"/>
      <w:numFmt w:val="bullet"/>
      <w:lvlText w:val=""/>
      <w:lvlJc w:val="left"/>
      <w:pPr>
        <w:ind w:left="2880" w:hanging="360"/>
      </w:pPr>
      <w:rPr>
        <w:rFonts w:ascii="Symbol" w:hAnsi="Symbol" w:hint="default"/>
      </w:rPr>
    </w:lvl>
    <w:lvl w:ilvl="4" w:tplc="B1F4818C">
      <w:start w:val="1"/>
      <w:numFmt w:val="bullet"/>
      <w:lvlText w:val="o"/>
      <w:lvlJc w:val="left"/>
      <w:pPr>
        <w:ind w:left="3600" w:hanging="360"/>
      </w:pPr>
      <w:rPr>
        <w:rFonts w:ascii="Courier New" w:hAnsi="Courier New" w:hint="default"/>
      </w:rPr>
    </w:lvl>
    <w:lvl w:ilvl="5" w:tplc="4A34145C">
      <w:start w:val="1"/>
      <w:numFmt w:val="bullet"/>
      <w:lvlText w:val=""/>
      <w:lvlJc w:val="left"/>
      <w:pPr>
        <w:ind w:left="4320" w:hanging="360"/>
      </w:pPr>
      <w:rPr>
        <w:rFonts w:ascii="Wingdings" w:hAnsi="Wingdings" w:hint="default"/>
      </w:rPr>
    </w:lvl>
    <w:lvl w:ilvl="6" w:tplc="54F81684">
      <w:start w:val="1"/>
      <w:numFmt w:val="bullet"/>
      <w:lvlText w:val=""/>
      <w:lvlJc w:val="left"/>
      <w:pPr>
        <w:ind w:left="5040" w:hanging="360"/>
      </w:pPr>
      <w:rPr>
        <w:rFonts w:ascii="Symbol" w:hAnsi="Symbol" w:hint="default"/>
      </w:rPr>
    </w:lvl>
    <w:lvl w:ilvl="7" w:tplc="4592541E">
      <w:start w:val="1"/>
      <w:numFmt w:val="bullet"/>
      <w:lvlText w:val="o"/>
      <w:lvlJc w:val="left"/>
      <w:pPr>
        <w:ind w:left="5760" w:hanging="360"/>
      </w:pPr>
      <w:rPr>
        <w:rFonts w:ascii="Courier New" w:hAnsi="Courier New" w:hint="default"/>
      </w:rPr>
    </w:lvl>
    <w:lvl w:ilvl="8" w:tplc="565A3014">
      <w:start w:val="1"/>
      <w:numFmt w:val="bullet"/>
      <w:lvlText w:val=""/>
      <w:lvlJc w:val="left"/>
      <w:pPr>
        <w:ind w:left="6480" w:hanging="360"/>
      </w:pPr>
      <w:rPr>
        <w:rFonts w:ascii="Wingdings" w:hAnsi="Wingdings" w:hint="default"/>
      </w:rPr>
    </w:lvl>
  </w:abstractNum>
  <w:abstractNum w:abstractNumId="14" w15:restartNumberingAfterBreak="0">
    <w:nsid w:val="53C57138"/>
    <w:multiLevelType w:val="hybridMultilevel"/>
    <w:tmpl w:val="BDBEBE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802FCB"/>
    <w:multiLevelType w:val="hybridMultilevel"/>
    <w:tmpl w:val="D7B4B56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0409000F">
      <w:start w:val="1"/>
      <w:numFmt w:val="decimal"/>
      <w:lvlText w:val="%3."/>
      <w:lvlJc w:val="left"/>
      <w:pPr>
        <w:ind w:left="2340" w:hanging="36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DE30E6E"/>
    <w:multiLevelType w:val="hybridMultilevel"/>
    <w:tmpl w:val="987C4B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E896792"/>
    <w:multiLevelType w:val="hybridMultilevel"/>
    <w:tmpl w:val="2AAC51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5EE95B00"/>
    <w:multiLevelType w:val="multilevel"/>
    <w:tmpl w:val="BF34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E17F5"/>
    <w:multiLevelType w:val="hybridMultilevel"/>
    <w:tmpl w:val="FFFFFFFF"/>
    <w:lvl w:ilvl="0" w:tplc="B6C8C714">
      <w:start w:val="1"/>
      <w:numFmt w:val="bullet"/>
      <w:lvlText w:val=""/>
      <w:lvlJc w:val="left"/>
      <w:pPr>
        <w:ind w:left="720" w:hanging="360"/>
      </w:pPr>
      <w:rPr>
        <w:rFonts w:ascii="Symbol" w:hAnsi="Symbol" w:hint="default"/>
      </w:rPr>
    </w:lvl>
    <w:lvl w:ilvl="1" w:tplc="04C08132">
      <w:start w:val="1"/>
      <w:numFmt w:val="bullet"/>
      <w:lvlText w:val="o"/>
      <w:lvlJc w:val="left"/>
      <w:pPr>
        <w:ind w:left="1440" w:hanging="360"/>
      </w:pPr>
      <w:rPr>
        <w:rFonts w:ascii="Courier New" w:hAnsi="Courier New" w:hint="default"/>
      </w:rPr>
    </w:lvl>
    <w:lvl w:ilvl="2" w:tplc="F95CFF7E">
      <w:start w:val="1"/>
      <w:numFmt w:val="bullet"/>
      <w:lvlText w:val=""/>
      <w:lvlJc w:val="left"/>
      <w:pPr>
        <w:ind w:left="2160" w:hanging="360"/>
      </w:pPr>
      <w:rPr>
        <w:rFonts w:ascii="Wingdings" w:hAnsi="Wingdings" w:hint="default"/>
      </w:rPr>
    </w:lvl>
    <w:lvl w:ilvl="3" w:tplc="1DD4D16C">
      <w:start w:val="1"/>
      <w:numFmt w:val="bullet"/>
      <w:lvlText w:val=""/>
      <w:lvlJc w:val="left"/>
      <w:pPr>
        <w:ind w:left="2880" w:hanging="360"/>
      </w:pPr>
      <w:rPr>
        <w:rFonts w:ascii="Symbol" w:hAnsi="Symbol" w:hint="default"/>
      </w:rPr>
    </w:lvl>
    <w:lvl w:ilvl="4" w:tplc="98B6186A">
      <w:start w:val="1"/>
      <w:numFmt w:val="bullet"/>
      <w:lvlText w:val="o"/>
      <w:lvlJc w:val="left"/>
      <w:pPr>
        <w:ind w:left="3600" w:hanging="360"/>
      </w:pPr>
      <w:rPr>
        <w:rFonts w:ascii="Courier New" w:hAnsi="Courier New" w:hint="default"/>
      </w:rPr>
    </w:lvl>
    <w:lvl w:ilvl="5" w:tplc="E1562A78">
      <w:start w:val="1"/>
      <w:numFmt w:val="bullet"/>
      <w:lvlText w:val=""/>
      <w:lvlJc w:val="left"/>
      <w:pPr>
        <w:ind w:left="4320" w:hanging="360"/>
      </w:pPr>
      <w:rPr>
        <w:rFonts w:ascii="Wingdings" w:hAnsi="Wingdings" w:hint="default"/>
      </w:rPr>
    </w:lvl>
    <w:lvl w:ilvl="6" w:tplc="AC6AF9D6">
      <w:start w:val="1"/>
      <w:numFmt w:val="bullet"/>
      <w:lvlText w:val=""/>
      <w:lvlJc w:val="left"/>
      <w:pPr>
        <w:ind w:left="5040" w:hanging="360"/>
      </w:pPr>
      <w:rPr>
        <w:rFonts w:ascii="Symbol" w:hAnsi="Symbol" w:hint="default"/>
      </w:rPr>
    </w:lvl>
    <w:lvl w:ilvl="7" w:tplc="38545D48">
      <w:start w:val="1"/>
      <w:numFmt w:val="bullet"/>
      <w:lvlText w:val="o"/>
      <w:lvlJc w:val="left"/>
      <w:pPr>
        <w:ind w:left="5760" w:hanging="360"/>
      </w:pPr>
      <w:rPr>
        <w:rFonts w:ascii="Courier New" w:hAnsi="Courier New" w:hint="default"/>
      </w:rPr>
    </w:lvl>
    <w:lvl w:ilvl="8" w:tplc="167854AA">
      <w:start w:val="1"/>
      <w:numFmt w:val="bullet"/>
      <w:lvlText w:val=""/>
      <w:lvlJc w:val="left"/>
      <w:pPr>
        <w:ind w:left="6480" w:hanging="360"/>
      </w:pPr>
      <w:rPr>
        <w:rFonts w:ascii="Wingdings" w:hAnsi="Wingdings" w:hint="default"/>
      </w:rPr>
    </w:lvl>
  </w:abstractNum>
  <w:abstractNum w:abstractNumId="20" w15:restartNumberingAfterBreak="0">
    <w:nsid w:val="649F65E6"/>
    <w:multiLevelType w:val="hybridMultilevel"/>
    <w:tmpl w:val="D5687398"/>
    <w:lvl w:ilvl="0" w:tplc="0A166238">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66CB4E92"/>
    <w:multiLevelType w:val="hybridMultilevel"/>
    <w:tmpl w:val="F0C2E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CE5ED0"/>
    <w:multiLevelType w:val="multilevel"/>
    <w:tmpl w:val="122A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48F7635"/>
    <w:multiLevelType w:val="hybridMultilevel"/>
    <w:tmpl w:val="F52A0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9EE01AD"/>
    <w:multiLevelType w:val="hybridMultilevel"/>
    <w:tmpl w:val="E1E6A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A23CFFA"/>
    <w:multiLevelType w:val="hybridMultilevel"/>
    <w:tmpl w:val="FFFFFFFF"/>
    <w:lvl w:ilvl="0" w:tplc="D092FF3C">
      <w:start w:val="1"/>
      <w:numFmt w:val="bullet"/>
      <w:lvlText w:val=""/>
      <w:lvlJc w:val="left"/>
      <w:pPr>
        <w:ind w:left="720" w:hanging="360"/>
      </w:pPr>
      <w:rPr>
        <w:rFonts w:ascii="Symbol" w:hAnsi="Symbol" w:hint="default"/>
      </w:rPr>
    </w:lvl>
    <w:lvl w:ilvl="1" w:tplc="665418FE">
      <w:start w:val="1"/>
      <w:numFmt w:val="bullet"/>
      <w:lvlText w:val="o"/>
      <w:lvlJc w:val="left"/>
      <w:pPr>
        <w:ind w:left="1440" w:hanging="360"/>
      </w:pPr>
      <w:rPr>
        <w:rFonts w:ascii="Courier New" w:hAnsi="Courier New" w:hint="default"/>
      </w:rPr>
    </w:lvl>
    <w:lvl w:ilvl="2" w:tplc="4DE6F1A0">
      <w:start w:val="1"/>
      <w:numFmt w:val="bullet"/>
      <w:lvlText w:val=""/>
      <w:lvlJc w:val="left"/>
      <w:pPr>
        <w:ind w:left="2160" w:hanging="360"/>
      </w:pPr>
      <w:rPr>
        <w:rFonts w:ascii="Wingdings" w:hAnsi="Wingdings" w:hint="default"/>
      </w:rPr>
    </w:lvl>
    <w:lvl w:ilvl="3" w:tplc="15129BB8">
      <w:start w:val="1"/>
      <w:numFmt w:val="bullet"/>
      <w:lvlText w:val=""/>
      <w:lvlJc w:val="left"/>
      <w:pPr>
        <w:ind w:left="2880" w:hanging="360"/>
      </w:pPr>
      <w:rPr>
        <w:rFonts w:ascii="Symbol" w:hAnsi="Symbol" w:hint="default"/>
      </w:rPr>
    </w:lvl>
    <w:lvl w:ilvl="4" w:tplc="63E0077A">
      <w:start w:val="1"/>
      <w:numFmt w:val="bullet"/>
      <w:lvlText w:val="o"/>
      <w:lvlJc w:val="left"/>
      <w:pPr>
        <w:ind w:left="3600" w:hanging="360"/>
      </w:pPr>
      <w:rPr>
        <w:rFonts w:ascii="Courier New" w:hAnsi="Courier New" w:hint="default"/>
      </w:rPr>
    </w:lvl>
    <w:lvl w:ilvl="5" w:tplc="3B128180">
      <w:start w:val="1"/>
      <w:numFmt w:val="bullet"/>
      <w:lvlText w:val=""/>
      <w:lvlJc w:val="left"/>
      <w:pPr>
        <w:ind w:left="4320" w:hanging="360"/>
      </w:pPr>
      <w:rPr>
        <w:rFonts w:ascii="Wingdings" w:hAnsi="Wingdings" w:hint="default"/>
      </w:rPr>
    </w:lvl>
    <w:lvl w:ilvl="6" w:tplc="A8DA2EE6">
      <w:start w:val="1"/>
      <w:numFmt w:val="bullet"/>
      <w:lvlText w:val=""/>
      <w:lvlJc w:val="left"/>
      <w:pPr>
        <w:ind w:left="5040" w:hanging="360"/>
      </w:pPr>
      <w:rPr>
        <w:rFonts w:ascii="Symbol" w:hAnsi="Symbol" w:hint="default"/>
      </w:rPr>
    </w:lvl>
    <w:lvl w:ilvl="7" w:tplc="83B8BFC8">
      <w:start w:val="1"/>
      <w:numFmt w:val="bullet"/>
      <w:lvlText w:val="o"/>
      <w:lvlJc w:val="left"/>
      <w:pPr>
        <w:ind w:left="5760" w:hanging="360"/>
      </w:pPr>
      <w:rPr>
        <w:rFonts w:ascii="Courier New" w:hAnsi="Courier New" w:hint="default"/>
      </w:rPr>
    </w:lvl>
    <w:lvl w:ilvl="8" w:tplc="D2BE61F2">
      <w:start w:val="1"/>
      <w:numFmt w:val="bullet"/>
      <w:lvlText w:val=""/>
      <w:lvlJc w:val="left"/>
      <w:pPr>
        <w:ind w:left="6480" w:hanging="360"/>
      </w:pPr>
      <w:rPr>
        <w:rFonts w:ascii="Wingdings" w:hAnsi="Wingdings" w:hint="default"/>
      </w:rPr>
    </w:lvl>
  </w:abstractNum>
  <w:num w:numId="1" w16cid:durableId="1198664271">
    <w:abstractNumId w:val="3"/>
  </w:num>
  <w:num w:numId="2" w16cid:durableId="126895640">
    <w:abstractNumId w:val="26"/>
  </w:num>
  <w:num w:numId="3" w16cid:durableId="193003929">
    <w:abstractNumId w:val="13"/>
  </w:num>
  <w:num w:numId="4" w16cid:durableId="906501473">
    <w:abstractNumId w:val="17"/>
  </w:num>
  <w:num w:numId="5" w16cid:durableId="1153906515">
    <w:abstractNumId w:val="24"/>
  </w:num>
  <w:num w:numId="6" w16cid:durableId="1753888603">
    <w:abstractNumId w:val="21"/>
  </w:num>
  <w:num w:numId="7" w16cid:durableId="1842429830">
    <w:abstractNumId w:val="10"/>
  </w:num>
  <w:num w:numId="8" w16cid:durableId="411316612">
    <w:abstractNumId w:val="11"/>
  </w:num>
  <w:num w:numId="9" w16cid:durableId="19161124">
    <w:abstractNumId w:val="23"/>
  </w:num>
  <w:num w:numId="10" w16cid:durableId="599875787">
    <w:abstractNumId w:val="20"/>
  </w:num>
  <w:num w:numId="11" w16cid:durableId="1330062284">
    <w:abstractNumId w:val="25"/>
  </w:num>
  <w:num w:numId="12" w16cid:durableId="6167201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3753585">
    <w:abstractNumId w:val="16"/>
  </w:num>
  <w:num w:numId="14" w16cid:durableId="616719424">
    <w:abstractNumId w:val="6"/>
  </w:num>
  <w:num w:numId="15" w16cid:durableId="116223500">
    <w:abstractNumId w:val="1"/>
  </w:num>
  <w:num w:numId="16" w16cid:durableId="1112431102">
    <w:abstractNumId w:val="12"/>
  </w:num>
  <w:num w:numId="17" w16cid:durableId="2122143729">
    <w:abstractNumId w:val="2"/>
  </w:num>
  <w:num w:numId="18" w16cid:durableId="49808471">
    <w:abstractNumId w:val="9"/>
  </w:num>
  <w:num w:numId="19" w16cid:durableId="2096510538">
    <w:abstractNumId w:val="19"/>
  </w:num>
  <w:num w:numId="20" w16cid:durableId="183908220">
    <w:abstractNumId w:val="2"/>
  </w:num>
  <w:num w:numId="21" w16cid:durableId="1238788658">
    <w:abstractNumId w:val="15"/>
  </w:num>
  <w:num w:numId="22" w16cid:durableId="1888908210">
    <w:abstractNumId w:val="2"/>
  </w:num>
  <w:num w:numId="23" w16cid:durableId="2143306322">
    <w:abstractNumId w:val="16"/>
  </w:num>
  <w:num w:numId="24" w16cid:durableId="293370967">
    <w:abstractNumId w:val="4"/>
  </w:num>
  <w:num w:numId="25" w16cid:durableId="1085611841">
    <w:abstractNumId w:val="6"/>
  </w:num>
  <w:num w:numId="26" w16cid:durableId="1763138933">
    <w:abstractNumId w:val="22"/>
  </w:num>
  <w:num w:numId="27" w16cid:durableId="2120253322">
    <w:abstractNumId w:val="18"/>
  </w:num>
  <w:num w:numId="28" w16cid:durableId="1388603585">
    <w:abstractNumId w:val="5"/>
  </w:num>
  <w:num w:numId="29" w16cid:durableId="2014143885">
    <w:abstractNumId w:val="0"/>
  </w:num>
  <w:num w:numId="30" w16cid:durableId="1419251163">
    <w:abstractNumId w:val="0"/>
  </w:num>
  <w:num w:numId="31" w16cid:durableId="141704680">
    <w:abstractNumId w:val="8"/>
  </w:num>
  <w:num w:numId="32" w16cid:durableId="156922602">
    <w:abstractNumId w:val="7"/>
  </w:num>
  <w:num w:numId="33" w16cid:durableId="1163356289">
    <w:abstractNumId w:val="14"/>
  </w:num>
  <w:num w:numId="34" w16cid:durableId="133831235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aQP/bV3VAfmXEzh69Ra8fy+wPluBOl9wcvYX+/4Spieo1RZcep94VNjLGGqV4USTjzU363J4A9MZKH0vHSNTjA==" w:salt="25Qc2uzIetvyHdZd5qZIB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7Q0NLQ0NTQ1N7OwMDFT0lEKTi0uzszPAykwNKwFANs3lwAtAAAA"/>
  </w:docVars>
  <w:rsids>
    <w:rsidRoot w:val="008B0637"/>
    <w:rsid w:val="00010783"/>
    <w:rsid w:val="000114B9"/>
    <w:rsid w:val="00015713"/>
    <w:rsid w:val="00017CEA"/>
    <w:rsid w:val="000245B0"/>
    <w:rsid w:val="00025916"/>
    <w:rsid w:val="00040348"/>
    <w:rsid w:val="000454F3"/>
    <w:rsid w:val="000519D4"/>
    <w:rsid w:val="00052480"/>
    <w:rsid w:val="00053F18"/>
    <w:rsid w:val="00055671"/>
    <w:rsid w:val="00055D00"/>
    <w:rsid w:val="00057E1D"/>
    <w:rsid w:val="00063710"/>
    <w:rsid w:val="00071B71"/>
    <w:rsid w:val="0007412F"/>
    <w:rsid w:val="000752A9"/>
    <w:rsid w:val="00080884"/>
    <w:rsid w:val="00081622"/>
    <w:rsid w:val="00081FA3"/>
    <w:rsid w:val="000821B7"/>
    <w:rsid w:val="00082907"/>
    <w:rsid w:val="00084E85"/>
    <w:rsid w:val="000853D8"/>
    <w:rsid w:val="00086AA7"/>
    <w:rsid w:val="000954C5"/>
    <w:rsid w:val="000A1D8C"/>
    <w:rsid w:val="000A6D25"/>
    <w:rsid w:val="000B50FA"/>
    <w:rsid w:val="000B55EE"/>
    <w:rsid w:val="000B617E"/>
    <w:rsid w:val="000B7498"/>
    <w:rsid w:val="000B77C0"/>
    <w:rsid w:val="000C432A"/>
    <w:rsid w:val="000C577C"/>
    <w:rsid w:val="000D1C9B"/>
    <w:rsid w:val="000D21CF"/>
    <w:rsid w:val="000D6CA0"/>
    <w:rsid w:val="000E10DF"/>
    <w:rsid w:val="000E6A67"/>
    <w:rsid w:val="000F6C25"/>
    <w:rsid w:val="0010032E"/>
    <w:rsid w:val="00102A30"/>
    <w:rsid w:val="00110E65"/>
    <w:rsid w:val="00115341"/>
    <w:rsid w:val="00116430"/>
    <w:rsid w:val="001225F4"/>
    <w:rsid w:val="00125018"/>
    <w:rsid w:val="00132EBE"/>
    <w:rsid w:val="00133A8E"/>
    <w:rsid w:val="00135F15"/>
    <w:rsid w:val="0014023C"/>
    <w:rsid w:val="00143CA5"/>
    <w:rsid w:val="0015132A"/>
    <w:rsid w:val="0015207D"/>
    <w:rsid w:val="0015250B"/>
    <w:rsid w:val="00152F27"/>
    <w:rsid w:val="00155114"/>
    <w:rsid w:val="0016248A"/>
    <w:rsid w:val="00167791"/>
    <w:rsid w:val="00170FEA"/>
    <w:rsid w:val="00175E01"/>
    <w:rsid w:val="001772D4"/>
    <w:rsid w:val="0019109E"/>
    <w:rsid w:val="00191C2E"/>
    <w:rsid w:val="001A1CFB"/>
    <w:rsid w:val="001A3ADD"/>
    <w:rsid w:val="001A59FA"/>
    <w:rsid w:val="001C0061"/>
    <w:rsid w:val="001D0968"/>
    <w:rsid w:val="001D1C60"/>
    <w:rsid w:val="001D53F6"/>
    <w:rsid w:val="001D63CB"/>
    <w:rsid w:val="001E1D1D"/>
    <w:rsid w:val="001E236B"/>
    <w:rsid w:val="001E2699"/>
    <w:rsid w:val="001E6753"/>
    <w:rsid w:val="001FB15B"/>
    <w:rsid w:val="00200765"/>
    <w:rsid w:val="0020132B"/>
    <w:rsid w:val="002026A6"/>
    <w:rsid w:val="0020290F"/>
    <w:rsid w:val="00203D16"/>
    <w:rsid w:val="00213C9A"/>
    <w:rsid w:val="0021672C"/>
    <w:rsid w:val="00231561"/>
    <w:rsid w:val="00236658"/>
    <w:rsid w:val="00242673"/>
    <w:rsid w:val="00245246"/>
    <w:rsid w:val="00247620"/>
    <w:rsid w:val="0025105C"/>
    <w:rsid w:val="00251CFF"/>
    <w:rsid w:val="00254E19"/>
    <w:rsid w:val="0025581A"/>
    <w:rsid w:val="00256CEA"/>
    <w:rsid w:val="00274C10"/>
    <w:rsid w:val="0027628D"/>
    <w:rsid w:val="00285235"/>
    <w:rsid w:val="002945DB"/>
    <w:rsid w:val="002954D1"/>
    <w:rsid w:val="002A284D"/>
    <w:rsid w:val="002A5953"/>
    <w:rsid w:val="002B2C5F"/>
    <w:rsid w:val="002B6D11"/>
    <w:rsid w:val="002C07DE"/>
    <w:rsid w:val="002C1B9A"/>
    <w:rsid w:val="002C5847"/>
    <w:rsid w:val="002D0B39"/>
    <w:rsid w:val="002D3F93"/>
    <w:rsid w:val="002D7BC6"/>
    <w:rsid w:val="002E3F39"/>
    <w:rsid w:val="002E622B"/>
    <w:rsid w:val="002E7C1D"/>
    <w:rsid w:val="002E7C42"/>
    <w:rsid w:val="002F2974"/>
    <w:rsid w:val="00301654"/>
    <w:rsid w:val="003045DE"/>
    <w:rsid w:val="00311089"/>
    <w:rsid w:val="003157C4"/>
    <w:rsid w:val="003264BE"/>
    <w:rsid w:val="00327DBC"/>
    <w:rsid w:val="003322B9"/>
    <w:rsid w:val="003358F5"/>
    <w:rsid w:val="00337176"/>
    <w:rsid w:val="00342375"/>
    <w:rsid w:val="00345984"/>
    <w:rsid w:val="00345D49"/>
    <w:rsid w:val="00350941"/>
    <w:rsid w:val="0036014C"/>
    <w:rsid w:val="003603EC"/>
    <w:rsid w:val="00361033"/>
    <w:rsid w:val="003614D7"/>
    <w:rsid w:val="0036495A"/>
    <w:rsid w:val="00366230"/>
    <w:rsid w:val="00366D02"/>
    <w:rsid w:val="003704A7"/>
    <w:rsid w:val="00370B44"/>
    <w:rsid w:val="003769B9"/>
    <w:rsid w:val="003809D5"/>
    <w:rsid w:val="003827B6"/>
    <w:rsid w:val="00386BEA"/>
    <w:rsid w:val="00387677"/>
    <w:rsid w:val="003906B8"/>
    <w:rsid w:val="003972AB"/>
    <w:rsid w:val="003A1DF1"/>
    <w:rsid w:val="003A292D"/>
    <w:rsid w:val="003A2C5D"/>
    <w:rsid w:val="003A4492"/>
    <w:rsid w:val="003A5776"/>
    <w:rsid w:val="003B02ED"/>
    <w:rsid w:val="003B5C67"/>
    <w:rsid w:val="003B6368"/>
    <w:rsid w:val="003C27DD"/>
    <w:rsid w:val="003C3B05"/>
    <w:rsid w:val="003C5322"/>
    <w:rsid w:val="003C5E5F"/>
    <w:rsid w:val="003D4331"/>
    <w:rsid w:val="003D4812"/>
    <w:rsid w:val="003D60CF"/>
    <w:rsid w:val="003D76F8"/>
    <w:rsid w:val="003E021B"/>
    <w:rsid w:val="003E22FE"/>
    <w:rsid w:val="003E61BD"/>
    <w:rsid w:val="003F3700"/>
    <w:rsid w:val="00402303"/>
    <w:rsid w:val="00405C0A"/>
    <w:rsid w:val="00406851"/>
    <w:rsid w:val="00422BE6"/>
    <w:rsid w:val="00424DD9"/>
    <w:rsid w:val="0042625A"/>
    <w:rsid w:val="0042703D"/>
    <w:rsid w:val="00427B22"/>
    <w:rsid w:val="0043185F"/>
    <w:rsid w:val="004342AC"/>
    <w:rsid w:val="00441A54"/>
    <w:rsid w:val="00442990"/>
    <w:rsid w:val="00443E2B"/>
    <w:rsid w:val="004443F4"/>
    <w:rsid w:val="004465F5"/>
    <w:rsid w:val="00450BFD"/>
    <w:rsid w:val="00452FF7"/>
    <w:rsid w:val="00455E0E"/>
    <w:rsid w:val="00463222"/>
    <w:rsid w:val="00470131"/>
    <w:rsid w:val="00473EAE"/>
    <w:rsid w:val="0047429F"/>
    <w:rsid w:val="00477B0F"/>
    <w:rsid w:val="00480818"/>
    <w:rsid w:val="004855EB"/>
    <w:rsid w:val="004915F9"/>
    <w:rsid w:val="004920F5"/>
    <w:rsid w:val="004942DC"/>
    <w:rsid w:val="004976F0"/>
    <w:rsid w:val="004A6980"/>
    <w:rsid w:val="004B2DC6"/>
    <w:rsid w:val="004B6943"/>
    <w:rsid w:val="004B6A00"/>
    <w:rsid w:val="004C105E"/>
    <w:rsid w:val="004C11C3"/>
    <w:rsid w:val="004C43B0"/>
    <w:rsid w:val="004C5E62"/>
    <w:rsid w:val="004D1B2D"/>
    <w:rsid w:val="004D38B0"/>
    <w:rsid w:val="004D5F9A"/>
    <w:rsid w:val="004D6F4D"/>
    <w:rsid w:val="004E2863"/>
    <w:rsid w:val="004F017D"/>
    <w:rsid w:val="004F4AAE"/>
    <w:rsid w:val="0050012B"/>
    <w:rsid w:val="00501B0D"/>
    <w:rsid w:val="00504981"/>
    <w:rsid w:val="00511E5C"/>
    <w:rsid w:val="00520919"/>
    <w:rsid w:val="0052239B"/>
    <w:rsid w:val="00527EEE"/>
    <w:rsid w:val="00535E02"/>
    <w:rsid w:val="005401C2"/>
    <w:rsid w:val="005429FA"/>
    <w:rsid w:val="00550FFC"/>
    <w:rsid w:val="005529CC"/>
    <w:rsid w:val="00554C7F"/>
    <w:rsid w:val="00557203"/>
    <w:rsid w:val="005600DD"/>
    <w:rsid w:val="00561A8C"/>
    <w:rsid w:val="00562335"/>
    <w:rsid w:val="00566C10"/>
    <w:rsid w:val="00567A7B"/>
    <w:rsid w:val="00570A86"/>
    <w:rsid w:val="00570EC4"/>
    <w:rsid w:val="00573C10"/>
    <w:rsid w:val="005757BF"/>
    <w:rsid w:val="005764DF"/>
    <w:rsid w:val="0057652B"/>
    <w:rsid w:val="00577C27"/>
    <w:rsid w:val="00585AD7"/>
    <w:rsid w:val="0059701A"/>
    <w:rsid w:val="00597D0C"/>
    <w:rsid w:val="005A1FEE"/>
    <w:rsid w:val="005A29C4"/>
    <w:rsid w:val="005A4422"/>
    <w:rsid w:val="005A75D6"/>
    <w:rsid w:val="005B2C3C"/>
    <w:rsid w:val="005C0735"/>
    <w:rsid w:val="005C2C69"/>
    <w:rsid w:val="005C3B8A"/>
    <w:rsid w:val="005C4494"/>
    <w:rsid w:val="005C5ED3"/>
    <w:rsid w:val="005D236C"/>
    <w:rsid w:val="005D25DC"/>
    <w:rsid w:val="005D3EFC"/>
    <w:rsid w:val="005E0CD2"/>
    <w:rsid w:val="005E242C"/>
    <w:rsid w:val="005E5297"/>
    <w:rsid w:val="005E6A88"/>
    <w:rsid w:val="005F0261"/>
    <w:rsid w:val="005F27E3"/>
    <w:rsid w:val="00612663"/>
    <w:rsid w:val="006204DE"/>
    <w:rsid w:val="00625586"/>
    <w:rsid w:val="00633FB1"/>
    <w:rsid w:val="00636829"/>
    <w:rsid w:val="00637090"/>
    <w:rsid w:val="00643F64"/>
    <w:rsid w:val="006460D6"/>
    <w:rsid w:val="00652482"/>
    <w:rsid w:val="00654CDF"/>
    <w:rsid w:val="00655C0E"/>
    <w:rsid w:val="00661F6B"/>
    <w:rsid w:val="00671EA9"/>
    <w:rsid w:val="006731C7"/>
    <w:rsid w:val="00675DBA"/>
    <w:rsid w:val="00676AD5"/>
    <w:rsid w:val="00680745"/>
    <w:rsid w:val="00680F2A"/>
    <w:rsid w:val="006824CC"/>
    <w:rsid w:val="00690187"/>
    <w:rsid w:val="006912E7"/>
    <w:rsid w:val="0069319D"/>
    <w:rsid w:val="00694031"/>
    <w:rsid w:val="006941FE"/>
    <w:rsid w:val="00694F49"/>
    <w:rsid w:val="00695098"/>
    <w:rsid w:val="006A01A4"/>
    <w:rsid w:val="006A1505"/>
    <w:rsid w:val="006B2DC9"/>
    <w:rsid w:val="006B51F0"/>
    <w:rsid w:val="006C7079"/>
    <w:rsid w:val="006D3AFE"/>
    <w:rsid w:val="006F2CA9"/>
    <w:rsid w:val="006F3A06"/>
    <w:rsid w:val="006F7220"/>
    <w:rsid w:val="0070351C"/>
    <w:rsid w:val="00706CDB"/>
    <w:rsid w:val="007128DF"/>
    <w:rsid w:val="0072509C"/>
    <w:rsid w:val="00725464"/>
    <w:rsid w:val="00727743"/>
    <w:rsid w:val="00731A2B"/>
    <w:rsid w:val="00733E37"/>
    <w:rsid w:val="00735924"/>
    <w:rsid w:val="00744903"/>
    <w:rsid w:val="007451FE"/>
    <w:rsid w:val="00750D90"/>
    <w:rsid w:val="007520D6"/>
    <w:rsid w:val="00752251"/>
    <w:rsid w:val="00754FD6"/>
    <w:rsid w:val="00755A06"/>
    <w:rsid w:val="0075755F"/>
    <w:rsid w:val="00757FEE"/>
    <w:rsid w:val="0076183A"/>
    <w:rsid w:val="00771BD5"/>
    <w:rsid w:val="0077371B"/>
    <w:rsid w:val="00774C2B"/>
    <w:rsid w:val="0078031E"/>
    <w:rsid w:val="007811F7"/>
    <w:rsid w:val="007816F8"/>
    <w:rsid w:val="00781F25"/>
    <w:rsid w:val="007863F1"/>
    <w:rsid w:val="0079616D"/>
    <w:rsid w:val="007A2AE8"/>
    <w:rsid w:val="007B264C"/>
    <w:rsid w:val="007B270F"/>
    <w:rsid w:val="007B31C8"/>
    <w:rsid w:val="007B4333"/>
    <w:rsid w:val="007B49AD"/>
    <w:rsid w:val="007B674C"/>
    <w:rsid w:val="007B6B40"/>
    <w:rsid w:val="007C3549"/>
    <w:rsid w:val="007C54BA"/>
    <w:rsid w:val="007C62AF"/>
    <w:rsid w:val="007D12BF"/>
    <w:rsid w:val="007D430C"/>
    <w:rsid w:val="007E1729"/>
    <w:rsid w:val="007E2457"/>
    <w:rsid w:val="007E7EAD"/>
    <w:rsid w:val="007F3C4D"/>
    <w:rsid w:val="007F4CCD"/>
    <w:rsid w:val="00801D11"/>
    <w:rsid w:val="00804402"/>
    <w:rsid w:val="0081164F"/>
    <w:rsid w:val="00816410"/>
    <w:rsid w:val="00816C6E"/>
    <w:rsid w:val="0081700F"/>
    <w:rsid w:val="0082498C"/>
    <w:rsid w:val="008319E0"/>
    <w:rsid w:val="00832088"/>
    <w:rsid w:val="00835608"/>
    <w:rsid w:val="0085366B"/>
    <w:rsid w:val="0085383E"/>
    <w:rsid w:val="00856E0F"/>
    <w:rsid w:val="00862EB9"/>
    <w:rsid w:val="00864082"/>
    <w:rsid w:val="00867D5F"/>
    <w:rsid w:val="00870019"/>
    <w:rsid w:val="00870677"/>
    <w:rsid w:val="00872F0D"/>
    <w:rsid w:val="0087470B"/>
    <w:rsid w:val="008851CB"/>
    <w:rsid w:val="00892C13"/>
    <w:rsid w:val="00897D9E"/>
    <w:rsid w:val="008B03E4"/>
    <w:rsid w:val="008B0637"/>
    <w:rsid w:val="008B4B96"/>
    <w:rsid w:val="008B74B2"/>
    <w:rsid w:val="008C610E"/>
    <w:rsid w:val="008C692D"/>
    <w:rsid w:val="008C6A7C"/>
    <w:rsid w:val="008D4520"/>
    <w:rsid w:val="008D4A80"/>
    <w:rsid w:val="008D4DFE"/>
    <w:rsid w:val="008D5C92"/>
    <w:rsid w:val="008D60AC"/>
    <w:rsid w:val="008E19D3"/>
    <w:rsid w:val="008F1FBC"/>
    <w:rsid w:val="008F3798"/>
    <w:rsid w:val="008F4E7D"/>
    <w:rsid w:val="0090101A"/>
    <w:rsid w:val="00903B20"/>
    <w:rsid w:val="00906C25"/>
    <w:rsid w:val="00914885"/>
    <w:rsid w:val="00916749"/>
    <w:rsid w:val="0091715A"/>
    <w:rsid w:val="00920E97"/>
    <w:rsid w:val="00924325"/>
    <w:rsid w:val="009337CE"/>
    <w:rsid w:val="00933F35"/>
    <w:rsid w:val="009349B7"/>
    <w:rsid w:val="00945ABB"/>
    <w:rsid w:val="00950294"/>
    <w:rsid w:val="009514C2"/>
    <w:rsid w:val="0095372F"/>
    <w:rsid w:val="009577C9"/>
    <w:rsid w:val="00957CE7"/>
    <w:rsid w:val="0096270C"/>
    <w:rsid w:val="009710A8"/>
    <w:rsid w:val="0097250C"/>
    <w:rsid w:val="00981869"/>
    <w:rsid w:val="00981F8E"/>
    <w:rsid w:val="00982635"/>
    <w:rsid w:val="00987BDE"/>
    <w:rsid w:val="00992A7A"/>
    <w:rsid w:val="00994E5B"/>
    <w:rsid w:val="009978B5"/>
    <w:rsid w:val="009A451E"/>
    <w:rsid w:val="009A6DDB"/>
    <w:rsid w:val="009A6E8B"/>
    <w:rsid w:val="009A789F"/>
    <w:rsid w:val="009A79D8"/>
    <w:rsid w:val="009B36F6"/>
    <w:rsid w:val="009B5238"/>
    <w:rsid w:val="009D2B35"/>
    <w:rsid w:val="009D3408"/>
    <w:rsid w:val="009D4128"/>
    <w:rsid w:val="009E10C2"/>
    <w:rsid w:val="009E12D5"/>
    <w:rsid w:val="009E5AC8"/>
    <w:rsid w:val="009E6943"/>
    <w:rsid w:val="009E74E7"/>
    <w:rsid w:val="009E7CED"/>
    <w:rsid w:val="009F038D"/>
    <w:rsid w:val="009F1561"/>
    <w:rsid w:val="009F2828"/>
    <w:rsid w:val="009F475C"/>
    <w:rsid w:val="009F6A2B"/>
    <w:rsid w:val="00A01233"/>
    <w:rsid w:val="00A01BCE"/>
    <w:rsid w:val="00A04698"/>
    <w:rsid w:val="00A06776"/>
    <w:rsid w:val="00A13EFF"/>
    <w:rsid w:val="00A14B66"/>
    <w:rsid w:val="00A229CE"/>
    <w:rsid w:val="00A25A98"/>
    <w:rsid w:val="00A25AD3"/>
    <w:rsid w:val="00A2659F"/>
    <w:rsid w:val="00A30F1D"/>
    <w:rsid w:val="00A33556"/>
    <w:rsid w:val="00A3446D"/>
    <w:rsid w:val="00A35BDB"/>
    <w:rsid w:val="00A42861"/>
    <w:rsid w:val="00A45DFD"/>
    <w:rsid w:val="00A51B2B"/>
    <w:rsid w:val="00A54ECC"/>
    <w:rsid w:val="00A56C9F"/>
    <w:rsid w:val="00A63718"/>
    <w:rsid w:val="00A67F72"/>
    <w:rsid w:val="00A72AF5"/>
    <w:rsid w:val="00A73451"/>
    <w:rsid w:val="00A7694A"/>
    <w:rsid w:val="00A772EE"/>
    <w:rsid w:val="00A80F29"/>
    <w:rsid w:val="00A83E79"/>
    <w:rsid w:val="00A92C30"/>
    <w:rsid w:val="00A95AE9"/>
    <w:rsid w:val="00A96D80"/>
    <w:rsid w:val="00AA10D5"/>
    <w:rsid w:val="00AA1E00"/>
    <w:rsid w:val="00AA4407"/>
    <w:rsid w:val="00AA5E5F"/>
    <w:rsid w:val="00AB2367"/>
    <w:rsid w:val="00AB5E97"/>
    <w:rsid w:val="00AC307A"/>
    <w:rsid w:val="00AC4FEB"/>
    <w:rsid w:val="00AC5683"/>
    <w:rsid w:val="00AC6C9B"/>
    <w:rsid w:val="00AD1501"/>
    <w:rsid w:val="00AD2488"/>
    <w:rsid w:val="00AD5A48"/>
    <w:rsid w:val="00AE77B1"/>
    <w:rsid w:val="00AF0B1F"/>
    <w:rsid w:val="00AF18D5"/>
    <w:rsid w:val="00AF4DD9"/>
    <w:rsid w:val="00AF5044"/>
    <w:rsid w:val="00B0082A"/>
    <w:rsid w:val="00B00B40"/>
    <w:rsid w:val="00B0105C"/>
    <w:rsid w:val="00B02D82"/>
    <w:rsid w:val="00B10E75"/>
    <w:rsid w:val="00B11CFB"/>
    <w:rsid w:val="00B12AAB"/>
    <w:rsid w:val="00B20312"/>
    <w:rsid w:val="00B24BD5"/>
    <w:rsid w:val="00B302AD"/>
    <w:rsid w:val="00B323D2"/>
    <w:rsid w:val="00B40B79"/>
    <w:rsid w:val="00B439C0"/>
    <w:rsid w:val="00B46950"/>
    <w:rsid w:val="00B46953"/>
    <w:rsid w:val="00B50F2E"/>
    <w:rsid w:val="00B529F1"/>
    <w:rsid w:val="00B52A09"/>
    <w:rsid w:val="00B734A4"/>
    <w:rsid w:val="00B745EF"/>
    <w:rsid w:val="00B85578"/>
    <w:rsid w:val="00B86B2C"/>
    <w:rsid w:val="00B86C4D"/>
    <w:rsid w:val="00B94392"/>
    <w:rsid w:val="00B956B2"/>
    <w:rsid w:val="00B95E21"/>
    <w:rsid w:val="00B97E4B"/>
    <w:rsid w:val="00BA49C8"/>
    <w:rsid w:val="00BA6FFB"/>
    <w:rsid w:val="00BB3CDA"/>
    <w:rsid w:val="00BB58CD"/>
    <w:rsid w:val="00BB6149"/>
    <w:rsid w:val="00BC7D6C"/>
    <w:rsid w:val="00BD6B2E"/>
    <w:rsid w:val="00BE2049"/>
    <w:rsid w:val="00BF170F"/>
    <w:rsid w:val="00BF2A8E"/>
    <w:rsid w:val="00BF40BC"/>
    <w:rsid w:val="00C07E8B"/>
    <w:rsid w:val="00C1117E"/>
    <w:rsid w:val="00C114EA"/>
    <w:rsid w:val="00C23E54"/>
    <w:rsid w:val="00C24FC4"/>
    <w:rsid w:val="00C2733C"/>
    <w:rsid w:val="00C31FCC"/>
    <w:rsid w:val="00C34434"/>
    <w:rsid w:val="00C3483B"/>
    <w:rsid w:val="00C354AB"/>
    <w:rsid w:val="00C432C7"/>
    <w:rsid w:val="00C43E55"/>
    <w:rsid w:val="00C4542C"/>
    <w:rsid w:val="00C5714F"/>
    <w:rsid w:val="00C63E12"/>
    <w:rsid w:val="00C65E73"/>
    <w:rsid w:val="00C666D7"/>
    <w:rsid w:val="00C66824"/>
    <w:rsid w:val="00C73829"/>
    <w:rsid w:val="00C73DA6"/>
    <w:rsid w:val="00C740F9"/>
    <w:rsid w:val="00C74430"/>
    <w:rsid w:val="00C74689"/>
    <w:rsid w:val="00C7588E"/>
    <w:rsid w:val="00C95026"/>
    <w:rsid w:val="00CA4F8E"/>
    <w:rsid w:val="00CA6485"/>
    <w:rsid w:val="00CA6564"/>
    <w:rsid w:val="00CB58EC"/>
    <w:rsid w:val="00CB59AA"/>
    <w:rsid w:val="00CB6053"/>
    <w:rsid w:val="00CB64E1"/>
    <w:rsid w:val="00CC0779"/>
    <w:rsid w:val="00CD06DE"/>
    <w:rsid w:val="00CD2573"/>
    <w:rsid w:val="00CE16A5"/>
    <w:rsid w:val="00CE2153"/>
    <w:rsid w:val="00CF2713"/>
    <w:rsid w:val="00CF5A4A"/>
    <w:rsid w:val="00CF64C9"/>
    <w:rsid w:val="00D025BA"/>
    <w:rsid w:val="00D07063"/>
    <w:rsid w:val="00D072E5"/>
    <w:rsid w:val="00D11DCE"/>
    <w:rsid w:val="00D12B2F"/>
    <w:rsid w:val="00D13C3C"/>
    <w:rsid w:val="00D2032B"/>
    <w:rsid w:val="00D222EA"/>
    <w:rsid w:val="00D30080"/>
    <w:rsid w:val="00D31DBE"/>
    <w:rsid w:val="00D371D0"/>
    <w:rsid w:val="00D40C3A"/>
    <w:rsid w:val="00D443C5"/>
    <w:rsid w:val="00D46EFC"/>
    <w:rsid w:val="00D55122"/>
    <w:rsid w:val="00D558A8"/>
    <w:rsid w:val="00D56E05"/>
    <w:rsid w:val="00D61BE9"/>
    <w:rsid w:val="00D64684"/>
    <w:rsid w:val="00D65528"/>
    <w:rsid w:val="00D67242"/>
    <w:rsid w:val="00D67AE4"/>
    <w:rsid w:val="00D70236"/>
    <w:rsid w:val="00D730EC"/>
    <w:rsid w:val="00D84284"/>
    <w:rsid w:val="00D843ED"/>
    <w:rsid w:val="00D84F1F"/>
    <w:rsid w:val="00D853A8"/>
    <w:rsid w:val="00D8652D"/>
    <w:rsid w:val="00D934DE"/>
    <w:rsid w:val="00D945A1"/>
    <w:rsid w:val="00DA67DD"/>
    <w:rsid w:val="00DB30B3"/>
    <w:rsid w:val="00DB42D5"/>
    <w:rsid w:val="00DB65CD"/>
    <w:rsid w:val="00DC0538"/>
    <w:rsid w:val="00DC1410"/>
    <w:rsid w:val="00DC31B9"/>
    <w:rsid w:val="00DC77E0"/>
    <w:rsid w:val="00DD2F09"/>
    <w:rsid w:val="00DE4023"/>
    <w:rsid w:val="00DF0164"/>
    <w:rsid w:val="00DF61B6"/>
    <w:rsid w:val="00DF6FF2"/>
    <w:rsid w:val="00E01AA1"/>
    <w:rsid w:val="00E024F1"/>
    <w:rsid w:val="00E036FA"/>
    <w:rsid w:val="00E04A69"/>
    <w:rsid w:val="00E0573B"/>
    <w:rsid w:val="00E1744F"/>
    <w:rsid w:val="00E2422E"/>
    <w:rsid w:val="00E24F93"/>
    <w:rsid w:val="00E277FB"/>
    <w:rsid w:val="00E37A55"/>
    <w:rsid w:val="00E37BC0"/>
    <w:rsid w:val="00E4171C"/>
    <w:rsid w:val="00E429A6"/>
    <w:rsid w:val="00E524F0"/>
    <w:rsid w:val="00E53CDA"/>
    <w:rsid w:val="00E62BB0"/>
    <w:rsid w:val="00E651C3"/>
    <w:rsid w:val="00E72087"/>
    <w:rsid w:val="00E73F4A"/>
    <w:rsid w:val="00E77E63"/>
    <w:rsid w:val="00E83CE0"/>
    <w:rsid w:val="00E8506D"/>
    <w:rsid w:val="00E85902"/>
    <w:rsid w:val="00E86367"/>
    <w:rsid w:val="00E87E89"/>
    <w:rsid w:val="00E91E8E"/>
    <w:rsid w:val="00E96704"/>
    <w:rsid w:val="00EA0A23"/>
    <w:rsid w:val="00EA4DE5"/>
    <w:rsid w:val="00EA5F24"/>
    <w:rsid w:val="00EB0B1D"/>
    <w:rsid w:val="00EB1709"/>
    <w:rsid w:val="00EB270D"/>
    <w:rsid w:val="00EB2DB7"/>
    <w:rsid w:val="00EB3A8B"/>
    <w:rsid w:val="00EB3F59"/>
    <w:rsid w:val="00EB7A83"/>
    <w:rsid w:val="00EC0E99"/>
    <w:rsid w:val="00EC1513"/>
    <w:rsid w:val="00EC1BC2"/>
    <w:rsid w:val="00EC6A6E"/>
    <w:rsid w:val="00EC6CFC"/>
    <w:rsid w:val="00EC7C6E"/>
    <w:rsid w:val="00ED0C22"/>
    <w:rsid w:val="00ED39D4"/>
    <w:rsid w:val="00EE6C65"/>
    <w:rsid w:val="00EE7FE2"/>
    <w:rsid w:val="00EF3296"/>
    <w:rsid w:val="00EF3A62"/>
    <w:rsid w:val="00EF4763"/>
    <w:rsid w:val="00F06EE5"/>
    <w:rsid w:val="00F10857"/>
    <w:rsid w:val="00F1159B"/>
    <w:rsid w:val="00F11B92"/>
    <w:rsid w:val="00F13B67"/>
    <w:rsid w:val="00F2153A"/>
    <w:rsid w:val="00F2687C"/>
    <w:rsid w:val="00F27D61"/>
    <w:rsid w:val="00F31C65"/>
    <w:rsid w:val="00F32568"/>
    <w:rsid w:val="00F36E7B"/>
    <w:rsid w:val="00F41B32"/>
    <w:rsid w:val="00F528E0"/>
    <w:rsid w:val="00F53471"/>
    <w:rsid w:val="00F54064"/>
    <w:rsid w:val="00F55898"/>
    <w:rsid w:val="00F6232A"/>
    <w:rsid w:val="00F62E15"/>
    <w:rsid w:val="00F70F85"/>
    <w:rsid w:val="00F71069"/>
    <w:rsid w:val="00F7673D"/>
    <w:rsid w:val="00F830BA"/>
    <w:rsid w:val="00F83A91"/>
    <w:rsid w:val="00F843FA"/>
    <w:rsid w:val="00F859FE"/>
    <w:rsid w:val="00F85FB4"/>
    <w:rsid w:val="00F903AC"/>
    <w:rsid w:val="00F909B6"/>
    <w:rsid w:val="00F91085"/>
    <w:rsid w:val="00F958EA"/>
    <w:rsid w:val="00FA3472"/>
    <w:rsid w:val="00FA47C0"/>
    <w:rsid w:val="00FB18EE"/>
    <w:rsid w:val="00FB282E"/>
    <w:rsid w:val="00FB5105"/>
    <w:rsid w:val="00FB5989"/>
    <w:rsid w:val="00FB70E6"/>
    <w:rsid w:val="00FB756E"/>
    <w:rsid w:val="00FC524C"/>
    <w:rsid w:val="00FC53FE"/>
    <w:rsid w:val="00FC59A8"/>
    <w:rsid w:val="00FD3F21"/>
    <w:rsid w:val="00FD7A2E"/>
    <w:rsid w:val="00FE1DE1"/>
    <w:rsid w:val="00FE23DB"/>
    <w:rsid w:val="00FE3DDC"/>
    <w:rsid w:val="00FE44F3"/>
    <w:rsid w:val="00FE4784"/>
    <w:rsid w:val="00FE664F"/>
    <w:rsid w:val="00FE6B36"/>
    <w:rsid w:val="01CA42D0"/>
    <w:rsid w:val="02152E9C"/>
    <w:rsid w:val="074F3CE4"/>
    <w:rsid w:val="07F2A121"/>
    <w:rsid w:val="0A1761FA"/>
    <w:rsid w:val="0ACCD78E"/>
    <w:rsid w:val="0FD8D8D4"/>
    <w:rsid w:val="101B965F"/>
    <w:rsid w:val="10EBB198"/>
    <w:rsid w:val="1143C14F"/>
    <w:rsid w:val="11B68653"/>
    <w:rsid w:val="11BE788B"/>
    <w:rsid w:val="12957FA8"/>
    <w:rsid w:val="12A5D3CB"/>
    <w:rsid w:val="12DBDF74"/>
    <w:rsid w:val="13DF3FBF"/>
    <w:rsid w:val="16AE0FA1"/>
    <w:rsid w:val="16D39862"/>
    <w:rsid w:val="16E1CBDD"/>
    <w:rsid w:val="1720521E"/>
    <w:rsid w:val="1D7F76D7"/>
    <w:rsid w:val="1DAA55FE"/>
    <w:rsid w:val="1DDEA632"/>
    <w:rsid w:val="1EAB2F4A"/>
    <w:rsid w:val="1F83510E"/>
    <w:rsid w:val="22610CA6"/>
    <w:rsid w:val="22CEC4B3"/>
    <w:rsid w:val="24033532"/>
    <w:rsid w:val="25267DB2"/>
    <w:rsid w:val="280D957D"/>
    <w:rsid w:val="28796105"/>
    <w:rsid w:val="29B78A5E"/>
    <w:rsid w:val="2AF9F5EE"/>
    <w:rsid w:val="2DB5070C"/>
    <w:rsid w:val="32172496"/>
    <w:rsid w:val="367261F9"/>
    <w:rsid w:val="39C7E22F"/>
    <w:rsid w:val="39FE5366"/>
    <w:rsid w:val="3DAD5C8B"/>
    <w:rsid w:val="4026FE6F"/>
    <w:rsid w:val="40E6B922"/>
    <w:rsid w:val="43C2D7DB"/>
    <w:rsid w:val="4847347D"/>
    <w:rsid w:val="493A8831"/>
    <w:rsid w:val="4AB4451C"/>
    <w:rsid w:val="4EAB8F53"/>
    <w:rsid w:val="4ED9E098"/>
    <w:rsid w:val="52DF0208"/>
    <w:rsid w:val="53EE87DC"/>
    <w:rsid w:val="549D00A8"/>
    <w:rsid w:val="59679E92"/>
    <w:rsid w:val="596CC512"/>
    <w:rsid w:val="5B4D4FE9"/>
    <w:rsid w:val="5CD89AC7"/>
    <w:rsid w:val="62C769BD"/>
    <w:rsid w:val="6316F346"/>
    <w:rsid w:val="644D1C9E"/>
    <w:rsid w:val="645A40F5"/>
    <w:rsid w:val="668602F2"/>
    <w:rsid w:val="67013D28"/>
    <w:rsid w:val="6AB8F4A8"/>
    <w:rsid w:val="6B1E1B60"/>
    <w:rsid w:val="6D0D5AAB"/>
    <w:rsid w:val="732F400D"/>
    <w:rsid w:val="74F075F5"/>
    <w:rsid w:val="75463477"/>
    <w:rsid w:val="760B5A4E"/>
    <w:rsid w:val="760D204C"/>
    <w:rsid w:val="78AB7150"/>
    <w:rsid w:val="78C11BB3"/>
    <w:rsid w:val="7DB297CB"/>
    <w:rsid w:val="7FA93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ECDA25"/>
  <w15:docId w15:val="{64A35B20-0A4B-4E5B-9A67-B5F8AF5E1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12"/>
    <w:pPr>
      <w:jc w:val="both"/>
    </w:pPr>
    <w:rPr>
      <w:rFonts w:ascii="Graphik" w:hAnsi="Graphik"/>
      <w:sz w:val="20"/>
    </w:rPr>
  </w:style>
  <w:style w:type="paragraph" w:styleId="Heading1">
    <w:name w:val="heading 1"/>
    <w:basedOn w:val="Normal"/>
    <w:next w:val="Normal"/>
    <w:link w:val="Heading1Char"/>
    <w:autoRedefine/>
    <w:qFormat/>
    <w:rsid w:val="00B2031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B20312"/>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B20312"/>
    <w:pPr>
      <w:outlineLvl w:val="2"/>
    </w:pPr>
    <w:rPr>
      <w:b/>
      <w:bCs/>
      <w:sz w:val="22"/>
      <w:szCs w:val="24"/>
    </w:rPr>
  </w:style>
  <w:style w:type="paragraph" w:styleId="Heading4">
    <w:name w:val="heading 4"/>
    <w:basedOn w:val="Normal"/>
    <w:next w:val="Normal"/>
    <w:link w:val="Heading4Char"/>
    <w:uiPriority w:val="9"/>
    <w:unhideWhenUsed/>
    <w:qFormat/>
    <w:rsid w:val="00B20312"/>
    <w:pPr>
      <w:outlineLvl w:val="3"/>
    </w:pPr>
    <w:rPr>
      <w:b/>
      <w:bCs/>
      <w:i/>
      <w:iCs/>
    </w:rPr>
  </w:style>
  <w:style w:type="character" w:default="1" w:styleId="DefaultParagraphFont">
    <w:name w:val="Default Paragraph Font"/>
    <w:uiPriority w:val="1"/>
    <w:semiHidden/>
    <w:unhideWhenUsed/>
    <w:rsid w:val="00B203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0312"/>
  </w:style>
  <w:style w:type="character" w:customStyle="1" w:styleId="Heading1Char">
    <w:name w:val="Heading 1 Char"/>
    <w:basedOn w:val="DefaultParagraphFont"/>
    <w:link w:val="Heading1"/>
    <w:rsid w:val="00B20312"/>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B20312"/>
    <w:rPr>
      <w:rFonts w:ascii="Graphik" w:eastAsiaTheme="majorEastAsia" w:hAnsi="Graphik" w:cstheme="majorBidi"/>
      <w:b/>
      <w:bCs/>
      <w:color w:val="7030A0"/>
      <w:sz w:val="26"/>
      <w:szCs w:val="24"/>
    </w:rPr>
  </w:style>
  <w:style w:type="character" w:customStyle="1" w:styleId="Heading3Char">
    <w:name w:val="Heading 3 Char"/>
    <w:basedOn w:val="DefaultParagraphFont"/>
    <w:link w:val="Heading3"/>
    <w:uiPriority w:val="9"/>
    <w:rsid w:val="00B20312"/>
    <w:rPr>
      <w:rFonts w:ascii="Graphik" w:hAnsi="Graphik"/>
      <w:b/>
      <w:bCs/>
      <w:szCs w:val="24"/>
    </w:rPr>
  </w:style>
  <w:style w:type="character" w:styleId="Hyperlink">
    <w:name w:val="Hyperlink"/>
    <w:basedOn w:val="DefaultParagraphFont"/>
    <w:uiPriority w:val="99"/>
    <w:unhideWhenUsed/>
    <w:rsid w:val="00B20312"/>
    <w:rPr>
      <w:color w:val="0563C1" w:themeColor="hyperlink"/>
      <w:u w:val="single"/>
    </w:rPr>
  </w:style>
  <w:style w:type="paragraph" w:styleId="TOC1">
    <w:name w:val="toc 1"/>
    <w:basedOn w:val="Normal"/>
    <w:next w:val="Normal"/>
    <w:autoRedefine/>
    <w:uiPriority w:val="39"/>
    <w:unhideWhenUsed/>
    <w:rsid w:val="00B20312"/>
    <w:pPr>
      <w:spacing w:after="100"/>
    </w:pPr>
  </w:style>
  <w:style w:type="paragraph" w:styleId="TOC2">
    <w:name w:val="toc 2"/>
    <w:basedOn w:val="Normal"/>
    <w:next w:val="Normal"/>
    <w:autoRedefine/>
    <w:uiPriority w:val="39"/>
    <w:unhideWhenUsed/>
    <w:rsid w:val="00B20312"/>
    <w:pPr>
      <w:spacing w:after="100"/>
      <w:ind w:left="200"/>
    </w:pPr>
  </w:style>
  <w:style w:type="paragraph" w:styleId="CommentText">
    <w:name w:val="annotation text"/>
    <w:basedOn w:val="Normal"/>
    <w:link w:val="CommentTextChar"/>
    <w:uiPriority w:val="99"/>
    <w:unhideWhenUsed/>
    <w:rsid w:val="008B0637"/>
    <w:pPr>
      <w:spacing w:line="240" w:lineRule="auto"/>
    </w:pPr>
    <w:rPr>
      <w:szCs w:val="20"/>
    </w:rPr>
  </w:style>
  <w:style w:type="character" w:customStyle="1" w:styleId="CommentTextChar">
    <w:name w:val="Comment Text Char"/>
    <w:basedOn w:val="DefaultParagraphFont"/>
    <w:link w:val="CommentText"/>
    <w:uiPriority w:val="99"/>
    <w:rsid w:val="008B0637"/>
    <w:rPr>
      <w:rFonts w:ascii="Graphik" w:hAnsi="Graphik"/>
      <w:kern w:val="0"/>
      <w:sz w:val="20"/>
      <w:szCs w:val="20"/>
      <w14:ligatures w14:val="none"/>
    </w:rPr>
  </w:style>
  <w:style w:type="paragraph" w:styleId="BodyText">
    <w:name w:val="Body Text"/>
    <w:basedOn w:val="Normal"/>
    <w:link w:val="BodyTextChar"/>
    <w:semiHidden/>
    <w:unhideWhenUsed/>
    <w:rsid w:val="008B0637"/>
    <w:pPr>
      <w:spacing w:after="120" w:line="240" w:lineRule="auto"/>
    </w:pPr>
    <w:rPr>
      <w:rFonts w:ascii="Arial" w:eastAsia="MS Mincho" w:hAnsi="Arial" w:cs="Arial"/>
      <w:szCs w:val="20"/>
      <w:lang w:val="en-GB"/>
    </w:rPr>
  </w:style>
  <w:style w:type="character" w:customStyle="1" w:styleId="BodyTextChar">
    <w:name w:val="Body Text Char"/>
    <w:basedOn w:val="DefaultParagraphFont"/>
    <w:link w:val="BodyText"/>
    <w:semiHidden/>
    <w:rsid w:val="008B0637"/>
    <w:rPr>
      <w:rFonts w:ascii="Arial" w:eastAsia="MS Mincho" w:hAnsi="Arial" w:cs="Arial"/>
      <w:kern w:val="0"/>
      <w:sz w:val="20"/>
      <w:szCs w:val="20"/>
      <w:lang w:val="en-GB"/>
      <w14:ligatures w14:val="none"/>
    </w:rPr>
  </w:style>
  <w:style w:type="paragraph" w:styleId="ListParagraph">
    <w:name w:val="List Paragraph"/>
    <w:aliases w:val="TOC style,lp1,Bullet List,FooterText,List Paragraph_Number"/>
    <w:basedOn w:val="Normal"/>
    <w:link w:val="ListParagraphChar"/>
    <w:uiPriority w:val="34"/>
    <w:qFormat/>
    <w:rsid w:val="00B20312"/>
    <w:pPr>
      <w:numPr>
        <w:numId w:val="17"/>
      </w:numPr>
      <w:spacing w:before="120" w:after="120" w:line="240" w:lineRule="auto"/>
      <w:ind w:right="720"/>
    </w:pPr>
  </w:style>
  <w:style w:type="paragraph" w:styleId="TOCHeading">
    <w:name w:val="TOC Heading"/>
    <w:basedOn w:val="Heading1"/>
    <w:next w:val="Normal"/>
    <w:uiPriority w:val="39"/>
    <w:unhideWhenUsed/>
    <w:qFormat/>
    <w:rsid w:val="00B20312"/>
    <w:pPr>
      <w:tabs>
        <w:tab w:val="clear" w:pos="1134"/>
      </w:tabs>
      <w:spacing w:after="0"/>
      <w:jc w:val="center"/>
      <w:outlineLvl w:val="9"/>
    </w:pPr>
    <w:rPr>
      <w:rFonts w:eastAsiaTheme="majorEastAsia" w:cstheme="majorBidi"/>
      <w:bCs/>
      <w:kern w:val="0"/>
      <w:sz w:val="32"/>
      <w:szCs w:val="32"/>
      <w:lang w:val="en-US"/>
      <w14:ligatures w14:val="none"/>
    </w:rPr>
  </w:style>
  <w:style w:type="paragraph" w:customStyle="1" w:styleId="DocumentHistoryTables">
    <w:name w:val="Document History Tables"/>
    <w:basedOn w:val="Normal"/>
    <w:next w:val="Normal"/>
    <w:qFormat/>
    <w:rsid w:val="008B0637"/>
    <w:pPr>
      <w:suppressAutoHyphens/>
      <w:spacing w:before="60" w:after="60" w:line="240" w:lineRule="auto"/>
    </w:pPr>
    <w:rPr>
      <w:rFonts w:asciiTheme="minorHAnsi" w:eastAsia="Times New Roman" w:hAnsiTheme="minorHAnsi" w:cs="Times New Roman"/>
      <w:b/>
      <w:lang w:val="en-GB" w:eastAsia="en-GB"/>
    </w:rPr>
  </w:style>
  <w:style w:type="character" w:styleId="CommentReference">
    <w:name w:val="annotation reference"/>
    <w:basedOn w:val="DefaultParagraphFont"/>
    <w:uiPriority w:val="99"/>
    <w:semiHidden/>
    <w:unhideWhenUsed/>
    <w:rsid w:val="008B0637"/>
    <w:rPr>
      <w:sz w:val="16"/>
      <w:szCs w:val="16"/>
    </w:rPr>
  </w:style>
  <w:style w:type="table" w:styleId="TableGrid">
    <w:name w:val="Table Grid"/>
    <w:basedOn w:val="TableNormal"/>
    <w:uiPriority w:val="39"/>
    <w:rsid w:val="008B0637"/>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8B0637"/>
    <w:rPr>
      <w:color w:val="2B579A"/>
      <w:shd w:val="clear" w:color="auto" w:fill="E1DFDD"/>
    </w:rPr>
  </w:style>
  <w:style w:type="character" w:customStyle="1" w:styleId="DocumentTypeChar">
    <w:name w:val="Document_Type Char"/>
    <w:basedOn w:val="ProductNameChar"/>
    <w:link w:val="DocumentType"/>
    <w:locked/>
    <w:rsid w:val="00B20312"/>
    <w:rPr>
      <w:rFonts w:ascii="Graphik" w:hAnsi="Graphik"/>
      <w:b/>
      <w:bCs/>
      <w:sz w:val="36"/>
      <w:szCs w:val="40"/>
    </w:rPr>
  </w:style>
  <w:style w:type="paragraph" w:customStyle="1" w:styleId="DocumentType">
    <w:name w:val="Document_Type"/>
    <w:basedOn w:val="ProductName"/>
    <w:link w:val="DocumentTypeChar"/>
    <w:qFormat/>
    <w:rsid w:val="00B20312"/>
    <w:rPr>
      <w:sz w:val="36"/>
      <w:szCs w:val="40"/>
    </w:rPr>
  </w:style>
  <w:style w:type="paragraph" w:customStyle="1" w:styleId="ProductName">
    <w:name w:val="Product_Name"/>
    <w:basedOn w:val="Normal"/>
    <w:link w:val="ProductNameChar"/>
    <w:qFormat/>
    <w:rsid w:val="00B20312"/>
    <w:pPr>
      <w:jc w:val="center"/>
    </w:pPr>
    <w:rPr>
      <w:b/>
      <w:bCs/>
      <w:sz w:val="56"/>
      <w:szCs w:val="72"/>
    </w:rPr>
  </w:style>
  <w:style w:type="character" w:customStyle="1" w:styleId="ProductNameChar">
    <w:name w:val="Product_Name Char"/>
    <w:basedOn w:val="DefaultParagraphFont"/>
    <w:link w:val="ProductName"/>
    <w:rsid w:val="00B20312"/>
    <w:rPr>
      <w:rFonts w:ascii="Graphik" w:hAnsi="Graphik"/>
      <w:b/>
      <w:bCs/>
      <w:sz w:val="56"/>
      <w:szCs w:val="72"/>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B20312"/>
    <w:rPr>
      <w:rFonts w:ascii="Graphik" w:hAnsi="Graphik"/>
      <w:sz w:val="20"/>
    </w:rPr>
  </w:style>
  <w:style w:type="paragraph" w:styleId="NormalWeb">
    <w:name w:val="Normal (Web)"/>
    <w:basedOn w:val="Normal"/>
    <w:uiPriority w:val="99"/>
    <w:semiHidden/>
    <w:unhideWhenUsed/>
    <w:rsid w:val="00A25A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5AD3"/>
    <w:rPr>
      <w:b/>
      <w:bCs/>
    </w:rPr>
  </w:style>
  <w:style w:type="character" w:styleId="HTMLCode">
    <w:name w:val="HTML Code"/>
    <w:basedOn w:val="DefaultParagraphFont"/>
    <w:uiPriority w:val="99"/>
    <w:semiHidden/>
    <w:unhideWhenUsed/>
    <w:rsid w:val="00554C7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554C7F"/>
    <w:rPr>
      <w:rFonts w:ascii="Courier New" w:eastAsia="Times New Roman" w:hAnsi="Courier New" w:cs="Courier New"/>
      <w:kern w:val="0"/>
      <w:sz w:val="20"/>
      <w:szCs w:val="20"/>
      <w14:ligatures w14:val="none"/>
    </w:rPr>
  </w:style>
  <w:style w:type="character" w:styleId="PlaceholderText">
    <w:name w:val="Placeholder Text"/>
    <w:basedOn w:val="DefaultParagraphFont"/>
    <w:uiPriority w:val="99"/>
    <w:semiHidden/>
    <w:rsid w:val="0014023C"/>
    <w:rPr>
      <w:color w:val="666666"/>
    </w:rPr>
  </w:style>
  <w:style w:type="paragraph" w:styleId="Header">
    <w:name w:val="header"/>
    <w:basedOn w:val="Normal"/>
    <w:link w:val="HeaderChar"/>
    <w:uiPriority w:val="99"/>
    <w:unhideWhenUsed/>
    <w:rsid w:val="00B20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312"/>
    <w:rPr>
      <w:rFonts w:ascii="Graphik" w:hAnsi="Graphik"/>
      <w:sz w:val="20"/>
    </w:rPr>
  </w:style>
  <w:style w:type="paragraph" w:styleId="Footer">
    <w:name w:val="footer"/>
    <w:basedOn w:val="Normal"/>
    <w:link w:val="FooterChar"/>
    <w:uiPriority w:val="99"/>
    <w:unhideWhenUsed/>
    <w:rsid w:val="00B20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312"/>
    <w:rPr>
      <w:rFonts w:ascii="Graphik" w:hAnsi="Graphik"/>
      <w:sz w:val="20"/>
    </w:rPr>
  </w:style>
  <w:style w:type="paragraph" w:styleId="CommentSubject">
    <w:name w:val="annotation subject"/>
    <w:basedOn w:val="CommentText"/>
    <w:next w:val="CommentText"/>
    <w:link w:val="CommentSubjectChar"/>
    <w:uiPriority w:val="99"/>
    <w:semiHidden/>
    <w:unhideWhenUsed/>
    <w:rsid w:val="0069319D"/>
    <w:rPr>
      <w:b/>
      <w:bCs/>
    </w:rPr>
  </w:style>
  <w:style w:type="character" w:customStyle="1" w:styleId="CommentSubjectChar">
    <w:name w:val="Comment Subject Char"/>
    <w:basedOn w:val="CommentTextChar"/>
    <w:link w:val="CommentSubject"/>
    <w:uiPriority w:val="99"/>
    <w:semiHidden/>
    <w:rsid w:val="0069319D"/>
    <w:rPr>
      <w:rFonts w:ascii="Graphik" w:hAnsi="Graphik"/>
      <w:b/>
      <w:bCs/>
      <w:kern w:val="0"/>
      <w:sz w:val="20"/>
      <w:szCs w:val="20"/>
      <w14:ligatures w14:val="none"/>
    </w:rPr>
  </w:style>
  <w:style w:type="table" w:styleId="TableGridLight">
    <w:name w:val="Grid Table Light"/>
    <w:basedOn w:val="TableNormal"/>
    <w:uiPriority w:val="40"/>
    <w:rsid w:val="00F70F85"/>
    <w:pPr>
      <w:spacing w:after="0" w:line="240" w:lineRule="auto"/>
    </w:pPr>
    <w:tblPr/>
  </w:style>
  <w:style w:type="character" w:customStyle="1" w:styleId="Heading4Char">
    <w:name w:val="Heading 4 Char"/>
    <w:basedOn w:val="DefaultParagraphFont"/>
    <w:link w:val="Heading4"/>
    <w:uiPriority w:val="9"/>
    <w:rsid w:val="00B20312"/>
    <w:rPr>
      <w:rFonts w:ascii="Graphik" w:hAnsi="Graphik"/>
      <w:b/>
      <w:bCs/>
      <w:i/>
      <w:iCs/>
      <w:sz w:val="20"/>
    </w:rPr>
  </w:style>
  <w:style w:type="paragraph" w:customStyle="1" w:styleId="Tight">
    <w:name w:val="Tight"/>
    <w:basedOn w:val="Normal"/>
    <w:link w:val="TightChar"/>
    <w:qFormat/>
    <w:rsid w:val="00B20312"/>
    <w:pPr>
      <w:spacing w:after="0"/>
    </w:pPr>
  </w:style>
  <w:style w:type="character" w:customStyle="1" w:styleId="TightChar">
    <w:name w:val="Tight Char"/>
    <w:basedOn w:val="DefaultParagraphFont"/>
    <w:link w:val="Tight"/>
    <w:rsid w:val="00B20312"/>
    <w:rPr>
      <w:rFonts w:ascii="Graphik" w:hAnsi="Graphik"/>
      <w:sz w:val="20"/>
    </w:rPr>
  </w:style>
  <w:style w:type="paragraph" w:customStyle="1" w:styleId="TightLIst">
    <w:name w:val="Tight_LIst"/>
    <w:basedOn w:val="ListParagraph"/>
    <w:link w:val="TightLIstChar"/>
    <w:qFormat/>
    <w:rsid w:val="00B20312"/>
    <w:pPr>
      <w:numPr>
        <w:numId w:val="18"/>
      </w:numPr>
      <w:spacing w:before="60" w:after="60"/>
      <w:ind w:left="360"/>
    </w:pPr>
    <w:rPr>
      <w:rFonts w:eastAsia="Cambria" w:cs="Times New Roman"/>
    </w:rPr>
  </w:style>
  <w:style w:type="character" w:customStyle="1" w:styleId="TightLIstChar">
    <w:name w:val="Tight_LIst Char"/>
    <w:basedOn w:val="ListParagraphChar"/>
    <w:link w:val="TightLIst"/>
    <w:rsid w:val="00B20312"/>
    <w:rPr>
      <w:rFonts w:ascii="Graphik" w:eastAsia="Cambria" w:hAnsi="Graphik" w:cs="Times New Roman"/>
      <w:sz w:val="20"/>
    </w:rPr>
  </w:style>
  <w:style w:type="paragraph" w:customStyle="1" w:styleId="TightLeftAligned">
    <w:name w:val="Tight_Left_Aligned"/>
    <w:basedOn w:val="Normal"/>
    <w:link w:val="TightLeftAlignedChar"/>
    <w:qFormat/>
    <w:rsid w:val="00B20312"/>
    <w:pPr>
      <w:spacing w:before="100" w:beforeAutospacing="1" w:after="0"/>
      <w:jc w:val="left"/>
    </w:pPr>
  </w:style>
  <w:style w:type="character" w:customStyle="1" w:styleId="TightLeftAlignedChar">
    <w:name w:val="Tight_Left_Aligned Char"/>
    <w:basedOn w:val="DefaultParagraphFont"/>
    <w:link w:val="TightLeftAligned"/>
    <w:rsid w:val="00B20312"/>
    <w:rPr>
      <w:rFonts w:ascii="Graphik" w:hAnsi="Graphik"/>
      <w:sz w:val="20"/>
    </w:rPr>
  </w:style>
  <w:style w:type="paragraph" w:customStyle="1" w:styleId="TableHeader">
    <w:name w:val="Table_Header"/>
    <w:basedOn w:val="Normal"/>
    <w:link w:val="TableHeaderChar"/>
    <w:qFormat/>
    <w:rsid w:val="00B20312"/>
    <w:pPr>
      <w:spacing w:before="100" w:beforeAutospacing="1" w:after="0"/>
    </w:pPr>
    <w:rPr>
      <w:b/>
      <w:bCs/>
    </w:rPr>
  </w:style>
  <w:style w:type="character" w:customStyle="1" w:styleId="TableHeaderChar">
    <w:name w:val="Table_Header Char"/>
    <w:basedOn w:val="DefaultParagraphFont"/>
    <w:link w:val="TableHeader"/>
    <w:rsid w:val="00B20312"/>
    <w:rPr>
      <w:rFonts w:ascii="Graphik" w:hAnsi="Graphik"/>
      <w:b/>
      <w:bCs/>
      <w:sz w:val="20"/>
    </w:rPr>
  </w:style>
  <w:style w:type="paragraph" w:styleId="TOC3">
    <w:name w:val="toc 3"/>
    <w:basedOn w:val="Normal"/>
    <w:next w:val="Normal"/>
    <w:autoRedefine/>
    <w:uiPriority w:val="39"/>
    <w:unhideWhenUsed/>
    <w:rsid w:val="00B20312"/>
    <w:pPr>
      <w:spacing w:after="100"/>
      <w:ind w:left="400"/>
    </w:pPr>
  </w:style>
  <w:style w:type="character" w:styleId="UnresolvedMention">
    <w:name w:val="Unresolved Mention"/>
    <w:basedOn w:val="DefaultParagraphFont"/>
    <w:uiPriority w:val="99"/>
    <w:semiHidden/>
    <w:unhideWhenUsed/>
    <w:rsid w:val="007811F7"/>
    <w:rPr>
      <w:color w:val="605E5C"/>
      <w:shd w:val="clear" w:color="auto" w:fill="E1DFDD"/>
    </w:rPr>
  </w:style>
  <w:style w:type="paragraph" w:styleId="Revision">
    <w:name w:val="Revision"/>
    <w:hidden/>
    <w:uiPriority w:val="99"/>
    <w:semiHidden/>
    <w:rsid w:val="008F4E7D"/>
    <w:pPr>
      <w:spacing w:after="0" w:line="240" w:lineRule="auto"/>
    </w:pPr>
    <w:rPr>
      <w:rFonts w:ascii="Graphik" w:hAnsi="Graphik"/>
      <w:sz w:val="20"/>
    </w:rPr>
  </w:style>
  <w:style w:type="paragraph" w:customStyle="1" w:styleId="ember-view">
    <w:name w:val="ember-view"/>
    <w:basedOn w:val="Normal"/>
    <w:rsid w:val="00CA6564"/>
    <w:pPr>
      <w:spacing w:before="100" w:beforeAutospacing="1" w:after="100" w:afterAutospacing="1" w:line="240" w:lineRule="auto"/>
      <w:jc w:val="left"/>
    </w:pPr>
    <w:rPr>
      <w:rFonts w:ascii="Times New Roman" w:eastAsia="Times New Roman" w:hAnsi="Times New Roman" w:cs="Times New Roman"/>
      <w:kern w:val="0"/>
      <w:sz w:val="24"/>
      <w:szCs w:val="24"/>
    </w:rPr>
  </w:style>
  <w:style w:type="character" w:styleId="FollowedHyperlink">
    <w:name w:val="FollowedHyperlink"/>
    <w:basedOn w:val="DefaultParagraphFont"/>
    <w:uiPriority w:val="99"/>
    <w:semiHidden/>
    <w:unhideWhenUsed/>
    <w:rsid w:val="009F038D"/>
    <w:rPr>
      <w:color w:val="954F72" w:themeColor="followedHyperlink"/>
      <w:u w:val="single"/>
    </w:rPr>
  </w:style>
  <w:style w:type="table" w:styleId="PlainTable1">
    <w:name w:val="Plain Table 1"/>
    <w:basedOn w:val="TableNormal"/>
    <w:uiPriority w:val="41"/>
    <w:rsid w:val="00906C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5748">
      <w:bodyDiv w:val="1"/>
      <w:marLeft w:val="0"/>
      <w:marRight w:val="0"/>
      <w:marTop w:val="0"/>
      <w:marBottom w:val="0"/>
      <w:divBdr>
        <w:top w:val="none" w:sz="0" w:space="0" w:color="auto"/>
        <w:left w:val="none" w:sz="0" w:space="0" w:color="auto"/>
        <w:bottom w:val="none" w:sz="0" w:space="0" w:color="auto"/>
        <w:right w:val="none" w:sz="0" w:space="0" w:color="auto"/>
      </w:divBdr>
      <w:divsChild>
        <w:div w:id="1910463268">
          <w:marLeft w:val="0"/>
          <w:marRight w:val="0"/>
          <w:marTop w:val="0"/>
          <w:marBottom w:val="0"/>
          <w:divBdr>
            <w:top w:val="none" w:sz="0" w:space="0" w:color="auto"/>
            <w:left w:val="none" w:sz="0" w:space="0" w:color="auto"/>
            <w:bottom w:val="none" w:sz="0" w:space="0" w:color="auto"/>
            <w:right w:val="none" w:sz="0" w:space="0" w:color="auto"/>
          </w:divBdr>
        </w:div>
      </w:divsChild>
    </w:div>
    <w:div w:id="96142243">
      <w:bodyDiv w:val="1"/>
      <w:marLeft w:val="0"/>
      <w:marRight w:val="0"/>
      <w:marTop w:val="0"/>
      <w:marBottom w:val="0"/>
      <w:divBdr>
        <w:top w:val="none" w:sz="0" w:space="0" w:color="auto"/>
        <w:left w:val="none" w:sz="0" w:space="0" w:color="auto"/>
        <w:bottom w:val="none" w:sz="0" w:space="0" w:color="auto"/>
        <w:right w:val="none" w:sz="0" w:space="0" w:color="auto"/>
      </w:divBdr>
    </w:div>
    <w:div w:id="130946510">
      <w:bodyDiv w:val="1"/>
      <w:marLeft w:val="0"/>
      <w:marRight w:val="0"/>
      <w:marTop w:val="0"/>
      <w:marBottom w:val="0"/>
      <w:divBdr>
        <w:top w:val="none" w:sz="0" w:space="0" w:color="auto"/>
        <w:left w:val="none" w:sz="0" w:space="0" w:color="auto"/>
        <w:bottom w:val="none" w:sz="0" w:space="0" w:color="auto"/>
        <w:right w:val="none" w:sz="0" w:space="0" w:color="auto"/>
      </w:divBdr>
    </w:div>
    <w:div w:id="215508034">
      <w:bodyDiv w:val="1"/>
      <w:marLeft w:val="0"/>
      <w:marRight w:val="0"/>
      <w:marTop w:val="0"/>
      <w:marBottom w:val="0"/>
      <w:divBdr>
        <w:top w:val="none" w:sz="0" w:space="0" w:color="auto"/>
        <w:left w:val="none" w:sz="0" w:space="0" w:color="auto"/>
        <w:bottom w:val="none" w:sz="0" w:space="0" w:color="auto"/>
        <w:right w:val="none" w:sz="0" w:space="0" w:color="auto"/>
      </w:divBdr>
    </w:div>
    <w:div w:id="216354550">
      <w:bodyDiv w:val="1"/>
      <w:marLeft w:val="0"/>
      <w:marRight w:val="0"/>
      <w:marTop w:val="0"/>
      <w:marBottom w:val="0"/>
      <w:divBdr>
        <w:top w:val="none" w:sz="0" w:space="0" w:color="auto"/>
        <w:left w:val="none" w:sz="0" w:space="0" w:color="auto"/>
        <w:bottom w:val="none" w:sz="0" w:space="0" w:color="auto"/>
        <w:right w:val="none" w:sz="0" w:space="0" w:color="auto"/>
      </w:divBdr>
      <w:divsChild>
        <w:div w:id="1001931718">
          <w:marLeft w:val="0"/>
          <w:marRight w:val="0"/>
          <w:marTop w:val="0"/>
          <w:marBottom w:val="0"/>
          <w:divBdr>
            <w:top w:val="none" w:sz="0" w:space="0" w:color="auto"/>
            <w:left w:val="none" w:sz="0" w:space="0" w:color="auto"/>
            <w:bottom w:val="none" w:sz="0" w:space="0" w:color="auto"/>
            <w:right w:val="none" w:sz="0" w:space="0" w:color="auto"/>
          </w:divBdr>
        </w:div>
      </w:divsChild>
    </w:div>
    <w:div w:id="303588719">
      <w:bodyDiv w:val="1"/>
      <w:marLeft w:val="0"/>
      <w:marRight w:val="0"/>
      <w:marTop w:val="0"/>
      <w:marBottom w:val="0"/>
      <w:divBdr>
        <w:top w:val="none" w:sz="0" w:space="0" w:color="auto"/>
        <w:left w:val="none" w:sz="0" w:space="0" w:color="auto"/>
        <w:bottom w:val="none" w:sz="0" w:space="0" w:color="auto"/>
        <w:right w:val="none" w:sz="0" w:space="0" w:color="auto"/>
      </w:divBdr>
    </w:div>
    <w:div w:id="316496007">
      <w:bodyDiv w:val="1"/>
      <w:marLeft w:val="0"/>
      <w:marRight w:val="0"/>
      <w:marTop w:val="0"/>
      <w:marBottom w:val="0"/>
      <w:divBdr>
        <w:top w:val="none" w:sz="0" w:space="0" w:color="auto"/>
        <w:left w:val="none" w:sz="0" w:space="0" w:color="auto"/>
        <w:bottom w:val="none" w:sz="0" w:space="0" w:color="auto"/>
        <w:right w:val="none" w:sz="0" w:space="0" w:color="auto"/>
      </w:divBdr>
    </w:div>
    <w:div w:id="369233632">
      <w:bodyDiv w:val="1"/>
      <w:marLeft w:val="0"/>
      <w:marRight w:val="0"/>
      <w:marTop w:val="0"/>
      <w:marBottom w:val="0"/>
      <w:divBdr>
        <w:top w:val="none" w:sz="0" w:space="0" w:color="auto"/>
        <w:left w:val="none" w:sz="0" w:space="0" w:color="auto"/>
        <w:bottom w:val="none" w:sz="0" w:space="0" w:color="auto"/>
        <w:right w:val="none" w:sz="0" w:space="0" w:color="auto"/>
      </w:divBdr>
    </w:div>
    <w:div w:id="377826914">
      <w:bodyDiv w:val="1"/>
      <w:marLeft w:val="0"/>
      <w:marRight w:val="0"/>
      <w:marTop w:val="0"/>
      <w:marBottom w:val="0"/>
      <w:divBdr>
        <w:top w:val="none" w:sz="0" w:space="0" w:color="auto"/>
        <w:left w:val="none" w:sz="0" w:space="0" w:color="auto"/>
        <w:bottom w:val="none" w:sz="0" w:space="0" w:color="auto"/>
        <w:right w:val="none" w:sz="0" w:space="0" w:color="auto"/>
      </w:divBdr>
    </w:div>
    <w:div w:id="413745236">
      <w:bodyDiv w:val="1"/>
      <w:marLeft w:val="0"/>
      <w:marRight w:val="0"/>
      <w:marTop w:val="0"/>
      <w:marBottom w:val="0"/>
      <w:divBdr>
        <w:top w:val="none" w:sz="0" w:space="0" w:color="auto"/>
        <w:left w:val="none" w:sz="0" w:space="0" w:color="auto"/>
        <w:bottom w:val="none" w:sz="0" w:space="0" w:color="auto"/>
        <w:right w:val="none" w:sz="0" w:space="0" w:color="auto"/>
      </w:divBdr>
    </w:div>
    <w:div w:id="419572343">
      <w:bodyDiv w:val="1"/>
      <w:marLeft w:val="0"/>
      <w:marRight w:val="0"/>
      <w:marTop w:val="0"/>
      <w:marBottom w:val="0"/>
      <w:divBdr>
        <w:top w:val="none" w:sz="0" w:space="0" w:color="auto"/>
        <w:left w:val="none" w:sz="0" w:space="0" w:color="auto"/>
        <w:bottom w:val="none" w:sz="0" w:space="0" w:color="auto"/>
        <w:right w:val="none" w:sz="0" w:space="0" w:color="auto"/>
      </w:divBdr>
    </w:div>
    <w:div w:id="424880875">
      <w:bodyDiv w:val="1"/>
      <w:marLeft w:val="0"/>
      <w:marRight w:val="0"/>
      <w:marTop w:val="0"/>
      <w:marBottom w:val="0"/>
      <w:divBdr>
        <w:top w:val="none" w:sz="0" w:space="0" w:color="auto"/>
        <w:left w:val="none" w:sz="0" w:space="0" w:color="auto"/>
        <w:bottom w:val="none" w:sz="0" w:space="0" w:color="auto"/>
        <w:right w:val="none" w:sz="0" w:space="0" w:color="auto"/>
      </w:divBdr>
    </w:div>
    <w:div w:id="436482617">
      <w:bodyDiv w:val="1"/>
      <w:marLeft w:val="0"/>
      <w:marRight w:val="0"/>
      <w:marTop w:val="0"/>
      <w:marBottom w:val="0"/>
      <w:divBdr>
        <w:top w:val="none" w:sz="0" w:space="0" w:color="auto"/>
        <w:left w:val="none" w:sz="0" w:space="0" w:color="auto"/>
        <w:bottom w:val="none" w:sz="0" w:space="0" w:color="auto"/>
        <w:right w:val="none" w:sz="0" w:space="0" w:color="auto"/>
      </w:divBdr>
      <w:divsChild>
        <w:div w:id="2055107649">
          <w:marLeft w:val="0"/>
          <w:marRight w:val="0"/>
          <w:marTop w:val="0"/>
          <w:marBottom w:val="0"/>
          <w:divBdr>
            <w:top w:val="none" w:sz="0" w:space="0" w:color="auto"/>
            <w:left w:val="none" w:sz="0" w:space="0" w:color="auto"/>
            <w:bottom w:val="none" w:sz="0" w:space="0" w:color="auto"/>
            <w:right w:val="none" w:sz="0" w:space="0" w:color="auto"/>
          </w:divBdr>
        </w:div>
      </w:divsChild>
    </w:div>
    <w:div w:id="443428832">
      <w:bodyDiv w:val="1"/>
      <w:marLeft w:val="0"/>
      <w:marRight w:val="0"/>
      <w:marTop w:val="0"/>
      <w:marBottom w:val="0"/>
      <w:divBdr>
        <w:top w:val="none" w:sz="0" w:space="0" w:color="auto"/>
        <w:left w:val="none" w:sz="0" w:space="0" w:color="auto"/>
        <w:bottom w:val="none" w:sz="0" w:space="0" w:color="auto"/>
        <w:right w:val="none" w:sz="0" w:space="0" w:color="auto"/>
      </w:divBdr>
    </w:div>
    <w:div w:id="444497697">
      <w:bodyDiv w:val="1"/>
      <w:marLeft w:val="0"/>
      <w:marRight w:val="0"/>
      <w:marTop w:val="0"/>
      <w:marBottom w:val="0"/>
      <w:divBdr>
        <w:top w:val="none" w:sz="0" w:space="0" w:color="auto"/>
        <w:left w:val="none" w:sz="0" w:space="0" w:color="auto"/>
        <w:bottom w:val="none" w:sz="0" w:space="0" w:color="auto"/>
        <w:right w:val="none" w:sz="0" w:space="0" w:color="auto"/>
      </w:divBdr>
    </w:div>
    <w:div w:id="452746908">
      <w:bodyDiv w:val="1"/>
      <w:marLeft w:val="0"/>
      <w:marRight w:val="0"/>
      <w:marTop w:val="0"/>
      <w:marBottom w:val="0"/>
      <w:divBdr>
        <w:top w:val="none" w:sz="0" w:space="0" w:color="auto"/>
        <w:left w:val="none" w:sz="0" w:space="0" w:color="auto"/>
        <w:bottom w:val="none" w:sz="0" w:space="0" w:color="auto"/>
        <w:right w:val="none" w:sz="0" w:space="0" w:color="auto"/>
      </w:divBdr>
      <w:divsChild>
        <w:div w:id="1642344565">
          <w:marLeft w:val="0"/>
          <w:marRight w:val="0"/>
          <w:marTop w:val="0"/>
          <w:marBottom w:val="0"/>
          <w:divBdr>
            <w:top w:val="none" w:sz="0" w:space="0" w:color="auto"/>
            <w:left w:val="none" w:sz="0" w:space="0" w:color="auto"/>
            <w:bottom w:val="none" w:sz="0" w:space="0" w:color="auto"/>
            <w:right w:val="none" w:sz="0" w:space="0" w:color="auto"/>
          </w:divBdr>
        </w:div>
      </w:divsChild>
    </w:div>
    <w:div w:id="473445575">
      <w:bodyDiv w:val="1"/>
      <w:marLeft w:val="0"/>
      <w:marRight w:val="0"/>
      <w:marTop w:val="0"/>
      <w:marBottom w:val="0"/>
      <w:divBdr>
        <w:top w:val="none" w:sz="0" w:space="0" w:color="auto"/>
        <w:left w:val="none" w:sz="0" w:space="0" w:color="auto"/>
        <w:bottom w:val="none" w:sz="0" w:space="0" w:color="auto"/>
        <w:right w:val="none" w:sz="0" w:space="0" w:color="auto"/>
      </w:divBdr>
    </w:div>
    <w:div w:id="524055607">
      <w:bodyDiv w:val="1"/>
      <w:marLeft w:val="0"/>
      <w:marRight w:val="0"/>
      <w:marTop w:val="0"/>
      <w:marBottom w:val="0"/>
      <w:divBdr>
        <w:top w:val="none" w:sz="0" w:space="0" w:color="auto"/>
        <w:left w:val="none" w:sz="0" w:space="0" w:color="auto"/>
        <w:bottom w:val="none" w:sz="0" w:space="0" w:color="auto"/>
        <w:right w:val="none" w:sz="0" w:space="0" w:color="auto"/>
      </w:divBdr>
    </w:div>
    <w:div w:id="548614735">
      <w:bodyDiv w:val="1"/>
      <w:marLeft w:val="0"/>
      <w:marRight w:val="0"/>
      <w:marTop w:val="0"/>
      <w:marBottom w:val="0"/>
      <w:divBdr>
        <w:top w:val="none" w:sz="0" w:space="0" w:color="auto"/>
        <w:left w:val="none" w:sz="0" w:space="0" w:color="auto"/>
        <w:bottom w:val="none" w:sz="0" w:space="0" w:color="auto"/>
        <w:right w:val="none" w:sz="0" w:space="0" w:color="auto"/>
      </w:divBdr>
    </w:div>
    <w:div w:id="601883679">
      <w:bodyDiv w:val="1"/>
      <w:marLeft w:val="0"/>
      <w:marRight w:val="0"/>
      <w:marTop w:val="0"/>
      <w:marBottom w:val="0"/>
      <w:divBdr>
        <w:top w:val="none" w:sz="0" w:space="0" w:color="auto"/>
        <w:left w:val="none" w:sz="0" w:space="0" w:color="auto"/>
        <w:bottom w:val="none" w:sz="0" w:space="0" w:color="auto"/>
        <w:right w:val="none" w:sz="0" w:space="0" w:color="auto"/>
      </w:divBdr>
    </w:div>
    <w:div w:id="622034420">
      <w:bodyDiv w:val="1"/>
      <w:marLeft w:val="0"/>
      <w:marRight w:val="0"/>
      <w:marTop w:val="0"/>
      <w:marBottom w:val="0"/>
      <w:divBdr>
        <w:top w:val="none" w:sz="0" w:space="0" w:color="auto"/>
        <w:left w:val="none" w:sz="0" w:space="0" w:color="auto"/>
        <w:bottom w:val="none" w:sz="0" w:space="0" w:color="auto"/>
        <w:right w:val="none" w:sz="0" w:space="0" w:color="auto"/>
      </w:divBdr>
    </w:div>
    <w:div w:id="701445577">
      <w:bodyDiv w:val="1"/>
      <w:marLeft w:val="0"/>
      <w:marRight w:val="0"/>
      <w:marTop w:val="0"/>
      <w:marBottom w:val="0"/>
      <w:divBdr>
        <w:top w:val="none" w:sz="0" w:space="0" w:color="auto"/>
        <w:left w:val="none" w:sz="0" w:space="0" w:color="auto"/>
        <w:bottom w:val="none" w:sz="0" w:space="0" w:color="auto"/>
        <w:right w:val="none" w:sz="0" w:space="0" w:color="auto"/>
      </w:divBdr>
    </w:div>
    <w:div w:id="720518923">
      <w:bodyDiv w:val="1"/>
      <w:marLeft w:val="0"/>
      <w:marRight w:val="0"/>
      <w:marTop w:val="0"/>
      <w:marBottom w:val="0"/>
      <w:divBdr>
        <w:top w:val="none" w:sz="0" w:space="0" w:color="auto"/>
        <w:left w:val="none" w:sz="0" w:space="0" w:color="auto"/>
        <w:bottom w:val="none" w:sz="0" w:space="0" w:color="auto"/>
        <w:right w:val="none" w:sz="0" w:space="0" w:color="auto"/>
      </w:divBdr>
    </w:div>
    <w:div w:id="748387949">
      <w:bodyDiv w:val="1"/>
      <w:marLeft w:val="0"/>
      <w:marRight w:val="0"/>
      <w:marTop w:val="0"/>
      <w:marBottom w:val="0"/>
      <w:divBdr>
        <w:top w:val="none" w:sz="0" w:space="0" w:color="auto"/>
        <w:left w:val="none" w:sz="0" w:space="0" w:color="auto"/>
        <w:bottom w:val="none" w:sz="0" w:space="0" w:color="auto"/>
        <w:right w:val="none" w:sz="0" w:space="0" w:color="auto"/>
      </w:divBdr>
    </w:div>
    <w:div w:id="820389675">
      <w:bodyDiv w:val="1"/>
      <w:marLeft w:val="0"/>
      <w:marRight w:val="0"/>
      <w:marTop w:val="0"/>
      <w:marBottom w:val="0"/>
      <w:divBdr>
        <w:top w:val="none" w:sz="0" w:space="0" w:color="auto"/>
        <w:left w:val="none" w:sz="0" w:space="0" w:color="auto"/>
        <w:bottom w:val="none" w:sz="0" w:space="0" w:color="auto"/>
        <w:right w:val="none" w:sz="0" w:space="0" w:color="auto"/>
      </w:divBdr>
      <w:divsChild>
        <w:div w:id="49303132">
          <w:marLeft w:val="0"/>
          <w:marRight w:val="0"/>
          <w:marTop w:val="0"/>
          <w:marBottom w:val="0"/>
          <w:divBdr>
            <w:top w:val="none" w:sz="0" w:space="0" w:color="auto"/>
            <w:left w:val="none" w:sz="0" w:space="0" w:color="auto"/>
            <w:bottom w:val="none" w:sz="0" w:space="0" w:color="auto"/>
            <w:right w:val="none" w:sz="0" w:space="0" w:color="auto"/>
          </w:divBdr>
        </w:div>
      </w:divsChild>
    </w:div>
    <w:div w:id="833691924">
      <w:bodyDiv w:val="1"/>
      <w:marLeft w:val="0"/>
      <w:marRight w:val="0"/>
      <w:marTop w:val="0"/>
      <w:marBottom w:val="0"/>
      <w:divBdr>
        <w:top w:val="none" w:sz="0" w:space="0" w:color="auto"/>
        <w:left w:val="none" w:sz="0" w:space="0" w:color="auto"/>
        <w:bottom w:val="none" w:sz="0" w:space="0" w:color="auto"/>
        <w:right w:val="none" w:sz="0" w:space="0" w:color="auto"/>
      </w:divBdr>
    </w:div>
    <w:div w:id="836581853">
      <w:bodyDiv w:val="1"/>
      <w:marLeft w:val="0"/>
      <w:marRight w:val="0"/>
      <w:marTop w:val="0"/>
      <w:marBottom w:val="0"/>
      <w:divBdr>
        <w:top w:val="none" w:sz="0" w:space="0" w:color="auto"/>
        <w:left w:val="none" w:sz="0" w:space="0" w:color="auto"/>
        <w:bottom w:val="none" w:sz="0" w:space="0" w:color="auto"/>
        <w:right w:val="none" w:sz="0" w:space="0" w:color="auto"/>
      </w:divBdr>
    </w:div>
    <w:div w:id="887836921">
      <w:bodyDiv w:val="1"/>
      <w:marLeft w:val="0"/>
      <w:marRight w:val="0"/>
      <w:marTop w:val="0"/>
      <w:marBottom w:val="0"/>
      <w:divBdr>
        <w:top w:val="none" w:sz="0" w:space="0" w:color="auto"/>
        <w:left w:val="none" w:sz="0" w:space="0" w:color="auto"/>
        <w:bottom w:val="none" w:sz="0" w:space="0" w:color="auto"/>
        <w:right w:val="none" w:sz="0" w:space="0" w:color="auto"/>
      </w:divBdr>
    </w:div>
    <w:div w:id="926770822">
      <w:bodyDiv w:val="1"/>
      <w:marLeft w:val="0"/>
      <w:marRight w:val="0"/>
      <w:marTop w:val="0"/>
      <w:marBottom w:val="0"/>
      <w:divBdr>
        <w:top w:val="none" w:sz="0" w:space="0" w:color="auto"/>
        <w:left w:val="none" w:sz="0" w:space="0" w:color="auto"/>
        <w:bottom w:val="none" w:sz="0" w:space="0" w:color="auto"/>
        <w:right w:val="none" w:sz="0" w:space="0" w:color="auto"/>
      </w:divBdr>
      <w:divsChild>
        <w:div w:id="1238324331">
          <w:marLeft w:val="0"/>
          <w:marRight w:val="0"/>
          <w:marTop w:val="0"/>
          <w:marBottom w:val="0"/>
          <w:divBdr>
            <w:top w:val="none" w:sz="0" w:space="0" w:color="auto"/>
            <w:left w:val="none" w:sz="0" w:space="0" w:color="auto"/>
            <w:bottom w:val="none" w:sz="0" w:space="0" w:color="auto"/>
            <w:right w:val="none" w:sz="0" w:space="0" w:color="auto"/>
          </w:divBdr>
        </w:div>
      </w:divsChild>
    </w:div>
    <w:div w:id="930040281">
      <w:bodyDiv w:val="1"/>
      <w:marLeft w:val="0"/>
      <w:marRight w:val="0"/>
      <w:marTop w:val="0"/>
      <w:marBottom w:val="0"/>
      <w:divBdr>
        <w:top w:val="none" w:sz="0" w:space="0" w:color="auto"/>
        <w:left w:val="none" w:sz="0" w:space="0" w:color="auto"/>
        <w:bottom w:val="none" w:sz="0" w:space="0" w:color="auto"/>
        <w:right w:val="none" w:sz="0" w:space="0" w:color="auto"/>
      </w:divBdr>
    </w:div>
    <w:div w:id="944311212">
      <w:bodyDiv w:val="1"/>
      <w:marLeft w:val="0"/>
      <w:marRight w:val="0"/>
      <w:marTop w:val="0"/>
      <w:marBottom w:val="0"/>
      <w:divBdr>
        <w:top w:val="none" w:sz="0" w:space="0" w:color="auto"/>
        <w:left w:val="none" w:sz="0" w:space="0" w:color="auto"/>
        <w:bottom w:val="none" w:sz="0" w:space="0" w:color="auto"/>
        <w:right w:val="none" w:sz="0" w:space="0" w:color="auto"/>
      </w:divBdr>
    </w:div>
    <w:div w:id="958952204">
      <w:bodyDiv w:val="1"/>
      <w:marLeft w:val="0"/>
      <w:marRight w:val="0"/>
      <w:marTop w:val="0"/>
      <w:marBottom w:val="0"/>
      <w:divBdr>
        <w:top w:val="none" w:sz="0" w:space="0" w:color="auto"/>
        <w:left w:val="none" w:sz="0" w:space="0" w:color="auto"/>
        <w:bottom w:val="none" w:sz="0" w:space="0" w:color="auto"/>
        <w:right w:val="none" w:sz="0" w:space="0" w:color="auto"/>
      </w:divBdr>
    </w:div>
    <w:div w:id="984579942">
      <w:bodyDiv w:val="1"/>
      <w:marLeft w:val="0"/>
      <w:marRight w:val="0"/>
      <w:marTop w:val="0"/>
      <w:marBottom w:val="0"/>
      <w:divBdr>
        <w:top w:val="none" w:sz="0" w:space="0" w:color="auto"/>
        <w:left w:val="none" w:sz="0" w:space="0" w:color="auto"/>
        <w:bottom w:val="none" w:sz="0" w:space="0" w:color="auto"/>
        <w:right w:val="none" w:sz="0" w:space="0" w:color="auto"/>
      </w:divBdr>
    </w:div>
    <w:div w:id="990526484">
      <w:bodyDiv w:val="1"/>
      <w:marLeft w:val="0"/>
      <w:marRight w:val="0"/>
      <w:marTop w:val="0"/>
      <w:marBottom w:val="0"/>
      <w:divBdr>
        <w:top w:val="none" w:sz="0" w:space="0" w:color="auto"/>
        <w:left w:val="none" w:sz="0" w:space="0" w:color="auto"/>
        <w:bottom w:val="none" w:sz="0" w:space="0" w:color="auto"/>
        <w:right w:val="none" w:sz="0" w:space="0" w:color="auto"/>
      </w:divBdr>
    </w:div>
    <w:div w:id="1069570303">
      <w:bodyDiv w:val="1"/>
      <w:marLeft w:val="0"/>
      <w:marRight w:val="0"/>
      <w:marTop w:val="0"/>
      <w:marBottom w:val="0"/>
      <w:divBdr>
        <w:top w:val="none" w:sz="0" w:space="0" w:color="auto"/>
        <w:left w:val="none" w:sz="0" w:space="0" w:color="auto"/>
        <w:bottom w:val="none" w:sz="0" w:space="0" w:color="auto"/>
        <w:right w:val="none" w:sz="0" w:space="0" w:color="auto"/>
      </w:divBdr>
    </w:div>
    <w:div w:id="1076394671">
      <w:bodyDiv w:val="1"/>
      <w:marLeft w:val="0"/>
      <w:marRight w:val="0"/>
      <w:marTop w:val="0"/>
      <w:marBottom w:val="0"/>
      <w:divBdr>
        <w:top w:val="none" w:sz="0" w:space="0" w:color="auto"/>
        <w:left w:val="none" w:sz="0" w:space="0" w:color="auto"/>
        <w:bottom w:val="none" w:sz="0" w:space="0" w:color="auto"/>
        <w:right w:val="none" w:sz="0" w:space="0" w:color="auto"/>
      </w:divBdr>
    </w:div>
    <w:div w:id="1091656462">
      <w:bodyDiv w:val="1"/>
      <w:marLeft w:val="0"/>
      <w:marRight w:val="0"/>
      <w:marTop w:val="0"/>
      <w:marBottom w:val="0"/>
      <w:divBdr>
        <w:top w:val="none" w:sz="0" w:space="0" w:color="auto"/>
        <w:left w:val="none" w:sz="0" w:space="0" w:color="auto"/>
        <w:bottom w:val="none" w:sz="0" w:space="0" w:color="auto"/>
        <w:right w:val="none" w:sz="0" w:space="0" w:color="auto"/>
      </w:divBdr>
    </w:div>
    <w:div w:id="1128471503">
      <w:bodyDiv w:val="1"/>
      <w:marLeft w:val="0"/>
      <w:marRight w:val="0"/>
      <w:marTop w:val="0"/>
      <w:marBottom w:val="0"/>
      <w:divBdr>
        <w:top w:val="none" w:sz="0" w:space="0" w:color="auto"/>
        <w:left w:val="none" w:sz="0" w:space="0" w:color="auto"/>
        <w:bottom w:val="none" w:sz="0" w:space="0" w:color="auto"/>
        <w:right w:val="none" w:sz="0" w:space="0" w:color="auto"/>
      </w:divBdr>
    </w:div>
    <w:div w:id="1129014875">
      <w:bodyDiv w:val="1"/>
      <w:marLeft w:val="0"/>
      <w:marRight w:val="0"/>
      <w:marTop w:val="0"/>
      <w:marBottom w:val="0"/>
      <w:divBdr>
        <w:top w:val="none" w:sz="0" w:space="0" w:color="auto"/>
        <w:left w:val="none" w:sz="0" w:space="0" w:color="auto"/>
        <w:bottom w:val="none" w:sz="0" w:space="0" w:color="auto"/>
        <w:right w:val="none" w:sz="0" w:space="0" w:color="auto"/>
      </w:divBdr>
    </w:div>
    <w:div w:id="1138646711">
      <w:bodyDiv w:val="1"/>
      <w:marLeft w:val="0"/>
      <w:marRight w:val="0"/>
      <w:marTop w:val="0"/>
      <w:marBottom w:val="0"/>
      <w:divBdr>
        <w:top w:val="none" w:sz="0" w:space="0" w:color="auto"/>
        <w:left w:val="none" w:sz="0" w:space="0" w:color="auto"/>
        <w:bottom w:val="none" w:sz="0" w:space="0" w:color="auto"/>
        <w:right w:val="none" w:sz="0" w:space="0" w:color="auto"/>
      </w:divBdr>
    </w:div>
    <w:div w:id="1141388952">
      <w:bodyDiv w:val="1"/>
      <w:marLeft w:val="0"/>
      <w:marRight w:val="0"/>
      <w:marTop w:val="0"/>
      <w:marBottom w:val="0"/>
      <w:divBdr>
        <w:top w:val="none" w:sz="0" w:space="0" w:color="auto"/>
        <w:left w:val="none" w:sz="0" w:space="0" w:color="auto"/>
        <w:bottom w:val="none" w:sz="0" w:space="0" w:color="auto"/>
        <w:right w:val="none" w:sz="0" w:space="0" w:color="auto"/>
      </w:divBdr>
    </w:div>
    <w:div w:id="1149522345">
      <w:bodyDiv w:val="1"/>
      <w:marLeft w:val="0"/>
      <w:marRight w:val="0"/>
      <w:marTop w:val="0"/>
      <w:marBottom w:val="0"/>
      <w:divBdr>
        <w:top w:val="none" w:sz="0" w:space="0" w:color="auto"/>
        <w:left w:val="none" w:sz="0" w:space="0" w:color="auto"/>
        <w:bottom w:val="none" w:sz="0" w:space="0" w:color="auto"/>
        <w:right w:val="none" w:sz="0" w:space="0" w:color="auto"/>
      </w:divBdr>
    </w:div>
    <w:div w:id="1152255659">
      <w:bodyDiv w:val="1"/>
      <w:marLeft w:val="0"/>
      <w:marRight w:val="0"/>
      <w:marTop w:val="0"/>
      <w:marBottom w:val="0"/>
      <w:divBdr>
        <w:top w:val="none" w:sz="0" w:space="0" w:color="auto"/>
        <w:left w:val="none" w:sz="0" w:space="0" w:color="auto"/>
        <w:bottom w:val="none" w:sz="0" w:space="0" w:color="auto"/>
        <w:right w:val="none" w:sz="0" w:space="0" w:color="auto"/>
      </w:divBdr>
    </w:div>
    <w:div w:id="1200970310">
      <w:bodyDiv w:val="1"/>
      <w:marLeft w:val="0"/>
      <w:marRight w:val="0"/>
      <w:marTop w:val="0"/>
      <w:marBottom w:val="0"/>
      <w:divBdr>
        <w:top w:val="none" w:sz="0" w:space="0" w:color="auto"/>
        <w:left w:val="none" w:sz="0" w:space="0" w:color="auto"/>
        <w:bottom w:val="none" w:sz="0" w:space="0" w:color="auto"/>
        <w:right w:val="none" w:sz="0" w:space="0" w:color="auto"/>
      </w:divBdr>
    </w:div>
    <w:div w:id="1237858875">
      <w:bodyDiv w:val="1"/>
      <w:marLeft w:val="0"/>
      <w:marRight w:val="0"/>
      <w:marTop w:val="0"/>
      <w:marBottom w:val="0"/>
      <w:divBdr>
        <w:top w:val="none" w:sz="0" w:space="0" w:color="auto"/>
        <w:left w:val="none" w:sz="0" w:space="0" w:color="auto"/>
        <w:bottom w:val="none" w:sz="0" w:space="0" w:color="auto"/>
        <w:right w:val="none" w:sz="0" w:space="0" w:color="auto"/>
      </w:divBdr>
    </w:div>
    <w:div w:id="1255171340">
      <w:bodyDiv w:val="1"/>
      <w:marLeft w:val="0"/>
      <w:marRight w:val="0"/>
      <w:marTop w:val="0"/>
      <w:marBottom w:val="0"/>
      <w:divBdr>
        <w:top w:val="none" w:sz="0" w:space="0" w:color="auto"/>
        <w:left w:val="none" w:sz="0" w:space="0" w:color="auto"/>
        <w:bottom w:val="none" w:sz="0" w:space="0" w:color="auto"/>
        <w:right w:val="none" w:sz="0" w:space="0" w:color="auto"/>
      </w:divBdr>
    </w:div>
    <w:div w:id="1274023249">
      <w:bodyDiv w:val="1"/>
      <w:marLeft w:val="0"/>
      <w:marRight w:val="0"/>
      <w:marTop w:val="0"/>
      <w:marBottom w:val="0"/>
      <w:divBdr>
        <w:top w:val="none" w:sz="0" w:space="0" w:color="auto"/>
        <w:left w:val="none" w:sz="0" w:space="0" w:color="auto"/>
        <w:bottom w:val="none" w:sz="0" w:space="0" w:color="auto"/>
        <w:right w:val="none" w:sz="0" w:space="0" w:color="auto"/>
      </w:divBdr>
    </w:div>
    <w:div w:id="1319265561">
      <w:bodyDiv w:val="1"/>
      <w:marLeft w:val="0"/>
      <w:marRight w:val="0"/>
      <w:marTop w:val="0"/>
      <w:marBottom w:val="0"/>
      <w:divBdr>
        <w:top w:val="none" w:sz="0" w:space="0" w:color="auto"/>
        <w:left w:val="none" w:sz="0" w:space="0" w:color="auto"/>
        <w:bottom w:val="none" w:sz="0" w:space="0" w:color="auto"/>
        <w:right w:val="none" w:sz="0" w:space="0" w:color="auto"/>
      </w:divBdr>
    </w:div>
    <w:div w:id="1359771107">
      <w:bodyDiv w:val="1"/>
      <w:marLeft w:val="0"/>
      <w:marRight w:val="0"/>
      <w:marTop w:val="0"/>
      <w:marBottom w:val="0"/>
      <w:divBdr>
        <w:top w:val="none" w:sz="0" w:space="0" w:color="auto"/>
        <w:left w:val="none" w:sz="0" w:space="0" w:color="auto"/>
        <w:bottom w:val="none" w:sz="0" w:space="0" w:color="auto"/>
        <w:right w:val="none" w:sz="0" w:space="0" w:color="auto"/>
      </w:divBdr>
    </w:div>
    <w:div w:id="1437752670">
      <w:bodyDiv w:val="1"/>
      <w:marLeft w:val="0"/>
      <w:marRight w:val="0"/>
      <w:marTop w:val="0"/>
      <w:marBottom w:val="0"/>
      <w:divBdr>
        <w:top w:val="none" w:sz="0" w:space="0" w:color="auto"/>
        <w:left w:val="none" w:sz="0" w:space="0" w:color="auto"/>
        <w:bottom w:val="none" w:sz="0" w:space="0" w:color="auto"/>
        <w:right w:val="none" w:sz="0" w:space="0" w:color="auto"/>
      </w:divBdr>
    </w:div>
    <w:div w:id="1481575025">
      <w:bodyDiv w:val="1"/>
      <w:marLeft w:val="0"/>
      <w:marRight w:val="0"/>
      <w:marTop w:val="0"/>
      <w:marBottom w:val="0"/>
      <w:divBdr>
        <w:top w:val="none" w:sz="0" w:space="0" w:color="auto"/>
        <w:left w:val="none" w:sz="0" w:space="0" w:color="auto"/>
        <w:bottom w:val="none" w:sz="0" w:space="0" w:color="auto"/>
        <w:right w:val="none" w:sz="0" w:space="0" w:color="auto"/>
      </w:divBdr>
    </w:div>
    <w:div w:id="1486585150">
      <w:bodyDiv w:val="1"/>
      <w:marLeft w:val="0"/>
      <w:marRight w:val="0"/>
      <w:marTop w:val="0"/>
      <w:marBottom w:val="0"/>
      <w:divBdr>
        <w:top w:val="none" w:sz="0" w:space="0" w:color="auto"/>
        <w:left w:val="none" w:sz="0" w:space="0" w:color="auto"/>
        <w:bottom w:val="none" w:sz="0" w:space="0" w:color="auto"/>
        <w:right w:val="none" w:sz="0" w:space="0" w:color="auto"/>
      </w:divBdr>
    </w:div>
    <w:div w:id="1490560806">
      <w:bodyDiv w:val="1"/>
      <w:marLeft w:val="0"/>
      <w:marRight w:val="0"/>
      <w:marTop w:val="0"/>
      <w:marBottom w:val="0"/>
      <w:divBdr>
        <w:top w:val="none" w:sz="0" w:space="0" w:color="auto"/>
        <w:left w:val="none" w:sz="0" w:space="0" w:color="auto"/>
        <w:bottom w:val="none" w:sz="0" w:space="0" w:color="auto"/>
        <w:right w:val="none" w:sz="0" w:space="0" w:color="auto"/>
      </w:divBdr>
    </w:div>
    <w:div w:id="1501002211">
      <w:bodyDiv w:val="1"/>
      <w:marLeft w:val="0"/>
      <w:marRight w:val="0"/>
      <w:marTop w:val="0"/>
      <w:marBottom w:val="0"/>
      <w:divBdr>
        <w:top w:val="none" w:sz="0" w:space="0" w:color="auto"/>
        <w:left w:val="none" w:sz="0" w:space="0" w:color="auto"/>
        <w:bottom w:val="none" w:sz="0" w:space="0" w:color="auto"/>
        <w:right w:val="none" w:sz="0" w:space="0" w:color="auto"/>
      </w:divBdr>
    </w:div>
    <w:div w:id="1509834890">
      <w:bodyDiv w:val="1"/>
      <w:marLeft w:val="0"/>
      <w:marRight w:val="0"/>
      <w:marTop w:val="0"/>
      <w:marBottom w:val="0"/>
      <w:divBdr>
        <w:top w:val="none" w:sz="0" w:space="0" w:color="auto"/>
        <w:left w:val="none" w:sz="0" w:space="0" w:color="auto"/>
        <w:bottom w:val="none" w:sz="0" w:space="0" w:color="auto"/>
        <w:right w:val="none" w:sz="0" w:space="0" w:color="auto"/>
      </w:divBdr>
    </w:div>
    <w:div w:id="1519656372">
      <w:bodyDiv w:val="1"/>
      <w:marLeft w:val="0"/>
      <w:marRight w:val="0"/>
      <w:marTop w:val="0"/>
      <w:marBottom w:val="0"/>
      <w:divBdr>
        <w:top w:val="none" w:sz="0" w:space="0" w:color="auto"/>
        <w:left w:val="none" w:sz="0" w:space="0" w:color="auto"/>
        <w:bottom w:val="none" w:sz="0" w:space="0" w:color="auto"/>
        <w:right w:val="none" w:sz="0" w:space="0" w:color="auto"/>
      </w:divBdr>
    </w:div>
    <w:div w:id="1520894651">
      <w:bodyDiv w:val="1"/>
      <w:marLeft w:val="0"/>
      <w:marRight w:val="0"/>
      <w:marTop w:val="0"/>
      <w:marBottom w:val="0"/>
      <w:divBdr>
        <w:top w:val="none" w:sz="0" w:space="0" w:color="auto"/>
        <w:left w:val="none" w:sz="0" w:space="0" w:color="auto"/>
        <w:bottom w:val="none" w:sz="0" w:space="0" w:color="auto"/>
        <w:right w:val="none" w:sz="0" w:space="0" w:color="auto"/>
      </w:divBdr>
    </w:div>
    <w:div w:id="1535271073">
      <w:bodyDiv w:val="1"/>
      <w:marLeft w:val="0"/>
      <w:marRight w:val="0"/>
      <w:marTop w:val="0"/>
      <w:marBottom w:val="0"/>
      <w:divBdr>
        <w:top w:val="none" w:sz="0" w:space="0" w:color="auto"/>
        <w:left w:val="none" w:sz="0" w:space="0" w:color="auto"/>
        <w:bottom w:val="none" w:sz="0" w:space="0" w:color="auto"/>
        <w:right w:val="none" w:sz="0" w:space="0" w:color="auto"/>
      </w:divBdr>
    </w:div>
    <w:div w:id="1552618897">
      <w:bodyDiv w:val="1"/>
      <w:marLeft w:val="0"/>
      <w:marRight w:val="0"/>
      <w:marTop w:val="0"/>
      <w:marBottom w:val="0"/>
      <w:divBdr>
        <w:top w:val="none" w:sz="0" w:space="0" w:color="auto"/>
        <w:left w:val="none" w:sz="0" w:space="0" w:color="auto"/>
        <w:bottom w:val="none" w:sz="0" w:space="0" w:color="auto"/>
        <w:right w:val="none" w:sz="0" w:space="0" w:color="auto"/>
      </w:divBdr>
    </w:div>
    <w:div w:id="1603341836">
      <w:bodyDiv w:val="1"/>
      <w:marLeft w:val="0"/>
      <w:marRight w:val="0"/>
      <w:marTop w:val="0"/>
      <w:marBottom w:val="0"/>
      <w:divBdr>
        <w:top w:val="none" w:sz="0" w:space="0" w:color="auto"/>
        <w:left w:val="none" w:sz="0" w:space="0" w:color="auto"/>
        <w:bottom w:val="none" w:sz="0" w:space="0" w:color="auto"/>
        <w:right w:val="none" w:sz="0" w:space="0" w:color="auto"/>
      </w:divBdr>
    </w:div>
    <w:div w:id="1623881313">
      <w:bodyDiv w:val="1"/>
      <w:marLeft w:val="0"/>
      <w:marRight w:val="0"/>
      <w:marTop w:val="0"/>
      <w:marBottom w:val="0"/>
      <w:divBdr>
        <w:top w:val="none" w:sz="0" w:space="0" w:color="auto"/>
        <w:left w:val="none" w:sz="0" w:space="0" w:color="auto"/>
        <w:bottom w:val="none" w:sz="0" w:space="0" w:color="auto"/>
        <w:right w:val="none" w:sz="0" w:space="0" w:color="auto"/>
      </w:divBdr>
    </w:div>
    <w:div w:id="1671368002">
      <w:bodyDiv w:val="1"/>
      <w:marLeft w:val="0"/>
      <w:marRight w:val="0"/>
      <w:marTop w:val="0"/>
      <w:marBottom w:val="0"/>
      <w:divBdr>
        <w:top w:val="none" w:sz="0" w:space="0" w:color="auto"/>
        <w:left w:val="none" w:sz="0" w:space="0" w:color="auto"/>
        <w:bottom w:val="none" w:sz="0" w:space="0" w:color="auto"/>
        <w:right w:val="none" w:sz="0" w:space="0" w:color="auto"/>
      </w:divBdr>
    </w:div>
    <w:div w:id="1681156062">
      <w:bodyDiv w:val="1"/>
      <w:marLeft w:val="0"/>
      <w:marRight w:val="0"/>
      <w:marTop w:val="0"/>
      <w:marBottom w:val="0"/>
      <w:divBdr>
        <w:top w:val="none" w:sz="0" w:space="0" w:color="auto"/>
        <w:left w:val="none" w:sz="0" w:space="0" w:color="auto"/>
        <w:bottom w:val="none" w:sz="0" w:space="0" w:color="auto"/>
        <w:right w:val="none" w:sz="0" w:space="0" w:color="auto"/>
      </w:divBdr>
    </w:div>
    <w:div w:id="1740131336">
      <w:bodyDiv w:val="1"/>
      <w:marLeft w:val="0"/>
      <w:marRight w:val="0"/>
      <w:marTop w:val="0"/>
      <w:marBottom w:val="0"/>
      <w:divBdr>
        <w:top w:val="none" w:sz="0" w:space="0" w:color="auto"/>
        <w:left w:val="none" w:sz="0" w:space="0" w:color="auto"/>
        <w:bottom w:val="none" w:sz="0" w:space="0" w:color="auto"/>
        <w:right w:val="none" w:sz="0" w:space="0" w:color="auto"/>
      </w:divBdr>
    </w:div>
    <w:div w:id="1751467706">
      <w:bodyDiv w:val="1"/>
      <w:marLeft w:val="0"/>
      <w:marRight w:val="0"/>
      <w:marTop w:val="0"/>
      <w:marBottom w:val="0"/>
      <w:divBdr>
        <w:top w:val="none" w:sz="0" w:space="0" w:color="auto"/>
        <w:left w:val="none" w:sz="0" w:space="0" w:color="auto"/>
        <w:bottom w:val="none" w:sz="0" w:space="0" w:color="auto"/>
        <w:right w:val="none" w:sz="0" w:space="0" w:color="auto"/>
      </w:divBdr>
    </w:div>
    <w:div w:id="1778721239">
      <w:bodyDiv w:val="1"/>
      <w:marLeft w:val="0"/>
      <w:marRight w:val="0"/>
      <w:marTop w:val="0"/>
      <w:marBottom w:val="0"/>
      <w:divBdr>
        <w:top w:val="none" w:sz="0" w:space="0" w:color="auto"/>
        <w:left w:val="none" w:sz="0" w:space="0" w:color="auto"/>
        <w:bottom w:val="none" w:sz="0" w:space="0" w:color="auto"/>
        <w:right w:val="none" w:sz="0" w:space="0" w:color="auto"/>
      </w:divBdr>
    </w:div>
    <w:div w:id="1803502767">
      <w:bodyDiv w:val="1"/>
      <w:marLeft w:val="0"/>
      <w:marRight w:val="0"/>
      <w:marTop w:val="0"/>
      <w:marBottom w:val="0"/>
      <w:divBdr>
        <w:top w:val="none" w:sz="0" w:space="0" w:color="auto"/>
        <w:left w:val="none" w:sz="0" w:space="0" w:color="auto"/>
        <w:bottom w:val="none" w:sz="0" w:space="0" w:color="auto"/>
        <w:right w:val="none" w:sz="0" w:space="0" w:color="auto"/>
      </w:divBdr>
    </w:div>
    <w:div w:id="1867913133">
      <w:bodyDiv w:val="1"/>
      <w:marLeft w:val="0"/>
      <w:marRight w:val="0"/>
      <w:marTop w:val="0"/>
      <w:marBottom w:val="0"/>
      <w:divBdr>
        <w:top w:val="none" w:sz="0" w:space="0" w:color="auto"/>
        <w:left w:val="none" w:sz="0" w:space="0" w:color="auto"/>
        <w:bottom w:val="none" w:sz="0" w:space="0" w:color="auto"/>
        <w:right w:val="none" w:sz="0" w:space="0" w:color="auto"/>
      </w:divBdr>
    </w:div>
    <w:div w:id="1907063940">
      <w:bodyDiv w:val="1"/>
      <w:marLeft w:val="0"/>
      <w:marRight w:val="0"/>
      <w:marTop w:val="0"/>
      <w:marBottom w:val="0"/>
      <w:divBdr>
        <w:top w:val="none" w:sz="0" w:space="0" w:color="auto"/>
        <w:left w:val="none" w:sz="0" w:space="0" w:color="auto"/>
        <w:bottom w:val="none" w:sz="0" w:space="0" w:color="auto"/>
        <w:right w:val="none" w:sz="0" w:space="0" w:color="auto"/>
      </w:divBdr>
    </w:div>
    <w:div w:id="1924026761">
      <w:bodyDiv w:val="1"/>
      <w:marLeft w:val="0"/>
      <w:marRight w:val="0"/>
      <w:marTop w:val="0"/>
      <w:marBottom w:val="0"/>
      <w:divBdr>
        <w:top w:val="none" w:sz="0" w:space="0" w:color="auto"/>
        <w:left w:val="none" w:sz="0" w:space="0" w:color="auto"/>
        <w:bottom w:val="none" w:sz="0" w:space="0" w:color="auto"/>
        <w:right w:val="none" w:sz="0" w:space="0" w:color="auto"/>
      </w:divBdr>
    </w:div>
    <w:div w:id="1936396357">
      <w:bodyDiv w:val="1"/>
      <w:marLeft w:val="0"/>
      <w:marRight w:val="0"/>
      <w:marTop w:val="0"/>
      <w:marBottom w:val="0"/>
      <w:divBdr>
        <w:top w:val="none" w:sz="0" w:space="0" w:color="auto"/>
        <w:left w:val="none" w:sz="0" w:space="0" w:color="auto"/>
        <w:bottom w:val="none" w:sz="0" w:space="0" w:color="auto"/>
        <w:right w:val="none" w:sz="0" w:space="0" w:color="auto"/>
      </w:divBdr>
    </w:div>
    <w:div w:id="1983464813">
      <w:bodyDiv w:val="1"/>
      <w:marLeft w:val="0"/>
      <w:marRight w:val="0"/>
      <w:marTop w:val="0"/>
      <w:marBottom w:val="0"/>
      <w:divBdr>
        <w:top w:val="none" w:sz="0" w:space="0" w:color="auto"/>
        <w:left w:val="none" w:sz="0" w:space="0" w:color="auto"/>
        <w:bottom w:val="none" w:sz="0" w:space="0" w:color="auto"/>
        <w:right w:val="none" w:sz="0" w:space="0" w:color="auto"/>
      </w:divBdr>
    </w:div>
    <w:div w:id="1989935901">
      <w:bodyDiv w:val="1"/>
      <w:marLeft w:val="0"/>
      <w:marRight w:val="0"/>
      <w:marTop w:val="0"/>
      <w:marBottom w:val="0"/>
      <w:divBdr>
        <w:top w:val="none" w:sz="0" w:space="0" w:color="auto"/>
        <w:left w:val="none" w:sz="0" w:space="0" w:color="auto"/>
        <w:bottom w:val="none" w:sz="0" w:space="0" w:color="auto"/>
        <w:right w:val="none" w:sz="0" w:space="0" w:color="auto"/>
      </w:divBdr>
    </w:div>
    <w:div w:id="2008436601">
      <w:bodyDiv w:val="1"/>
      <w:marLeft w:val="0"/>
      <w:marRight w:val="0"/>
      <w:marTop w:val="0"/>
      <w:marBottom w:val="0"/>
      <w:divBdr>
        <w:top w:val="none" w:sz="0" w:space="0" w:color="auto"/>
        <w:left w:val="none" w:sz="0" w:space="0" w:color="auto"/>
        <w:bottom w:val="none" w:sz="0" w:space="0" w:color="auto"/>
        <w:right w:val="none" w:sz="0" w:space="0" w:color="auto"/>
      </w:divBdr>
    </w:div>
    <w:div w:id="2015959206">
      <w:bodyDiv w:val="1"/>
      <w:marLeft w:val="0"/>
      <w:marRight w:val="0"/>
      <w:marTop w:val="0"/>
      <w:marBottom w:val="0"/>
      <w:divBdr>
        <w:top w:val="none" w:sz="0" w:space="0" w:color="auto"/>
        <w:left w:val="none" w:sz="0" w:space="0" w:color="auto"/>
        <w:bottom w:val="none" w:sz="0" w:space="0" w:color="auto"/>
        <w:right w:val="none" w:sz="0" w:space="0" w:color="auto"/>
      </w:divBdr>
    </w:div>
    <w:div w:id="2028169059">
      <w:bodyDiv w:val="1"/>
      <w:marLeft w:val="0"/>
      <w:marRight w:val="0"/>
      <w:marTop w:val="0"/>
      <w:marBottom w:val="0"/>
      <w:divBdr>
        <w:top w:val="none" w:sz="0" w:space="0" w:color="auto"/>
        <w:left w:val="none" w:sz="0" w:space="0" w:color="auto"/>
        <w:bottom w:val="none" w:sz="0" w:space="0" w:color="auto"/>
        <w:right w:val="none" w:sz="0" w:space="0" w:color="auto"/>
      </w:divBdr>
      <w:divsChild>
        <w:div w:id="1708942189">
          <w:marLeft w:val="0"/>
          <w:marRight w:val="0"/>
          <w:marTop w:val="0"/>
          <w:marBottom w:val="0"/>
          <w:divBdr>
            <w:top w:val="none" w:sz="0" w:space="0" w:color="auto"/>
            <w:left w:val="none" w:sz="0" w:space="0" w:color="auto"/>
            <w:bottom w:val="none" w:sz="0" w:space="0" w:color="auto"/>
            <w:right w:val="none" w:sz="0" w:space="0" w:color="auto"/>
          </w:divBdr>
        </w:div>
      </w:divsChild>
    </w:div>
    <w:div w:id="2043674965">
      <w:bodyDiv w:val="1"/>
      <w:marLeft w:val="0"/>
      <w:marRight w:val="0"/>
      <w:marTop w:val="0"/>
      <w:marBottom w:val="0"/>
      <w:divBdr>
        <w:top w:val="none" w:sz="0" w:space="0" w:color="auto"/>
        <w:left w:val="none" w:sz="0" w:space="0" w:color="auto"/>
        <w:bottom w:val="none" w:sz="0" w:space="0" w:color="auto"/>
        <w:right w:val="none" w:sz="0" w:space="0" w:color="auto"/>
      </w:divBdr>
    </w:div>
    <w:div w:id="2049597289">
      <w:bodyDiv w:val="1"/>
      <w:marLeft w:val="0"/>
      <w:marRight w:val="0"/>
      <w:marTop w:val="0"/>
      <w:marBottom w:val="0"/>
      <w:divBdr>
        <w:top w:val="none" w:sz="0" w:space="0" w:color="auto"/>
        <w:left w:val="none" w:sz="0" w:space="0" w:color="auto"/>
        <w:bottom w:val="none" w:sz="0" w:space="0" w:color="auto"/>
        <w:right w:val="none" w:sz="0" w:space="0" w:color="auto"/>
      </w:divBdr>
    </w:div>
    <w:div w:id="2060787706">
      <w:bodyDiv w:val="1"/>
      <w:marLeft w:val="0"/>
      <w:marRight w:val="0"/>
      <w:marTop w:val="0"/>
      <w:marBottom w:val="0"/>
      <w:divBdr>
        <w:top w:val="none" w:sz="0" w:space="0" w:color="auto"/>
        <w:left w:val="none" w:sz="0" w:space="0" w:color="auto"/>
        <w:bottom w:val="none" w:sz="0" w:space="0" w:color="auto"/>
        <w:right w:val="none" w:sz="0" w:space="0" w:color="auto"/>
      </w:divBdr>
      <w:divsChild>
        <w:div w:id="1116409843">
          <w:marLeft w:val="0"/>
          <w:marRight w:val="0"/>
          <w:marTop w:val="0"/>
          <w:marBottom w:val="0"/>
          <w:divBdr>
            <w:top w:val="none" w:sz="0" w:space="0" w:color="auto"/>
            <w:left w:val="none" w:sz="0" w:space="0" w:color="auto"/>
            <w:bottom w:val="none" w:sz="0" w:space="0" w:color="auto"/>
            <w:right w:val="none" w:sz="0" w:space="0" w:color="auto"/>
          </w:divBdr>
        </w:div>
      </w:divsChild>
    </w:div>
    <w:div w:id="2067215634">
      <w:bodyDiv w:val="1"/>
      <w:marLeft w:val="0"/>
      <w:marRight w:val="0"/>
      <w:marTop w:val="0"/>
      <w:marBottom w:val="0"/>
      <w:divBdr>
        <w:top w:val="none" w:sz="0" w:space="0" w:color="auto"/>
        <w:left w:val="none" w:sz="0" w:space="0" w:color="auto"/>
        <w:bottom w:val="none" w:sz="0" w:space="0" w:color="auto"/>
        <w:right w:val="none" w:sz="0" w:space="0" w:color="auto"/>
      </w:divBdr>
    </w:div>
    <w:div w:id="2083133739">
      <w:bodyDiv w:val="1"/>
      <w:marLeft w:val="0"/>
      <w:marRight w:val="0"/>
      <w:marTop w:val="0"/>
      <w:marBottom w:val="0"/>
      <w:divBdr>
        <w:top w:val="none" w:sz="0" w:space="0" w:color="auto"/>
        <w:left w:val="none" w:sz="0" w:space="0" w:color="auto"/>
        <w:bottom w:val="none" w:sz="0" w:space="0" w:color="auto"/>
        <w:right w:val="none" w:sz="0" w:space="0" w:color="auto"/>
      </w:divBdr>
    </w:div>
    <w:div w:id="2121099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karthik.ramachandra@accenture.com" TargetMode="External"/><Relationship Id="rId26" Type="http://schemas.openxmlformats.org/officeDocument/2006/relationships/hyperlink" Target="mailto:IX_DT_DEVOPS_INFRA@accenture.com" TargetMode="External"/><Relationship Id="rId39" Type="http://schemas.openxmlformats.org/officeDocument/2006/relationships/glossaryDocument" Target="glossary/document.xml"/><Relationship Id="rId21" Type="http://schemas.openxmlformats.org/officeDocument/2006/relationships/hyperlink" Target="https://industryxdevhub.accenture.com/assetdetails/97" TargetMode="External"/><Relationship Id="rId34" Type="http://schemas.openxmlformats.org/officeDocument/2006/relationships/image" Target="media/image6.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laura.mosconi@accenture.com" TargetMode="External"/><Relationship Id="rId25" Type="http://schemas.openxmlformats.org/officeDocument/2006/relationships/image" Target="media/image3.png"/><Relationship Id="rId33" Type="http://schemas.openxmlformats.org/officeDocument/2006/relationships/hyperlink" Target="https://ix-qa-apimgmt.azure-api.net/iiot-api/publish"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florian.tournier@accenture.com" TargetMode="External"/><Relationship Id="rId20" Type="http://schemas.openxmlformats.org/officeDocument/2006/relationships/hyperlink" Target="mailto:stefano.giacco@accenture.com" TargetMode="External"/><Relationship Id="rId29" Type="http://schemas.openxmlformats.org/officeDocument/2006/relationships/hyperlink" Target="https://learn.microsoft.com/en-us/azure/event-hubs/event-hubs-creat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hyperlink" Target="https://ix-dev-apimgmt.azure-api.net/iiot-api/publish" TargetMode="External"/><Relationship Id="rId37" Type="http://schemas.openxmlformats.org/officeDocument/2006/relationships/image" Target="media/image7.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dev.azure.com/IXDigitalThread/IXThreadComponents/_artifacts/feed/IXThreadComponents" TargetMode="External"/><Relationship Id="rId28" Type="http://schemas.openxmlformats.org/officeDocument/2006/relationships/image" Target="media/image4.png"/><Relationship Id="rId36" Type="http://schemas.openxmlformats.org/officeDocument/2006/relationships/hyperlink" Target="https://ix-qa-apimgmt.azure-api.net/iiot-api/opcua/pressure" TargetMode="External"/><Relationship Id="rId10" Type="http://schemas.openxmlformats.org/officeDocument/2006/relationships/footnotes" Target="footnotes.xml"/><Relationship Id="rId19" Type="http://schemas.openxmlformats.org/officeDocument/2006/relationships/hyperlink" Target="mailto:laura.mosconi@accenture.com" TargetMode="External"/><Relationship Id="rId31" Type="http://schemas.openxmlformats.org/officeDocument/2006/relationships/hyperlink" Target="https://industryxdevhub.accenture.com/assetdetails/98"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mailto:IX_DT_DEVOPS_INFRA@accenture.com" TargetMode="External"/><Relationship Id="rId27" Type="http://schemas.openxmlformats.org/officeDocument/2006/relationships/hyperlink" Target="https://learn.microsoft.com/en-us/azure/iot-hub/create-connect-device?tabs=portal" TargetMode="External"/><Relationship Id="rId30" Type="http://schemas.openxmlformats.org/officeDocument/2006/relationships/image" Target="media/image5.png"/><Relationship Id="rId35" Type="http://schemas.openxmlformats.org/officeDocument/2006/relationships/hyperlink" Target="https://ix-dev-apimgmt.azure-api.net/iiot-api/opcua/temperature"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093BD18409480F9DFAF7B168A4B0F2"/>
        <w:category>
          <w:name w:val="General"/>
          <w:gallery w:val="placeholder"/>
        </w:category>
        <w:types>
          <w:type w:val="bbPlcHdr"/>
        </w:types>
        <w:behaviors>
          <w:behavior w:val="content"/>
        </w:behaviors>
        <w:guid w:val="{3F82ABA6-3C54-4AF4-B7C4-2DC00D3A4E59}"/>
      </w:docPartPr>
      <w:docPartBody>
        <w:p w:rsidR="00A430B0" w:rsidRDefault="000E10DF">
          <w:r w:rsidRPr="00E2482E">
            <w:rPr>
              <w:rStyle w:val="PlaceholderText"/>
            </w:rPr>
            <w:t>[Release]</w:t>
          </w:r>
        </w:p>
      </w:docPartBody>
    </w:docPart>
    <w:docPart>
      <w:docPartPr>
        <w:name w:val="9E542036F4784C7380FC6F692D508A8B"/>
        <w:category>
          <w:name w:val="General"/>
          <w:gallery w:val="placeholder"/>
        </w:category>
        <w:types>
          <w:type w:val="bbPlcHdr"/>
        </w:types>
        <w:behaviors>
          <w:behavior w:val="content"/>
        </w:behaviors>
        <w:guid w:val="{644193A9-40F8-498A-A98F-49ACFC9A35A5}"/>
      </w:docPartPr>
      <w:docPartBody>
        <w:p w:rsidR="00210851" w:rsidRDefault="00FB0551">
          <w:pPr>
            <w:pStyle w:val="9E542036F4784C7380FC6F692D508A8B"/>
          </w:pPr>
          <w:r w:rsidRPr="006D73E9">
            <w:rPr>
              <w:rStyle w:val="PlaceholderText"/>
            </w:rPr>
            <w:t>[Label]</w:t>
          </w:r>
        </w:p>
      </w:docPartBody>
    </w:docPart>
    <w:docPart>
      <w:docPartPr>
        <w:name w:val="6CE6A7053C554C74B94699E0774B4195"/>
        <w:category>
          <w:name w:val="General"/>
          <w:gallery w:val="placeholder"/>
        </w:category>
        <w:types>
          <w:type w:val="bbPlcHdr"/>
        </w:types>
        <w:behaviors>
          <w:behavior w:val="content"/>
        </w:behaviors>
        <w:guid w:val="{FAAD154D-C181-4CB6-855A-520384EEA094}"/>
      </w:docPartPr>
      <w:docPartBody>
        <w:p w:rsidR="00210851" w:rsidRDefault="00FB0551">
          <w:pPr>
            <w:pStyle w:val="6CE6A7053C554C74B94699E0774B4195"/>
          </w:pPr>
          <w:r w:rsidRPr="006D73E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8E7"/>
    <w:rsid w:val="000A7C36"/>
    <w:rsid w:val="000E10DF"/>
    <w:rsid w:val="002066B4"/>
    <w:rsid w:val="00210851"/>
    <w:rsid w:val="00216333"/>
    <w:rsid w:val="0023120D"/>
    <w:rsid w:val="00240BB5"/>
    <w:rsid w:val="00285235"/>
    <w:rsid w:val="00294085"/>
    <w:rsid w:val="002C07DE"/>
    <w:rsid w:val="002C70B9"/>
    <w:rsid w:val="002E7C42"/>
    <w:rsid w:val="00321131"/>
    <w:rsid w:val="003614D7"/>
    <w:rsid w:val="003972AB"/>
    <w:rsid w:val="003A1DF1"/>
    <w:rsid w:val="004129A2"/>
    <w:rsid w:val="00412F54"/>
    <w:rsid w:val="00461CE2"/>
    <w:rsid w:val="004C5E62"/>
    <w:rsid w:val="004E2863"/>
    <w:rsid w:val="00535E02"/>
    <w:rsid w:val="005600DD"/>
    <w:rsid w:val="00562335"/>
    <w:rsid w:val="00567EA3"/>
    <w:rsid w:val="005D236C"/>
    <w:rsid w:val="00605601"/>
    <w:rsid w:val="0062112D"/>
    <w:rsid w:val="006731C7"/>
    <w:rsid w:val="00693F13"/>
    <w:rsid w:val="006D3AFE"/>
    <w:rsid w:val="006F3A06"/>
    <w:rsid w:val="006F4264"/>
    <w:rsid w:val="00740A73"/>
    <w:rsid w:val="00757FEE"/>
    <w:rsid w:val="007D6B16"/>
    <w:rsid w:val="007E2457"/>
    <w:rsid w:val="00856E0F"/>
    <w:rsid w:val="00860146"/>
    <w:rsid w:val="00860394"/>
    <w:rsid w:val="008D79BE"/>
    <w:rsid w:val="008F1FBC"/>
    <w:rsid w:val="00945DCB"/>
    <w:rsid w:val="00950294"/>
    <w:rsid w:val="00994E5B"/>
    <w:rsid w:val="009951B4"/>
    <w:rsid w:val="009A789F"/>
    <w:rsid w:val="009C591C"/>
    <w:rsid w:val="009C63C0"/>
    <w:rsid w:val="009F6A2B"/>
    <w:rsid w:val="00A430B0"/>
    <w:rsid w:val="00A56C9F"/>
    <w:rsid w:val="00A7694A"/>
    <w:rsid w:val="00A772EE"/>
    <w:rsid w:val="00B439C0"/>
    <w:rsid w:val="00B84B1A"/>
    <w:rsid w:val="00BB3CDA"/>
    <w:rsid w:val="00BE2049"/>
    <w:rsid w:val="00BF40BC"/>
    <w:rsid w:val="00C2733C"/>
    <w:rsid w:val="00C6126B"/>
    <w:rsid w:val="00C75487"/>
    <w:rsid w:val="00CF64C9"/>
    <w:rsid w:val="00D03AA0"/>
    <w:rsid w:val="00D07063"/>
    <w:rsid w:val="00D27B41"/>
    <w:rsid w:val="00D67AE4"/>
    <w:rsid w:val="00D945A1"/>
    <w:rsid w:val="00DA2A01"/>
    <w:rsid w:val="00DC6A38"/>
    <w:rsid w:val="00DF139F"/>
    <w:rsid w:val="00E04A69"/>
    <w:rsid w:val="00EB2DB7"/>
    <w:rsid w:val="00ED39D4"/>
    <w:rsid w:val="00F068E7"/>
    <w:rsid w:val="00FB0551"/>
    <w:rsid w:val="00FC4E19"/>
    <w:rsid w:val="00FF7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0551"/>
    <w:rPr>
      <w:color w:val="666666"/>
    </w:rPr>
  </w:style>
  <w:style w:type="paragraph" w:customStyle="1" w:styleId="9E542036F4784C7380FC6F692D508A8B">
    <w:name w:val="9E542036F4784C7380FC6F692D508A8B"/>
  </w:style>
  <w:style w:type="paragraph" w:customStyle="1" w:styleId="6CE6A7053C554C74B94699E0774B4195">
    <w:name w:val="6CE6A7053C554C74B94699E0774B41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Completeness xmlns="c4bbe816-f9b7-401b-8d8f-485022adc0f2">100%</Completeness>
    <Priority_x0020_Level xmlns="c4bbe816-f9b7-401b-8d8f-485022adc0f2">Normal</Priority_x0020_Level>
    <Status_x0020_Flag xmlns="c4bbe816-f9b7-401b-8d8f-485022adc0f2">PDF Created</Status_x0020_Flag>
    <DLCPolicyLabelValue xmlns="4dd2697e-1121-4f39-a4a5-b3e938ee93d2">27.0</DLCPolicyLabelValue>
    <Flow_x0020_Trigger xmlns="c4bbe816-f9b7-401b-8d8f-485022adc0f2">No Action</Flow_x0020_Trigger>
    <Pre-approval_x0020_QC xmlns="c4bbe816-f9b7-401b-8d8f-485022adc0f2">Done</Pre-approval_x0020_QC>
    <Release xmlns="c4bbe816-f9b7-401b-8d8f-485022adc0f2">1.2</Release>
    <Release_x0020_Date xmlns="c4bbe816-f9b7-401b-8d8f-485022adc0f2" xsi:nil="true"/>
    <Author1 xmlns="c4bbe816-f9b7-401b-8d8f-485022adc0f2">
      <UserInfo>
        <DisplayName>Kumari, Shristy</DisplayName>
        <AccountId>1807</AccountId>
        <AccountType/>
      </UserInfo>
    </Author1>
    <Approver xmlns="c4bbe816-f9b7-401b-8d8f-485022adc0f2">
      <UserInfo>
        <DisplayName>Ramachandra, Karthik</DisplayName>
        <AccountId>63</AccountId>
        <AccountType/>
      </UserInfo>
    </Approver>
    <TaxCatchAll xmlns="c4bbe816-f9b7-401b-8d8f-485022adc0f2" xsi:nil="true"/>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ME xmlns="c4bbe816-f9b7-401b-8d8f-485022adc0f2">
      <UserInfo>
        <DisplayName>Kumari, Shristy</DisplayName>
        <AccountId>1807</AccountId>
        <AccountType/>
      </UserInfo>
    </SME>
    <Pending_x0020_Content xmlns="c4bbe816-f9b7-401b-8d8f-485022adc0f2">-</Pending_x0020_Content>
    <_Flow_SignoffStatus xmlns="4dd2697e-1121-4f39-a4a5-b3e938ee93d2">Not requested</_Flow_SignoffStatus>
    <DLCPolicyLabelLock xmlns="4dd2697e-1121-4f39-a4a5-b3e938ee93d2" xsi:nil="true"/>
    <UseCase_x002f_Type xmlns="4dd2697e-1121-4f39-a4a5-b3e938ee93d2">Connectors</UseCase_x002f_Type>
  </documentManagement>
</p:properties>
</file>

<file path=customXml/itemProps1.xml><?xml version="1.0" encoding="utf-8"?>
<ds:datastoreItem xmlns:ds="http://schemas.openxmlformats.org/officeDocument/2006/customXml" ds:itemID="{94A81521-188D-4966-99D5-27278B057A6C}">
  <ds:schemaRefs>
    <ds:schemaRef ds:uri="http://schemas.openxmlformats.org/officeDocument/2006/bibliography"/>
  </ds:schemaRefs>
</ds:datastoreItem>
</file>

<file path=customXml/itemProps2.xml><?xml version="1.0" encoding="utf-8"?>
<ds:datastoreItem xmlns:ds="http://schemas.openxmlformats.org/officeDocument/2006/customXml" ds:itemID="{9AB2B8FB-24FA-49E0-86A0-B587D8A9EF83}">
  <ds:schemaRefs>
    <ds:schemaRef ds:uri="office.server.policy"/>
  </ds:schemaRefs>
</ds:datastoreItem>
</file>

<file path=customXml/itemProps3.xml><?xml version="1.0" encoding="utf-8"?>
<ds:datastoreItem xmlns:ds="http://schemas.openxmlformats.org/officeDocument/2006/customXml" ds:itemID="{221392EC-8321-48FB-8740-922AC0F280FF}">
  <ds:schemaRefs>
    <ds:schemaRef ds:uri="http://schemas.microsoft.com/sharepoint/v3/contenttype/forms"/>
  </ds:schemaRefs>
</ds:datastoreItem>
</file>

<file path=customXml/itemProps4.xml><?xml version="1.0" encoding="utf-8"?>
<ds:datastoreItem xmlns:ds="http://schemas.openxmlformats.org/officeDocument/2006/customXml" ds:itemID="{010CDE39-2BF3-45C1-B5CA-C2D1BA5D9A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33D4E31-7DC0-4E6B-851E-39C5DDE79F4F}">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3461</TotalTime>
  <Pages>17</Pages>
  <Words>2325</Words>
  <Characters>14326</Characters>
  <Application>Microsoft Office Word</Application>
  <DocSecurity>0</DocSecurity>
  <Lines>421</Lines>
  <Paragraphs>378</Paragraphs>
  <ScaleCrop>false</ScaleCrop>
  <HeadingPairs>
    <vt:vector size="2" baseType="variant">
      <vt:variant>
        <vt:lpstr>Title</vt:lpstr>
      </vt:variant>
      <vt:variant>
        <vt:i4>1</vt:i4>
      </vt:variant>
    </vt:vector>
  </HeadingPairs>
  <TitlesOfParts>
    <vt:vector size="1" baseType="lpstr">
      <vt:lpstr>DT IIoT Connector</vt:lpstr>
    </vt:vector>
  </TitlesOfParts>
  <Company/>
  <LinksUpToDate>false</LinksUpToDate>
  <CharactersWithSpaces>16273</CharactersWithSpaces>
  <SharedDoc>false</SharedDoc>
  <HLinks>
    <vt:vector size="252" baseType="variant">
      <vt:variant>
        <vt:i4>3538999</vt:i4>
      </vt:variant>
      <vt:variant>
        <vt:i4>183</vt:i4>
      </vt:variant>
      <vt:variant>
        <vt:i4>0</vt:i4>
      </vt:variant>
      <vt:variant>
        <vt:i4>5</vt:i4>
      </vt:variant>
      <vt:variant>
        <vt:lpwstr>https://ix-qa-apimgmt.azure-api.net/iiot-api/opcua/pressure</vt:lpwstr>
      </vt:variant>
      <vt:variant>
        <vt:lpwstr/>
      </vt:variant>
      <vt:variant>
        <vt:i4>3080226</vt:i4>
      </vt:variant>
      <vt:variant>
        <vt:i4>180</vt:i4>
      </vt:variant>
      <vt:variant>
        <vt:i4>0</vt:i4>
      </vt:variant>
      <vt:variant>
        <vt:i4>5</vt:i4>
      </vt:variant>
      <vt:variant>
        <vt:lpwstr>https://ix-qa-apimgmt.azure-api.net/iiot-api/opcua/temperature</vt:lpwstr>
      </vt:variant>
      <vt:variant>
        <vt:lpwstr/>
      </vt:variant>
      <vt:variant>
        <vt:i4>4980815</vt:i4>
      </vt:variant>
      <vt:variant>
        <vt:i4>177</vt:i4>
      </vt:variant>
      <vt:variant>
        <vt:i4>0</vt:i4>
      </vt:variant>
      <vt:variant>
        <vt:i4>5</vt:i4>
      </vt:variant>
      <vt:variant>
        <vt:lpwstr>https://ix-dev-apimgmt.azure-api.net/iiot-api/opcua/pressure</vt:lpwstr>
      </vt:variant>
      <vt:variant>
        <vt:lpwstr/>
      </vt:variant>
      <vt:variant>
        <vt:i4>3932211</vt:i4>
      </vt:variant>
      <vt:variant>
        <vt:i4>174</vt:i4>
      </vt:variant>
      <vt:variant>
        <vt:i4>0</vt:i4>
      </vt:variant>
      <vt:variant>
        <vt:i4>5</vt:i4>
      </vt:variant>
      <vt:variant>
        <vt:lpwstr>https://ix-dev-apimgmt.azure-api.net/iiot-api/opcua/temperature</vt:lpwstr>
      </vt:variant>
      <vt:variant>
        <vt:lpwstr/>
      </vt:variant>
      <vt:variant>
        <vt:i4>6029315</vt:i4>
      </vt:variant>
      <vt:variant>
        <vt:i4>171</vt:i4>
      </vt:variant>
      <vt:variant>
        <vt:i4>0</vt:i4>
      </vt:variant>
      <vt:variant>
        <vt:i4>5</vt:i4>
      </vt:variant>
      <vt:variant>
        <vt:lpwstr>https://ix-qa-apimgmt.azure-api.net/iiot-api/publish</vt:lpwstr>
      </vt:variant>
      <vt:variant>
        <vt:lpwstr/>
      </vt:variant>
      <vt:variant>
        <vt:i4>1900621</vt:i4>
      </vt:variant>
      <vt:variant>
        <vt:i4>168</vt:i4>
      </vt:variant>
      <vt:variant>
        <vt:i4>0</vt:i4>
      </vt:variant>
      <vt:variant>
        <vt:i4>5</vt:i4>
      </vt:variant>
      <vt:variant>
        <vt:lpwstr>https://ix-dev-apimgmt.azure-api.net/iiot-api/publish</vt:lpwstr>
      </vt:variant>
      <vt:variant>
        <vt:lpwstr/>
      </vt:variant>
      <vt:variant>
        <vt:i4>327688</vt:i4>
      </vt:variant>
      <vt:variant>
        <vt:i4>165</vt:i4>
      </vt:variant>
      <vt:variant>
        <vt:i4>0</vt:i4>
      </vt:variant>
      <vt:variant>
        <vt:i4>5</vt:i4>
      </vt:variant>
      <vt:variant>
        <vt:lpwstr>https://industryxdevhub.accenture.com/assetdetails/98</vt:lpwstr>
      </vt:variant>
      <vt:variant>
        <vt:lpwstr/>
      </vt:variant>
      <vt:variant>
        <vt:i4>5046285</vt:i4>
      </vt:variant>
      <vt:variant>
        <vt:i4>162</vt:i4>
      </vt:variant>
      <vt:variant>
        <vt:i4>0</vt:i4>
      </vt:variant>
      <vt:variant>
        <vt:i4>5</vt:i4>
      </vt:variant>
      <vt:variant>
        <vt:lpwstr>https://learn.microsoft.com/en-us/azure/event-hubs/event-hubs-create</vt:lpwstr>
      </vt:variant>
      <vt:variant>
        <vt:lpwstr/>
      </vt:variant>
      <vt:variant>
        <vt:i4>1441859</vt:i4>
      </vt:variant>
      <vt:variant>
        <vt:i4>159</vt:i4>
      </vt:variant>
      <vt:variant>
        <vt:i4>0</vt:i4>
      </vt:variant>
      <vt:variant>
        <vt:i4>5</vt:i4>
      </vt:variant>
      <vt:variant>
        <vt:lpwstr>https://learn.microsoft.com/en-us/azure/iot-hub/create-connect-device?tabs=portal</vt:lpwstr>
      </vt:variant>
      <vt:variant>
        <vt:lpwstr/>
      </vt:variant>
      <vt:variant>
        <vt:i4>1</vt:i4>
      </vt:variant>
      <vt:variant>
        <vt:i4>156</vt:i4>
      </vt:variant>
      <vt:variant>
        <vt:i4>0</vt:i4>
      </vt:variant>
      <vt:variant>
        <vt:i4>5</vt:i4>
      </vt:variant>
      <vt:variant>
        <vt:lpwstr>mailto:IX_DT_DEVOPS_INFRA@accenture.com</vt:lpwstr>
      </vt:variant>
      <vt:variant>
        <vt:lpwstr/>
      </vt:variant>
      <vt:variant>
        <vt:i4>327688</vt:i4>
      </vt:variant>
      <vt:variant>
        <vt:i4>153</vt:i4>
      </vt:variant>
      <vt:variant>
        <vt:i4>0</vt:i4>
      </vt:variant>
      <vt:variant>
        <vt:i4>5</vt:i4>
      </vt:variant>
      <vt:variant>
        <vt:lpwstr>https://industryxdevhub.accenture.com/assetdetails/97</vt:lpwstr>
      </vt:variant>
      <vt:variant>
        <vt:lpwstr/>
      </vt:variant>
      <vt:variant>
        <vt:i4>1</vt:i4>
      </vt:variant>
      <vt:variant>
        <vt:i4>150</vt:i4>
      </vt:variant>
      <vt:variant>
        <vt:i4>0</vt:i4>
      </vt:variant>
      <vt:variant>
        <vt:i4>5</vt:i4>
      </vt:variant>
      <vt:variant>
        <vt:lpwstr>mailto:IX_DT_DEVOPS_INFRA@accenture.com</vt:lpwstr>
      </vt:variant>
      <vt:variant>
        <vt:lpwstr/>
      </vt:variant>
      <vt:variant>
        <vt:i4>1966178</vt:i4>
      </vt:variant>
      <vt:variant>
        <vt:i4>147</vt:i4>
      </vt:variant>
      <vt:variant>
        <vt:i4>0</vt:i4>
      </vt:variant>
      <vt:variant>
        <vt:i4>5</vt:i4>
      </vt:variant>
      <vt:variant>
        <vt:lpwstr>mailto:stefano.giacco@accenture.com</vt:lpwstr>
      </vt:variant>
      <vt:variant>
        <vt:lpwstr/>
      </vt:variant>
      <vt:variant>
        <vt:i4>7340052</vt:i4>
      </vt:variant>
      <vt:variant>
        <vt:i4>144</vt:i4>
      </vt:variant>
      <vt:variant>
        <vt:i4>0</vt:i4>
      </vt:variant>
      <vt:variant>
        <vt:i4>5</vt:i4>
      </vt:variant>
      <vt:variant>
        <vt:lpwstr>mailto:laura.mosconi@accenture.com</vt:lpwstr>
      </vt:variant>
      <vt:variant>
        <vt:lpwstr/>
      </vt:variant>
      <vt:variant>
        <vt:i4>1179757</vt:i4>
      </vt:variant>
      <vt:variant>
        <vt:i4>141</vt:i4>
      </vt:variant>
      <vt:variant>
        <vt:i4>0</vt:i4>
      </vt:variant>
      <vt:variant>
        <vt:i4>5</vt:i4>
      </vt:variant>
      <vt:variant>
        <vt:lpwstr>mailto:karthik.ramachandra@accenture.com</vt:lpwstr>
      </vt:variant>
      <vt:variant>
        <vt:lpwstr/>
      </vt:variant>
      <vt:variant>
        <vt:i4>7340052</vt:i4>
      </vt:variant>
      <vt:variant>
        <vt:i4>138</vt:i4>
      </vt:variant>
      <vt:variant>
        <vt:i4>0</vt:i4>
      </vt:variant>
      <vt:variant>
        <vt:i4>5</vt:i4>
      </vt:variant>
      <vt:variant>
        <vt:lpwstr>mailto:laura.mosconi@accenture.com</vt:lpwstr>
      </vt:variant>
      <vt:variant>
        <vt:lpwstr/>
      </vt:variant>
      <vt:variant>
        <vt:i4>6750210</vt:i4>
      </vt:variant>
      <vt:variant>
        <vt:i4>135</vt:i4>
      </vt:variant>
      <vt:variant>
        <vt:i4>0</vt:i4>
      </vt:variant>
      <vt:variant>
        <vt:i4>5</vt:i4>
      </vt:variant>
      <vt:variant>
        <vt:lpwstr>mailto:florian.tournier@accenture.com</vt:lpwstr>
      </vt:variant>
      <vt:variant>
        <vt:lpwstr/>
      </vt:variant>
      <vt:variant>
        <vt:i4>1114150</vt:i4>
      </vt:variant>
      <vt:variant>
        <vt:i4>132</vt:i4>
      </vt:variant>
      <vt:variant>
        <vt:i4>0</vt:i4>
      </vt:variant>
      <vt:variant>
        <vt:i4>5</vt:i4>
      </vt:variant>
      <vt:variant>
        <vt:lpwstr>https://dev.azure.com/IXDigitalThread/IXThreadComponents/_artifacts/feed/IXThreadComponents</vt:lpwstr>
      </vt:variant>
      <vt:variant>
        <vt:lpwstr/>
      </vt:variant>
      <vt:variant>
        <vt:i4>1</vt:i4>
      </vt:variant>
      <vt:variant>
        <vt:i4>129</vt:i4>
      </vt:variant>
      <vt:variant>
        <vt:i4>0</vt:i4>
      </vt:variant>
      <vt:variant>
        <vt:i4>5</vt:i4>
      </vt:variant>
      <vt:variant>
        <vt:lpwstr>mailto:IX_DT_DEVOPS_INFRA@accenture.com</vt:lpwstr>
      </vt:variant>
      <vt:variant>
        <vt:lpwstr/>
      </vt:variant>
      <vt:variant>
        <vt:i4>1114172</vt:i4>
      </vt:variant>
      <vt:variant>
        <vt:i4>122</vt:i4>
      </vt:variant>
      <vt:variant>
        <vt:i4>0</vt:i4>
      </vt:variant>
      <vt:variant>
        <vt:i4>5</vt:i4>
      </vt:variant>
      <vt:variant>
        <vt:lpwstr/>
      </vt:variant>
      <vt:variant>
        <vt:lpwstr>_Toc213781517</vt:lpwstr>
      </vt:variant>
      <vt:variant>
        <vt:i4>1114172</vt:i4>
      </vt:variant>
      <vt:variant>
        <vt:i4>116</vt:i4>
      </vt:variant>
      <vt:variant>
        <vt:i4>0</vt:i4>
      </vt:variant>
      <vt:variant>
        <vt:i4>5</vt:i4>
      </vt:variant>
      <vt:variant>
        <vt:lpwstr/>
      </vt:variant>
      <vt:variant>
        <vt:lpwstr>_Toc213781516</vt:lpwstr>
      </vt:variant>
      <vt:variant>
        <vt:i4>1114172</vt:i4>
      </vt:variant>
      <vt:variant>
        <vt:i4>110</vt:i4>
      </vt:variant>
      <vt:variant>
        <vt:i4>0</vt:i4>
      </vt:variant>
      <vt:variant>
        <vt:i4>5</vt:i4>
      </vt:variant>
      <vt:variant>
        <vt:lpwstr/>
      </vt:variant>
      <vt:variant>
        <vt:lpwstr>_Toc213781515</vt:lpwstr>
      </vt:variant>
      <vt:variant>
        <vt:i4>1114172</vt:i4>
      </vt:variant>
      <vt:variant>
        <vt:i4>104</vt:i4>
      </vt:variant>
      <vt:variant>
        <vt:i4>0</vt:i4>
      </vt:variant>
      <vt:variant>
        <vt:i4>5</vt:i4>
      </vt:variant>
      <vt:variant>
        <vt:lpwstr/>
      </vt:variant>
      <vt:variant>
        <vt:lpwstr>_Toc213781514</vt:lpwstr>
      </vt:variant>
      <vt:variant>
        <vt:i4>1114172</vt:i4>
      </vt:variant>
      <vt:variant>
        <vt:i4>98</vt:i4>
      </vt:variant>
      <vt:variant>
        <vt:i4>0</vt:i4>
      </vt:variant>
      <vt:variant>
        <vt:i4>5</vt:i4>
      </vt:variant>
      <vt:variant>
        <vt:lpwstr/>
      </vt:variant>
      <vt:variant>
        <vt:lpwstr>_Toc213781513</vt:lpwstr>
      </vt:variant>
      <vt:variant>
        <vt:i4>1114172</vt:i4>
      </vt:variant>
      <vt:variant>
        <vt:i4>92</vt:i4>
      </vt:variant>
      <vt:variant>
        <vt:i4>0</vt:i4>
      </vt:variant>
      <vt:variant>
        <vt:i4>5</vt:i4>
      </vt:variant>
      <vt:variant>
        <vt:lpwstr/>
      </vt:variant>
      <vt:variant>
        <vt:lpwstr>_Toc213781512</vt:lpwstr>
      </vt:variant>
      <vt:variant>
        <vt:i4>1114172</vt:i4>
      </vt:variant>
      <vt:variant>
        <vt:i4>86</vt:i4>
      </vt:variant>
      <vt:variant>
        <vt:i4>0</vt:i4>
      </vt:variant>
      <vt:variant>
        <vt:i4>5</vt:i4>
      </vt:variant>
      <vt:variant>
        <vt:lpwstr/>
      </vt:variant>
      <vt:variant>
        <vt:lpwstr>_Toc213781511</vt:lpwstr>
      </vt:variant>
      <vt:variant>
        <vt:i4>1114172</vt:i4>
      </vt:variant>
      <vt:variant>
        <vt:i4>80</vt:i4>
      </vt:variant>
      <vt:variant>
        <vt:i4>0</vt:i4>
      </vt:variant>
      <vt:variant>
        <vt:i4>5</vt:i4>
      </vt:variant>
      <vt:variant>
        <vt:lpwstr/>
      </vt:variant>
      <vt:variant>
        <vt:lpwstr>_Toc213781510</vt:lpwstr>
      </vt:variant>
      <vt:variant>
        <vt:i4>1048636</vt:i4>
      </vt:variant>
      <vt:variant>
        <vt:i4>74</vt:i4>
      </vt:variant>
      <vt:variant>
        <vt:i4>0</vt:i4>
      </vt:variant>
      <vt:variant>
        <vt:i4>5</vt:i4>
      </vt:variant>
      <vt:variant>
        <vt:lpwstr/>
      </vt:variant>
      <vt:variant>
        <vt:lpwstr>_Toc213781509</vt:lpwstr>
      </vt:variant>
      <vt:variant>
        <vt:i4>1048636</vt:i4>
      </vt:variant>
      <vt:variant>
        <vt:i4>68</vt:i4>
      </vt:variant>
      <vt:variant>
        <vt:i4>0</vt:i4>
      </vt:variant>
      <vt:variant>
        <vt:i4>5</vt:i4>
      </vt:variant>
      <vt:variant>
        <vt:lpwstr/>
      </vt:variant>
      <vt:variant>
        <vt:lpwstr>_Toc213781508</vt:lpwstr>
      </vt:variant>
      <vt:variant>
        <vt:i4>1048636</vt:i4>
      </vt:variant>
      <vt:variant>
        <vt:i4>62</vt:i4>
      </vt:variant>
      <vt:variant>
        <vt:i4>0</vt:i4>
      </vt:variant>
      <vt:variant>
        <vt:i4>5</vt:i4>
      </vt:variant>
      <vt:variant>
        <vt:lpwstr/>
      </vt:variant>
      <vt:variant>
        <vt:lpwstr>_Toc213781507</vt:lpwstr>
      </vt:variant>
      <vt:variant>
        <vt:i4>1048636</vt:i4>
      </vt:variant>
      <vt:variant>
        <vt:i4>56</vt:i4>
      </vt:variant>
      <vt:variant>
        <vt:i4>0</vt:i4>
      </vt:variant>
      <vt:variant>
        <vt:i4>5</vt:i4>
      </vt:variant>
      <vt:variant>
        <vt:lpwstr/>
      </vt:variant>
      <vt:variant>
        <vt:lpwstr>_Toc213781506</vt:lpwstr>
      </vt:variant>
      <vt:variant>
        <vt:i4>1048636</vt:i4>
      </vt:variant>
      <vt:variant>
        <vt:i4>50</vt:i4>
      </vt:variant>
      <vt:variant>
        <vt:i4>0</vt:i4>
      </vt:variant>
      <vt:variant>
        <vt:i4>5</vt:i4>
      </vt:variant>
      <vt:variant>
        <vt:lpwstr/>
      </vt:variant>
      <vt:variant>
        <vt:lpwstr>_Toc213781505</vt:lpwstr>
      </vt:variant>
      <vt:variant>
        <vt:i4>1048636</vt:i4>
      </vt:variant>
      <vt:variant>
        <vt:i4>44</vt:i4>
      </vt:variant>
      <vt:variant>
        <vt:i4>0</vt:i4>
      </vt:variant>
      <vt:variant>
        <vt:i4>5</vt:i4>
      </vt:variant>
      <vt:variant>
        <vt:lpwstr/>
      </vt:variant>
      <vt:variant>
        <vt:lpwstr>_Toc213781504</vt:lpwstr>
      </vt:variant>
      <vt:variant>
        <vt:i4>1048636</vt:i4>
      </vt:variant>
      <vt:variant>
        <vt:i4>38</vt:i4>
      </vt:variant>
      <vt:variant>
        <vt:i4>0</vt:i4>
      </vt:variant>
      <vt:variant>
        <vt:i4>5</vt:i4>
      </vt:variant>
      <vt:variant>
        <vt:lpwstr/>
      </vt:variant>
      <vt:variant>
        <vt:lpwstr>_Toc213781503</vt:lpwstr>
      </vt:variant>
      <vt:variant>
        <vt:i4>1048636</vt:i4>
      </vt:variant>
      <vt:variant>
        <vt:i4>32</vt:i4>
      </vt:variant>
      <vt:variant>
        <vt:i4>0</vt:i4>
      </vt:variant>
      <vt:variant>
        <vt:i4>5</vt:i4>
      </vt:variant>
      <vt:variant>
        <vt:lpwstr/>
      </vt:variant>
      <vt:variant>
        <vt:lpwstr>_Toc213781502</vt:lpwstr>
      </vt:variant>
      <vt:variant>
        <vt:i4>1048636</vt:i4>
      </vt:variant>
      <vt:variant>
        <vt:i4>26</vt:i4>
      </vt:variant>
      <vt:variant>
        <vt:i4>0</vt:i4>
      </vt:variant>
      <vt:variant>
        <vt:i4>5</vt:i4>
      </vt:variant>
      <vt:variant>
        <vt:lpwstr/>
      </vt:variant>
      <vt:variant>
        <vt:lpwstr>_Toc213781501</vt:lpwstr>
      </vt:variant>
      <vt:variant>
        <vt:i4>1048636</vt:i4>
      </vt:variant>
      <vt:variant>
        <vt:i4>20</vt:i4>
      </vt:variant>
      <vt:variant>
        <vt:i4>0</vt:i4>
      </vt:variant>
      <vt:variant>
        <vt:i4>5</vt:i4>
      </vt:variant>
      <vt:variant>
        <vt:lpwstr/>
      </vt:variant>
      <vt:variant>
        <vt:lpwstr>_Toc213781500</vt:lpwstr>
      </vt:variant>
      <vt:variant>
        <vt:i4>1638461</vt:i4>
      </vt:variant>
      <vt:variant>
        <vt:i4>14</vt:i4>
      </vt:variant>
      <vt:variant>
        <vt:i4>0</vt:i4>
      </vt:variant>
      <vt:variant>
        <vt:i4>5</vt:i4>
      </vt:variant>
      <vt:variant>
        <vt:lpwstr/>
      </vt:variant>
      <vt:variant>
        <vt:lpwstr>_Toc213781499</vt:lpwstr>
      </vt:variant>
      <vt:variant>
        <vt:i4>1638461</vt:i4>
      </vt:variant>
      <vt:variant>
        <vt:i4>8</vt:i4>
      </vt:variant>
      <vt:variant>
        <vt:i4>0</vt:i4>
      </vt:variant>
      <vt:variant>
        <vt:i4>5</vt:i4>
      </vt:variant>
      <vt:variant>
        <vt:lpwstr/>
      </vt:variant>
      <vt:variant>
        <vt:lpwstr>_Toc213781498</vt:lpwstr>
      </vt:variant>
      <vt:variant>
        <vt:i4>1638461</vt:i4>
      </vt:variant>
      <vt:variant>
        <vt:i4>2</vt:i4>
      </vt:variant>
      <vt:variant>
        <vt:i4>0</vt:i4>
      </vt:variant>
      <vt:variant>
        <vt:i4>5</vt:i4>
      </vt:variant>
      <vt:variant>
        <vt:lpwstr/>
      </vt:variant>
      <vt:variant>
        <vt:lpwstr>_Toc213781497</vt:lpwstr>
      </vt:variant>
      <vt:variant>
        <vt:i4>1310801</vt:i4>
      </vt:variant>
      <vt:variant>
        <vt:i4>6</vt:i4>
      </vt:variant>
      <vt:variant>
        <vt:i4>0</vt:i4>
      </vt:variant>
      <vt:variant>
        <vt:i4>5</vt:i4>
      </vt:variant>
      <vt:variant>
        <vt:lpwstr>https://forms.office.com/r/VzvB13HvFE</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IIoT Connector</dc:title>
  <dc:subject/>
  <dc:creator>Devaraju, Rangaraju</dc:creator>
  <cp:keywords/>
  <dc:description/>
  <cp:lastModifiedBy>Olson, Ed</cp:lastModifiedBy>
  <cp:revision>373</cp:revision>
  <cp:lastPrinted>2026-01-22T21:59:00Z</cp:lastPrinted>
  <dcterms:created xsi:type="dcterms:W3CDTF">2024-07-13T12:00:00Z</dcterms:created>
  <dcterms:modified xsi:type="dcterms:W3CDTF">2026-01-22T22:00:00Z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docLang">
    <vt:lpwstr>en</vt:lpwstr>
  </property>
</Properties>
</file>