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C71AE" w14:textId="79804502" w:rsidR="001408A9" w:rsidRPr="000A13A2" w:rsidRDefault="001408A9" w:rsidP="000A13A2">
      <w:pPr>
        <w:spacing w:after="240"/>
        <w:jc w:val="center"/>
        <w:rPr>
          <w:b/>
          <w:bCs/>
          <w:sz w:val="36"/>
          <w:szCs w:val="36"/>
        </w:rPr>
      </w:pPr>
      <w:r w:rsidRPr="007807C4">
        <w:rPr>
          <w:b/>
          <w:bCs/>
          <w:sz w:val="36"/>
          <w:szCs w:val="36"/>
        </w:rPr>
        <w:t>Accenture Operations Twin</w:t>
      </w:r>
    </w:p>
    <w:p w14:paraId="2D2DDFF7" w14:textId="17DFBF60" w:rsidR="001408A9" w:rsidRPr="000A13A2" w:rsidRDefault="001408A9" w:rsidP="000A13A2">
      <w:pPr>
        <w:spacing w:after="240"/>
        <w:jc w:val="center"/>
        <w:rPr>
          <w:b/>
          <w:bCs/>
          <w:sz w:val="72"/>
          <w:szCs w:val="72"/>
        </w:rPr>
      </w:pPr>
      <w:r w:rsidRPr="00BC69EC">
        <w:rPr>
          <w:b/>
          <w:bCs/>
          <w:sz w:val="72"/>
          <w:szCs w:val="72"/>
        </w:rPr>
        <w:t>PI AF EXTRACTOR</w:t>
      </w:r>
    </w:p>
    <w:p w14:paraId="66CE6D01" w14:textId="260E38A4" w:rsidR="001408A9" w:rsidRPr="000A13A2" w:rsidRDefault="001408A9" w:rsidP="000A13A2">
      <w:pPr>
        <w:spacing w:after="360"/>
        <w:jc w:val="center"/>
        <w:rPr>
          <w:b/>
          <w:bCs/>
          <w:sz w:val="36"/>
          <w:szCs w:val="40"/>
        </w:rPr>
      </w:pPr>
      <w:r w:rsidRPr="007807C4">
        <w:rPr>
          <w:b/>
          <w:bCs/>
          <w:sz w:val="36"/>
          <w:szCs w:val="40"/>
        </w:rPr>
        <w:t>DEPLOYMENT GUIDE</w:t>
      </w:r>
    </w:p>
    <w:p w14:paraId="7952F59C" w14:textId="4DB4EB5E" w:rsidR="001408A9" w:rsidRDefault="001408A9" w:rsidP="005406B7">
      <w:pPr>
        <w:jc w:val="center"/>
        <w:rPr>
          <w:sz w:val="18"/>
          <w:szCs w:val="18"/>
        </w:rPr>
      </w:pPr>
      <w:r w:rsidRPr="007807C4">
        <w:rPr>
          <w:sz w:val="18"/>
          <w:szCs w:val="18"/>
        </w:rPr>
        <w:t>Release Version:</w:t>
      </w:r>
      <w:r w:rsidR="005406B7">
        <w:rPr>
          <w:sz w:val="18"/>
          <w:szCs w:val="18"/>
        </w:rPr>
        <w:t xml:space="preserve"> </w:t>
      </w:r>
      <w:sdt>
        <w:sdtPr>
          <w:rPr>
            <w:sz w:val="18"/>
            <w:szCs w:val="18"/>
          </w:rPr>
          <w:alias w:val="Release"/>
          <w:tag w:val="Release"/>
          <w:id w:val="603766659"/>
          <w:placeholder>
            <w:docPart w:val="D2FDD053654349608B03567CA34BC1F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7FF47AA3-EEE4-44B9-99FB-F31D13CADC0D}"/>
          <w:text/>
        </w:sdtPr>
        <w:sdtContent>
          <w:r w:rsidR="003C576D">
            <w:rPr>
              <w:sz w:val="18"/>
              <w:szCs w:val="18"/>
            </w:rPr>
            <w:t>2.</w:t>
          </w:r>
          <w:r w:rsidR="00526A60">
            <w:rPr>
              <w:sz w:val="18"/>
              <w:szCs w:val="18"/>
            </w:rPr>
            <w:t>5</w:t>
          </w:r>
        </w:sdtContent>
      </w:sdt>
    </w:p>
    <w:p w14:paraId="7411CC25" w14:textId="77777777" w:rsidR="00483237" w:rsidRPr="00526A60" w:rsidRDefault="00483237" w:rsidP="005406B7">
      <w:pPr>
        <w:jc w:val="center"/>
        <w:rPr>
          <w:color w:val="FFFFFF" w:themeColor="background1"/>
          <w:sz w:val="18"/>
          <w:szCs w:val="18"/>
        </w:rPr>
      </w:pPr>
    </w:p>
    <w:p w14:paraId="22517B2F" w14:textId="77777777" w:rsidR="00526A60" w:rsidRPr="00526A60" w:rsidRDefault="00526A60" w:rsidP="00526A60">
      <w:pPr>
        <w:jc w:val="left"/>
        <w:rPr>
          <w:b/>
          <w:bCs/>
          <w:color w:val="FFFFFF" w:themeColor="background1"/>
        </w:rPr>
      </w:pPr>
      <w:r w:rsidRPr="00526A60">
        <w:rPr>
          <w:b/>
          <w:bCs/>
          <w:color w:val="FFFFFF" w:themeColor="background1"/>
        </w:rPr>
        <w:t>Metadata Table</w:t>
      </w:r>
    </w:p>
    <w:tbl>
      <w:tblPr>
        <w:tblW w:w="0" w:type="auto"/>
        <w:tblCellSpacing w:w="15" w:type="dxa"/>
        <w:tblLook w:val="04A0" w:firstRow="1" w:lastRow="0" w:firstColumn="1" w:lastColumn="0" w:noHBand="0" w:noVBand="1"/>
      </w:tblPr>
      <w:tblGrid>
        <w:gridCol w:w="2872"/>
        <w:gridCol w:w="6488"/>
      </w:tblGrid>
      <w:tr w:rsidR="00526A60" w:rsidRPr="00526A60" w14:paraId="2EE8EF57" w14:textId="77777777">
        <w:trPr>
          <w:tblHeader/>
          <w:tblCellSpacing w:w="15" w:type="dxa"/>
        </w:trPr>
        <w:tc>
          <w:tcPr>
            <w:tcW w:w="0" w:type="auto"/>
            <w:tcMar>
              <w:top w:w="15" w:type="dxa"/>
              <w:left w:w="15" w:type="dxa"/>
              <w:bottom w:w="15" w:type="dxa"/>
              <w:right w:w="15" w:type="dxa"/>
            </w:tcMar>
            <w:vAlign w:val="center"/>
            <w:hideMark/>
          </w:tcPr>
          <w:p w14:paraId="2AEF7F89" w14:textId="77777777" w:rsidR="00526A60" w:rsidRPr="00526A60" w:rsidRDefault="00526A60">
            <w:pPr>
              <w:spacing w:after="0"/>
              <w:jc w:val="left"/>
              <w:rPr>
                <w:b/>
                <w:bCs/>
                <w:color w:val="FFFFFF" w:themeColor="background1"/>
                <w:lang w:val="de-DE"/>
              </w:rPr>
            </w:pPr>
            <w:bookmarkStart w:id="0" w:name="_Hlk97102114"/>
            <w:bookmarkEnd w:id="0"/>
            <w:r w:rsidRPr="00526A60">
              <w:rPr>
                <w:b/>
                <w:bCs/>
                <w:color w:val="FFFFFF" w:themeColor="background1"/>
                <w:lang w:val="de-DE"/>
              </w:rPr>
              <w:t>Field</w:t>
            </w:r>
          </w:p>
        </w:tc>
        <w:tc>
          <w:tcPr>
            <w:tcW w:w="0" w:type="auto"/>
            <w:tcMar>
              <w:top w:w="15" w:type="dxa"/>
              <w:left w:w="15" w:type="dxa"/>
              <w:bottom w:w="15" w:type="dxa"/>
              <w:right w:w="15" w:type="dxa"/>
            </w:tcMar>
            <w:vAlign w:val="center"/>
            <w:hideMark/>
          </w:tcPr>
          <w:p w14:paraId="40FC6CDB" w14:textId="77777777" w:rsidR="00526A60" w:rsidRPr="00526A60" w:rsidRDefault="00526A60">
            <w:pPr>
              <w:spacing w:after="0"/>
              <w:jc w:val="left"/>
              <w:rPr>
                <w:b/>
                <w:bCs/>
                <w:color w:val="FFFFFF" w:themeColor="background1"/>
                <w:lang w:val="de-DE"/>
              </w:rPr>
            </w:pPr>
            <w:r w:rsidRPr="00526A60">
              <w:rPr>
                <w:b/>
                <w:bCs/>
                <w:color w:val="FFFFFF" w:themeColor="background1"/>
                <w:lang w:val="de-DE"/>
              </w:rPr>
              <w:t>Value</w:t>
            </w:r>
          </w:p>
        </w:tc>
      </w:tr>
      <w:tr w:rsidR="00526A60" w:rsidRPr="00526A60" w14:paraId="142CA617" w14:textId="77777777">
        <w:trPr>
          <w:tblCellSpacing w:w="15" w:type="dxa"/>
        </w:trPr>
        <w:tc>
          <w:tcPr>
            <w:tcW w:w="0" w:type="auto"/>
            <w:tcMar>
              <w:top w:w="15" w:type="dxa"/>
              <w:left w:w="15" w:type="dxa"/>
              <w:bottom w:w="15" w:type="dxa"/>
              <w:right w:w="15" w:type="dxa"/>
            </w:tcMar>
            <w:vAlign w:val="center"/>
            <w:hideMark/>
          </w:tcPr>
          <w:p w14:paraId="3932B805" w14:textId="77777777" w:rsidR="00526A60" w:rsidRPr="00526A60" w:rsidRDefault="00526A60">
            <w:pPr>
              <w:spacing w:after="0"/>
              <w:jc w:val="left"/>
              <w:rPr>
                <w:color w:val="FFFFFF" w:themeColor="background1"/>
                <w:lang w:val="de-DE"/>
              </w:rPr>
            </w:pPr>
            <w:r w:rsidRPr="00526A60">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69CA625E" w14:textId="77777777" w:rsidR="00526A60" w:rsidRPr="00526A60" w:rsidRDefault="00526A60">
            <w:pPr>
              <w:spacing w:after="0"/>
              <w:jc w:val="left"/>
              <w:rPr>
                <w:color w:val="FFFFFF" w:themeColor="background1"/>
                <w:lang w:val="de-DE"/>
              </w:rPr>
            </w:pPr>
            <w:r w:rsidRPr="00526A60">
              <w:rPr>
                <w:color w:val="FFFFFF" w:themeColor="background1"/>
                <w:lang w:val="de-DE"/>
              </w:rPr>
              <w:t>Accenture Operations Twin / Data Integration Accelerators</w:t>
            </w:r>
          </w:p>
        </w:tc>
      </w:tr>
      <w:tr w:rsidR="00526A60" w:rsidRPr="00526A60" w14:paraId="732A1193" w14:textId="77777777">
        <w:trPr>
          <w:tblCellSpacing w:w="15" w:type="dxa"/>
        </w:trPr>
        <w:tc>
          <w:tcPr>
            <w:tcW w:w="0" w:type="auto"/>
            <w:tcMar>
              <w:top w:w="15" w:type="dxa"/>
              <w:left w:w="15" w:type="dxa"/>
              <w:bottom w:w="15" w:type="dxa"/>
              <w:right w:w="15" w:type="dxa"/>
            </w:tcMar>
            <w:vAlign w:val="center"/>
            <w:hideMark/>
          </w:tcPr>
          <w:p w14:paraId="0FEC7017" w14:textId="77777777" w:rsidR="00526A60" w:rsidRPr="00526A60" w:rsidRDefault="00526A60">
            <w:pPr>
              <w:spacing w:after="0"/>
              <w:jc w:val="left"/>
              <w:rPr>
                <w:color w:val="FFFFFF" w:themeColor="background1"/>
                <w:lang w:val="de-DE"/>
              </w:rPr>
            </w:pPr>
            <w:r w:rsidRPr="00526A60">
              <w:rPr>
                <w:b/>
                <w:bCs/>
                <w:color w:val="FFFFFF" w:themeColor="background1"/>
                <w:lang w:val="de-DE"/>
              </w:rPr>
              <w:t>Domain / Area</w:t>
            </w:r>
          </w:p>
        </w:tc>
        <w:tc>
          <w:tcPr>
            <w:tcW w:w="0" w:type="auto"/>
            <w:tcMar>
              <w:top w:w="15" w:type="dxa"/>
              <w:left w:w="15" w:type="dxa"/>
              <w:bottom w:w="15" w:type="dxa"/>
              <w:right w:w="15" w:type="dxa"/>
            </w:tcMar>
            <w:vAlign w:val="center"/>
            <w:hideMark/>
          </w:tcPr>
          <w:p w14:paraId="7C94CA83" w14:textId="77777777" w:rsidR="00526A60" w:rsidRPr="00526A60" w:rsidRDefault="00526A60">
            <w:pPr>
              <w:spacing w:after="0"/>
              <w:jc w:val="left"/>
              <w:rPr>
                <w:color w:val="FFFFFF" w:themeColor="background1"/>
                <w:lang w:val="de-DE"/>
              </w:rPr>
            </w:pPr>
            <w:r w:rsidRPr="00526A60">
              <w:rPr>
                <w:color w:val="FFFFFF" w:themeColor="background1"/>
                <w:lang w:val="de-DE"/>
              </w:rPr>
              <w:t>Extractors / Data Processing</w:t>
            </w:r>
          </w:p>
        </w:tc>
      </w:tr>
      <w:tr w:rsidR="00526A60" w:rsidRPr="00526A60" w14:paraId="5A69D5A2" w14:textId="77777777">
        <w:trPr>
          <w:tblCellSpacing w:w="15" w:type="dxa"/>
        </w:trPr>
        <w:tc>
          <w:tcPr>
            <w:tcW w:w="0" w:type="auto"/>
            <w:tcMar>
              <w:top w:w="15" w:type="dxa"/>
              <w:left w:w="15" w:type="dxa"/>
              <w:bottom w:w="15" w:type="dxa"/>
              <w:right w:w="15" w:type="dxa"/>
            </w:tcMar>
            <w:vAlign w:val="center"/>
            <w:hideMark/>
          </w:tcPr>
          <w:p w14:paraId="2FF13CB3" w14:textId="77777777" w:rsidR="00526A60" w:rsidRPr="00526A60" w:rsidRDefault="00526A60">
            <w:pPr>
              <w:spacing w:after="0"/>
              <w:jc w:val="left"/>
              <w:rPr>
                <w:color w:val="FFFFFF" w:themeColor="background1"/>
                <w:lang w:val="de-DE"/>
              </w:rPr>
            </w:pPr>
            <w:r w:rsidRPr="00526A60">
              <w:rPr>
                <w:b/>
                <w:bCs/>
                <w:color w:val="FFFFFF" w:themeColor="background1"/>
                <w:lang w:val="de-DE"/>
              </w:rPr>
              <w:t>Owner (Team/Person)</w:t>
            </w:r>
          </w:p>
        </w:tc>
        <w:tc>
          <w:tcPr>
            <w:tcW w:w="0" w:type="auto"/>
            <w:tcMar>
              <w:top w:w="15" w:type="dxa"/>
              <w:left w:w="15" w:type="dxa"/>
              <w:bottom w:w="15" w:type="dxa"/>
              <w:right w:w="15" w:type="dxa"/>
            </w:tcMar>
            <w:vAlign w:val="center"/>
            <w:hideMark/>
          </w:tcPr>
          <w:p w14:paraId="54B26216" w14:textId="77777777" w:rsidR="00526A60" w:rsidRPr="00526A60" w:rsidRDefault="00526A60">
            <w:pPr>
              <w:spacing w:after="0"/>
              <w:jc w:val="left"/>
              <w:rPr>
                <w:color w:val="FFFFFF" w:themeColor="background1"/>
                <w:lang w:val="de-DE"/>
              </w:rPr>
            </w:pPr>
            <w:r w:rsidRPr="00526A60">
              <w:rPr>
                <w:color w:val="FFFFFF" w:themeColor="background1"/>
                <w:lang w:val="de-DE"/>
              </w:rPr>
              <w:t>Tournier, Florian</w:t>
            </w:r>
          </w:p>
        </w:tc>
      </w:tr>
      <w:tr w:rsidR="00526A60" w:rsidRPr="00526A60" w14:paraId="106A8DC5" w14:textId="77777777">
        <w:trPr>
          <w:tblCellSpacing w:w="15" w:type="dxa"/>
        </w:trPr>
        <w:tc>
          <w:tcPr>
            <w:tcW w:w="0" w:type="auto"/>
            <w:tcMar>
              <w:top w:w="15" w:type="dxa"/>
              <w:left w:w="15" w:type="dxa"/>
              <w:bottom w:w="15" w:type="dxa"/>
              <w:right w:w="15" w:type="dxa"/>
            </w:tcMar>
            <w:vAlign w:val="center"/>
            <w:hideMark/>
          </w:tcPr>
          <w:p w14:paraId="29359A6B" w14:textId="77777777" w:rsidR="00526A60" w:rsidRPr="00526A60" w:rsidRDefault="00526A60">
            <w:pPr>
              <w:spacing w:after="0"/>
              <w:jc w:val="left"/>
              <w:rPr>
                <w:color w:val="FFFFFF" w:themeColor="background1"/>
                <w:lang w:val="de-DE"/>
              </w:rPr>
            </w:pPr>
            <w:r w:rsidRPr="00526A60">
              <w:rPr>
                <w:b/>
                <w:bCs/>
                <w:color w:val="FFFFFF" w:themeColor="background1"/>
                <w:lang w:val="de-DE"/>
              </w:rPr>
              <w:t>Reviewers</w:t>
            </w:r>
          </w:p>
        </w:tc>
        <w:tc>
          <w:tcPr>
            <w:tcW w:w="0" w:type="auto"/>
            <w:tcMar>
              <w:top w:w="15" w:type="dxa"/>
              <w:left w:w="15" w:type="dxa"/>
              <w:bottom w:w="15" w:type="dxa"/>
              <w:right w:w="15" w:type="dxa"/>
            </w:tcMar>
            <w:vAlign w:val="center"/>
            <w:hideMark/>
          </w:tcPr>
          <w:p w14:paraId="0871CA4C" w14:textId="77777777" w:rsidR="00526A60" w:rsidRPr="00526A60" w:rsidRDefault="00526A60">
            <w:pPr>
              <w:spacing w:after="0"/>
              <w:jc w:val="left"/>
              <w:rPr>
                <w:color w:val="FFFFFF" w:themeColor="background1"/>
                <w:lang w:val="de-DE"/>
              </w:rPr>
            </w:pPr>
            <w:r w:rsidRPr="00526A60">
              <w:rPr>
                <w:color w:val="FFFFFF" w:themeColor="background1"/>
                <w:lang w:val="de-DE"/>
              </w:rPr>
              <w:t>Joshi, Rishabh</w:t>
            </w:r>
          </w:p>
        </w:tc>
      </w:tr>
      <w:tr w:rsidR="00526A60" w:rsidRPr="00526A60" w14:paraId="3A4340FE" w14:textId="77777777">
        <w:trPr>
          <w:tblCellSpacing w:w="15" w:type="dxa"/>
        </w:trPr>
        <w:tc>
          <w:tcPr>
            <w:tcW w:w="0" w:type="auto"/>
            <w:tcMar>
              <w:top w:w="15" w:type="dxa"/>
              <w:left w:w="15" w:type="dxa"/>
              <w:bottom w:w="15" w:type="dxa"/>
              <w:right w:w="15" w:type="dxa"/>
            </w:tcMar>
            <w:vAlign w:val="center"/>
            <w:hideMark/>
          </w:tcPr>
          <w:p w14:paraId="62CD6EF8" w14:textId="77777777" w:rsidR="00526A60" w:rsidRPr="00526A60" w:rsidRDefault="00526A60">
            <w:pPr>
              <w:spacing w:after="0"/>
              <w:jc w:val="left"/>
              <w:rPr>
                <w:color w:val="FFFFFF" w:themeColor="background1"/>
                <w:lang w:val="de-DE"/>
              </w:rPr>
            </w:pPr>
            <w:r w:rsidRPr="00526A60">
              <w:rPr>
                <w:b/>
                <w:bCs/>
                <w:color w:val="FFFFFF" w:themeColor="background1"/>
                <w:lang w:val="de-DE"/>
              </w:rPr>
              <w:t>Status</w:t>
            </w:r>
          </w:p>
        </w:tc>
        <w:tc>
          <w:tcPr>
            <w:tcW w:w="0" w:type="auto"/>
            <w:tcMar>
              <w:top w:w="15" w:type="dxa"/>
              <w:left w:w="15" w:type="dxa"/>
              <w:bottom w:w="15" w:type="dxa"/>
              <w:right w:w="15" w:type="dxa"/>
            </w:tcMar>
            <w:vAlign w:val="center"/>
            <w:hideMark/>
          </w:tcPr>
          <w:p w14:paraId="7E2706F8" w14:textId="77777777" w:rsidR="00526A60" w:rsidRPr="00526A60" w:rsidRDefault="00526A60">
            <w:pPr>
              <w:spacing w:after="0"/>
              <w:jc w:val="left"/>
              <w:rPr>
                <w:color w:val="FFFFFF" w:themeColor="background1"/>
                <w:lang w:val="de-DE"/>
              </w:rPr>
            </w:pPr>
            <w:r w:rsidRPr="00526A60">
              <w:rPr>
                <w:color w:val="FFFFFF" w:themeColor="background1"/>
                <w:lang w:val="de-DE"/>
              </w:rPr>
              <w:t>Published / Complete</w:t>
            </w:r>
          </w:p>
        </w:tc>
      </w:tr>
      <w:tr w:rsidR="00526A60" w:rsidRPr="00526A60" w14:paraId="6B67E606" w14:textId="77777777">
        <w:trPr>
          <w:tblCellSpacing w:w="15" w:type="dxa"/>
        </w:trPr>
        <w:tc>
          <w:tcPr>
            <w:tcW w:w="0" w:type="auto"/>
            <w:tcMar>
              <w:top w:w="15" w:type="dxa"/>
              <w:left w:w="15" w:type="dxa"/>
              <w:bottom w:w="15" w:type="dxa"/>
              <w:right w:w="15" w:type="dxa"/>
            </w:tcMar>
            <w:vAlign w:val="center"/>
            <w:hideMark/>
          </w:tcPr>
          <w:p w14:paraId="41213580" w14:textId="77777777" w:rsidR="00526A60" w:rsidRPr="00526A60" w:rsidRDefault="00526A60">
            <w:pPr>
              <w:spacing w:after="0"/>
              <w:jc w:val="left"/>
              <w:rPr>
                <w:color w:val="FFFFFF" w:themeColor="background1"/>
                <w:lang w:val="de-DE"/>
              </w:rPr>
            </w:pPr>
            <w:r w:rsidRPr="00526A60">
              <w:rPr>
                <w:b/>
                <w:bCs/>
                <w:color w:val="FFFFFF" w:themeColor="background1"/>
                <w:lang w:val="de-DE"/>
              </w:rPr>
              <w:t>Confidentiality</w:t>
            </w:r>
          </w:p>
        </w:tc>
        <w:tc>
          <w:tcPr>
            <w:tcW w:w="0" w:type="auto"/>
            <w:tcMar>
              <w:top w:w="15" w:type="dxa"/>
              <w:left w:w="15" w:type="dxa"/>
              <w:bottom w:w="15" w:type="dxa"/>
              <w:right w:w="15" w:type="dxa"/>
            </w:tcMar>
            <w:vAlign w:val="center"/>
            <w:hideMark/>
          </w:tcPr>
          <w:p w14:paraId="320E588D" w14:textId="77777777" w:rsidR="00526A60" w:rsidRPr="00526A60" w:rsidRDefault="00526A60">
            <w:pPr>
              <w:spacing w:after="0"/>
              <w:jc w:val="left"/>
              <w:rPr>
                <w:color w:val="FFFFFF" w:themeColor="background1"/>
                <w:lang w:val="de-DE"/>
              </w:rPr>
            </w:pPr>
            <w:r w:rsidRPr="00526A60">
              <w:rPr>
                <w:color w:val="FFFFFF" w:themeColor="background1"/>
                <w:lang w:val="de-DE"/>
              </w:rPr>
              <w:t>Internal / Confidential</w:t>
            </w:r>
          </w:p>
        </w:tc>
      </w:tr>
      <w:tr w:rsidR="00526A60" w:rsidRPr="00526A60" w14:paraId="7D6AF7A1" w14:textId="77777777">
        <w:trPr>
          <w:tblCellSpacing w:w="15" w:type="dxa"/>
        </w:trPr>
        <w:tc>
          <w:tcPr>
            <w:tcW w:w="0" w:type="auto"/>
            <w:tcMar>
              <w:top w:w="15" w:type="dxa"/>
              <w:left w:w="15" w:type="dxa"/>
              <w:bottom w:w="15" w:type="dxa"/>
              <w:right w:w="15" w:type="dxa"/>
            </w:tcMar>
            <w:vAlign w:val="center"/>
            <w:hideMark/>
          </w:tcPr>
          <w:p w14:paraId="0BF054FE" w14:textId="77777777" w:rsidR="00526A60" w:rsidRPr="00526A60" w:rsidRDefault="00526A60">
            <w:pPr>
              <w:spacing w:after="0"/>
              <w:jc w:val="left"/>
              <w:rPr>
                <w:color w:val="FFFFFF" w:themeColor="background1"/>
                <w:lang w:val="de-DE"/>
              </w:rPr>
            </w:pPr>
            <w:r w:rsidRPr="00526A60">
              <w:rPr>
                <w:b/>
                <w:bCs/>
                <w:color w:val="FFFFFF" w:themeColor="background1"/>
                <w:lang w:val="de-DE"/>
              </w:rPr>
              <w:t>Source of Truth</w:t>
            </w:r>
          </w:p>
        </w:tc>
        <w:tc>
          <w:tcPr>
            <w:tcW w:w="0" w:type="auto"/>
            <w:tcMar>
              <w:top w:w="15" w:type="dxa"/>
              <w:left w:w="15" w:type="dxa"/>
              <w:bottom w:w="15" w:type="dxa"/>
              <w:right w:w="15" w:type="dxa"/>
            </w:tcMar>
            <w:vAlign w:val="center"/>
            <w:hideMark/>
          </w:tcPr>
          <w:p w14:paraId="1DF93B77" w14:textId="77777777" w:rsidR="00526A60" w:rsidRPr="00526A60" w:rsidRDefault="00526A60">
            <w:pPr>
              <w:spacing w:after="0"/>
              <w:jc w:val="left"/>
              <w:rPr>
                <w:color w:val="FFFFFF" w:themeColor="background1"/>
                <w:lang w:val="de-DE"/>
              </w:rPr>
            </w:pPr>
            <w:hyperlink r:id="rId12" w:history="1">
              <w:r w:rsidRPr="00526A60">
                <w:rPr>
                  <w:rStyle w:val="Hyperlink"/>
                  <w:color w:val="FFFFFF" w:themeColor="background1"/>
                  <w:lang w:val="de-DE"/>
                </w:rPr>
                <w:t>Summary - Overview</w:t>
              </w:r>
            </w:hyperlink>
          </w:p>
        </w:tc>
      </w:tr>
      <w:tr w:rsidR="00526A60" w:rsidRPr="00526A60" w14:paraId="7DAF09CD" w14:textId="77777777">
        <w:trPr>
          <w:tblCellSpacing w:w="15" w:type="dxa"/>
        </w:trPr>
        <w:tc>
          <w:tcPr>
            <w:tcW w:w="0" w:type="auto"/>
            <w:tcMar>
              <w:top w:w="15" w:type="dxa"/>
              <w:left w:w="15" w:type="dxa"/>
              <w:bottom w:w="15" w:type="dxa"/>
              <w:right w:w="15" w:type="dxa"/>
            </w:tcMar>
            <w:vAlign w:val="center"/>
            <w:hideMark/>
          </w:tcPr>
          <w:p w14:paraId="0BAACC8F" w14:textId="77777777" w:rsidR="00526A60" w:rsidRPr="00526A60" w:rsidRDefault="00526A60">
            <w:pPr>
              <w:spacing w:after="0"/>
              <w:jc w:val="left"/>
              <w:rPr>
                <w:color w:val="FFFFFF" w:themeColor="background1"/>
                <w:lang w:val="de-DE"/>
              </w:rPr>
            </w:pPr>
            <w:r w:rsidRPr="00526A60">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3276412C" w14:textId="77777777" w:rsidR="00526A60" w:rsidRPr="00526A60" w:rsidRDefault="00526A60">
            <w:pPr>
              <w:spacing w:after="0"/>
              <w:jc w:val="left"/>
              <w:rPr>
                <w:color w:val="FFFFFF" w:themeColor="background1"/>
                <w:lang w:val="de-DE"/>
              </w:rPr>
            </w:pPr>
            <w:r w:rsidRPr="00526A60">
              <w:rPr>
                <w:color w:val="FFFFFF" w:themeColor="background1"/>
                <w:lang w:val="de-DE"/>
              </w:rPr>
              <w:t>AOT Extractors Architecture Blueprint, AOT Extractors Getting Started</w:t>
            </w:r>
          </w:p>
        </w:tc>
      </w:tr>
    </w:tbl>
    <w:p w14:paraId="2A2F9B4E" w14:textId="005DAEAE" w:rsidR="00483237" w:rsidRPr="00526A60" w:rsidRDefault="00483237" w:rsidP="00483237">
      <w:pPr>
        <w:spacing w:line="256" w:lineRule="auto"/>
        <w:rPr>
          <w:rFonts w:eastAsia="Calibri" w:cs="Arial"/>
          <w:color w:val="FFFFFF" w:themeColor="background1"/>
        </w:rPr>
      </w:pPr>
      <w:r w:rsidRPr="00526A60">
        <w:rPr>
          <w:noProof/>
          <w:color w:val="FFFFFF" w:themeColor="background1"/>
          <w:lang w:val="en-GB"/>
        </w:rPr>
        <w:drawing>
          <wp:anchor distT="0" distB="0" distL="114300" distR="114300" simplePos="0" relativeHeight="251658240" behindDoc="0" locked="0" layoutInCell="1" allowOverlap="1" wp14:anchorId="1D4129A3" wp14:editId="09A08D60">
            <wp:simplePos x="0" y="0"/>
            <wp:positionH relativeFrom="margin">
              <wp:align>right</wp:align>
            </wp:positionH>
            <wp:positionV relativeFrom="margin">
              <wp:align>bottom</wp:align>
            </wp:positionV>
            <wp:extent cx="508635" cy="530860"/>
            <wp:effectExtent l="0" t="0" r="5715" b="2540"/>
            <wp:wrapSquare wrapText="bothSides"/>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8635" cy="530860"/>
                    </a:xfrm>
                    <a:prstGeom prst="rect">
                      <a:avLst/>
                    </a:prstGeom>
                  </pic:spPr>
                </pic:pic>
              </a:graphicData>
            </a:graphic>
            <wp14:sizeRelH relativeFrom="margin">
              <wp14:pctWidth>0</wp14:pctWidth>
            </wp14:sizeRelH>
            <wp14:sizeRelV relativeFrom="margin">
              <wp14:pctHeight>0</wp14:pctHeight>
            </wp14:sizeRelV>
          </wp:anchor>
        </w:drawing>
      </w:r>
    </w:p>
    <w:p w14:paraId="7AC279D9" w14:textId="77777777" w:rsidR="00483237" w:rsidRDefault="00483237" w:rsidP="00CF4E31">
      <w:pPr>
        <w:rPr>
          <w:b/>
          <w:noProof/>
          <w:sz w:val="24"/>
          <w:szCs w:val="28"/>
        </w:rPr>
        <w:sectPr w:rsidR="00483237" w:rsidSect="00810F40">
          <w:headerReference w:type="even" r:id="rId14"/>
          <w:headerReference w:type="default" r:id="rId15"/>
          <w:footerReference w:type="even" r:id="rId16"/>
          <w:footerReference w:type="default" r:id="rId17"/>
          <w:headerReference w:type="first" r:id="rId18"/>
          <w:footerReference w:type="first" r:id="rId19"/>
          <w:pgSz w:w="12240" w:h="15840" w:code="5"/>
          <w:pgMar w:top="5760" w:right="1440" w:bottom="1440" w:left="1440" w:header="720" w:footer="720" w:gutter="0"/>
          <w:cols w:space="720"/>
          <w:docGrid w:linePitch="360"/>
        </w:sectPr>
      </w:pPr>
    </w:p>
    <w:bookmarkStart w:id="1" w:name="_Toc115427803" w:displacedByCustomXml="next"/>
    <w:bookmarkStart w:id="2" w:name="_Toc115366883" w:displacedByCustomXml="next"/>
    <w:bookmarkStart w:id="3" w:name="_Toc114828802" w:displacedByCustomXml="next"/>
    <w:bookmarkStart w:id="4" w:name="_Toc114144616" w:displacedByCustomXml="next"/>
    <w:bookmarkStart w:id="5" w:name="_Toc113873455" w:displacedByCustomXml="next"/>
    <w:bookmarkStart w:id="6" w:name="_Toc113873006" w:displacedByCustomXml="next"/>
    <w:sdt>
      <w:sdtPr>
        <w:rPr>
          <w:rFonts w:eastAsia="Cambria" w:cstheme="minorBidi"/>
          <w:b w:val="0"/>
          <w:bCs w:val="0"/>
          <w:kern w:val="2"/>
          <w:sz w:val="20"/>
          <w:szCs w:val="22"/>
          <w14:ligatures w14:val="standardContextual"/>
        </w:rPr>
        <w:id w:val="1856296903"/>
        <w:docPartObj>
          <w:docPartGallery w:val="Table of Contents"/>
          <w:docPartUnique/>
        </w:docPartObj>
      </w:sdtPr>
      <w:sdtEndPr>
        <w:rPr>
          <w:rFonts w:eastAsiaTheme="minorHAnsi"/>
          <w:noProof/>
        </w:rPr>
      </w:sdtEndPr>
      <w:sdtContent>
        <w:p w14:paraId="08A2DEDA" w14:textId="4351E1DA" w:rsidR="00F476B4" w:rsidRDefault="00F476B4" w:rsidP="000111FB">
          <w:pPr>
            <w:pStyle w:val="TOCHeading"/>
          </w:pPr>
          <w:r>
            <w:t>Contents</w:t>
          </w:r>
        </w:p>
        <w:p w14:paraId="037ABC81" w14:textId="063EE980" w:rsidR="00526A60" w:rsidRDefault="00F476B4">
          <w:pPr>
            <w:pStyle w:val="TOC1"/>
            <w:tabs>
              <w:tab w:val="right" w:leader="dot" w:pos="9350"/>
            </w:tabs>
            <w:rPr>
              <w:rFonts w:asciiTheme="minorHAnsi" w:eastAsiaTheme="minorEastAsia" w:hAnsiTheme="minorHAnsi"/>
              <w:noProof/>
              <w:sz w:val="24"/>
              <w:szCs w:val="24"/>
              <w:lang w:val="en-IN" w:eastAsia="en-IN"/>
            </w:rPr>
          </w:pPr>
          <w:r>
            <w:rPr>
              <w:rFonts w:ascii="Arial" w:eastAsia="Times New Roman" w:hAnsi="Arial" w:cs="Times New Roman"/>
              <w:sz w:val="24"/>
            </w:rPr>
            <w:fldChar w:fldCharType="begin"/>
          </w:r>
          <w:r>
            <w:instrText xml:space="preserve"> TOC \o "1-3" \h \z \u </w:instrText>
          </w:r>
          <w:r>
            <w:rPr>
              <w:rFonts w:ascii="Arial" w:eastAsia="Times New Roman" w:hAnsi="Arial" w:cs="Times New Roman"/>
              <w:sz w:val="24"/>
            </w:rPr>
            <w:fldChar w:fldCharType="separate"/>
          </w:r>
          <w:hyperlink w:anchor="_Toc216195806" w:history="1">
            <w:r w:rsidR="00526A60" w:rsidRPr="00F700A5">
              <w:rPr>
                <w:rStyle w:val="Hyperlink"/>
                <w:noProof/>
              </w:rPr>
              <w:t>Introduction</w:t>
            </w:r>
            <w:r w:rsidR="00526A60">
              <w:rPr>
                <w:noProof/>
                <w:webHidden/>
              </w:rPr>
              <w:tab/>
            </w:r>
            <w:r w:rsidR="00526A60">
              <w:rPr>
                <w:noProof/>
                <w:webHidden/>
              </w:rPr>
              <w:fldChar w:fldCharType="begin"/>
            </w:r>
            <w:r w:rsidR="00526A60">
              <w:rPr>
                <w:noProof/>
                <w:webHidden/>
              </w:rPr>
              <w:instrText xml:space="preserve"> PAGEREF _Toc216195806 \h </w:instrText>
            </w:r>
            <w:r w:rsidR="00526A60">
              <w:rPr>
                <w:noProof/>
                <w:webHidden/>
              </w:rPr>
            </w:r>
            <w:r w:rsidR="00526A60">
              <w:rPr>
                <w:noProof/>
                <w:webHidden/>
              </w:rPr>
              <w:fldChar w:fldCharType="separate"/>
            </w:r>
            <w:r w:rsidR="00D47CE9">
              <w:rPr>
                <w:noProof/>
                <w:webHidden/>
              </w:rPr>
              <w:t>3</w:t>
            </w:r>
            <w:r w:rsidR="00526A60">
              <w:rPr>
                <w:noProof/>
                <w:webHidden/>
              </w:rPr>
              <w:fldChar w:fldCharType="end"/>
            </w:r>
          </w:hyperlink>
        </w:p>
        <w:p w14:paraId="169E4103" w14:textId="1357F19B"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07" w:history="1">
            <w:r w:rsidRPr="00F700A5">
              <w:rPr>
                <w:rStyle w:val="Hyperlink"/>
                <w:rFonts w:eastAsia="Graphik"/>
                <w:noProof/>
              </w:rPr>
              <w:t>Purpose</w:t>
            </w:r>
            <w:r>
              <w:rPr>
                <w:noProof/>
                <w:webHidden/>
              </w:rPr>
              <w:tab/>
            </w:r>
            <w:r>
              <w:rPr>
                <w:noProof/>
                <w:webHidden/>
              </w:rPr>
              <w:fldChar w:fldCharType="begin"/>
            </w:r>
            <w:r>
              <w:rPr>
                <w:noProof/>
                <w:webHidden/>
              </w:rPr>
              <w:instrText xml:space="preserve"> PAGEREF _Toc216195807 \h </w:instrText>
            </w:r>
            <w:r>
              <w:rPr>
                <w:noProof/>
                <w:webHidden/>
              </w:rPr>
            </w:r>
            <w:r>
              <w:rPr>
                <w:noProof/>
                <w:webHidden/>
              </w:rPr>
              <w:fldChar w:fldCharType="separate"/>
            </w:r>
            <w:r w:rsidR="00D47CE9">
              <w:rPr>
                <w:noProof/>
                <w:webHidden/>
              </w:rPr>
              <w:t>3</w:t>
            </w:r>
            <w:r>
              <w:rPr>
                <w:noProof/>
                <w:webHidden/>
              </w:rPr>
              <w:fldChar w:fldCharType="end"/>
            </w:r>
          </w:hyperlink>
        </w:p>
        <w:p w14:paraId="5030C0A5" w14:textId="386AC22D"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08" w:history="1">
            <w:r w:rsidRPr="00F700A5">
              <w:rPr>
                <w:rStyle w:val="Hyperlink"/>
                <w:noProof/>
              </w:rPr>
              <w:t>Target Audience</w:t>
            </w:r>
            <w:r>
              <w:rPr>
                <w:noProof/>
                <w:webHidden/>
              </w:rPr>
              <w:tab/>
            </w:r>
            <w:r>
              <w:rPr>
                <w:noProof/>
                <w:webHidden/>
              </w:rPr>
              <w:fldChar w:fldCharType="begin"/>
            </w:r>
            <w:r>
              <w:rPr>
                <w:noProof/>
                <w:webHidden/>
              </w:rPr>
              <w:instrText xml:space="preserve"> PAGEREF _Toc216195808 \h </w:instrText>
            </w:r>
            <w:r>
              <w:rPr>
                <w:noProof/>
                <w:webHidden/>
              </w:rPr>
            </w:r>
            <w:r>
              <w:rPr>
                <w:noProof/>
                <w:webHidden/>
              </w:rPr>
              <w:fldChar w:fldCharType="separate"/>
            </w:r>
            <w:r w:rsidR="00D47CE9">
              <w:rPr>
                <w:noProof/>
                <w:webHidden/>
              </w:rPr>
              <w:t>3</w:t>
            </w:r>
            <w:r>
              <w:rPr>
                <w:noProof/>
                <w:webHidden/>
              </w:rPr>
              <w:fldChar w:fldCharType="end"/>
            </w:r>
          </w:hyperlink>
        </w:p>
        <w:p w14:paraId="795B4863" w14:textId="3244EA57"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09" w:history="1">
            <w:r w:rsidRPr="00F700A5">
              <w:rPr>
                <w:rStyle w:val="Hyperlink"/>
                <w:noProof/>
              </w:rPr>
              <w:t>Prerequisites</w:t>
            </w:r>
            <w:r>
              <w:rPr>
                <w:noProof/>
                <w:webHidden/>
              </w:rPr>
              <w:tab/>
            </w:r>
            <w:r>
              <w:rPr>
                <w:noProof/>
                <w:webHidden/>
              </w:rPr>
              <w:fldChar w:fldCharType="begin"/>
            </w:r>
            <w:r>
              <w:rPr>
                <w:noProof/>
                <w:webHidden/>
              </w:rPr>
              <w:instrText xml:space="preserve"> PAGEREF _Toc216195809 \h </w:instrText>
            </w:r>
            <w:r>
              <w:rPr>
                <w:noProof/>
                <w:webHidden/>
              </w:rPr>
            </w:r>
            <w:r>
              <w:rPr>
                <w:noProof/>
                <w:webHidden/>
              </w:rPr>
              <w:fldChar w:fldCharType="separate"/>
            </w:r>
            <w:r w:rsidR="00D47CE9">
              <w:rPr>
                <w:noProof/>
                <w:webHidden/>
              </w:rPr>
              <w:t>3</w:t>
            </w:r>
            <w:r>
              <w:rPr>
                <w:noProof/>
                <w:webHidden/>
              </w:rPr>
              <w:fldChar w:fldCharType="end"/>
            </w:r>
          </w:hyperlink>
        </w:p>
        <w:p w14:paraId="3DF504FC" w14:textId="35DC48B7"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0" w:history="1">
            <w:r w:rsidRPr="00F700A5">
              <w:rPr>
                <w:rStyle w:val="Hyperlink"/>
                <w:noProof/>
              </w:rPr>
              <w:t>Contacts</w:t>
            </w:r>
            <w:r>
              <w:rPr>
                <w:noProof/>
                <w:webHidden/>
              </w:rPr>
              <w:tab/>
            </w:r>
            <w:r>
              <w:rPr>
                <w:noProof/>
                <w:webHidden/>
              </w:rPr>
              <w:fldChar w:fldCharType="begin"/>
            </w:r>
            <w:r>
              <w:rPr>
                <w:noProof/>
                <w:webHidden/>
              </w:rPr>
              <w:instrText xml:space="preserve"> PAGEREF _Toc216195810 \h </w:instrText>
            </w:r>
            <w:r>
              <w:rPr>
                <w:noProof/>
                <w:webHidden/>
              </w:rPr>
            </w:r>
            <w:r>
              <w:rPr>
                <w:noProof/>
                <w:webHidden/>
              </w:rPr>
              <w:fldChar w:fldCharType="separate"/>
            </w:r>
            <w:r w:rsidR="00D47CE9">
              <w:rPr>
                <w:noProof/>
                <w:webHidden/>
              </w:rPr>
              <w:t>3</w:t>
            </w:r>
            <w:r>
              <w:rPr>
                <w:noProof/>
                <w:webHidden/>
              </w:rPr>
              <w:fldChar w:fldCharType="end"/>
            </w:r>
          </w:hyperlink>
        </w:p>
        <w:p w14:paraId="7BCD1DAC" w14:textId="12A8FA97"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1" w:history="1">
            <w:r w:rsidRPr="00F700A5">
              <w:rPr>
                <w:rStyle w:val="Hyperlink"/>
                <w:noProof/>
              </w:rPr>
              <w:t>Related Links</w:t>
            </w:r>
            <w:r>
              <w:rPr>
                <w:noProof/>
                <w:webHidden/>
              </w:rPr>
              <w:tab/>
            </w:r>
            <w:r>
              <w:rPr>
                <w:noProof/>
                <w:webHidden/>
              </w:rPr>
              <w:fldChar w:fldCharType="begin"/>
            </w:r>
            <w:r>
              <w:rPr>
                <w:noProof/>
                <w:webHidden/>
              </w:rPr>
              <w:instrText xml:space="preserve"> PAGEREF _Toc216195811 \h </w:instrText>
            </w:r>
            <w:r>
              <w:rPr>
                <w:noProof/>
                <w:webHidden/>
              </w:rPr>
            </w:r>
            <w:r>
              <w:rPr>
                <w:noProof/>
                <w:webHidden/>
              </w:rPr>
              <w:fldChar w:fldCharType="separate"/>
            </w:r>
            <w:r w:rsidR="00D47CE9">
              <w:rPr>
                <w:noProof/>
                <w:webHidden/>
              </w:rPr>
              <w:t>3</w:t>
            </w:r>
            <w:r>
              <w:rPr>
                <w:noProof/>
                <w:webHidden/>
              </w:rPr>
              <w:fldChar w:fldCharType="end"/>
            </w:r>
          </w:hyperlink>
        </w:p>
        <w:p w14:paraId="06F83F6E" w14:textId="237FD2B9" w:rsidR="00526A60" w:rsidRDefault="00526A60">
          <w:pPr>
            <w:pStyle w:val="TOC1"/>
            <w:tabs>
              <w:tab w:val="right" w:leader="dot" w:pos="9350"/>
            </w:tabs>
            <w:rPr>
              <w:rFonts w:asciiTheme="minorHAnsi" w:eastAsiaTheme="minorEastAsia" w:hAnsiTheme="minorHAnsi"/>
              <w:noProof/>
              <w:sz w:val="24"/>
              <w:szCs w:val="24"/>
              <w:lang w:val="en-IN" w:eastAsia="en-IN"/>
            </w:rPr>
          </w:pPr>
          <w:hyperlink w:anchor="_Toc216195812" w:history="1">
            <w:r w:rsidRPr="00F700A5">
              <w:rPr>
                <w:rStyle w:val="Hyperlink"/>
                <w:noProof/>
              </w:rPr>
              <w:t>Glossary</w:t>
            </w:r>
            <w:r>
              <w:rPr>
                <w:noProof/>
                <w:webHidden/>
              </w:rPr>
              <w:tab/>
            </w:r>
            <w:r>
              <w:rPr>
                <w:noProof/>
                <w:webHidden/>
              </w:rPr>
              <w:fldChar w:fldCharType="begin"/>
            </w:r>
            <w:r>
              <w:rPr>
                <w:noProof/>
                <w:webHidden/>
              </w:rPr>
              <w:instrText xml:space="preserve"> PAGEREF _Toc216195812 \h </w:instrText>
            </w:r>
            <w:r>
              <w:rPr>
                <w:noProof/>
                <w:webHidden/>
              </w:rPr>
            </w:r>
            <w:r>
              <w:rPr>
                <w:noProof/>
                <w:webHidden/>
              </w:rPr>
              <w:fldChar w:fldCharType="separate"/>
            </w:r>
            <w:r w:rsidR="00D47CE9">
              <w:rPr>
                <w:noProof/>
                <w:webHidden/>
              </w:rPr>
              <w:t>4</w:t>
            </w:r>
            <w:r>
              <w:rPr>
                <w:noProof/>
                <w:webHidden/>
              </w:rPr>
              <w:fldChar w:fldCharType="end"/>
            </w:r>
          </w:hyperlink>
        </w:p>
        <w:p w14:paraId="7CA620D2" w14:textId="6906F269" w:rsidR="00526A60" w:rsidRDefault="00526A60">
          <w:pPr>
            <w:pStyle w:val="TOC1"/>
            <w:tabs>
              <w:tab w:val="right" w:leader="dot" w:pos="9350"/>
            </w:tabs>
            <w:rPr>
              <w:rFonts w:asciiTheme="minorHAnsi" w:eastAsiaTheme="minorEastAsia" w:hAnsiTheme="minorHAnsi"/>
              <w:noProof/>
              <w:sz w:val="24"/>
              <w:szCs w:val="24"/>
              <w:lang w:val="en-IN" w:eastAsia="en-IN"/>
            </w:rPr>
          </w:pPr>
          <w:hyperlink w:anchor="_Toc216195813" w:history="1">
            <w:r w:rsidRPr="00F700A5">
              <w:rPr>
                <w:rStyle w:val="Hyperlink"/>
                <w:noProof/>
              </w:rPr>
              <w:t>Features</w:t>
            </w:r>
            <w:r>
              <w:rPr>
                <w:noProof/>
                <w:webHidden/>
              </w:rPr>
              <w:tab/>
            </w:r>
            <w:r>
              <w:rPr>
                <w:noProof/>
                <w:webHidden/>
              </w:rPr>
              <w:fldChar w:fldCharType="begin"/>
            </w:r>
            <w:r>
              <w:rPr>
                <w:noProof/>
                <w:webHidden/>
              </w:rPr>
              <w:instrText xml:space="preserve"> PAGEREF _Toc216195813 \h </w:instrText>
            </w:r>
            <w:r>
              <w:rPr>
                <w:noProof/>
                <w:webHidden/>
              </w:rPr>
            </w:r>
            <w:r>
              <w:rPr>
                <w:noProof/>
                <w:webHidden/>
              </w:rPr>
              <w:fldChar w:fldCharType="separate"/>
            </w:r>
            <w:r w:rsidR="00D47CE9">
              <w:rPr>
                <w:noProof/>
                <w:webHidden/>
              </w:rPr>
              <w:t>4</w:t>
            </w:r>
            <w:r>
              <w:rPr>
                <w:noProof/>
                <w:webHidden/>
              </w:rPr>
              <w:fldChar w:fldCharType="end"/>
            </w:r>
          </w:hyperlink>
        </w:p>
        <w:p w14:paraId="0C460B88" w14:textId="5A601ABB" w:rsidR="00526A60" w:rsidRDefault="00526A60">
          <w:pPr>
            <w:pStyle w:val="TOC1"/>
            <w:tabs>
              <w:tab w:val="right" w:leader="dot" w:pos="9350"/>
            </w:tabs>
            <w:rPr>
              <w:rFonts w:asciiTheme="minorHAnsi" w:eastAsiaTheme="minorEastAsia" w:hAnsiTheme="minorHAnsi"/>
              <w:noProof/>
              <w:sz w:val="24"/>
              <w:szCs w:val="24"/>
              <w:lang w:val="en-IN" w:eastAsia="en-IN"/>
            </w:rPr>
          </w:pPr>
          <w:hyperlink w:anchor="_Toc216195814" w:history="1">
            <w:r w:rsidRPr="00F700A5">
              <w:rPr>
                <w:rStyle w:val="Hyperlink"/>
                <w:noProof/>
              </w:rPr>
              <w:t>Cloud Deployment</w:t>
            </w:r>
            <w:r>
              <w:rPr>
                <w:noProof/>
                <w:webHidden/>
              </w:rPr>
              <w:tab/>
            </w:r>
            <w:r>
              <w:rPr>
                <w:noProof/>
                <w:webHidden/>
              </w:rPr>
              <w:fldChar w:fldCharType="begin"/>
            </w:r>
            <w:r>
              <w:rPr>
                <w:noProof/>
                <w:webHidden/>
              </w:rPr>
              <w:instrText xml:space="preserve"> PAGEREF _Toc216195814 \h </w:instrText>
            </w:r>
            <w:r>
              <w:rPr>
                <w:noProof/>
                <w:webHidden/>
              </w:rPr>
            </w:r>
            <w:r>
              <w:rPr>
                <w:noProof/>
                <w:webHidden/>
              </w:rPr>
              <w:fldChar w:fldCharType="separate"/>
            </w:r>
            <w:r w:rsidR="00D47CE9">
              <w:rPr>
                <w:noProof/>
                <w:webHidden/>
              </w:rPr>
              <w:t>5</w:t>
            </w:r>
            <w:r>
              <w:rPr>
                <w:noProof/>
                <w:webHidden/>
              </w:rPr>
              <w:fldChar w:fldCharType="end"/>
            </w:r>
          </w:hyperlink>
        </w:p>
        <w:p w14:paraId="763521F7" w14:textId="5B9E09C0"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5" w:history="1">
            <w:r w:rsidRPr="00F700A5">
              <w:rPr>
                <w:rStyle w:val="Hyperlink"/>
                <w:noProof/>
              </w:rPr>
              <w:t>Prerequisites</w:t>
            </w:r>
            <w:r>
              <w:rPr>
                <w:noProof/>
                <w:webHidden/>
              </w:rPr>
              <w:tab/>
            </w:r>
            <w:r>
              <w:rPr>
                <w:noProof/>
                <w:webHidden/>
              </w:rPr>
              <w:fldChar w:fldCharType="begin"/>
            </w:r>
            <w:r>
              <w:rPr>
                <w:noProof/>
                <w:webHidden/>
              </w:rPr>
              <w:instrText xml:space="preserve"> PAGEREF _Toc216195815 \h </w:instrText>
            </w:r>
            <w:r>
              <w:rPr>
                <w:noProof/>
                <w:webHidden/>
              </w:rPr>
            </w:r>
            <w:r>
              <w:rPr>
                <w:noProof/>
                <w:webHidden/>
              </w:rPr>
              <w:fldChar w:fldCharType="separate"/>
            </w:r>
            <w:r w:rsidR="00D47CE9">
              <w:rPr>
                <w:noProof/>
                <w:webHidden/>
              </w:rPr>
              <w:t>5</w:t>
            </w:r>
            <w:r>
              <w:rPr>
                <w:noProof/>
                <w:webHidden/>
              </w:rPr>
              <w:fldChar w:fldCharType="end"/>
            </w:r>
          </w:hyperlink>
        </w:p>
        <w:p w14:paraId="6F64FE75" w14:textId="7DA117F7"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6" w:history="1">
            <w:r w:rsidRPr="00F700A5">
              <w:rPr>
                <w:rStyle w:val="Hyperlink"/>
                <w:noProof/>
              </w:rPr>
              <w:t>Configure the Environment</w:t>
            </w:r>
            <w:r>
              <w:rPr>
                <w:noProof/>
                <w:webHidden/>
              </w:rPr>
              <w:tab/>
            </w:r>
            <w:r>
              <w:rPr>
                <w:noProof/>
                <w:webHidden/>
              </w:rPr>
              <w:fldChar w:fldCharType="begin"/>
            </w:r>
            <w:r>
              <w:rPr>
                <w:noProof/>
                <w:webHidden/>
              </w:rPr>
              <w:instrText xml:space="preserve"> PAGEREF _Toc216195816 \h </w:instrText>
            </w:r>
            <w:r>
              <w:rPr>
                <w:noProof/>
                <w:webHidden/>
              </w:rPr>
            </w:r>
            <w:r>
              <w:rPr>
                <w:noProof/>
                <w:webHidden/>
              </w:rPr>
              <w:fldChar w:fldCharType="separate"/>
            </w:r>
            <w:r w:rsidR="00D47CE9">
              <w:rPr>
                <w:noProof/>
                <w:webHidden/>
              </w:rPr>
              <w:t>6</w:t>
            </w:r>
            <w:r>
              <w:rPr>
                <w:noProof/>
                <w:webHidden/>
              </w:rPr>
              <w:fldChar w:fldCharType="end"/>
            </w:r>
          </w:hyperlink>
        </w:p>
        <w:p w14:paraId="1082C6EB" w14:textId="2515739F"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7" w:history="1">
            <w:r w:rsidRPr="00F700A5">
              <w:rPr>
                <w:rStyle w:val="Hyperlink"/>
                <w:noProof/>
              </w:rPr>
              <w:t>Create a Build Pipeline</w:t>
            </w:r>
            <w:r>
              <w:rPr>
                <w:noProof/>
                <w:webHidden/>
              </w:rPr>
              <w:tab/>
            </w:r>
            <w:r>
              <w:rPr>
                <w:noProof/>
                <w:webHidden/>
              </w:rPr>
              <w:fldChar w:fldCharType="begin"/>
            </w:r>
            <w:r>
              <w:rPr>
                <w:noProof/>
                <w:webHidden/>
              </w:rPr>
              <w:instrText xml:space="preserve"> PAGEREF _Toc216195817 \h </w:instrText>
            </w:r>
            <w:r>
              <w:rPr>
                <w:noProof/>
                <w:webHidden/>
              </w:rPr>
            </w:r>
            <w:r>
              <w:rPr>
                <w:noProof/>
                <w:webHidden/>
              </w:rPr>
              <w:fldChar w:fldCharType="separate"/>
            </w:r>
            <w:r w:rsidR="00D47CE9">
              <w:rPr>
                <w:noProof/>
                <w:webHidden/>
              </w:rPr>
              <w:t>11</w:t>
            </w:r>
            <w:r>
              <w:rPr>
                <w:noProof/>
                <w:webHidden/>
              </w:rPr>
              <w:fldChar w:fldCharType="end"/>
            </w:r>
          </w:hyperlink>
        </w:p>
        <w:p w14:paraId="0415D4F4" w14:textId="288CF902"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8" w:history="1">
            <w:r w:rsidRPr="00F700A5">
              <w:rPr>
                <w:rStyle w:val="Hyperlink"/>
                <w:noProof/>
              </w:rPr>
              <w:t>Create a Release Pipeline</w:t>
            </w:r>
            <w:r>
              <w:rPr>
                <w:noProof/>
                <w:webHidden/>
              </w:rPr>
              <w:tab/>
            </w:r>
            <w:r>
              <w:rPr>
                <w:noProof/>
                <w:webHidden/>
              </w:rPr>
              <w:fldChar w:fldCharType="begin"/>
            </w:r>
            <w:r>
              <w:rPr>
                <w:noProof/>
                <w:webHidden/>
              </w:rPr>
              <w:instrText xml:space="preserve"> PAGEREF _Toc216195818 \h </w:instrText>
            </w:r>
            <w:r>
              <w:rPr>
                <w:noProof/>
                <w:webHidden/>
              </w:rPr>
            </w:r>
            <w:r>
              <w:rPr>
                <w:noProof/>
                <w:webHidden/>
              </w:rPr>
              <w:fldChar w:fldCharType="separate"/>
            </w:r>
            <w:r w:rsidR="00D47CE9">
              <w:rPr>
                <w:noProof/>
                <w:webHidden/>
              </w:rPr>
              <w:t>13</w:t>
            </w:r>
            <w:r>
              <w:rPr>
                <w:noProof/>
                <w:webHidden/>
              </w:rPr>
              <w:fldChar w:fldCharType="end"/>
            </w:r>
          </w:hyperlink>
        </w:p>
        <w:p w14:paraId="5497553A" w14:textId="12C18A7B" w:rsidR="00526A60" w:rsidRDefault="00526A60">
          <w:pPr>
            <w:pStyle w:val="TOC1"/>
            <w:tabs>
              <w:tab w:val="right" w:leader="dot" w:pos="9350"/>
            </w:tabs>
            <w:rPr>
              <w:rFonts w:asciiTheme="minorHAnsi" w:eastAsiaTheme="minorEastAsia" w:hAnsiTheme="minorHAnsi"/>
              <w:noProof/>
              <w:sz w:val="24"/>
              <w:szCs w:val="24"/>
              <w:lang w:val="en-IN" w:eastAsia="en-IN"/>
            </w:rPr>
          </w:pPr>
          <w:hyperlink w:anchor="_Toc216195819" w:history="1">
            <w:r w:rsidRPr="00F700A5">
              <w:rPr>
                <w:rStyle w:val="Hyperlink"/>
                <w:noProof/>
              </w:rPr>
              <w:t>On-Prem Deployment</w:t>
            </w:r>
            <w:r>
              <w:rPr>
                <w:noProof/>
                <w:webHidden/>
              </w:rPr>
              <w:tab/>
            </w:r>
            <w:r>
              <w:rPr>
                <w:noProof/>
                <w:webHidden/>
              </w:rPr>
              <w:fldChar w:fldCharType="begin"/>
            </w:r>
            <w:r>
              <w:rPr>
                <w:noProof/>
                <w:webHidden/>
              </w:rPr>
              <w:instrText xml:space="preserve"> PAGEREF _Toc216195819 \h </w:instrText>
            </w:r>
            <w:r>
              <w:rPr>
                <w:noProof/>
                <w:webHidden/>
              </w:rPr>
            </w:r>
            <w:r>
              <w:rPr>
                <w:noProof/>
                <w:webHidden/>
              </w:rPr>
              <w:fldChar w:fldCharType="separate"/>
            </w:r>
            <w:r w:rsidR="00D47CE9">
              <w:rPr>
                <w:noProof/>
                <w:webHidden/>
              </w:rPr>
              <w:t>17</w:t>
            </w:r>
            <w:r>
              <w:rPr>
                <w:noProof/>
                <w:webHidden/>
              </w:rPr>
              <w:fldChar w:fldCharType="end"/>
            </w:r>
          </w:hyperlink>
        </w:p>
        <w:p w14:paraId="4CAD81F0" w14:textId="2A78E5B6"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20" w:history="1">
            <w:r w:rsidRPr="00F700A5">
              <w:rPr>
                <w:rStyle w:val="Hyperlink"/>
                <w:noProof/>
              </w:rPr>
              <w:t>Prerequisites</w:t>
            </w:r>
            <w:r>
              <w:rPr>
                <w:noProof/>
                <w:webHidden/>
              </w:rPr>
              <w:tab/>
            </w:r>
            <w:r>
              <w:rPr>
                <w:noProof/>
                <w:webHidden/>
              </w:rPr>
              <w:fldChar w:fldCharType="begin"/>
            </w:r>
            <w:r>
              <w:rPr>
                <w:noProof/>
                <w:webHidden/>
              </w:rPr>
              <w:instrText xml:space="preserve"> PAGEREF _Toc216195820 \h </w:instrText>
            </w:r>
            <w:r>
              <w:rPr>
                <w:noProof/>
                <w:webHidden/>
              </w:rPr>
            </w:r>
            <w:r>
              <w:rPr>
                <w:noProof/>
                <w:webHidden/>
              </w:rPr>
              <w:fldChar w:fldCharType="separate"/>
            </w:r>
            <w:r w:rsidR="00D47CE9">
              <w:rPr>
                <w:noProof/>
                <w:webHidden/>
              </w:rPr>
              <w:t>17</w:t>
            </w:r>
            <w:r>
              <w:rPr>
                <w:noProof/>
                <w:webHidden/>
              </w:rPr>
              <w:fldChar w:fldCharType="end"/>
            </w:r>
          </w:hyperlink>
        </w:p>
        <w:p w14:paraId="375EB54C" w14:textId="5EC0E230"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21" w:history="1">
            <w:r w:rsidRPr="00F700A5">
              <w:rPr>
                <w:rStyle w:val="Hyperlink"/>
                <w:noProof/>
              </w:rPr>
              <w:t>Install the Extractor</w:t>
            </w:r>
            <w:r>
              <w:rPr>
                <w:noProof/>
                <w:webHidden/>
              </w:rPr>
              <w:tab/>
            </w:r>
            <w:r>
              <w:rPr>
                <w:noProof/>
                <w:webHidden/>
              </w:rPr>
              <w:fldChar w:fldCharType="begin"/>
            </w:r>
            <w:r>
              <w:rPr>
                <w:noProof/>
                <w:webHidden/>
              </w:rPr>
              <w:instrText xml:space="preserve"> PAGEREF _Toc216195821 \h </w:instrText>
            </w:r>
            <w:r>
              <w:rPr>
                <w:noProof/>
                <w:webHidden/>
              </w:rPr>
            </w:r>
            <w:r>
              <w:rPr>
                <w:noProof/>
                <w:webHidden/>
              </w:rPr>
              <w:fldChar w:fldCharType="separate"/>
            </w:r>
            <w:r w:rsidR="00D47CE9">
              <w:rPr>
                <w:noProof/>
                <w:webHidden/>
              </w:rPr>
              <w:t>17</w:t>
            </w:r>
            <w:r>
              <w:rPr>
                <w:noProof/>
                <w:webHidden/>
              </w:rPr>
              <w:fldChar w:fldCharType="end"/>
            </w:r>
          </w:hyperlink>
        </w:p>
        <w:p w14:paraId="475DE7AC" w14:textId="5804872B"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22" w:history="1">
            <w:r w:rsidRPr="00F700A5">
              <w:rPr>
                <w:rStyle w:val="Hyperlink"/>
                <w:noProof/>
              </w:rPr>
              <w:t>Start the Extractor</w:t>
            </w:r>
            <w:r>
              <w:rPr>
                <w:noProof/>
                <w:webHidden/>
              </w:rPr>
              <w:tab/>
            </w:r>
            <w:r>
              <w:rPr>
                <w:noProof/>
                <w:webHidden/>
              </w:rPr>
              <w:fldChar w:fldCharType="begin"/>
            </w:r>
            <w:r>
              <w:rPr>
                <w:noProof/>
                <w:webHidden/>
              </w:rPr>
              <w:instrText xml:space="preserve"> PAGEREF _Toc216195822 \h </w:instrText>
            </w:r>
            <w:r>
              <w:rPr>
                <w:noProof/>
                <w:webHidden/>
              </w:rPr>
            </w:r>
            <w:r>
              <w:rPr>
                <w:noProof/>
                <w:webHidden/>
              </w:rPr>
              <w:fldChar w:fldCharType="separate"/>
            </w:r>
            <w:r w:rsidR="00D47CE9">
              <w:rPr>
                <w:noProof/>
                <w:webHidden/>
              </w:rPr>
              <w:t>20</w:t>
            </w:r>
            <w:r>
              <w:rPr>
                <w:noProof/>
                <w:webHidden/>
              </w:rPr>
              <w:fldChar w:fldCharType="end"/>
            </w:r>
          </w:hyperlink>
        </w:p>
        <w:p w14:paraId="788D7AC3" w14:textId="7A703F0E"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23" w:history="1">
            <w:r w:rsidRPr="00F700A5">
              <w:rPr>
                <w:rStyle w:val="Hyperlink"/>
                <w:noProof/>
              </w:rPr>
              <w:t>Stop the Extractor</w:t>
            </w:r>
            <w:r>
              <w:rPr>
                <w:noProof/>
                <w:webHidden/>
              </w:rPr>
              <w:tab/>
            </w:r>
            <w:r>
              <w:rPr>
                <w:noProof/>
                <w:webHidden/>
              </w:rPr>
              <w:fldChar w:fldCharType="begin"/>
            </w:r>
            <w:r>
              <w:rPr>
                <w:noProof/>
                <w:webHidden/>
              </w:rPr>
              <w:instrText xml:space="preserve"> PAGEREF _Toc216195823 \h </w:instrText>
            </w:r>
            <w:r>
              <w:rPr>
                <w:noProof/>
                <w:webHidden/>
              </w:rPr>
            </w:r>
            <w:r>
              <w:rPr>
                <w:noProof/>
                <w:webHidden/>
              </w:rPr>
              <w:fldChar w:fldCharType="separate"/>
            </w:r>
            <w:r w:rsidR="00D47CE9">
              <w:rPr>
                <w:noProof/>
                <w:webHidden/>
              </w:rPr>
              <w:t>22</w:t>
            </w:r>
            <w:r>
              <w:rPr>
                <w:noProof/>
                <w:webHidden/>
              </w:rPr>
              <w:fldChar w:fldCharType="end"/>
            </w:r>
          </w:hyperlink>
        </w:p>
        <w:p w14:paraId="7D2693DD" w14:textId="4A4520FF" w:rsidR="00483237" w:rsidRDefault="00F476B4" w:rsidP="00450C17">
          <w:pPr>
            <w:jc w:val="center"/>
            <w:sectPr w:rsidR="00483237" w:rsidSect="00810F40">
              <w:pgSz w:w="12240" w:h="15840" w:code="5"/>
              <w:pgMar w:top="2880" w:right="2880" w:bottom="1440" w:left="2880" w:header="720" w:footer="720" w:gutter="0"/>
              <w:cols w:space="720"/>
              <w:docGrid w:linePitch="360"/>
            </w:sectPr>
          </w:pPr>
          <w:r>
            <w:rPr>
              <w:b/>
              <w:bCs/>
              <w:noProof/>
            </w:rPr>
            <w:fldChar w:fldCharType="end"/>
          </w:r>
        </w:p>
      </w:sdtContent>
    </w:sdt>
    <w:bookmarkStart w:id="7" w:name="_Toc118302818" w:displacedByCustomXml="prev"/>
    <w:p w14:paraId="6ABEED54" w14:textId="23B7D377" w:rsidR="007B4404" w:rsidRPr="00BC69EC" w:rsidRDefault="007B4404" w:rsidP="00856603">
      <w:pPr>
        <w:pStyle w:val="Heading1"/>
      </w:pPr>
      <w:bookmarkStart w:id="8" w:name="_Toc216195806"/>
      <w:r w:rsidRPr="00BC69EC">
        <w:lastRenderedPageBreak/>
        <w:t>Introduction</w:t>
      </w:r>
      <w:bookmarkEnd w:id="6"/>
      <w:bookmarkEnd w:id="5"/>
      <w:bookmarkEnd w:id="4"/>
      <w:bookmarkEnd w:id="3"/>
      <w:bookmarkEnd w:id="2"/>
      <w:bookmarkEnd w:id="1"/>
      <w:bookmarkEnd w:id="7"/>
      <w:bookmarkEnd w:id="8"/>
    </w:p>
    <w:p w14:paraId="59C3F634" w14:textId="77777777" w:rsidR="0053795C" w:rsidRDefault="0053795C" w:rsidP="008E65E7">
      <w:pPr>
        <w:spacing w:after="240"/>
        <w:sectPr w:rsidR="0053795C" w:rsidSect="0053795C">
          <w:pgSz w:w="12240" w:h="15840" w:code="5"/>
          <w:pgMar w:top="720" w:right="720" w:bottom="720" w:left="720" w:header="720" w:footer="720" w:gutter="0"/>
          <w:cols w:space="720"/>
          <w:docGrid w:linePitch="360"/>
        </w:sectPr>
      </w:pPr>
    </w:p>
    <w:p w14:paraId="71BCD359" w14:textId="77777777" w:rsidR="004420B0" w:rsidRDefault="004420B0" w:rsidP="008E65E7">
      <w:pPr>
        <w:spacing w:after="240"/>
      </w:pPr>
      <w:r>
        <w:t xml:space="preserve">Accenture Operations Twin (AOT) is a collection of software accelerators and tools, including extractors, that can be assembled to deliver client solutions. AOT accelerates the integration of product, process, and live data from disparate IT and OT systems, creating a comprehensive and contextualized view of operations to enable better decisions and optimized processes. </w:t>
      </w:r>
    </w:p>
    <w:p w14:paraId="5BC8200B" w14:textId="03935BF6" w:rsidR="001604F1" w:rsidRPr="00BC69EC" w:rsidRDefault="004420B0" w:rsidP="008E65E7">
      <w:pPr>
        <w:spacing w:after="240"/>
      </w:pPr>
      <w:r>
        <w:t>AOT extractors, also known as data integration accelerators, are developed to automate and simplify the process of extracting data from enterprise source systems and moving it to CDF RAW. AOT</w:t>
      </w:r>
      <w:r w:rsidR="006B03BD">
        <w:t>'</w:t>
      </w:r>
      <w:r>
        <w:t xml:space="preserve">s PI AF Extractor establishes a connection with the OSI PI system and reads asset hierarchy data from the OSI PI system. It processes and transforms the extracted data to a format that Cognite recognizes before pushing that data to CDF RAW. </w:t>
      </w:r>
    </w:p>
    <w:p w14:paraId="1D877F76" w14:textId="77777777" w:rsidR="00DD0959" w:rsidRDefault="00DD0959" w:rsidP="00DD0959">
      <w:pPr>
        <w:pStyle w:val="Heading2"/>
        <w:rPr>
          <w:rFonts w:eastAsia="Graphik"/>
        </w:rPr>
      </w:pPr>
      <w:bookmarkStart w:id="9" w:name="_Toc110514085"/>
      <w:bookmarkStart w:id="10" w:name="_Toc113873008"/>
      <w:bookmarkStart w:id="11" w:name="_Toc113873457"/>
      <w:bookmarkStart w:id="12" w:name="_Toc114144618"/>
      <w:bookmarkStart w:id="13" w:name="_Toc114828804"/>
      <w:bookmarkStart w:id="14" w:name="_Toc115366885"/>
      <w:bookmarkStart w:id="15" w:name="_Toc115427805"/>
      <w:bookmarkStart w:id="16" w:name="_Toc118302820"/>
      <w:bookmarkStart w:id="17" w:name="_Toc216195807"/>
      <w:bookmarkStart w:id="18" w:name="_Toc113873007"/>
      <w:bookmarkStart w:id="19" w:name="_Toc113873456"/>
      <w:bookmarkStart w:id="20" w:name="_Toc114144617"/>
      <w:bookmarkStart w:id="21" w:name="_Toc114828803"/>
      <w:bookmarkStart w:id="22" w:name="_Toc115366884"/>
      <w:bookmarkStart w:id="23" w:name="_Toc115427804"/>
      <w:bookmarkStart w:id="24" w:name="_Toc118302819"/>
      <w:r w:rsidRPr="00BC69EC">
        <w:rPr>
          <w:rFonts w:eastAsia="Graphik"/>
        </w:rPr>
        <w:t>Purpose</w:t>
      </w:r>
      <w:bookmarkEnd w:id="9"/>
      <w:bookmarkEnd w:id="10"/>
      <w:bookmarkEnd w:id="11"/>
      <w:bookmarkEnd w:id="12"/>
      <w:bookmarkEnd w:id="13"/>
      <w:bookmarkEnd w:id="14"/>
      <w:bookmarkEnd w:id="15"/>
      <w:bookmarkEnd w:id="16"/>
      <w:bookmarkEnd w:id="17"/>
    </w:p>
    <w:p w14:paraId="71F7A593" w14:textId="2FEA6A70" w:rsidR="00DD0959" w:rsidRPr="00DD0959" w:rsidRDefault="00DD0959" w:rsidP="00DD0959">
      <w:pPr>
        <w:rPr>
          <w:sz w:val="2"/>
          <w:szCs w:val="2"/>
        </w:rPr>
      </w:pPr>
      <w:r w:rsidRPr="00DD0959">
        <w:rPr>
          <w:lang w:val="en-GB"/>
        </w:rPr>
        <w:t>This document explains how to extract data from the source system and load it into CDF RAW using the PI AF extractor. It covers the prerequisites for deploying the Extractor, provides instructions for configuring and deploying it in the cloud, and enables the reader to verify the data flow from the source system to CDF.</w:t>
      </w:r>
    </w:p>
    <w:p w14:paraId="708FC46A" w14:textId="2E776B77" w:rsidR="007B4404" w:rsidRPr="00BC69EC" w:rsidRDefault="0053795C" w:rsidP="00352E48">
      <w:pPr>
        <w:pStyle w:val="Heading2"/>
      </w:pPr>
      <w:r>
        <w:br w:type="column"/>
      </w:r>
      <w:bookmarkStart w:id="25" w:name="_Toc216195808"/>
      <w:r w:rsidR="007B4404" w:rsidRPr="00BC69EC">
        <w:t>Target Audience</w:t>
      </w:r>
      <w:bookmarkEnd w:id="18"/>
      <w:bookmarkEnd w:id="19"/>
      <w:bookmarkEnd w:id="20"/>
      <w:bookmarkEnd w:id="21"/>
      <w:bookmarkEnd w:id="22"/>
      <w:bookmarkEnd w:id="23"/>
      <w:bookmarkEnd w:id="24"/>
      <w:bookmarkEnd w:id="25"/>
    </w:p>
    <w:p w14:paraId="566EFB10" w14:textId="6DC1E3EE" w:rsidR="007B4404" w:rsidRPr="00865853" w:rsidRDefault="004420B0" w:rsidP="00704DFB">
      <w:bookmarkStart w:id="26" w:name="OLE_LINK22"/>
      <w:r>
        <w:t>D</w:t>
      </w:r>
      <w:r w:rsidR="007B4404" w:rsidRPr="00865853">
        <w:t>evelopers with the following skills</w:t>
      </w:r>
      <w:bookmarkEnd w:id="26"/>
      <w:r w:rsidR="007B4404" w:rsidRPr="00865853">
        <w:t>:</w:t>
      </w:r>
    </w:p>
    <w:p w14:paraId="4322DDDC" w14:textId="67ADAA22" w:rsidR="007B4404" w:rsidRPr="0054352A" w:rsidRDefault="007B4404" w:rsidP="009438FC">
      <w:pPr>
        <w:pStyle w:val="ListParagraph"/>
        <w:numPr>
          <w:ilvl w:val="0"/>
          <w:numId w:val="13"/>
        </w:numPr>
        <w:spacing w:before="0" w:after="0"/>
        <w:rPr>
          <w:lang w:val="en-GB"/>
        </w:rPr>
      </w:pPr>
      <w:r w:rsidRPr="0054352A">
        <w:rPr>
          <w:lang w:val="en-GB"/>
        </w:rPr>
        <w:t>Cognite Data Fusion </w:t>
      </w:r>
    </w:p>
    <w:p w14:paraId="2BA61644" w14:textId="77777777" w:rsidR="007B4404" w:rsidRPr="0054352A" w:rsidRDefault="007B4404" w:rsidP="009438FC">
      <w:pPr>
        <w:pStyle w:val="ListParagraph"/>
        <w:numPr>
          <w:ilvl w:val="0"/>
          <w:numId w:val="13"/>
        </w:numPr>
        <w:spacing w:before="0" w:after="0"/>
        <w:rPr>
          <w:lang w:val="en-GB"/>
        </w:rPr>
      </w:pPr>
      <w:r w:rsidRPr="00865853">
        <w:t>Azure Pipeline creation</w:t>
      </w:r>
      <w:r w:rsidRPr="0054352A">
        <w:rPr>
          <w:lang w:val="en-GB"/>
        </w:rPr>
        <w:t> </w:t>
      </w:r>
    </w:p>
    <w:p w14:paraId="1DB10446" w14:textId="36059560" w:rsidR="007B4404" w:rsidRPr="0054352A" w:rsidRDefault="007B4404" w:rsidP="009438FC">
      <w:pPr>
        <w:pStyle w:val="ListParagraph"/>
        <w:numPr>
          <w:ilvl w:val="0"/>
          <w:numId w:val="13"/>
        </w:numPr>
        <w:spacing w:before="0" w:after="0"/>
        <w:rPr>
          <w:lang w:val="en-GB"/>
        </w:rPr>
      </w:pPr>
      <w:r w:rsidRPr="00865853">
        <w:t>SonarQube</w:t>
      </w:r>
      <w:r w:rsidRPr="0054352A">
        <w:rPr>
          <w:lang w:val="en-GB"/>
        </w:rPr>
        <w:t> </w:t>
      </w:r>
    </w:p>
    <w:p w14:paraId="551A2616" w14:textId="23B0ACCC" w:rsidR="00454932" w:rsidRPr="0054352A" w:rsidRDefault="00021419" w:rsidP="009438FC">
      <w:pPr>
        <w:pStyle w:val="ListParagraph"/>
        <w:numPr>
          <w:ilvl w:val="0"/>
          <w:numId w:val="13"/>
        </w:numPr>
        <w:spacing w:before="0" w:after="0"/>
        <w:rPr>
          <w:lang w:val="en-GB"/>
        </w:rPr>
      </w:pPr>
      <w:r w:rsidRPr="0054352A">
        <w:rPr>
          <w:lang w:val="en-GB"/>
        </w:rPr>
        <w:t>OSI PI</w:t>
      </w:r>
    </w:p>
    <w:p w14:paraId="4387C3B6" w14:textId="1FBA73C3" w:rsidR="009010A7" w:rsidRPr="009010A7" w:rsidRDefault="001B62B5" w:rsidP="00FE078A">
      <w:pPr>
        <w:pStyle w:val="Heading2"/>
      </w:pPr>
      <w:bookmarkStart w:id="27" w:name="_Toc118302821"/>
      <w:bookmarkStart w:id="28" w:name="_Toc216195809"/>
      <w:bookmarkStart w:id="29" w:name="_Toc113873009"/>
      <w:bookmarkStart w:id="30" w:name="_Toc113873458"/>
      <w:bookmarkStart w:id="31" w:name="_Toc114144619"/>
      <w:bookmarkStart w:id="32" w:name="_Toc114828805"/>
      <w:bookmarkStart w:id="33" w:name="_Toc115366886"/>
      <w:bookmarkStart w:id="34" w:name="_Toc115427806"/>
      <w:r>
        <w:t>Prerequisites</w:t>
      </w:r>
      <w:bookmarkEnd w:id="27"/>
      <w:bookmarkEnd w:id="28"/>
    </w:p>
    <w:p w14:paraId="147B7838" w14:textId="77777777" w:rsidR="00F11C80" w:rsidRPr="009438FC" w:rsidRDefault="00F11C80" w:rsidP="009438FC">
      <w:pPr>
        <w:pStyle w:val="ListParagraph"/>
        <w:numPr>
          <w:ilvl w:val="0"/>
          <w:numId w:val="13"/>
        </w:numPr>
        <w:spacing w:before="0" w:after="0"/>
        <w:rPr>
          <w:lang w:val="en-GB"/>
        </w:rPr>
      </w:pPr>
      <w:r w:rsidRPr="009438FC">
        <w:rPr>
          <w:lang w:val="en-GB"/>
        </w:rPr>
        <w:t>Cognite Data Fusion</w:t>
      </w:r>
    </w:p>
    <w:p w14:paraId="1269708B" w14:textId="77777777" w:rsidR="00F11C80" w:rsidRPr="009438FC" w:rsidRDefault="00F11C80" w:rsidP="009438FC">
      <w:pPr>
        <w:pStyle w:val="ListParagraph"/>
        <w:numPr>
          <w:ilvl w:val="0"/>
          <w:numId w:val="13"/>
        </w:numPr>
        <w:spacing w:before="0" w:after="0"/>
        <w:rPr>
          <w:lang w:val="en-GB"/>
        </w:rPr>
      </w:pPr>
      <w:r w:rsidRPr="009438FC">
        <w:rPr>
          <w:lang w:val="en-GB"/>
        </w:rPr>
        <w:t>Azure DevOps</w:t>
      </w:r>
    </w:p>
    <w:p w14:paraId="12975AB0" w14:textId="77777777" w:rsidR="00F11C80" w:rsidRPr="009438FC" w:rsidRDefault="00F11C80" w:rsidP="009438FC">
      <w:pPr>
        <w:pStyle w:val="ListParagraph"/>
        <w:numPr>
          <w:ilvl w:val="0"/>
          <w:numId w:val="13"/>
        </w:numPr>
        <w:spacing w:before="0" w:after="0"/>
        <w:rPr>
          <w:lang w:val="en-GB"/>
        </w:rPr>
      </w:pPr>
      <w:r w:rsidRPr="009438FC">
        <w:rPr>
          <w:lang w:val="en-GB"/>
        </w:rPr>
        <w:t>SonarQube</w:t>
      </w:r>
    </w:p>
    <w:p w14:paraId="1167E15D" w14:textId="77777777" w:rsidR="00013763" w:rsidRPr="009438FC" w:rsidRDefault="00F95B09" w:rsidP="009438FC">
      <w:pPr>
        <w:pStyle w:val="ListParagraph"/>
        <w:numPr>
          <w:ilvl w:val="0"/>
          <w:numId w:val="13"/>
        </w:numPr>
        <w:spacing w:before="0" w:after="0"/>
        <w:rPr>
          <w:lang w:val="en-GB"/>
        </w:rPr>
      </w:pPr>
      <w:r w:rsidRPr="009438FC">
        <w:rPr>
          <w:lang w:val="en-GB"/>
        </w:rPr>
        <w:t>OSI PI</w:t>
      </w:r>
    </w:p>
    <w:p w14:paraId="11090185" w14:textId="7E694708" w:rsidR="26B611DF" w:rsidRPr="009438FC" w:rsidRDefault="26B611DF" w:rsidP="009438FC">
      <w:pPr>
        <w:pStyle w:val="ListParagraph"/>
        <w:numPr>
          <w:ilvl w:val="0"/>
          <w:numId w:val="13"/>
        </w:numPr>
        <w:spacing w:before="0" w:after="0"/>
        <w:rPr>
          <w:lang w:val="en-GB"/>
        </w:rPr>
      </w:pPr>
      <w:hyperlink r:id="rId20">
        <w:r w:rsidRPr="009438FC">
          <w:rPr>
            <w:lang w:val="en-GB"/>
          </w:rPr>
          <w:t>Lens</w:t>
        </w:r>
      </w:hyperlink>
      <w:r w:rsidRPr="009438FC">
        <w:rPr>
          <w:lang w:val="en-GB"/>
        </w:rPr>
        <w:t xml:space="preserve"> app</w:t>
      </w:r>
    </w:p>
    <w:p w14:paraId="3988C7FB" w14:textId="78A02DCD" w:rsidR="570F16D5" w:rsidRPr="00F751AF" w:rsidRDefault="00013763" w:rsidP="00F751AF">
      <w:pPr>
        <w:spacing w:before="120" w:after="0"/>
        <w:jc w:val="left"/>
        <w:rPr>
          <w:lang w:val="en-GB"/>
        </w:rPr>
      </w:pPr>
      <w:r w:rsidRPr="00F751AF">
        <w:rPr>
          <w:lang w:val="en-GB"/>
        </w:rPr>
        <w:t>Additional prerequisites for deployment are mentioned in respective sections.</w:t>
      </w:r>
    </w:p>
    <w:p w14:paraId="7D5C4124" w14:textId="113C14E0" w:rsidR="007B4404" w:rsidRPr="00BC69EC" w:rsidRDefault="007B4404" w:rsidP="00352E48">
      <w:pPr>
        <w:pStyle w:val="Heading2"/>
      </w:pPr>
      <w:bookmarkStart w:id="35" w:name="_Toc118302822"/>
      <w:bookmarkStart w:id="36" w:name="_Toc216195810"/>
      <w:r w:rsidRPr="00BC69EC">
        <w:t>Contacts</w:t>
      </w:r>
      <w:bookmarkEnd w:id="29"/>
      <w:bookmarkEnd w:id="30"/>
      <w:bookmarkEnd w:id="31"/>
      <w:bookmarkEnd w:id="32"/>
      <w:bookmarkEnd w:id="33"/>
      <w:bookmarkEnd w:id="34"/>
      <w:bookmarkEnd w:id="35"/>
      <w:bookmarkEnd w:id="36"/>
    </w:p>
    <w:p w14:paraId="145293EE" w14:textId="64635486" w:rsidR="00E87917" w:rsidRPr="00E87917" w:rsidRDefault="00315785" w:rsidP="001003CF">
      <w:pPr>
        <w:numPr>
          <w:ilvl w:val="0"/>
          <w:numId w:val="2"/>
        </w:numPr>
        <w:spacing w:after="0"/>
        <w:rPr>
          <w:lang w:val="en-GB"/>
        </w:rPr>
      </w:pPr>
      <w:hyperlink r:id="rId21" w:history="1">
        <w:r w:rsidRPr="008475DB">
          <w:rPr>
            <w:rStyle w:val="Hyperlink"/>
            <w:lang w:val="en-GB"/>
          </w:rPr>
          <w:t>hanuman.prasad.gali@accenture.com</w:t>
        </w:r>
      </w:hyperlink>
      <w:r>
        <w:rPr>
          <w:lang w:val="en-GB"/>
        </w:rPr>
        <w:t xml:space="preserve"> </w:t>
      </w:r>
    </w:p>
    <w:p w14:paraId="238E312B" w14:textId="0DE7E540" w:rsidR="006C5AD5" w:rsidRPr="004420B0" w:rsidRDefault="007B4404" w:rsidP="001003CF">
      <w:pPr>
        <w:numPr>
          <w:ilvl w:val="0"/>
          <w:numId w:val="2"/>
        </w:numPr>
        <w:spacing w:after="0"/>
        <w:rPr>
          <w:lang w:val="en-GB"/>
        </w:rPr>
      </w:pPr>
      <w:hyperlink r:id="rId22" w:history="1">
        <w:r w:rsidRPr="00BC69EC">
          <w:rPr>
            <w:rStyle w:val="Hyperlink"/>
            <w:lang w:val="en-GB"/>
          </w:rPr>
          <w:t>rishabh.b.joshi@accenture.com</w:t>
        </w:r>
      </w:hyperlink>
      <w:r w:rsidRPr="00BC69EC">
        <w:rPr>
          <w:lang w:val="en-GB"/>
        </w:rPr>
        <w:t xml:space="preserve"> </w:t>
      </w:r>
    </w:p>
    <w:p w14:paraId="3D1E2510" w14:textId="4716CB72" w:rsidR="007B4404" w:rsidRPr="00BC69EC" w:rsidRDefault="007B4404" w:rsidP="00352E48">
      <w:pPr>
        <w:pStyle w:val="Heading2"/>
      </w:pPr>
      <w:bookmarkStart w:id="37" w:name="_Toc113873010"/>
      <w:bookmarkStart w:id="38" w:name="_Toc113873459"/>
      <w:bookmarkStart w:id="39" w:name="_Toc114144620"/>
      <w:bookmarkStart w:id="40" w:name="_Toc114828806"/>
      <w:bookmarkStart w:id="41" w:name="_Toc115366887"/>
      <w:bookmarkStart w:id="42" w:name="_Toc115427807"/>
      <w:bookmarkStart w:id="43" w:name="_Toc118302823"/>
      <w:bookmarkStart w:id="44" w:name="_Toc216195811"/>
      <w:r w:rsidRPr="00BC69EC">
        <w:t>Related Links</w:t>
      </w:r>
      <w:bookmarkEnd w:id="37"/>
      <w:bookmarkEnd w:id="38"/>
      <w:bookmarkEnd w:id="39"/>
      <w:bookmarkEnd w:id="40"/>
      <w:bookmarkEnd w:id="41"/>
      <w:bookmarkEnd w:id="42"/>
      <w:bookmarkEnd w:id="43"/>
      <w:bookmarkEnd w:id="44"/>
    </w:p>
    <w:p w14:paraId="4880AB42" w14:textId="655FB9F9" w:rsidR="007B4404" w:rsidRPr="00BC69EC" w:rsidRDefault="00B85B9A" w:rsidP="001003CF">
      <w:pPr>
        <w:numPr>
          <w:ilvl w:val="0"/>
          <w:numId w:val="10"/>
        </w:numPr>
        <w:spacing w:after="0"/>
        <w:rPr>
          <w:rFonts w:cs="Arial"/>
        </w:rPr>
      </w:pPr>
      <w:hyperlink r:id="rId23" w:history="1">
        <w:r>
          <w:rPr>
            <w:rStyle w:val="Hyperlink"/>
            <w:rFonts w:cs="Arial"/>
          </w:rPr>
          <w:t>How to create an Azure Pipeline</w:t>
        </w:r>
      </w:hyperlink>
    </w:p>
    <w:p w14:paraId="0B36D1A8" w14:textId="3EB9F9B0" w:rsidR="007B4404" w:rsidRPr="00BC69EC" w:rsidRDefault="007B4404" w:rsidP="001003CF">
      <w:pPr>
        <w:numPr>
          <w:ilvl w:val="0"/>
          <w:numId w:val="10"/>
        </w:numPr>
        <w:spacing w:after="0"/>
        <w:rPr>
          <w:rStyle w:val="Hyperlink"/>
          <w:rFonts w:cs="Arial"/>
        </w:rPr>
      </w:pPr>
      <w:hyperlink r:id="rId24" w:history="1">
        <w:r w:rsidRPr="00BC69EC">
          <w:rPr>
            <w:rStyle w:val="Hyperlink"/>
            <w:rFonts w:cs="Arial"/>
          </w:rPr>
          <w:t xml:space="preserve">How to create </w:t>
        </w:r>
        <w:r w:rsidR="00057B11">
          <w:rPr>
            <w:rStyle w:val="Hyperlink"/>
            <w:rFonts w:cs="Arial"/>
          </w:rPr>
          <w:t xml:space="preserve">a </w:t>
        </w:r>
        <w:r w:rsidRPr="00BC69EC">
          <w:rPr>
            <w:rStyle w:val="Hyperlink"/>
            <w:rFonts w:cs="Arial"/>
          </w:rPr>
          <w:t xml:space="preserve">Release </w:t>
        </w:r>
        <w:r w:rsidR="00B85B9A">
          <w:rPr>
            <w:rStyle w:val="Hyperlink"/>
            <w:rFonts w:cs="Arial"/>
          </w:rPr>
          <w:t>P</w:t>
        </w:r>
        <w:r w:rsidRPr="00BC69EC">
          <w:rPr>
            <w:rStyle w:val="Hyperlink"/>
            <w:rFonts w:cs="Arial"/>
          </w:rPr>
          <w:t>ipeline</w:t>
        </w:r>
      </w:hyperlink>
    </w:p>
    <w:p w14:paraId="4B9B2578" w14:textId="365DFD5F" w:rsidR="007B4404" w:rsidRPr="00E0006F" w:rsidRDefault="007B4404" w:rsidP="001003CF">
      <w:pPr>
        <w:numPr>
          <w:ilvl w:val="0"/>
          <w:numId w:val="10"/>
        </w:numPr>
        <w:spacing w:after="0"/>
        <w:rPr>
          <w:rStyle w:val="Hyperlink"/>
          <w:color w:val="auto"/>
          <w:szCs w:val="20"/>
          <w:u w:val="none"/>
          <w:lang w:val="en-GB"/>
        </w:rPr>
      </w:pPr>
      <w:hyperlink r:id="rId25" w:history="1">
        <w:r w:rsidRPr="00BC69EC">
          <w:rPr>
            <w:rStyle w:val="Hyperlink"/>
            <w:szCs w:val="20"/>
          </w:rPr>
          <w:t>AOT IX Dev</w:t>
        </w:r>
        <w:r w:rsidR="00AA0E79">
          <w:rPr>
            <w:rStyle w:val="Hyperlink"/>
            <w:szCs w:val="20"/>
          </w:rPr>
          <w:t xml:space="preserve">eloper </w:t>
        </w:r>
        <w:r w:rsidRPr="00BC69EC">
          <w:rPr>
            <w:rStyle w:val="Hyperlink"/>
            <w:szCs w:val="20"/>
          </w:rPr>
          <w:t>Hub Resources</w:t>
        </w:r>
      </w:hyperlink>
    </w:p>
    <w:p w14:paraId="3B5FD9FE" w14:textId="41E7640D" w:rsidR="00E0006F" w:rsidRPr="00BC69EC" w:rsidRDefault="00E0006F" w:rsidP="001003CF">
      <w:pPr>
        <w:numPr>
          <w:ilvl w:val="0"/>
          <w:numId w:val="10"/>
        </w:numPr>
        <w:spacing w:after="0"/>
        <w:rPr>
          <w:rStyle w:val="Hyperlink"/>
          <w:color w:val="auto"/>
          <w:szCs w:val="20"/>
          <w:u w:val="none"/>
          <w:lang w:val="en-GB"/>
        </w:rPr>
      </w:pPr>
      <w:hyperlink r:id="rId26" w:history="1">
        <w:r w:rsidRPr="00E0006F">
          <w:rPr>
            <w:rStyle w:val="Hyperlink"/>
            <w:szCs w:val="20"/>
          </w:rPr>
          <w:t>Release Notes</w:t>
        </w:r>
      </w:hyperlink>
    </w:p>
    <w:p w14:paraId="215C7215" w14:textId="77777777" w:rsidR="0053795C" w:rsidRPr="00F611DE" w:rsidRDefault="0053795C" w:rsidP="00F611DE">
      <w:bookmarkStart w:id="45" w:name="_Toc118302824"/>
      <w:bookmarkStart w:id="46" w:name="_Toc113873012"/>
      <w:bookmarkStart w:id="47" w:name="_Toc113873461"/>
      <w:bookmarkStart w:id="48" w:name="_Toc114144621"/>
      <w:bookmarkStart w:id="49" w:name="_Toc114828807"/>
      <w:bookmarkStart w:id="50" w:name="_Toc115366888"/>
      <w:bookmarkStart w:id="51" w:name="_Toc115427808"/>
    </w:p>
    <w:p w14:paraId="729165CB" w14:textId="77777777" w:rsidR="0065383D" w:rsidRDefault="0065383D" w:rsidP="0065383D">
      <w:pPr>
        <w:rPr>
          <w:lang w:val="en-GB"/>
        </w:rPr>
        <w:sectPr w:rsidR="0065383D" w:rsidSect="00F57D10">
          <w:type w:val="continuous"/>
          <w:pgSz w:w="12240" w:h="15840" w:code="5"/>
          <w:pgMar w:top="720" w:right="720" w:bottom="720" w:left="720" w:header="720" w:footer="720" w:gutter="0"/>
          <w:cols w:num="2" w:sep="1" w:space="1008"/>
          <w:docGrid w:linePitch="360"/>
        </w:sectPr>
      </w:pPr>
    </w:p>
    <w:p w14:paraId="3662745F" w14:textId="77777777" w:rsidR="0065383D" w:rsidRPr="0065383D" w:rsidRDefault="0065383D" w:rsidP="0065383D">
      <w:pPr>
        <w:rPr>
          <w:lang w:val="en-GB"/>
        </w:rPr>
        <w:sectPr w:rsidR="0065383D" w:rsidRPr="0065383D" w:rsidSect="0053795C">
          <w:type w:val="continuous"/>
          <w:pgSz w:w="12240" w:h="15840" w:code="5"/>
          <w:pgMar w:top="720" w:right="720" w:bottom="720" w:left="720" w:header="720" w:footer="720" w:gutter="0"/>
          <w:cols w:num="2" w:space="720"/>
          <w:docGrid w:linePitch="360"/>
        </w:sectPr>
      </w:pPr>
    </w:p>
    <w:p w14:paraId="6E1D24C0" w14:textId="66D51A3A" w:rsidR="007B6B74" w:rsidRDefault="007B6B74" w:rsidP="00856603">
      <w:pPr>
        <w:pStyle w:val="Heading1"/>
      </w:pPr>
      <w:bookmarkStart w:id="52" w:name="_Toc216195812"/>
      <w:r>
        <w:lastRenderedPageBreak/>
        <w:t>Glossary</w:t>
      </w:r>
      <w:bookmarkEnd w:id="52"/>
    </w:p>
    <w:tbl>
      <w:tblPr>
        <w:tblStyle w:val="TableGridLight"/>
        <w:tblW w:w="10795" w:type="dxa"/>
        <w:tblLook w:val="0420" w:firstRow="1" w:lastRow="0" w:firstColumn="0" w:lastColumn="0" w:noHBand="0" w:noVBand="1"/>
      </w:tblPr>
      <w:tblGrid>
        <w:gridCol w:w="2245"/>
        <w:gridCol w:w="8550"/>
      </w:tblGrid>
      <w:tr w:rsidR="007B6B74" w:rsidRPr="007B6B74" w14:paraId="7EC52DCD" w14:textId="77777777" w:rsidTr="00F57D10">
        <w:tc>
          <w:tcPr>
            <w:tcW w:w="2245" w:type="dxa"/>
            <w:shd w:val="clear" w:color="auto" w:fill="D9D9D9" w:themeFill="background1" w:themeFillShade="D9"/>
          </w:tcPr>
          <w:p w14:paraId="506E80AF" w14:textId="6D7AFCD8" w:rsidR="007B6B74" w:rsidRPr="007B6B74" w:rsidRDefault="007B6B74" w:rsidP="007B6B74">
            <w:r>
              <w:t>Term</w:t>
            </w:r>
          </w:p>
        </w:tc>
        <w:tc>
          <w:tcPr>
            <w:tcW w:w="8550" w:type="dxa"/>
            <w:shd w:val="clear" w:color="auto" w:fill="D9D9D9" w:themeFill="background1" w:themeFillShade="D9"/>
          </w:tcPr>
          <w:p w14:paraId="3A4B88A0" w14:textId="2242CF8D" w:rsidR="007B6B74" w:rsidRPr="007B6B74" w:rsidRDefault="007B6B74" w:rsidP="007B6B74">
            <w:r>
              <w:t>Definition</w:t>
            </w:r>
          </w:p>
        </w:tc>
      </w:tr>
      <w:tr w:rsidR="007B6B74" w:rsidRPr="007B6B74" w14:paraId="6DC42BCE" w14:textId="77777777" w:rsidTr="00F57D10">
        <w:tc>
          <w:tcPr>
            <w:tcW w:w="2245" w:type="dxa"/>
          </w:tcPr>
          <w:p w14:paraId="5B619AAD" w14:textId="19D176EC" w:rsidR="007B6B74" w:rsidRDefault="007B6B74" w:rsidP="007B6B74">
            <w:r>
              <w:t>Azure Pipeline</w:t>
            </w:r>
          </w:p>
        </w:tc>
        <w:tc>
          <w:tcPr>
            <w:tcW w:w="8550" w:type="dxa"/>
          </w:tcPr>
          <w:p w14:paraId="4A77B76A" w14:textId="13CC0398" w:rsidR="007B6B74" w:rsidRDefault="007B6B74" w:rsidP="007B6B74">
            <w:r>
              <w:t>A set of automated processes in Azure DevOps used to build, test, and deploy code projects.</w:t>
            </w:r>
          </w:p>
        </w:tc>
      </w:tr>
      <w:tr w:rsidR="007B6B74" w:rsidRPr="007B6B74" w14:paraId="1E0EF49B" w14:textId="77777777" w:rsidTr="00F57D10">
        <w:tc>
          <w:tcPr>
            <w:tcW w:w="2245" w:type="dxa"/>
          </w:tcPr>
          <w:p w14:paraId="651DCCFD" w14:textId="3ECA97B4" w:rsidR="007B6B74" w:rsidRDefault="007B6B74" w:rsidP="007B6B74">
            <w:r>
              <w:t>Release Pipeline</w:t>
            </w:r>
          </w:p>
        </w:tc>
        <w:tc>
          <w:tcPr>
            <w:tcW w:w="8550" w:type="dxa"/>
          </w:tcPr>
          <w:p w14:paraId="434DE31F" w14:textId="7D2AB379" w:rsidR="007B6B74" w:rsidRDefault="007B6B74" w:rsidP="007B6B74">
            <w:r>
              <w:t>An Azure DevOps pipeline designed to automate the deployment of applications to various environments.</w:t>
            </w:r>
          </w:p>
        </w:tc>
      </w:tr>
      <w:tr w:rsidR="007B6B74" w:rsidRPr="007B6B74" w14:paraId="2107AC6B" w14:textId="77777777" w:rsidTr="00F57D10">
        <w:tc>
          <w:tcPr>
            <w:tcW w:w="2245" w:type="dxa"/>
          </w:tcPr>
          <w:p w14:paraId="3BBFEC48" w14:textId="3E6E4B14" w:rsidR="007B6B74" w:rsidRDefault="007B6B74" w:rsidP="007B6B74">
            <w:r>
              <w:t>AKS Cluster</w:t>
            </w:r>
          </w:p>
        </w:tc>
        <w:tc>
          <w:tcPr>
            <w:tcW w:w="8550" w:type="dxa"/>
          </w:tcPr>
          <w:p w14:paraId="4CD84CD0" w14:textId="27A29510" w:rsidR="007B6B74" w:rsidRDefault="007B6B74" w:rsidP="007B6B74">
            <w:r>
              <w:t xml:space="preserve">Azure Kubernetes Service cluster, a managed container orchestration service for deploying and managing </w:t>
            </w:r>
            <w:r w:rsidR="00150E29">
              <w:t>containerized</w:t>
            </w:r>
            <w:r>
              <w:t xml:space="preserve"> applications.</w:t>
            </w:r>
          </w:p>
        </w:tc>
      </w:tr>
      <w:tr w:rsidR="007B6B74" w:rsidRPr="007B6B74" w14:paraId="505D8031" w14:textId="77777777" w:rsidTr="00F57D10">
        <w:tc>
          <w:tcPr>
            <w:tcW w:w="2245" w:type="dxa"/>
          </w:tcPr>
          <w:p w14:paraId="2826FD29" w14:textId="0358C7DD" w:rsidR="007B6B74" w:rsidRDefault="00150E29" w:rsidP="007B6B74">
            <w:r>
              <w:t>Containerizing</w:t>
            </w:r>
          </w:p>
        </w:tc>
        <w:tc>
          <w:tcPr>
            <w:tcW w:w="8550" w:type="dxa"/>
          </w:tcPr>
          <w:p w14:paraId="7ACAC7BC" w14:textId="10DBBB91" w:rsidR="007B6B74" w:rsidRDefault="007B6B74" w:rsidP="007B6B74">
            <w:r>
              <w:t>The process of packaging software and its dependencies into a container, enabling consistent deployment across environments.</w:t>
            </w:r>
          </w:p>
        </w:tc>
      </w:tr>
      <w:tr w:rsidR="007B6B74" w:rsidRPr="007B6B74" w14:paraId="1750983B" w14:textId="77777777" w:rsidTr="00F57D10">
        <w:tc>
          <w:tcPr>
            <w:tcW w:w="2245" w:type="dxa"/>
          </w:tcPr>
          <w:p w14:paraId="665853BD" w14:textId="09ECC2B0" w:rsidR="007B6B74" w:rsidRDefault="007B6B74" w:rsidP="007B6B74">
            <w:r>
              <w:t>PI AF Extractor</w:t>
            </w:r>
          </w:p>
        </w:tc>
        <w:tc>
          <w:tcPr>
            <w:tcW w:w="8550" w:type="dxa"/>
          </w:tcPr>
          <w:p w14:paraId="65916EB2" w14:textId="5AF596B4" w:rsidR="007B6B74" w:rsidRDefault="007B6B74" w:rsidP="007B6B74">
            <w:r>
              <w:t>A tool that extracts data from PI Asset Framework systems, allowing configuration for multiple sources and assets.</w:t>
            </w:r>
          </w:p>
        </w:tc>
      </w:tr>
      <w:tr w:rsidR="007B6B74" w:rsidRPr="007B6B74" w14:paraId="0BD96082" w14:textId="77777777" w:rsidTr="00F57D10">
        <w:tc>
          <w:tcPr>
            <w:tcW w:w="2245" w:type="dxa"/>
          </w:tcPr>
          <w:p w14:paraId="79D7FB93" w14:textId="2D580C4E" w:rsidR="007B6B74" w:rsidRDefault="007B6B74" w:rsidP="007B6B74">
            <w:r>
              <w:t>Root Asset</w:t>
            </w:r>
          </w:p>
        </w:tc>
        <w:tc>
          <w:tcPr>
            <w:tcW w:w="8550" w:type="dxa"/>
          </w:tcPr>
          <w:p w14:paraId="6DDB29A4" w14:textId="25DCE534" w:rsidR="007B6B74" w:rsidRDefault="007B6B74" w:rsidP="007B6B74">
            <w:r>
              <w:t>The primary asset within a source system from which data extraction begins.</w:t>
            </w:r>
          </w:p>
        </w:tc>
      </w:tr>
      <w:tr w:rsidR="007B6B74" w:rsidRPr="007B6B74" w14:paraId="6BFA067A" w14:textId="77777777" w:rsidTr="00F57D10">
        <w:tc>
          <w:tcPr>
            <w:tcW w:w="2245" w:type="dxa"/>
          </w:tcPr>
          <w:p w14:paraId="10E4E5C8" w14:textId="71D765F6" w:rsidR="007B6B74" w:rsidRDefault="007B6B74" w:rsidP="007B6B74">
            <w:r>
              <w:t>On-Prem</w:t>
            </w:r>
          </w:p>
        </w:tc>
        <w:tc>
          <w:tcPr>
            <w:tcW w:w="8550" w:type="dxa"/>
          </w:tcPr>
          <w:p w14:paraId="384FE467" w14:textId="00EAEA31" w:rsidR="007B6B74" w:rsidRDefault="007B6B74" w:rsidP="007B6B74">
            <w:r>
              <w:t xml:space="preserve">Short for "on-premises", referring to systems and software deployed within an </w:t>
            </w:r>
            <w:r w:rsidR="00150E29">
              <w:t>organization's</w:t>
            </w:r>
            <w:r>
              <w:t xml:space="preserve"> local infrastructure rather than in the cloud.</w:t>
            </w:r>
          </w:p>
        </w:tc>
      </w:tr>
      <w:tr w:rsidR="007B6B74" w:rsidRPr="007B6B74" w14:paraId="713E23D1" w14:textId="77777777" w:rsidTr="00F57D10">
        <w:tc>
          <w:tcPr>
            <w:tcW w:w="2245" w:type="dxa"/>
          </w:tcPr>
          <w:p w14:paraId="0DB1BAC3" w14:textId="77F0FBF0" w:rsidR="007B6B74" w:rsidRDefault="007B6B74" w:rsidP="007B6B74">
            <w:r>
              <w:t>Exception Handling</w:t>
            </w:r>
          </w:p>
        </w:tc>
        <w:tc>
          <w:tcPr>
            <w:tcW w:w="8550" w:type="dxa"/>
          </w:tcPr>
          <w:p w14:paraId="76568BCD" w14:textId="72FE1F7E" w:rsidR="007B6B74" w:rsidRDefault="007B6B74" w:rsidP="007B6B74">
            <w:r>
              <w:t>Built-in methods for detecting and managing errors during the process, ensuring system stability.</w:t>
            </w:r>
          </w:p>
        </w:tc>
      </w:tr>
      <w:tr w:rsidR="007B6B74" w:rsidRPr="007B6B74" w14:paraId="6EEBF430" w14:textId="77777777" w:rsidTr="00F57D10">
        <w:tc>
          <w:tcPr>
            <w:tcW w:w="2245" w:type="dxa"/>
          </w:tcPr>
          <w:p w14:paraId="154F9C36" w14:textId="6D03CA2C" w:rsidR="007B6B74" w:rsidRDefault="007B6B74" w:rsidP="007B6B74">
            <w:r>
              <w:t>Timer Option</w:t>
            </w:r>
          </w:p>
        </w:tc>
        <w:tc>
          <w:tcPr>
            <w:tcW w:w="8550" w:type="dxa"/>
          </w:tcPr>
          <w:p w14:paraId="2A28810F" w14:textId="456FFA30" w:rsidR="007B6B74" w:rsidRDefault="007B6B74" w:rsidP="007B6B74">
            <w:r>
              <w:t>A configurable feature that enables automatic operation at specified intervals.</w:t>
            </w:r>
          </w:p>
        </w:tc>
      </w:tr>
    </w:tbl>
    <w:p w14:paraId="0BA0B013" w14:textId="65A32AD1" w:rsidR="00E77D45" w:rsidRDefault="001B6505" w:rsidP="00856603">
      <w:pPr>
        <w:pStyle w:val="Heading1"/>
      </w:pPr>
      <w:bookmarkStart w:id="53" w:name="_Toc216195813"/>
      <w:r>
        <w:t>F</w:t>
      </w:r>
      <w:r w:rsidR="00E77D45">
        <w:t>eatures</w:t>
      </w:r>
      <w:bookmarkEnd w:id="45"/>
      <w:bookmarkEnd w:id="53"/>
    </w:p>
    <w:p w14:paraId="123955A6" w14:textId="77777777" w:rsidR="00F57D10" w:rsidRDefault="00F57D10" w:rsidP="00AA0E79">
      <w:pPr>
        <w:sectPr w:rsidR="00F57D10" w:rsidSect="0065383D">
          <w:type w:val="continuous"/>
          <w:pgSz w:w="12240" w:h="15840" w:code="1"/>
          <w:pgMar w:top="720" w:right="720" w:bottom="720" w:left="720" w:header="720" w:footer="720" w:gutter="0"/>
          <w:cols w:space="720"/>
          <w:docGrid w:linePitch="360"/>
        </w:sectPr>
      </w:pPr>
      <w:bookmarkStart w:id="54" w:name="OLE_LINK45"/>
    </w:p>
    <w:p w14:paraId="2BBF8077" w14:textId="5489FD7C" w:rsidR="00E0006F" w:rsidRDefault="004420B0" w:rsidP="00AA0E79">
      <w:pPr>
        <w:rPr>
          <w:b/>
          <w:bCs/>
          <w:color w:val="242424"/>
        </w:rPr>
      </w:pPr>
      <w:r>
        <w:t>AOT</w:t>
      </w:r>
      <w:r w:rsidR="006B03BD">
        <w:t>'</w:t>
      </w:r>
      <w:r>
        <w:t>s PI AF Extractor provides users the flexibility to pre-configure multiple source system</w:t>
      </w:r>
      <w:r w:rsidR="00B85B9A">
        <w:t>s</w:t>
      </w:r>
      <w:r>
        <w:t>, root assets</w:t>
      </w:r>
      <w:r w:rsidR="00B85B9A">
        <w:t>,</w:t>
      </w:r>
      <w:r>
        <w:t xml:space="preserve"> and other required details in a configuration file. A pipeline is used for both containerizing the extractor and running it on an Azure Kubernetes Cluster. </w:t>
      </w:r>
      <w:r>
        <w:rPr>
          <w:color w:val="242424"/>
        </w:rPr>
        <w:t>It also includes an e</w:t>
      </w:r>
      <w:r w:rsidR="00E77D45" w:rsidRPr="00B3291D">
        <w:rPr>
          <w:color w:val="242424"/>
        </w:rPr>
        <w:t xml:space="preserve">xtraction pipeline </w:t>
      </w:r>
      <w:r>
        <w:rPr>
          <w:color w:val="242424"/>
        </w:rPr>
        <w:t>for tracking both</w:t>
      </w:r>
      <w:r w:rsidR="00E77D45" w:rsidRPr="00B3291D">
        <w:rPr>
          <w:color w:val="242424"/>
        </w:rPr>
        <w:t xml:space="preserve"> successful and failed pipeline runs on CDF UI. On every run</w:t>
      </w:r>
      <w:r w:rsidR="00E77D45">
        <w:rPr>
          <w:color w:val="242424"/>
        </w:rPr>
        <w:t>,</w:t>
      </w:r>
      <w:r w:rsidR="00E0006F">
        <w:rPr>
          <w:color w:val="242424"/>
        </w:rPr>
        <w:t xml:space="preserve"> the</w:t>
      </w:r>
      <w:r w:rsidR="00E77D45" w:rsidRPr="00B3291D">
        <w:rPr>
          <w:color w:val="242424"/>
        </w:rPr>
        <w:t xml:space="preserve"> extractor sends </w:t>
      </w:r>
      <w:r w:rsidR="00E77D45">
        <w:rPr>
          <w:color w:val="242424"/>
        </w:rPr>
        <w:t xml:space="preserve">a </w:t>
      </w:r>
      <w:r w:rsidR="00E77D45" w:rsidRPr="00B3291D">
        <w:rPr>
          <w:color w:val="242424"/>
        </w:rPr>
        <w:t>Success/Fail</w:t>
      </w:r>
      <w:r w:rsidR="00E0006F">
        <w:rPr>
          <w:color w:val="242424"/>
        </w:rPr>
        <w:t>ure</w:t>
      </w:r>
      <w:r w:rsidR="00E77D45">
        <w:rPr>
          <w:color w:val="242424"/>
        </w:rPr>
        <w:t xml:space="preserve"> message </w:t>
      </w:r>
      <w:r w:rsidR="00E77D45" w:rsidRPr="00B3291D">
        <w:rPr>
          <w:color w:val="242424"/>
        </w:rPr>
        <w:t>about the run and notifies the list of contacts about the same based on the configurations</w:t>
      </w:r>
      <w:bookmarkEnd w:id="54"/>
      <w:r w:rsidR="00E77D45" w:rsidRPr="00B3291D">
        <w:rPr>
          <w:color w:val="242424"/>
        </w:rPr>
        <w:t>.</w:t>
      </w:r>
      <w:r>
        <w:rPr>
          <w:color w:val="242424"/>
        </w:rPr>
        <w:t xml:space="preserve"> </w:t>
      </w:r>
    </w:p>
    <w:p w14:paraId="6E8B69E5" w14:textId="4AAB06D7" w:rsidR="00E77D45" w:rsidRPr="00BC69EC" w:rsidRDefault="00F57D10" w:rsidP="009A2E5A">
      <w:pPr>
        <w:spacing w:before="240" w:after="60"/>
        <w:rPr>
          <w:lang w:val="en-GB"/>
        </w:rPr>
      </w:pPr>
      <w:r>
        <w:rPr>
          <w:color w:val="242424"/>
        </w:rPr>
        <w:br w:type="column"/>
      </w:r>
      <w:r w:rsidR="004420B0">
        <w:rPr>
          <w:color w:val="242424"/>
        </w:rPr>
        <w:t xml:space="preserve">The </w:t>
      </w:r>
      <w:r w:rsidR="009A2E5A">
        <w:rPr>
          <w:color w:val="242424"/>
        </w:rPr>
        <w:t>major</w:t>
      </w:r>
      <w:r w:rsidR="00E77D45" w:rsidRPr="00BC69EC">
        <w:rPr>
          <w:lang w:val="en-GB"/>
        </w:rPr>
        <w:t xml:space="preserve"> features of the PI AF Extractor</w:t>
      </w:r>
      <w:r w:rsidR="004420B0">
        <w:rPr>
          <w:lang w:val="en-GB"/>
        </w:rPr>
        <w:t xml:space="preserve"> include</w:t>
      </w:r>
      <w:r w:rsidR="00E77D45" w:rsidRPr="00BC69EC">
        <w:rPr>
          <w:lang w:val="en-GB"/>
        </w:rPr>
        <w:t>:</w:t>
      </w:r>
    </w:p>
    <w:p w14:paraId="756A70EC" w14:textId="77777777" w:rsidR="00E77D45" w:rsidRPr="00BC69EC" w:rsidRDefault="00E77D45" w:rsidP="002743D4">
      <w:pPr>
        <w:pStyle w:val="ListBullet"/>
      </w:pPr>
      <w:bookmarkStart w:id="55" w:name="OLE_LINK3"/>
      <w:r w:rsidRPr="00BC69EC">
        <w:t>User configurable based on business needs</w:t>
      </w:r>
    </w:p>
    <w:p w14:paraId="0F7AFBF5" w14:textId="77777777" w:rsidR="00E77D45" w:rsidRPr="00BC69EC" w:rsidRDefault="00E77D45" w:rsidP="0053795C">
      <w:pPr>
        <w:pStyle w:val="ListBullet"/>
      </w:pPr>
      <w:bookmarkStart w:id="56" w:name="OLE_LINK19"/>
      <w:bookmarkEnd w:id="55"/>
      <w:r w:rsidRPr="00BC69EC">
        <w:t>The Timer option allows automatic operation at a configurable interval</w:t>
      </w:r>
    </w:p>
    <w:p w14:paraId="7C20A0F8" w14:textId="77777777" w:rsidR="00E77D45" w:rsidRPr="00BC69EC" w:rsidRDefault="00E77D45" w:rsidP="0053795C">
      <w:pPr>
        <w:pStyle w:val="ListBullet"/>
      </w:pPr>
      <w:bookmarkStart w:id="57" w:name="OLE_LINK20"/>
      <w:bookmarkEnd w:id="56"/>
      <w:r w:rsidRPr="00BC69EC">
        <w:t>Deployable On-Cloud</w:t>
      </w:r>
      <w:r>
        <w:t xml:space="preserve"> and On-Prem</w:t>
      </w:r>
      <w:r w:rsidRPr="00BC69EC">
        <w:t xml:space="preserve"> with minimal user effort</w:t>
      </w:r>
    </w:p>
    <w:p w14:paraId="0ACC486D" w14:textId="77777777" w:rsidR="00E77D45" w:rsidRPr="00BC69EC" w:rsidRDefault="00E77D45" w:rsidP="0053795C">
      <w:pPr>
        <w:pStyle w:val="ListBullet"/>
      </w:pPr>
      <w:bookmarkStart w:id="58" w:name="OLE_LINK21"/>
      <w:bookmarkEnd w:id="57"/>
      <w:r w:rsidRPr="00BC69EC">
        <w:t>Built-in validation and exception handling simplify the configuration</w:t>
      </w:r>
    </w:p>
    <w:bookmarkEnd w:id="58"/>
    <w:p w14:paraId="1691B2F7" w14:textId="4F61F686" w:rsidR="00E77D45" w:rsidRPr="00CD3620" w:rsidRDefault="00E77D45" w:rsidP="0053795C">
      <w:pPr>
        <w:pStyle w:val="ListBullet"/>
      </w:pPr>
      <w:r w:rsidRPr="001604F1">
        <w:t>Supports multiple source system</w:t>
      </w:r>
      <w:r w:rsidR="00B85B9A">
        <w:t>s</w:t>
      </w:r>
      <w:r w:rsidRPr="001604F1">
        <w:t xml:space="preserve"> and root assets, and respective CDF details </w:t>
      </w:r>
    </w:p>
    <w:p w14:paraId="26B19D34" w14:textId="77777777" w:rsidR="0061315F" w:rsidRDefault="0061315F" w:rsidP="00856603">
      <w:pPr>
        <w:pStyle w:val="Heading1"/>
        <w:sectPr w:rsidR="0061315F" w:rsidSect="00F57D10">
          <w:type w:val="continuous"/>
          <w:pgSz w:w="12240" w:h="15840" w:code="1"/>
          <w:pgMar w:top="720" w:right="720" w:bottom="720" w:left="720" w:header="720" w:footer="720" w:gutter="0"/>
          <w:cols w:num="2" w:space="720"/>
          <w:docGrid w:linePitch="360"/>
        </w:sectPr>
      </w:pPr>
      <w:bookmarkStart w:id="59" w:name="_Toc118302825"/>
    </w:p>
    <w:p w14:paraId="4636E5F0" w14:textId="71BDA851" w:rsidR="007B4404" w:rsidRPr="00BC69EC" w:rsidRDefault="007B4404" w:rsidP="00856603">
      <w:pPr>
        <w:pStyle w:val="Heading1"/>
      </w:pPr>
      <w:bookmarkStart w:id="60" w:name="_Toc216195814"/>
      <w:r w:rsidRPr="00BC69EC">
        <w:lastRenderedPageBreak/>
        <w:t>Cloud Deployment</w:t>
      </w:r>
      <w:bookmarkEnd w:id="46"/>
      <w:bookmarkEnd w:id="47"/>
      <w:bookmarkEnd w:id="48"/>
      <w:bookmarkEnd w:id="49"/>
      <w:bookmarkEnd w:id="50"/>
      <w:bookmarkEnd w:id="51"/>
      <w:bookmarkEnd w:id="59"/>
      <w:bookmarkEnd w:id="60"/>
    </w:p>
    <w:p w14:paraId="5BC1E65C" w14:textId="77777777" w:rsidR="00EF48B6" w:rsidRDefault="00A1198C" w:rsidP="00A1198C">
      <w:pPr>
        <w:spacing w:after="240"/>
      </w:pPr>
      <w:bookmarkStart w:id="61" w:name="OLE_LINK27"/>
      <w:r>
        <w:t xml:space="preserve">Two pipelines are needed to deploy the </w:t>
      </w:r>
      <w:r w:rsidR="00C16FAB">
        <w:t>e</w:t>
      </w:r>
      <w:r>
        <w:t xml:space="preserve">xtractor to an AKS Cluster. </w:t>
      </w:r>
    </w:p>
    <w:p w14:paraId="5293362F" w14:textId="262B0740" w:rsidR="00A1198C" w:rsidRDefault="00A1198C" w:rsidP="00A1198C">
      <w:pPr>
        <w:spacing w:after="240"/>
      </w:pPr>
      <w:r>
        <w:t>This section includes step-by-step guidance for:</w:t>
      </w:r>
    </w:p>
    <w:p w14:paraId="06DB11B4" w14:textId="5B91FFBD" w:rsidR="007B4404" w:rsidRPr="004420B0" w:rsidRDefault="007B4404" w:rsidP="00890E2D">
      <w:pPr>
        <w:numPr>
          <w:ilvl w:val="0"/>
          <w:numId w:val="11"/>
        </w:numPr>
        <w:spacing w:before="20" w:after="20"/>
        <w:ind w:left="714" w:hanging="357"/>
      </w:pPr>
      <w:r w:rsidRPr="004420B0">
        <w:t xml:space="preserve">Prerequisites that need to be fulfilled before Extractor can be </w:t>
      </w:r>
      <w:r w:rsidR="000E7E86" w:rsidRPr="004420B0">
        <w:t>d</w:t>
      </w:r>
      <w:r w:rsidRPr="004420B0">
        <w:t>eployed and used </w:t>
      </w:r>
    </w:p>
    <w:p w14:paraId="1D42CD22" w14:textId="77777777" w:rsidR="007B4404" w:rsidRPr="004420B0" w:rsidRDefault="007B4404" w:rsidP="00890E2D">
      <w:pPr>
        <w:numPr>
          <w:ilvl w:val="0"/>
          <w:numId w:val="11"/>
        </w:numPr>
        <w:spacing w:before="20" w:after="20"/>
        <w:ind w:left="714" w:hanging="357"/>
      </w:pPr>
      <w:bookmarkStart w:id="62" w:name="OLE_LINK28"/>
      <w:bookmarkEnd w:id="61"/>
      <w:r w:rsidRPr="004420B0">
        <w:t>Setting up the Azure DevOps environment</w:t>
      </w:r>
    </w:p>
    <w:p w14:paraId="26C4414F" w14:textId="774740A6" w:rsidR="007B4404" w:rsidRPr="004420B0" w:rsidRDefault="007B4404" w:rsidP="00890E2D">
      <w:pPr>
        <w:numPr>
          <w:ilvl w:val="0"/>
          <w:numId w:val="11"/>
        </w:numPr>
        <w:spacing w:before="20" w:after="20"/>
        <w:ind w:left="714" w:hanging="357"/>
      </w:pPr>
      <w:bookmarkStart w:id="63" w:name="OLE_LINK29"/>
      <w:bookmarkEnd w:id="62"/>
      <w:r w:rsidRPr="004420B0">
        <w:t xml:space="preserve">Creating a Build Pipeline for </w:t>
      </w:r>
      <w:bookmarkStart w:id="64" w:name="OLE_LINK14"/>
      <w:r w:rsidRPr="004420B0">
        <w:t>Dock</w:t>
      </w:r>
      <w:r w:rsidR="0048610B" w:rsidRPr="004420B0">
        <w:t>er</w:t>
      </w:r>
      <w:r w:rsidRPr="004420B0">
        <w:t>izing</w:t>
      </w:r>
      <w:bookmarkEnd w:id="64"/>
      <w:r w:rsidRPr="004420B0">
        <w:t xml:space="preserve"> the Extractor Package</w:t>
      </w:r>
    </w:p>
    <w:p w14:paraId="520A30C4" w14:textId="3A926BE0" w:rsidR="007B4404" w:rsidRPr="004420B0" w:rsidRDefault="007B4404" w:rsidP="00890E2D">
      <w:pPr>
        <w:numPr>
          <w:ilvl w:val="0"/>
          <w:numId w:val="11"/>
        </w:numPr>
        <w:spacing w:before="20" w:after="20"/>
        <w:ind w:left="714" w:hanging="357"/>
      </w:pPr>
      <w:bookmarkStart w:id="65" w:name="OLE_LINK30"/>
      <w:bookmarkEnd w:id="63"/>
      <w:r w:rsidRPr="004420B0">
        <w:t xml:space="preserve">Creating a Release Pipeline for </w:t>
      </w:r>
      <w:r w:rsidR="00510275" w:rsidRPr="004420B0">
        <w:t>D</w:t>
      </w:r>
      <w:r w:rsidRPr="004420B0">
        <w:t xml:space="preserve">eploying the Docker </w:t>
      </w:r>
      <w:r w:rsidR="00510275" w:rsidRPr="004420B0">
        <w:t>I</w:t>
      </w:r>
      <w:r w:rsidRPr="004420B0">
        <w:t xml:space="preserve">mage to AKS </w:t>
      </w:r>
      <w:r w:rsidR="00510275" w:rsidRPr="004420B0">
        <w:t>C</w:t>
      </w:r>
      <w:r w:rsidRPr="004420B0">
        <w:t>luster</w:t>
      </w:r>
    </w:p>
    <w:p w14:paraId="07444488" w14:textId="4571A323" w:rsidR="00ED373C" w:rsidRPr="00BF04EF" w:rsidRDefault="007B4404" w:rsidP="00890E2D">
      <w:pPr>
        <w:numPr>
          <w:ilvl w:val="0"/>
          <w:numId w:val="11"/>
        </w:numPr>
        <w:spacing w:before="20" w:after="20"/>
        <w:ind w:left="714" w:hanging="357"/>
      </w:pPr>
      <w:bookmarkStart w:id="66" w:name="OLE_LINK31"/>
      <w:bookmarkEnd w:id="65"/>
      <w:r w:rsidRPr="004420B0">
        <w:t>Validating in CDF RAW if the RAW table has the right data</w:t>
      </w:r>
      <w:bookmarkEnd w:id="66"/>
    </w:p>
    <w:p w14:paraId="0E82926E" w14:textId="22271E03" w:rsidR="0048610B" w:rsidRPr="00BF04EF" w:rsidRDefault="00ED373C" w:rsidP="00BF04EF">
      <w:pPr>
        <w:pStyle w:val="Heading2"/>
      </w:pPr>
      <w:bookmarkStart w:id="67" w:name="_Toc113873011"/>
      <w:bookmarkStart w:id="68" w:name="_Toc113873460"/>
      <w:bookmarkStart w:id="69" w:name="_Toc114144622"/>
      <w:bookmarkStart w:id="70" w:name="_Toc114828808"/>
      <w:bookmarkStart w:id="71" w:name="_Toc115366889"/>
      <w:bookmarkStart w:id="72" w:name="_Toc115427809"/>
      <w:bookmarkStart w:id="73" w:name="_Toc118302826"/>
      <w:bookmarkStart w:id="74" w:name="_Toc216195815"/>
      <w:r w:rsidRPr="557B51A7">
        <w:t>Prerequisites</w:t>
      </w:r>
      <w:bookmarkEnd w:id="67"/>
      <w:bookmarkEnd w:id="68"/>
      <w:bookmarkEnd w:id="69"/>
      <w:bookmarkEnd w:id="70"/>
      <w:bookmarkEnd w:id="71"/>
      <w:bookmarkEnd w:id="72"/>
      <w:bookmarkEnd w:id="73"/>
      <w:bookmarkEnd w:id="74"/>
    </w:p>
    <w:p w14:paraId="44D834C3" w14:textId="7357B91A" w:rsidR="00ED373C" w:rsidRPr="004420B0" w:rsidRDefault="00ED373C" w:rsidP="00890E2D">
      <w:pPr>
        <w:numPr>
          <w:ilvl w:val="0"/>
          <w:numId w:val="12"/>
        </w:numPr>
        <w:spacing w:before="20" w:after="20"/>
        <w:ind w:left="714" w:hanging="357"/>
      </w:pPr>
      <w:bookmarkStart w:id="75" w:name="OLE_LINK32"/>
      <w:bookmarkStart w:id="76" w:name="OLE_LINK33"/>
      <w:r w:rsidRPr="004420B0">
        <w:t>PI server username and password </w:t>
      </w:r>
    </w:p>
    <w:p w14:paraId="356D0717" w14:textId="7357B91A" w:rsidR="00ED373C" w:rsidRPr="004420B0" w:rsidRDefault="00ED373C" w:rsidP="00890E2D">
      <w:pPr>
        <w:numPr>
          <w:ilvl w:val="0"/>
          <w:numId w:val="12"/>
        </w:numPr>
        <w:spacing w:before="20" w:after="20"/>
        <w:ind w:left="714" w:hanging="357"/>
      </w:pPr>
      <w:bookmarkStart w:id="77" w:name="OLE_LINK34"/>
      <w:bookmarkEnd w:id="75"/>
      <w:r w:rsidRPr="004420B0">
        <w:t xml:space="preserve">Web API </w:t>
      </w:r>
      <w:r w:rsidR="00953791" w:rsidRPr="004420B0">
        <w:t>URL</w:t>
      </w:r>
      <w:r w:rsidRPr="004420B0">
        <w:t xml:space="preserve"> for each PI AF asset hierarchy</w:t>
      </w:r>
    </w:p>
    <w:bookmarkEnd w:id="77"/>
    <w:p w14:paraId="028F478D" w14:textId="77777777" w:rsidR="00ED373C" w:rsidRPr="004420B0" w:rsidRDefault="00ED373C" w:rsidP="00890E2D">
      <w:pPr>
        <w:numPr>
          <w:ilvl w:val="0"/>
          <w:numId w:val="12"/>
        </w:numPr>
        <w:spacing w:before="20" w:after="20"/>
        <w:ind w:left="714" w:hanging="357"/>
      </w:pPr>
      <w:r w:rsidRPr="004420B0">
        <w:t>Azure license/subscription to create resources</w:t>
      </w:r>
    </w:p>
    <w:p w14:paraId="4DB89967" w14:textId="246D80E2" w:rsidR="00ED373C" w:rsidRPr="004420B0" w:rsidRDefault="00ED373C" w:rsidP="00890E2D">
      <w:pPr>
        <w:numPr>
          <w:ilvl w:val="0"/>
          <w:numId w:val="12"/>
        </w:numPr>
        <w:spacing w:before="20" w:after="20"/>
        <w:ind w:left="714" w:hanging="357"/>
      </w:pPr>
      <w:r w:rsidRPr="004420B0">
        <w:t>Azure DevOps repository for extractor code</w:t>
      </w:r>
      <w:r w:rsidR="00D95C79" w:rsidRPr="004420B0">
        <w:t>,</w:t>
      </w:r>
      <w:r w:rsidRPr="004420B0">
        <w:t xml:space="preserve"> and pipeline files</w:t>
      </w:r>
    </w:p>
    <w:p w14:paraId="0A7D595D" w14:textId="77777777" w:rsidR="00ED373C" w:rsidRPr="004420B0" w:rsidRDefault="00ED373C" w:rsidP="00890E2D">
      <w:pPr>
        <w:numPr>
          <w:ilvl w:val="0"/>
          <w:numId w:val="12"/>
        </w:numPr>
        <w:spacing w:before="20" w:after="20"/>
        <w:ind w:left="714" w:hanging="357"/>
      </w:pPr>
      <w:r w:rsidRPr="004420B0">
        <w:t>Azure service connections for SonarQube and Container Registry</w:t>
      </w:r>
    </w:p>
    <w:p w14:paraId="05DA0647" w14:textId="77777777" w:rsidR="00ED373C" w:rsidRPr="004420B0" w:rsidRDefault="00ED373C" w:rsidP="00890E2D">
      <w:pPr>
        <w:numPr>
          <w:ilvl w:val="0"/>
          <w:numId w:val="12"/>
        </w:numPr>
        <w:spacing w:before="20" w:after="20"/>
        <w:ind w:left="714" w:hanging="357"/>
      </w:pPr>
      <w:bookmarkStart w:id="78" w:name="OLE_LINK36"/>
      <w:r w:rsidRPr="004420B0">
        <w:t>Namespace in the AKS cluster for environments</w:t>
      </w:r>
    </w:p>
    <w:bookmarkEnd w:id="78"/>
    <w:p w14:paraId="182F7BD5" w14:textId="2A9C336F" w:rsidR="00ED373C" w:rsidRPr="004420B0" w:rsidRDefault="00ED373C" w:rsidP="00890E2D">
      <w:pPr>
        <w:numPr>
          <w:ilvl w:val="0"/>
          <w:numId w:val="12"/>
        </w:numPr>
        <w:spacing w:before="20" w:after="20"/>
        <w:ind w:left="714" w:hanging="357"/>
      </w:pPr>
      <w:r w:rsidRPr="004420B0">
        <w:t>Kubernetes Service Connection for AKS Cluster</w:t>
      </w:r>
    </w:p>
    <w:p w14:paraId="0D6B0DCB" w14:textId="67198401" w:rsidR="00181613" w:rsidRPr="00BC69EC" w:rsidRDefault="007D7754" w:rsidP="00890E2D">
      <w:pPr>
        <w:numPr>
          <w:ilvl w:val="0"/>
          <w:numId w:val="12"/>
        </w:numPr>
        <w:spacing w:before="20" w:after="20"/>
        <w:ind w:left="714" w:hanging="357"/>
      </w:pPr>
      <w:r w:rsidRPr="004420B0">
        <w:t>Sonar project and key</w:t>
      </w:r>
      <w:bookmarkEnd w:id="76"/>
    </w:p>
    <w:p w14:paraId="56F5B253" w14:textId="77777777" w:rsidR="004E433E" w:rsidRDefault="004E433E" w:rsidP="00BF04EF">
      <w:pPr>
        <w:pStyle w:val="Heading2"/>
        <w:sectPr w:rsidR="004E433E" w:rsidSect="0053795C">
          <w:pgSz w:w="12240" w:h="15840" w:code="5"/>
          <w:pgMar w:top="1440" w:right="1440" w:bottom="1440" w:left="1440" w:header="720" w:footer="720" w:gutter="0"/>
          <w:cols w:space="720"/>
          <w:docGrid w:linePitch="360"/>
        </w:sectPr>
      </w:pPr>
    </w:p>
    <w:p w14:paraId="50237480" w14:textId="304D3D05" w:rsidR="003E0B25" w:rsidRPr="004420B0" w:rsidRDefault="003A400C" w:rsidP="00BF04EF">
      <w:pPr>
        <w:pStyle w:val="Heading2"/>
      </w:pPr>
      <w:bookmarkStart w:id="79" w:name="_Toc216195816"/>
      <w:r>
        <w:lastRenderedPageBreak/>
        <w:t>Configure the Environment</w:t>
      </w:r>
      <w:bookmarkEnd w:id="79"/>
    </w:p>
    <w:p w14:paraId="50D274DE" w14:textId="650964F3" w:rsidR="00AA07D0" w:rsidRPr="004420B0" w:rsidRDefault="004420B0" w:rsidP="008C5E25">
      <w:pPr>
        <w:spacing w:after="60"/>
      </w:pPr>
      <w:r>
        <w:t>A</w:t>
      </w:r>
      <w:r w:rsidRPr="004420B0">
        <w:t xml:space="preserve"> build </w:t>
      </w:r>
      <w:r>
        <w:t xml:space="preserve">pipeline </w:t>
      </w:r>
      <w:r w:rsidRPr="004420B0">
        <w:t xml:space="preserve">and </w:t>
      </w:r>
      <w:r>
        <w:t xml:space="preserve">a </w:t>
      </w:r>
      <w:r w:rsidRPr="004420B0">
        <w:t xml:space="preserve">release pipeline </w:t>
      </w:r>
      <w:r>
        <w:t>are</w:t>
      </w:r>
      <w:r w:rsidRPr="004420B0">
        <w:t xml:space="preserve"> used </w:t>
      </w:r>
      <w:r w:rsidR="00BF04EF">
        <w:t>t</w:t>
      </w:r>
      <w:r w:rsidR="00BC2B95" w:rsidRPr="004420B0">
        <w:t xml:space="preserve">o deploy </w:t>
      </w:r>
      <w:r>
        <w:t xml:space="preserve">the </w:t>
      </w:r>
      <w:r w:rsidR="00BC2B95" w:rsidRPr="004420B0">
        <w:t>PI AF Extractor to an AKS Cluster.</w:t>
      </w:r>
      <w:r>
        <w:t xml:space="preserve"> </w:t>
      </w:r>
      <w:r w:rsidR="00F6349D">
        <w:t>Follow these steps b</w:t>
      </w:r>
      <w:r w:rsidR="00BC2B95" w:rsidRPr="004420B0">
        <w:t xml:space="preserve">efore creating </w:t>
      </w:r>
      <w:r w:rsidR="00F63A8A" w:rsidRPr="004420B0">
        <w:t>pipelines:</w:t>
      </w:r>
    </w:p>
    <w:p w14:paraId="5B51A97A" w14:textId="77777777" w:rsidR="00AA07D0" w:rsidRPr="004420B0" w:rsidRDefault="00E136BE" w:rsidP="00EF48B6">
      <w:pPr>
        <w:pStyle w:val="ListParagraph"/>
        <w:numPr>
          <w:ilvl w:val="0"/>
          <w:numId w:val="16"/>
        </w:numPr>
        <w:spacing w:before="20" w:after="20"/>
      </w:pPr>
      <w:r w:rsidRPr="004420B0">
        <w:t>Create an Azure Key Vault.</w:t>
      </w:r>
    </w:p>
    <w:p w14:paraId="358B97B1" w14:textId="04CC7604" w:rsidR="00AA07D0" w:rsidRDefault="00E136BE" w:rsidP="00890E2D">
      <w:pPr>
        <w:pStyle w:val="ListParagraph"/>
        <w:numPr>
          <w:ilvl w:val="0"/>
          <w:numId w:val="16"/>
        </w:numPr>
        <w:spacing w:before="20" w:after="20"/>
      </w:pPr>
      <w:r w:rsidRPr="004420B0">
        <w:t xml:space="preserve">Add </w:t>
      </w:r>
      <w:r w:rsidR="6D331107" w:rsidRPr="004420B0">
        <w:t>the following</w:t>
      </w:r>
      <w:r w:rsidRPr="004420B0">
        <w:t xml:space="preserve"> secrets in </w:t>
      </w:r>
      <w:r w:rsidR="009C4BD6" w:rsidRPr="004420B0">
        <w:t xml:space="preserve">the </w:t>
      </w:r>
      <w:r w:rsidRPr="004420B0">
        <w:t>Azure Key Vault create</w:t>
      </w:r>
      <w:r w:rsidR="00AA07D0" w:rsidRPr="004420B0">
        <w:t>d</w:t>
      </w:r>
      <w:r w:rsidRPr="004420B0">
        <w:t xml:space="preserve"> in the previous step</w:t>
      </w:r>
      <w:r w:rsidR="00BC2B95" w:rsidRPr="004420B0">
        <w:t>: </w:t>
      </w:r>
    </w:p>
    <w:tbl>
      <w:tblPr>
        <w:tblStyle w:val="TableGridLight"/>
        <w:tblW w:w="0" w:type="auto"/>
        <w:tblInd w:w="432" w:type="dxa"/>
        <w:tblLook w:val="04A0" w:firstRow="1" w:lastRow="0" w:firstColumn="1" w:lastColumn="0" w:noHBand="0" w:noVBand="1"/>
      </w:tblPr>
      <w:tblGrid>
        <w:gridCol w:w="2082"/>
        <w:gridCol w:w="6804"/>
      </w:tblGrid>
      <w:tr w:rsidR="00432349" w14:paraId="4CAA8240" w14:textId="77777777" w:rsidTr="009C71B3">
        <w:tc>
          <w:tcPr>
            <w:tcW w:w="2082" w:type="dxa"/>
            <w:shd w:val="clear" w:color="auto" w:fill="D9D9D9" w:themeFill="background1" w:themeFillShade="D9"/>
          </w:tcPr>
          <w:p w14:paraId="7640F595" w14:textId="1F40FEA0" w:rsidR="00F6349D" w:rsidRPr="0061315F" w:rsidRDefault="00683360" w:rsidP="00F6349D">
            <w:r w:rsidRPr="0061315F">
              <w:t>ClientID</w:t>
            </w:r>
          </w:p>
        </w:tc>
        <w:tc>
          <w:tcPr>
            <w:tcW w:w="6804" w:type="dxa"/>
          </w:tcPr>
          <w:p w14:paraId="351A4A8B" w14:textId="4F32F797" w:rsidR="00F6349D" w:rsidRPr="0061315F" w:rsidRDefault="00683360" w:rsidP="00F6349D">
            <w:r w:rsidRPr="0061315F">
              <w:t>Provide the Client ID for CDF</w:t>
            </w:r>
          </w:p>
        </w:tc>
      </w:tr>
      <w:tr w:rsidR="00432349" w14:paraId="291C5729" w14:textId="77777777" w:rsidTr="009C71B3">
        <w:tc>
          <w:tcPr>
            <w:tcW w:w="2082" w:type="dxa"/>
            <w:shd w:val="clear" w:color="auto" w:fill="D9D9D9" w:themeFill="background1" w:themeFillShade="D9"/>
          </w:tcPr>
          <w:p w14:paraId="44539D3A" w14:textId="2BA01E08" w:rsidR="00F6349D" w:rsidRPr="0061315F" w:rsidRDefault="00683360" w:rsidP="00F6349D">
            <w:r w:rsidRPr="0061315F">
              <w:t>ClientSecret</w:t>
            </w:r>
          </w:p>
        </w:tc>
        <w:tc>
          <w:tcPr>
            <w:tcW w:w="6804" w:type="dxa"/>
          </w:tcPr>
          <w:p w14:paraId="56C39AF4" w14:textId="25394ED3" w:rsidR="00F6349D" w:rsidRPr="0061315F" w:rsidRDefault="00683360" w:rsidP="00F6349D">
            <w:r w:rsidRPr="0061315F">
              <w:t>Provide the Client Secret for CDF</w:t>
            </w:r>
          </w:p>
        </w:tc>
      </w:tr>
      <w:tr w:rsidR="00432349" w14:paraId="5F31E39B" w14:textId="77777777" w:rsidTr="009C71B3">
        <w:tc>
          <w:tcPr>
            <w:tcW w:w="2082" w:type="dxa"/>
            <w:shd w:val="clear" w:color="auto" w:fill="D9D9D9" w:themeFill="background1" w:themeFillShade="D9"/>
          </w:tcPr>
          <w:p w14:paraId="3F48958A" w14:textId="5BF3B0CE" w:rsidR="00F6349D" w:rsidRPr="0061315F" w:rsidRDefault="00683360" w:rsidP="00F6349D">
            <w:r w:rsidRPr="0061315F">
              <w:t>PIUserName</w:t>
            </w:r>
          </w:p>
        </w:tc>
        <w:tc>
          <w:tcPr>
            <w:tcW w:w="6804" w:type="dxa"/>
          </w:tcPr>
          <w:p w14:paraId="5E9D9A36" w14:textId="3ECE5F26" w:rsidR="00F6349D" w:rsidRPr="0061315F" w:rsidRDefault="00683360" w:rsidP="00F6349D">
            <w:r w:rsidRPr="0061315F">
              <w:t>Provide the username for OSI PI Server</w:t>
            </w:r>
          </w:p>
        </w:tc>
      </w:tr>
      <w:tr w:rsidR="00432349" w14:paraId="27E1B54B" w14:textId="77777777" w:rsidTr="009C71B3">
        <w:tc>
          <w:tcPr>
            <w:tcW w:w="2082" w:type="dxa"/>
            <w:shd w:val="clear" w:color="auto" w:fill="D9D9D9" w:themeFill="background1" w:themeFillShade="D9"/>
          </w:tcPr>
          <w:p w14:paraId="17F590EB" w14:textId="336C8D12" w:rsidR="00F6349D" w:rsidRPr="0061315F" w:rsidRDefault="00683360" w:rsidP="00F6349D">
            <w:r w:rsidRPr="0061315F">
              <w:t>PIPassword</w:t>
            </w:r>
          </w:p>
        </w:tc>
        <w:tc>
          <w:tcPr>
            <w:tcW w:w="6804" w:type="dxa"/>
          </w:tcPr>
          <w:p w14:paraId="42C55885" w14:textId="6EB518A9" w:rsidR="00F6349D" w:rsidRPr="0061315F" w:rsidRDefault="00683360" w:rsidP="00F6349D">
            <w:r w:rsidRPr="0061315F">
              <w:t>Provide the password for OSI PI Server</w:t>
            </w:r>
          </w:p>
        </w:tc>
      </w:tr>
    </w:tbl>
    <w:p w14:paraId="04E94A79" w14:textId="6529D6F8" w:rsidR="00E10155" w:rsidRDefault="00E10155" w:rsidP="009C71B3">
      <w:pPr>
        <w:spacing w:before="60"/>
        <w:ind w:left="432"/>
      </w:pPr>
      <w:r w:rsidRPr="00450721">
        <w:rPr>
          <w:noProof/>
        </w:rPr>
        <w:drawing>
          <wp:inline distT="0" distB="0" distL="0" distR="0" wp14:anchorId="53DBE498" wp14:editId="5FC0C706">
            <wp:extent cx="5419060" cy="3495013"/>
            <wp:effectExtent l="133350" t="114300" r="106045" b="163195"/>
            <wp:docPr id="3" name="Picture 3" descr="Screenshot of Create a secret dialog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of Create a secret dialog window"/>
                    <pic:cNvPicPr/>
                  </pic:nvPicPr>
                  <pic:blipFill>
                    <a:blip r:embed="rId27"/>
                    <a:stretch>
                      <a:fillRect/>
                    </a:stretch>
                  </pic:blipFill>
                  <pic:spPr>
                    <a:xfrm>
                      <a:off x="0" y="0"/>
                      <a:ext cx="5520286" cy="35602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DA28F7" w14:textId="4B7D7910" w:rsidR="00A826B6" w:rsidRPr="00CB29A1" w:rsidRDefault="00984BE0">
      <w:pPr>
        <w:pStyle w:val="ListParagraph"/>
        <w:rPr>
          <w:rFonts w:ascii="Times New Roman" w:eastAsia="Times New Roman" w:hAnsi="Times New Roman"/>
        </w:rPr>
      </w:pPr>
      <w:r w:rsidRPr="007B240B">
        <w:t xml:space="preserve">Create a key vault library in Azure DevOps </w:t>
      </w:r>
      <w:r w:rsidR="00A826B6" w:rsidRPr="007B240B">
        <w:t xml:space="preserve">and add the secrets created in </w:t>
      </w:r>
      <w:r w:rsidR="66CC7AA3" w:rsidRPr="007B240B">
        <w:t>the previous</w:t>
      </w:r>
      <w:r w:rsidR="00A826B6" w:rsidRPr="007B240B">
        <w:t xml:space="preserve"> step.</w:t>
      </w:r>
    </w:p>
    <w:p w14:paraId="5D065CDF" w14:textId="6E34065F" w:rsidR="00984BE0" w:rsidRDefault="00A826B6" w:rsidP="0045357B">
      <w:pPr>
        <w:ind w:left="432"/>
        <w:textAlignment w:val="baseline"/>
      </w:pPr>
      <w:r>
        <w:rPr>
          <w:noProof/>
        </w:rPr>
        <w:drawing>
          <wp:inline distT="0" distB="0" distL="0" distR="0" wp14:anchorId="076D0E7F" wp14:editId="05102D39">
            <wp:extent cx="5541427" cy="1777874"/>
            <wp:effectExtent l="133350" t="114300" r="154940" b="165735"/>
            <wp:docPr id="24" name="Picture 24" descr="Screenshot of key vault library in Azure DevOps and added secrets created in the previous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of key vault library in Azure DevOps and added secrets created in the previous step."/>
                    <pic:cNvPicPr/>
                  </pic:nvPicPr>
                  <pic:blipFill>
                    <a:blip r:embed="rId28"/>
                    <a:stretch>
                      <a:fillRect/>
                    </a:stretch>
                  </pic:blipFill>
                  <pic:spPr>
                    <a:xfrm>
                      <a:off x="0" y="0"/>
                      <a:ext cx="5559544" cy="17836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25F56B" w14:textId="77777777" w:rsidR="00381F46" w:rsidRDefault="00381F46">
      <w:pPr>
        <w:pStyle w:val="ListParagraph"/>
        <w:sectPr w:rsidR="00381F46" w:rsidSect="0053795C">
          <w:pgSz w:w="12240" w:h="15840" w:code="5"/>
          <w:pgMar w:top="1440" w:right="1440" w:bottom="1440" w:left="1440" w:header="720" w:footer="720" w:gutter="0"/>
          <w:cols w:space="720"/>
          <w:docGrid w:linePitch="360"/>
        </w:sectPr>
      </w:pPr>
    </w:p>
    <w:p w14:paraId="4138B56D" w14:textId="0D2F7670" w:rsidR="00CE5347" w:rsidRPr="00DF4461" w:rsidRDefault="00A826B6">
      <w:pPr>
        <w:pStyle w:val="ListParagraph"/>
        <w:rPr>
          <w:sz w:val="21"/>
          <w:szCs w:val="21"/>
        </w:rPr>
      </w:pPr>
      <w:r w:rsidRPr="00A826B6">
        <w:lastRenderedPageBreak/>
        <w:t>Create a Library/Variable Group in Azure DevOps with the following parameters</w:t>
      </w:r>
      <w:r w:rsidR="006D50F4" w:rsidRPr="00A826B6">
        <w:t>: </w:t>
      </w:r>
    </w:p>
    <w:tbl>
      <w:tblPr>
        <w:tblStyle w:val="TableGridLight"/>
        <w:tblW w:w="9085" w:type="dxa"/>
        <w:tblInd w:w="720" w:type="dxa"/>
        <w:tblLook w:val="04A0" w:firstRow="1" w:lastRow="0" w:firstColumn="1" w:lastColumn="0" w:noHBand="0" w:noVBand="1"/>
      </w:tblPr>
      <w:tblGrid>
        <w:gridCol w:w="4719"/>
        <w:gridCol w:w="4366"/>
      </w:tblGrid>
      <w:tr w:rsidR="00432349" w14:paraId="0EB99E62" w14:textId="77777777" w:rsidTr="00381F46">
        <w:tc>
          <w:tcPr>
            <w:tcW w:w="4719" w:type="dxa"/>
            <w:shd w:val="clear" w:color="auto" w:fill="E7E6E6" w:themeFill="background2"/>
          </w:tcPr>
          <w:p w14:paraId="0E0186E5" w14:textId="35F2821D" w:rsidR="00250F92" w:rsidRPr="00250F92" w:rsidRDefault="00250F92" w:rsidP="00DF4461">
            <w:pPr>
              <w:rPr>
                <w:b/>
                <w:bCs/>
              </w:rPr>
            </w:pPr>
            <w:r w:rsidRPr="00250F92">
              <w:rPr>
                <w:b/>
                <w:bCs/>
              </w:rPr>
              <w:t>Variable</w:t>
            </w:r>
          </w:p>
        </w:tc>
        <w:tc>
          <w:tcPr>
            <w:tcW w:w="4366" w:type="dxa"/>
            <w:shd w:val="clear" w:color="auto" w:fill="E7E6E6" w:themeFill="background2"/>
          </w:tcPr>
          <w:p w14:paraId="6BA0B12B" w14:textId="5085D27A" w:rsidR="00250F92" w:rsidRPr="00250F92" w:rsidRDefault="00250F92" w:rsidP="00DF4461">
            <w:pPr>
              <w:rPr>
                <w:b/>
                <w:bCs/>
              </w:rPr>
            </w:pPr>
            <w:r w:rsidRPr="00250F92">
              <w:rPr>
                <w:b/>
                <w:bCs/>
              </w:rPr>
              <w:t>Description</w:t>
            </w:r>
          </w:p>
        </w:tc>
      </w:tr>
      <w:tr w:rsidR="00432349" w14:paraId="732A7D0F" w14:textId="77777777" w:rsidTr="00381F46">
        <w:tc>
          <w:tcPr>
            <w:tcW w:w="4719" w:type="dxa"/>
          </w:tcPr>
          <w:p w14:paraId="69DCC0BD" w14:textId="166B7CAC" w:rsidR="007C242A" w:rsidRDefault="000F3EB5" w:rsidP="00DF4461">
            <w:r>
              <w:t>COGNITE_HOST</w:t>
            </w:r>
          </w:p>
        </w:tc>
        <w:tc>
          <w:tcPr>
            <w:tcW w:w="4366" w:type="dxa"/>
          </w:tcPr>
          <w:p w14:paraId="54DB1110" w14:textId="4C8AD35D" w:rsidR="007C242A" w:rsidRDefault="000F3EB5" w:rsidP="00DF4461">
            <w:r w:rsidRPr="000F3EB5">
              <w:t xml:space="preserve">Provide the host details for </w:t>
            </w:r>
            <w:r w:rsidR="007B240B">
              <w:t>CDF.</w:t>
            </w:r>
          </w:p>
        </w:tc>
      </w:tr>
      <w:tr w:rsidR="00432349" w14:paraId="6ED44F23" w14:textId="77777777" w:rsidTr="00381F46">
        <w:tc>
          <w:tcPr>
            <w:tcW w:w="4719" w:type="dxa"/>
          </w:tcPr>
          <w:p w14:paraId="400C9805" w14:textId="23E7D3AE" w:rsidR="007C242A" w:rsidRDefault="000F3EB5" w:rsidP="00DF4461">
            <w:r w:rsidRPr="000F3EB5">
              <w:t>COGNITE_PROJECT</w:t>
            </w:r>
          </w:p>
        </w:tc>
        <w:tc>
          <w:tcPr>
            <w:tcW w:w="4366" w:type="dxa"/>
          </w:tcPr>
          <w:p w14:paraId="3E30BD20" w14:textId="56CBB5FA" w:rsidR="007C242A" w:rsidRDefault="000F3EB5" w:rsidP="00DF4461">
            <w:r w:rsidRPr="000F3EB5">
              <w:t xml:space="preserve">Provide the project name for </w:t>
            </w:r>
            <w:r w:rsidR="007B240B">
              <w:t>CDF.</w:t>
            </w:r>
          </w:p>
        </w:tc>
      </w:tr>
      <w:tr w:rsidR="00432349" w14:paraId="3B666D9F" w14:textId="77777777" w:rsidTr="00381F46">
        <w:tc>
          <w:tcPr>
            <w:tcW w:w="4719" w:type="dxa"/>
          </w:tcPr>
          <w:p w14:paraId="61ECDBBD" w14:textId="2234CF13" w:rsidR="007C242A" w:rsidRDefault="00250F92" w:rsidP="00DF4461">
            <w:r w:rsidRPr="00250F92">
              <w:t>SCOPES</w:t>
            </w:r>
          </w:p>
        </w:tc>
        <w:tc>
          <w:tcPr>
            <w:tcW w:w="4366" w:type="dxa"/>
          </w:tcPr>
          <w:p w14:paraId="56B6BC66" w14:textId="44A357D8" w:rsidR="007C242A" w:rsidRDefault="00250F92" w:rsidP="00DF4461">
            <w:r w:rsidRPr="00250F92">
              <w:t xml:space="preserve">Provide the scopes for </w:t>
            </w:r>
            <w:r w:rsidR="007B240B">
              <w:t>CDF.</w:t>
            </w:r>
          </w:p>
        </w:tc>
      </w:tr>
      <w:tr w:rsidR="00432349" w14:paraId="707DFAA0" w14:textId="77777777" w:rsidTr="00381F46">
        <w:tc>
          <w:tcPr>
            <w:tcW w:w="4719" w:type="dxa"/>
          </w:tcPr>
          <w:p w14:paraId="63883B0F" w14:textId="2E078082" w:rsidR="007C242A" w:rsidRDefault="00250F92" w:rsidP="00DF4461">
            <w:r w:rsidRPr="00250F92">
              <w:t>TENANT_ID</w:t>
            </w:r>
          </w:p>
        </w:tc>
        <w:tc>
          <w:tcPr>
            <w:tcW w:w="4366" w:type="dxa"/>
          </w:tcPr>
          <w:p w14:paraId="7C4EA788" w14:textId="0DC752B1" w:rsidR="007C242A" w:rsidRDefault="00250F92" w:rsidP="00DF4461">
            <w:r w:rsidRPr="00250F92">
              <w:t xml:space="preserve">Provide the tenant ID for </w:t>
            </w:r>
            <w:r w:rsidR="007B240B">
              <w:t>CDF.</w:t>
            </w:r>
          </w:p>
        </w:tc>
      </w:tr>
      <w:tr w:rsidR="00432349" w14:paraId="0DCF73BF" w14:textId="77777777" w:rsidTr="00381F46">
        <w:tc>
          <w:tcPr>
            <w:tcW w:w="4719" w:type="dxa"/>
          </w:tcPr>
          <w:p w14:paraId="2C04AD75" w14:textId="15870293" w:rsidR="007C242A" w:rsidRDefault="00250F92" w:rsidP="00DF4461">
            <w:r w:rsidRPr="00250F92">
              <w:t>PI_SERVER_WEBAPI_ENDPOINT</w:t>
            </w:r>
          </w:p>
        </w:tc>
        <w:tc>
          <w:tcPr>
            <w:tcW w:w="4366" w:type="dxa"/>
          </w:tcPr>
          <w:p w14:paraId="4A7F398B" w14:textId="732C83C0" w:rsidR="007C242A" w:rsidRDefault="00250F92" w:rsidP="00DF4461">
            <w:r w:rsidRPr="00250F92">
              <w:t xml:space="preserve">Provide the </w:t>
            </w:r>
            <w:r w:rsidR="007B240B">
              <w:t>PI</w:t>
            </w:r>
            <w:r w:rsidRPr="00250F92">
              <w:t xml:space="preserve"> server </w:t>
            </w:r>
            <w:r w:rsidR="007B240B">
              <w:t>WebAPI</w:t>
            </w:r>
            <w:r w:rsidRPr="00250F92">
              <w:t xml:space="preserve"> endpoint of the OSI PI server</w:t>
            </w:r>
            <w:r w:rsidR="007B240B">
              <w:t>.</w:t>
            </w:r>
          </w:p>
        </w:tc>
      </w:tr>
      <w:tr w:rsidR="00432349" w14:paraId="5AFFF8AF" w14:textId="77777777" w:rsidTr="00381F46">
        <w:tc>
          <w:tcPr>
            <w:tcW w:w="4719" w:type="dxa"/>
          </w:tcPr>
          <w:p w14:paraId="6A982F97" w14:textId="35DA987F" w:rsidR="007C242A" w:rsidRDefault="00250F92" w:rsidP="00DF4461">
            <w:r w:rsidRPr="00250F92">
              <w:t>PI_KEY_COLUMN</w:t>
            </w:r>
          </w:p>
        </w:tc>
        <w:tc>
          <w:tcPr>
            <w:tcW w:w="4366" w:type="dxa"/>
          </w:tcPr>
          <w:p w14:paraId="6B669F73" w14:textId="5FEC1A19" w:rsidR="007C242A" w:rsidRPr="00250F92" w:rsidRDefault="00250F92" w:rsidP="00250F92">
            <w:r w:rsidRPr="00250F92">
              <w:t xml:space="preserve">Provide the key column for filtering data to upload into </w:t>
            </w:r>
            <w:r w:rsidR="00B85B9A">
              <w:t xml:space="preserve">the </w:t>
            </w:r>
            <w:r w:rsidRPr="00250F92">
              <w:t>CDF RAW table.</w:t>
            </w:r>
          </w:p>
        </w:tc>
      </w:tr>
      <w:tr w:rsidR="00432349" w14:paraId="627E675C" w14:textId="77777777" w:rsidTr="00381F46">
        <w:tc>
          <w:tcPr>
            <w:tcW w:w="4719" w:type="dxa"/>
          </w:tcPr>
          <w:p w14:paraId="28F43FCC" w14:textId="44A887C6" w:rsidR="007C242A" w:rsidRDefault="00250F92" w:rsidP="00DF4461">
            <w:r w:rsidRPr="00250F92">
              <w:t>PI_CONFIG_FILENAME:</w:t>
            </w:r>
          </w:p>
        </w:tc>
        <w:tc>
          <w:tcPr>
            <w:tcW w:w="4366" w:type="dxa"/>
          </w:tcPr>
          <w:p w14:paraId="3D403001" w14:textId="5645D0A4" w:rsidR="007C242A" w:rsidRDefault="00250F92" w:rsidP="00381F46">
            <w:pPr>
              <w:jc w:val="left"/>
            </w:pPr>
            <w:r w:rsidRPr="00250F92">
              <w:t>Provide the configuration filename that is used to run the extractor. The filenames are environment</w:t>
            </w:r>
            <w:r w:rsidR="00B85B9A">
              <w:t>-</w:t>
            </w:r>
            <w:r w:rsidRPr="00250F92">
              <w:t>specific e.g., pi_config_dev.yaml, pi_config_itest.yaml</w:t>
            </w:r>
            <w:r w:rsidR="00B85B9A">
              <w:t>,</w:t>
            </w:r>
            <w:r w:rsidRPr="00250F92">
              <w:t xml:space="preserve"> and pi_config_prod.yaml</w:t>
            </w:r>
          </w:p>
        </w:tc>
      </w:tr>
      <w:tr w:rsidR="00432349" w14:paraId="7B12B8EF" w14:textId="77777777" w:rsidTr="00381F46">
        <w:tc>
          <w:tcPr>
            <w:tcW w:w="4719" w:type="dxa"/>
          </w:tcPr>
          <w:p w14:paraId="5720A40C" w14:textId="62E39B64" w:rsidR="00250F92" w:rsidRPr="00250F92" w:rsidRDefault="00250F92" w:rsidP="00DF4461">
            <w:r w:rsidRPr="00250F92">
              <w:t>CONTAINER_REGISTRY_SERVICE_CONNECTION</w:t>
            </w:r>
          </w:p>
        </w:tc>
        <w:tc>
          <w:tcPr>
            <w:tcW w:w="4366" w:type="dxa"/>
          </w:tcPr>
          <w:p w14:paraId="1A42430B" w14:textId="199A4E99" w:rsidR="00250F92" w:rsidRPr="00250F92" w:rsidRDefault="00250F92" w:rsidP="00DF4461">
            <w:r w:rsidRPr="00250F92">
              <w:t>Provide container registry service connection for build and release pipeline.</w:t>
            </w:r>
          </w:p>
        </w:tc>
      </w:tr>
      <w:tr w:rsidR="00432349" w14:paraId="2AF5C979" w14:textId="77777777" w:rsidTr="00381F46">
        <w:tc>
          <w:tcPr>
            <w:tcW w:w="4719" w:type="dxa"/>
          </w:tcPr>
          <w:p w14:paraId="6BD67CBF" w14:textId="328D41C9" w:rsidR="00250F92" w:rsidRPr="00250F92" w:rsidRDefault="00250F92" w:rsidP="00DF4461">
            <w:r w:rsidRPr="00250F92">
              <w:t>SONARQUBE_SERVICE_CONNECTION</w:t>
            </w:r>
          </w:p>
        </w:tc>
        <w:tc>
          <w:tcPr>
            <w:tcW w:w="4366" w:type="dxa"/>
          </w:tcPr>
          <w:p w14:paraId="1E7C8B39" w14:textId="32BC002E" w:rsidR="00250F92" w:rsidRPr="00250F92" w:rsidRDefault="00250F92" w:rsidP="00DF4461">
            <w:r w:rsidRPr="00250F92">
              <w:t>Provide service connection for SonarQube</w:t>
            </w:r>
            <w:r w:rsidR="007B240B">
              <w:t>.</w:t>
            </w:r>
          </w:p>
        </w:tc>
      </w:tr>
      <w:tr w:rsidR="00432349" w14:paraId="003F7A2D" w14:textId="77777777" w:rsidTr="00381F46">
        <w:tc>
          <w:tcPr>
            <w:tcW w:w="4719" w:type="dxa"/>
          </w:tcPr>
          <w:p w14:paraId="676706C5" w14:textId="4E3C3D38" w:rsidR="00250F92" w:rsidRPr="00250F92" w:rsidRDefault="00250F92" w:rsidP="00DF4461">
            <w:r w:rsidRPr="00250F92">
              <w:t>PIAF_CLI_PROJECT_KEY</w:t>
            </w:r>
          </w:p>
        </w:tc>
        <w:tc>
          <w:tcPr>
            <w:tcW w:w="4366" w:type="dxa"/>
          </w:tcPr>
          <w:p w14:paraId="767BA395" w14:textId="715FC12B" w:rsidR="00250F92" w:rsidRPr="00250F92" w:rsidRDefault="00250F92" w:rsidP="00DF4461">
            <w:r w:rsidRPr="00250F92">
              <w:t>Provide SonarQube project key for PI</w:t>
            </w:r>
            <w:r w:rsidR="007B240B">
              <w:t xml:space="preserve"> </w:t>
            </w:r>
            <w:r w:rsidRPr="00250F92">
              <w:t>AF extractor</w:t>
            </w:r>
            <w:r w:rsidR="007B240B">
              <w:t>.</w:t>
            </w:r>
          </w:p>
        </w:tc>
      </w:tr>
      <w:tr w:rsidR="00432349" w14:paraId="09DF9EDF" w14:textId="77777777" w:rsidTr="00381F46">
        <w:tc>
          <w:tcPr>
            <w:tcW w:w="4719" w:type="dxa"/>
          </w:tcPr>
          <w:p w14:paraId="389D7FFF" w14:textId="0AB867AB" w:rsidR="00250F92" w:rsidRPr="00250F92" w:rsidRDefault="00250F92" w:rsidP="00DF4461">
            <w:r w:rsidRPr="00250F92">
              <w:t>PIAF_CLI_PROJECT_NAME</w:t>
            </w:r>
          </w:p>
        </w:tc>
        <w:tc>
          <w:tcPr>
            <w:tcW w:w="4366" w:type="dxa"/>
          </w:tcPr>
          <w:p w14:paraId="0D44222C" w14:textId="0182945F" w:rsidR="00250F92" w:rsidRPr="00250F92" w:rsidRDefault="00250F92" w:rsidP="00DF4461">
            <w:r w:rsidRPr="00250F92">
              <w:t>Provide SonarQube project name for PI</w:t>
            </w:r>
            <w:r w:rsidR="007B240B">
              <w:t xml:space="preserve"> </w:t>
            </w:r>
            <w:r w:rsidRPr="00250F92">
              <w:t>AF extractor</w:t>
            </w:r>
            <w:r w:rsidR="007B240B">
              <w:t>.</w:t>
            </w:r>
          </w:p>
        </w:tc>
      </w:tr>
    </w:tbl>
    <w:p w14:paraId="5E1E5D01" w14:textId="1FC201A8" w:rsidR="00CE5347" w:rsidRPr="00F6349D" w:rsidRDefault="00454932" w:rsidP="009544EB">
      <w:pPr>
        <w:spacing w:before="240"/>
        <w:ind w:left="720"/>
        <w:rPr>
          <w:rStyle w:val="HTMLCode"/>
          <w:rFonts w:ascii="Graphik" w:eastAsiaTheme="minorHAnsi" w:hAnsi="Graphik" w:cstheme="minorBidi"/>
          <w:sz w:val="22"/>
          <w:szCs w:val="22"/>
        </w:rPr>
      </w:pPr>
      <w:r w:rsidRPr="00AB2A79">
        <w:rPr>
          <w:noProof/>
        </w:rPr>
        <w:drawing>
          <wp:inline distT="0" distB="0" distL="0" distR="0" wp14:anchorId="44B59013" wp14:editId="70959A49">
            <wp:extent cx="5739553" cy="3053759"/>
            <wp:effectExtent l="19050" t="19050" r="13970" b="13335"/>
            <wp:docPr id="49" name="Picture 49" descr="Screenshot of variable group library AOT-CommonServices-Extractor-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of variable group library AOT-CommonServices-Extractor-dev"/>
                    <pic:cNvPicPr/>
                  </pic:nvPicPr>
                  <pic:blipFill>
                    <a:blip r:embed="rId29"/>
                    <a:stretch>
                      <a:fillRect/>
                    </a:stretch>
                  </pic:blipFill>
                  <pic:spPr>
                    <a:xfrm>
                      <a:off x="0" y="0"/>
                      <a:ext cx="5829707" cy="3101726"/>
                    </a:xfrm>
                    <a:prstGeom prst="rect">
                      <a:avLst/>
                    </a:prstGeom>
                    <a:ln>
                      <a:solidFill>
                        <a:schemeClr val="bg1">
                          <a:lumMod val="85000"/>
                        </a:schemeClr>
                      </a:solidFill>
                    </a:ln>
                  </pic:spPr>
                </pic:pic>
              </a:graphicData>
            </a:graphic>
          </wp:inline>
        </w:drawing>
      </w:r>
    </w:p>
    <w:p w14:paraId="364CC4D4" w14:textId="77777777" w:rsidR="009544EB" w:rsidRDefault="009544EB" w:rsidP="004456D3">
      <w:pPr>
        <w:pStyle w:val="ListParagraph"/>
        <w:rPr>
          <w:rStyle w:val="HTMLCode"/>
          <w:rFonts w:ascii="Graphik" w:eastAsia="Cambria" w:hAnsi="Graphik"/>
        </w:rPr>
        <w:sectPr w:rsidR="009544EB" w:rsidSect="0053795C">
          <w:pgSz w:w="12240" w:h="15840" w:code="5"/>
          <w:pgMar w:top="1440" w:right="1440" w:bottom="1440" w:left="1440" w:header="720" w:footer="720" w:gutter="0"/>
          <w:cols w:space="720"/>
          <w:docGrid w:linePitch="360"/>
        </w:sectPr>
      </w:pPr>
      <w:bookmarkStart w:id="80" w:name="OLE_LINK58"/>
      <w:bookmarkStart w:id="81" w:name="OLE_LINK47"/>
    </w:p>
    <w:p w14:paraId="5CFF4230" w14:textId="33C95855" w:rsidR="00580F90" w:rsidRPr="004456D3" w:rsidRDefault="007E1EF0" w:rsidP="004456D3">
      <w:pPr>
        <w:pStyle w:val="ListParagraph"/>
        <w:rPr>
          <w:rStyle w:val="HTMLCode"/>
          <w:rFonts w:ascii="Graphik" w:eastAsia="Cambria" w:hAnsi="Graphik"/>
        </w:rPr>
      </w:pPr>
      <w:r w:rsidRPr="00552458">
        <w:rPr>
          <w:rStyle w:val="HTMLCode"/>
          <w:rFonts w:ascii="Graphik" w:eastAsia="Cambria" w:hAnsi="Graphik"/>
        </w:rPr>
        <w:lastRenderedPageBreak/>
        <w:t xml:space="preserve">Navigate to the pipeline file location </w:t>
      </w:r>
      <w:r w:rsidR="006B03BD">
        <w:rPr>
          <w:rStyle w:val="HTMLCode"/>
          <w:rFonts w:ascii="Graphik" w:eastAsia="Cambria" w:hAnsi="Graphik"/>
        </w:rPr>
        <w:t>"</w:t>
      </w:r>
      <w:r w:rsidRPr="00552458">
        <w:rPr>
          <w:rStyle w:val="HTMLCode"/>
          <w:rFonts w:ascii="Graphik" w:eastAsia="Cambria" w:hAnsi="Graphik"/>
        </w:rPr>
        <w:t>Source/Extractors/PIAF-extractor-2.0/pipeline/Dev/azure-pipelines.yml</w:t>
      </w:r>
      <w:r w:rsidR="006B03BD">
        <w:rPr>
          <w:rStyle w:val="HTMLCode"/>
          <w:rFonts w:ascii="Graphik" w:eastAsia="Cambria" w:hAnsi="Graphik"/>
        </w:rPr>
        <w:t>"</w:t>
      </w:r>
      <w:r w:rsidRPr="00552458">
        <w:rPr>
          <w:rStyle w:val="HTMLCode"/>
          <w:rFonts w:ascii="Graphik" w:eastAsia="Cambria" w:hAnsi="Graphik"/>
        </w:rPr>
        <w:t xml:space="preserve"> and ensure that the pipeline is referring to the librar</w:t>
      </w:r>
      <w:r w:rsidR="00AB2A79" w:rsidRPr="00552458">
        <w:rPr>
          <w:rStyle w:val="HTMLCode"/>
          <w:rFonts w:ascii="Graphik" w:eastAsia="Cambria" w:hAnsi="Graphik"/>
        </w:rPr>
        <w:t>ies</w:t>
      </w:r>
      <w:r w:rsidRPr="00552458">
        <w:rPr>
          <w:rStyle w:val="HTMLCode"/>
          <w:rFonts w:ascii="Graphik" w:eastAsia="Cambria" w:hAnsi="Graphik"/>
        </w:rPr>
        <w:t xml:space="preserve"> created in the previous steps</w:t>
      </w:r>
      <w:bookmarkEnd w:id="80"/>
      <w:r w:rsidRPr="00552458">
        <w:rPr>
          <w:rStyle w:val="HTMLCode"/>
          <w:rFonts w:ascii="Graphik" w:eastAsia="Cambria" w:hAnsi="Graphik"/>
        </w:rPr>
        <w:t xml:space="preserve">. </w:t>
      </w:r>
    </w:p>
    <w:p w14:paraId="7BBC9A9A" w14:textId="57371ECF" w:rsidR="002E6B8E" w:rsidRPr="00C05C42" w:rsidRDefault="00580F90" w:rsidP="00C05C42">
      <w:pPr>
        <w:spacing w:after="240"/>
        <w:ind w:left="720"/>
        <w:rPr>
          <w:rFonts w:cs="Courier New"/>
        </w:rPr>
      </w:pPr>
      <w:r w:rsidRPr="00580F90">
        <w:rPr>
          <w:rStyle w:val="HTMLCode"/>
          <w:rFonts w:ascii="Graphik" w:eastAsia="Cambria" w:hAnsi="Graphik"/>
          <w:noProof/>
          <w:sz w:val="22"/>
          <w:szCs w:val="22"/>
        </w:rPr>
        <w:drawing>
          <wp:inline distT="0" distB="0" distL="0" distR="0" wp14:anchorId="15E01E15" wp14:editId="19BD0534">
            <wp:extent cx="5872816" cy="1417209"/>
            <wp:effectExtent l="19050" t="19050" r="13970" b="12065"/>
            <wp:docPr id="43" name="Picture 43" descr="Screenshot showing the pipeline file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showing the pipeline file location"/>
                    <pic:cNvPicPr/>
                  </pic:nvPicPr>
                  <pic:blipFill>
                    <a:blip r:embed="rId30"/>
                    <a:stretch>
                      <a:fillRect/>
                    </a:stretch>
                  </pic:blipFill>
                  <pic:spPr>
                    <a:xfrm>
                      <a:off x="0" y="0"/>
                      <a:ext cx="5970379" cy="1440753"/>
                    </a:xfrm>
                    <a:prstGeom prst="rect">
                      <a:avLst/>
                    </a:prstGeom>
                    <a:ln>
                      <a:solidFill>
                        <a:schemeClr val="bg1">
                          <a:lumMod val="85000"/>
                        </a:schemeClr>
                      </a:solidFill>
                    </a:ln>
                  </pic:spPr>
                </pic:pic>
              </a:graphicData>
            </a:graphic>
          </wp:inline>
        </w:drawing>
      </w:r>
      <w:bookmarkEnd w:id="81"/>
    </w:p>
    <w:p w14:paraId="1A775857" w14:textId="77777777" w:rsidR="00250F92" w:rsidRDefault="002A2580">
      <w:pPr>
        <w:pStyle w:val="ListParagraph"/>
      </w:pPr>
      <w:r w:rsidRPr="002E6B8E">
        <w:rPr>
          <w:lang w:val="en"/>
        </w:rPr>
        <w:t>Configure the following parameters in the configuration file for the PIAF Extractor</w:t>
      </w:r>
      <w:r w:rsidR="00FF2679" w:rsidRPr="00BC69EC">
        <w:t>:</w:t>
      </w:r>
      <w:bookmarkStart w:id="82" w:name="_Toc113873015"/>
      <w:bookmarkStart w:id="83" w:name="_Toc113873464"/>
    </w:p>
    <w:p w14:paraId="5F826ACB" w14:textId="09B6C986" w:rsidR="007B2ED9" w:rsidRPr="008D2BA7" w:rsidRDefault="007B2ED9" w:rsidP="0045357B">
      <w:pPr>
        <w:pStyle w:val="ListParagraph"/>
        <w:numPr>
          <w:ilvl w:val="1"/>
          <w:numId w:val="9"/>
        </w:numPr>
        <w:ind w:left="1080"/>
      </w:pPr>
      <w:r w:rsidRPr="00250F92">
        <w:rPr>
          <w:shd w:val="clear" w:color="auto" w:fill="FFFFFF"/>
        </w:rPr>
        <w:t xml:space="preserve">Provide </w:t>
      </w:r>
      <w:r w:rsidR="0045270B" w:rsidRPr="00250F92">
        <w:rPr>
          <w:shd w:val="clear" w:color="auto" w:fill="FFFFFF"/>
        </w:rPr>
        <w:t>timer</w:t>
      </w:r>
      <w:r w:rsidRPr="00250F92">
        <w:rPr>
          <w:shd w:val="clear" w:color="auto" w:fill="FFFFFF"/>
        </w:rPr>
        <w:t xml:space="preserve"> value in seconds</w:t>
      </w:r>
      <w:r w:rsidR="0045270B" w:rsidRPr="00250F92">
        <w:rPr>
          <w:shd w:val="clear" w:color="auto" w:fill="FFFFFF"/>
        </w:rPr>
        <w:t xml:space="preserve"> to schedule the extractor</w:t>
      </w:r>
      <w:r w:rsidR="00C05C42">
        <w:rPr>
          <w:shd w:val="clear" w:color="auto" w:fill="FFFFFF"/>
        </w:rPr>
        <w:t>.</w:t>
      </w:r>
      <w:r w:rsidRPr="00250F92">
        <w:rPr>
          <w:shd w:val="clear" w:color="auto" w:fill="FFFFFF"/>
        </w:rPr>
        <w:t xml:space="preserve"> </w:t>
      </w:r>
    </w:p>
    <w:p w14:paraId="70665A28" w14:textId="77777777" w:rsidR="007047FA" w:rsidRDefault="0045270B" w:rsidP="0045357B">
      <w:pPr>
        <w:ind w:left="1008"/>
        <w:rPr>
          <w:color w:val="000000"/>
          <w:shd w:val="clear" w:color="auto" w:fill="FFFFFF"/>
        </w:rPr>
      </w:pPr>
      <w:r>
        <w:rPr>
          <w:noProof/>
        </w:rPr>
        <w:drawing>
          <wp:inline distT="0" distB="0" distL="0" distR="0" wp14:anchorId="3ECC5EB4" wp14:editId="469CB7C3">
            <wp:extent cx="5444490" cy="946297"/>
            <wp:effectExtent l="0" t="0" r="3810" b="6350"/>
            <wp:docPr id="11" name="Picture 11" descr="screenshot depicting the timer value provided in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depicting the timer value provided in seconds"/>
                    <pic:cNvPicPr/>
                  </pic:nvPicPr>
                  <pic:blipFill rotWithShape="1">
                    <a:blip r:embed="rId31"/>
                    <a:srcRect b="9948"/>
                    <a:stretch>
                      <a:fillRect/>
                    </a:stretch>
                  </pic:blipFill>
                  <pic:spPr bwMode="auto">
                    <a:xfrm>
                      <a:off x="0" y="0"/>
                      <a:ext cx="5461313" cy="949221"/>
                    </a:xfrm>
                    <a:prstGeom prst="rect">
                      <a:avLst/>
                    </a:prstGeom>
                    <a:ln>
                      <a:noFill/>
                    </a:ln>
                    <a:extLst>
                      <a:ext uri="{53640926-AAD7-44D8-BBD7-CCE9431645EC}">
                        <a14:shadowObscured xmlns:a14="http://schemas.microsoft.com/office/drawing/2010/main"/>
                      </a:ext>
                    </a:extLst>
                  </pic:spPr>
                </pic:pic>
              </a:graphicData>
            </a:graphic>
          </wp:inline>
        </w:drawing>
      </w:r>
    </w:p>
    <w:p w14:paraId="18935CCE" w14:textId="0AE21446" w:rsidR="009D1D01" w:rsidRDefault="00A65EF3">
      <w:pPr>
        <w:pStyle w:val="ListParagraph"/>
        <w:numPr>
          <w:ilvl w:val="1"/>
          <w:numId w:val="9"/>
        </w:numPr>
      </w:pPr>
      <w:r>
        <w:t xml:space="preserve">Mandatory </w:t>
      </w:r>
      <w:r w:rsidR="009D1D01" w:rsidRPr="009D1D01">
        <w:t>Cognite</w:t>
      </w:r>
      <w:r w:rsidR="009D0E50">
        <w:t>-</w:t>
      </w:r>
      <w:r w:rsidR="009D1D01" w:rsidRPr="009D1D01">
        <w:t>related config parameters:</w:t>
      </w:r>
    </w:p>
    <w:tbl>
      <w:tblPr>
        <w:tblStyle w:val="TableGridLight"/>
        <w:tblW w:w="8567" w:type="dxa"/>
        <w:tblInd w:w="1008" w:type="dxa"/>
        <w:tblLayout w:type="fixed"/>
        <w:tblLook w:val="04A0" w:firstRow="1" w:lastRow="0" w:firstColumn="1" w:lastColumn="0" w:noHBand="0" w:noVBand="1"/>
      </w:tblPr>
      <w:tblGrid>
        <w:gridCol w:w="2274"/>
        <w:gridCol w:w="6293"/>
      </w:tblGrid>
      <w:tr w:rsidR="009544EB" w:rsidRPr="00BC69EC" w14:paraId="61CA48CA" w14:textId="2AAF46B3" w:rsidTr="0045357B">
        <w:trPr>
          <w:trHeight w:val="274"/>
        </w:trPr>
        <w:tc>
          <w:tcPr>
            <w:tcW w:w="2274" w:type="dxa"/>
            <w:shd w:val="clear" w:color="auto" w:fill="E7E6E6" w:themeFill="background2"/>
            <w:vAlign w:val="center"/>
          </w:tcPr>
          <w:p w14:paraId="3CC053DC" w14:textId="77777777" w:rsidR="009544EB" w:rsidRPr="008D2BA7" w:rsidRDefault="009544EB" w:rsidP="008D2BA7">
            <w:pPr>
              <w:rPr>
                <w:b/>
                <w:bCs/>
              </w:rPr>
            </w:pPr>
            <w:r w:rsidRPr="008D2BA7">
              <w:rPr>
                <w:b/>
                <w:bCs/>
              </w:rPr>
              <w:t>Parameter</w:t>
            </w:r>
          </w:p>
        </w:tc>
        <w:tc>
          <w:tcPr>
            <w:tcW w:w="6293" w:type="dxa"/>
            <w:shd w:val="clear" w:color="auto" w:fill="E7E6E6" w:themeFill="background2"/>
            <w:vAlign w:val="center"/>
          </w:tcPr>
          <w:p w14:paraId="395DE295" w14:textId="77777777" w:rsidR="009544EB" w:rsidRPr="008D2BA7" w:rsidRDefault="009544EB" w:rsidP="008D2BA7">
            <w:pPr>
              <w:rPr>
                <w:b/>
                <w:bCs/>
              </w:rPr>
            </w:pPr>
            <w:r w:rsidRPr="008D2BA7">
              <w:rPr>
                <w:b/>
                <w:bCs/>
              </w:rPr>
              <w:t>Description</w:t>
            </w:r>
          </w:p>
        </w:tc>
      </w:tr>
      <w:tr w:rsidR="009544EB" w:rsidRPr="00BC69EC" w14:paraId="5D09D5AC" w14:textId="7E0463FE" w:rsidTr="0045357B">
        <w:trPr>
          <w:trHeight w:val="274"/>
        </w:trPr>
        <w:tc>
          <w:tcPr>
            <w:tcW w:w="2274" w:type="dxa"/>
            <w:vAlign w:val="center"/>
          </w:tcPr>
          <w:p w14:paraId="28576558" w14:textId="77777777" w:rsidR="009544EB" w:rsidRPr="009D1D01" w:rsidRDefault="009544EB" w:rsidP="008D2BA7">
            <w:r w:rsidRPr="009D1D01">
              <w:rPr>
                <w:rFonts w:cs="Segoe UI"/>
                <w:shd w:val="clear" w:color="auto" w:fill="FFFFFF"/>
              </w:rPr>
              <w:t>host</w:t>
            </w:r>
          </w:p>
        </w:tc>
        <w:tc>
          <w:tcPr>
            <w:tcW w:w="6293" w:type="dxa"/>
            <w:vAlign w:val="center"/>
          </w:tcPr>
          <w:p w14:paraId="3BD7B364" w14:textId="1937AFB1" w:rsidR="009544EB" w:rsidRPr="009D1D01" w:rsidRDefault="009544EB" w:rsidP="008D2BA7">
            <w:r w:rsidRPr="009D1D01">
              <w:t xml:space="preserve">Use the hostname for Cognite data fusion </w:t>
            </w:r>
            <w:r w:rsidRPr="009D1D01">
              <w:rPr>
                <w:rFonts w:cs="Segoe UI"/>
                <w:shd w:val="clear" w:color="auto" w:fill="FFFFFF"/>
              </w:rPr>
              <w:t>(CDF)</w:t>
            </w:r>
            <w:r>
              <w:rPr>
                <w:rFonts w:cs="Segoe UI"/>
                <w:shd w:val="clear" w:color="auto" w:fill="FFFFFF"/>
              </w:rPr>
              <w:t xml:space="preserve"> </w:t>
            </w:r>
            <w:bookmarkStart w:id="84" w:name="OLE_LINK9"/>
            <w:r w:rsidRPr="009D1D01">
              <w:rPr>
                <w:rFonts w:cs="Segoe UI"/>
                <w:shd w:val="clear" w:color="auto" w:fill="FFFFFF"/>
              </w:rPr>
              <w:t>added in</w:t>
            </w:r>
            <w:r>
              <w:rPr>
                <w:rFonts w:cs="Segoe UI"/>
                <w:shd w:val="clear" w:color="auto" w:fill="FFFFFF"/>
              </w:rPr>
              <w:t xml:space="preserve"> the Azure DevOps</w:t>
            </w:r>
            <w:r w:rsidRPr="009D1D01">
              <w:rPr>
                <w:rFonts w:cs="Segoe UI"/>
                <w:shd w:val="clear" w:color="auto" w:fill="FFFFFF"/>
              </w:rPr>
              <w:t xml:space="preserve"> library</w:t>
            </w:r>
            <w:r>
              <w:rPr>
                <w:rFonts w:cs="Segoe UI"/>
                <w:shd w:val="clear" w:color="auto" w:fill="FFFFFF"/>
              </w:rPr>
              <w:t xml:space="preserve"> </w:t>
            </w:r>
            <w:r w:rsidRPr="009D1D01">
              <w:rPr>
                <w:rFonts w:cs="Segoe UI"/>
                <w:shd w:val="clear" w:color="auto" w:fill="FFFFFF"/>
              </w:rPr>
              <w:t>in earlier steps</w:t>
            </w:r>
            <w:bookmarkEnd w:id="84"/>
          </w:p>
        </w:tc>
      </w:tr>
      <w:tr w:rsidR="009544EB" w:rsidRPr="00BC69EC" w14:paraId="60C9D129" w14:textId="1C72269F" w:rsidTr="0045357B">
        <w:trPr>
          <w:trHeight w:val="274"/>
        </w:trPr>
        <w:tc>
          <w:tcPr>
            <w:tcW w:w="2274" w:type="dxa"/>
            <w:vAlign w:val="center"/>
          </w:tcPr>
          <w:p w14:paraId="5D571939" w14:textId="77777777" w:rsidR="009544EB" w:rsidRPr="009D1D01" w:rsidRDefault="009544EB" w:rsidP="008D2BA7">
            <w:r w:rsidRPr="009D1D01">
              <w:rPr>
                <w:rFonts w:cs="Segoe UI"/>
                <w:shd w:val="clear" w:color="auto" w:fill="FFFFFF"/>
              </w:rPr>
              <w:t>project</w:t>
            </w:r>
          </w:p>
        </w:tc>
        <w:tc>
          <w:tcPr>
            <w:tcW w:w="6293" w:type="dxa"/>
            <w:vAlign w:val="center"/>
          </w:tcPr>
          <w:p w14:paraId="716F9591" w14:textId="2E56E0FD" w:rsidR="009544EB" w:rsidRPr="009D1D01" w:rsidRDefault="009544EB" w:rsidP="008D2BA7">
            <w:r>
              <w:rPr>
                <w:rFonts w:cs="Segoe UI"/>
                <w:shd w:val="clear" w:color="auto" w:fill="FFFFFF"/>
              </w:rPr>
              <w:t xml:space="preserve">Use </w:t>
            </w:r>
            <w:r w:rsidRPr="009D1D01">
              <w:rPr>
                <w:rFonts w:cs="Segoe UI"/>
                <w:shd w:val="clear" w:color="auto" w:fill="FFFFFF"/>
              </w:rPr>
              <w:t xml:space="preserve">the project name </w:t>
            </w:r>
            <w:r w:rsidRPr="009D1D01">
              <w:t>for CDF</w:t>
            </w:r>
            <w:r>
              <w:t xml:space="preserve"> </w:t>
            </w:r>
            <w:r w:rsidRPr="5B5A1326">
              <w:rPr>
                <w:rFonts w:cs="Segoe UI"/>
              </w:rPr>
              <w:t>added in the Azure DevOps library in earlier steps</w:t>
            </w:r>
          </w:p>
        </w:tc>
      </w:tr>
      <w:tr w:rsidR="009544EB" w:rsidRPr="00BC69EC" w14:paraId="5CB881FF" w14:textId="5BB65870" w:rsidTr="0045357B">
        <w:trPr>
          <w:trHeight w:val="672"/>
        </w:trPr>
        <w:tc>
          <w:tcPr>
            <w:tcW w:w="2274" w:type="dxa"/>
            <w:vAlign w:val="center"/>
          </w:tcPr>
          <w:p w14:paraId="396A0AE8" w14:textId="77777777" w:rsidR="009544EB" w:rsidRPr="009D1D01" w:rsidRDefault="009544EB" w:rsidP="008D2BA7">
            <w:r w:rsidRPr="009D1D01">
              <w:rPr>
                <w:rFonts w:cs="Segoe UI"/>
                <w:shd w:val="clear" w:color="auto" w:fill="FFFFFF"/>
              </w:rPr>
              <w:t>idp-authentication. client-id</w:t>
            </w:r>
          </w:p>
        </w:tc>
        <w:tc>
          <w:tcPr>
            <w:tcW w:w="6293" w:type="dxa"/>
            <w:vAlign w:val="center"/>
          </w:tcPr>
          <w:p w14:paraId="3431272C" w14:textId="4D94C8B7" w:rsidR="009544EB" w:rsidRPr="009D1D01" w:rsidRDefault="009544EB" w:rsidP="008D2BA7">
            <w:r>
              <w:rPr>
                <w:rFonts w:cs="Segoe UI"/>
                <w:shd w:val="clear" w:color="auto" w:fill="FFFFFF"/>
              </w:rPr>
              <w:t xml:space="preserve">Use </w:t>
            </w:r>
            <w:r w:rsidRPr="009D1D01">
              <w:rPr>
                <w:rFonts w:cs="Segoe UI"/>
                <w:shd w:val="clear" w:color="auto" w:fill="FFFFFF"/>
              </w:rPr>
              <w:t>the client Id for CDF</w:t>
            </w:r>
            <w:r>
              <w:rPr>
                <w:rFonts w:cs="Segoe UI"/>
                <w:shd w:val="clear" w:color="auto" w:fill="FFFFFF"/>
              </w:rPr>
              <w:t xml:space="preserve"> </w:t>
            </w:r>
            <w:r w:rsidRPr="5B5A1326">
              <w:rPr>
                <w:rFonts w:cs="Segoe UI"/>
              </w:rPr>
              <w:t>added in the Azure DevOps key vault library in earlier steps</w:t>
            </w:r>
          </w:p>
        </w:tc>
      </w:tr>
      <w:tr w:rsidR="009544EB" w:rsidRPr="00BC69EC" w14:paraId="697DFB21" w14:textId="285B2D72" w:rsidTr="0045357B">
        <w:trPr>
          <w:trHeight w:val="274"/>
        </w:trPr>
        <w:tc>
          <w:tcPr>
            <w:tcW w:w="2274" w:type="dxa"/>
            <w:vAlign w:val="center"/>
          </w:tcPr>
          <w:p w14:paraId="2D600AA0" w14:textId="77777777" w:rsidR="009544EB" w:rsidRPr="009D1D01" w:rsidRDefault="009544EB" w:rsidP="008D2BA7">
            <w:r w:rsidRPr="009D1D01">
              <w:rPr>
                <w:rFonts w:cs="Segoe UI"/>
                <w:shd w:val="clear" w:color="auto" w:fill="FFFFFF"/>
              </w:rPr>
              <w:t>idp-authentication. secret</w:t>
            </w:r>
          </w:p>
        </w:tc>
        <w:tc>
          <w:tcPr>
            <w:tcW w:w="6293" w:type="dxa"/>
            <w:vAlign w:val="center"/>
          </w:tcPr>
          <w:p w14:paraId="588460AF" w14:textId="41242FB3" w:rsidR="009544EB" w:rsidRPr="009D1D01" w:rsidRDefault="009544EB" w:rsidP="008D2BA7">
            <w:r>
              <w:rPr>
                <w:rFonts w:cs="Segoe UI"/>
                <w:shd w:val="clear" w:color="auto" w:fill="FFFFFF"/>
              </w:rPr>
              <w:t>Use</w:t>
            </w:r>
            <w:r w:rsidRPr="009D1D01">
              <w:rPr>
                <w:rFonts w:cs="Segoe UI"/>
                <w:shd w:val="clear" w:color="auto" w:fill="FFFFFF"/>
              </w:rPr>
              <w:t xml:space="preserve"> the client secret for CDF</w:t>
            </w:r>
            <w:r>
              <w:rPr>
                <w:rFonts w:cs="Segoe UI"/>
                <w:shd w:val="clear" w:color="auto" w:fill="FFFFFF"/>
              </w:rPr>
              <w:t xml:space="preserve"> </w:t>
            </w:r>
            <w:r w:rsidRPr="5B5A1326">
              <w:rPr>
                <w:rFonts w:cs="Segoe UI"/>
              </w:rPr>
              <w:t>added in the Azure DevOps key vault library in earlier steps</w:t>
            </w:r>
          </w:p>
        </w:tc>
      </w:tr>
      <w:tr w:rsidR="009544EB" w:rsidRPr="00BC69EC" w14:paraId="37E0118E" w14:textId="73DBF55C" w:rsidTr="0045357B">
        <w:trPr>
          <w:trHeight w:val="274"/>
        </w:trPr>
        <w:tc>
          <w:tcPr>
            <w:tcW w:w="2274" w:type="dxa"/>
            <w:vAlign w:val="center"/>
          </w:tcPr>
          <w:p w14:paraId="21180DDC" w14:textId="77777777" w:rsidR="009544EB" w:rsidRPr="009D1D01" w:rsidRDefault="009544EB" w:rsidP="008D2BA7">
            <w:r w:rsidRPr="009D1D01">
              <w:rPr>
                <w:rFonts w:cs="Segoe UI"/>
                <w:shd w:val="clear" w:color="auto" w:fill="FFFFFF"/>
              </w:rPr>
              <w:t>idp-authentication. scopes</w:t>
            </w:r>
          </w:p>
        </w:tc>
        <w:tc>
          <w:tcPr>
            <w:tcW w:w="6293" w:type="dxa"/>
            <w:vAlign w:val="center"/>
          </w:tcPr>
          <w:p w14:paraId="32D887D7" w14:textId="4FF7A4DB" w:rsidR="009544EB" w:rsidRPr="009D1D01" w:rsidRDefault="009544EB" w:rsidP="008D2BA7">
            <w:r>
              <w:rPr>
                <w:rFonts w:cs="Segoe UI"/>
                <w:shd w:val="clear" w:color="auto" w:fill="FFFFFF"/>
              </w:rPr>
              <w:t>Use</w:t>
            </w:r>
            <w:r w:rsidRPr="009D1D01">
              <w:rPr>
                <w:rFonts w:cs="Segoe UI"/>
                <w:shd w:val="clear" w:color="auto" w:fill="FFFFFF"/>
              </w:rPr>
              <w:t xml:space="preserve"> the scopes for CDF </w:t>
            </w:r>
            <w:r w:rsidRPr="5B5A1326">
              <w:rPr>
                <w:rFonts w:cs="Segoe UI"/>
              </w:rPr>
              <w:t>added in the Azure DevOps library in earlier steps</w:t>
            </w:r>
          </w:p>
        </w:tc>
      </w:tr>
      <w:tr w:rsidR="009544EB" w:rsidRPr="00BC69EC" w14:paraId="42513D82" w14:textId="11B50B9F" w:rsidTr="0045357B">
        <w:trPr>
          <w:trHeight w:val="274"/>
        </w:trPr>
        <w:tc>
          <w:tcPr>
            <w:tcW w:w="2274" w:type="dxa"/>
            <w:vAlign w:val="center"/>
          </w:tcPr>
          <w:p w14:paraId="2A0E553F" w14:textId="77777777" w:rsidR="009544EB" w:rsidRPr="009D1D01" w:rsidRDefault="009544EB" w:rsidP="008D2BA7">
            <w:r w:rsidRPr="009D1D01">
              <w:rPr>
                <w:rFonts w:cs="Segoe UI"/>
                <w:shd w:val="clear" w:color="auto" w:fill="FFFFFF"/>
              </w:rPr>
              <w:t>idp-authentication. tenant</w:t>
            </w:r>
          </w:p>
        </w:tc>
        <w:tc>
          <w:tcPr>
            <w:tcW w:w="6293" w:type="dxa"/>
            <w:vAlign w:val="center"/>
          </w:tcPr>
          <w:p w14:paraId="02E91181" w14:textId="3D84446E" w:rsidR="009544EB" w:rsidRPr="009D1D01" w:rsidRDefault="009544EB" w:rsidP="008D2BA7">
            <w:r>
              <w:rPr>
                <w:rFonts w:cs="Segoe UI"/>
                <w:shd w:val="clear" w:color="auto" w:fill="FFFFFF"/>
              </w:rPr>
              <w:t xml:space="preserve">Use </w:t>
            </w:r>
            <w:r w:rsidRPr="009D1D01">
              <w:rPr>
                <w:rFonts w:cs="Segoe UI"/>
                <w:shd w:val="clear" w:color="auto" w:fill="FFFFFF"/>
              </w:rPr>
              <w:t xml:space="preserve">the tenant Id for CDF </w:t>
            </w:r>
            <w:r w:rsidRPr="5B5A1326">
              <w:rPr>
                <w:rFonts w:cs="Segoe UI"/>
              </w:rPr>
              <w:t>added in the Azure DevOps library in earlier steps</w:t>
            </w:r>
          </w:p>
        </w:tc>
      </w:tr>
    </w:tbl>
    <w:p w14:paraId="31B96605" w14:textId="559B0B5A" w:rsidR="009D1D01" w:rsidRDefault="0045270B" w:rsidP="0045357B">
      <w:pPr>
        <w:spacing w:before="120"/>
        <w:ind w:left="1008"/>
        <w:rPr>
          <w:noProof/>
        </w:rPr>
      </w:pPr>
      <w:r>
        <w:rPr>
          <w:noProof/>
        </w:rPr>
        <w:drawing>
          <wp:inline distT="0" distB="0" distL="0" distR="0" wp14:anchorId="7D3B4CFC" wp14:editId="7A648A99">
            <wp:extent cx="5440417" cy="1988288"/>
            <wp:effectExtent l="0" t="0" r="8255" b="0"/>
            <wp:docPr id="6" name="Picture 6" descr="Screenshot of the Cognite related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of the Cognite related config parameters"/>
                    <pic:cNvPicPr/>
                  </pic:nvPicPr>
                  <pic:blipFill>
                    <a:blip r:embed="rId32"/>
                    <a:stretch>
                      <a:fillRect/>
                    </a:stretch>
                  </pic:blipFill>
                  <pic:spPr>
                    <a:xfrm>
                      <a:off x="0" y="0"/>
                      <a:ext cx="5508085" cy="2013018"/>
                    </a:xfrm>
                    <a:prstGeom prst="rect">
                      <a:avLst/>
                    </a:prstGeom>
                  </pic:spPr>
                </pic:pic>
              </a:graphicData>
            </a:graphic>
          </wp:inline>
        </w:drawing>
      </w:r>
      <w:r>
        <w:rPr>
          <w:noProof/>
        </w:rPr>
        <w:t xml:space="preserve"> </w:t>
      </w:r>
    </w:p>
    <w:p w14:paraId="2FC2E41A" w14:textId="4DFA6A11" w:rsidR="009C4BD6" w:rsidRPr="00552458" w:rsidRDefault="007B3BC9">
      <w:pPr>
        <w:pStyle w:val="ListParagraph"/>
        <w:numPr>
          <w:ilvl w:val="1"/>
          <w:numId w:val="9"/>
        </w:numPr>
      </w:pPr>
      <w:r>
        <w:lastRenderedPageBreak/>
        <w:t xml:space="preserve">Mandatory </w:t>
      </w:r>
      <w:r w:rsidR="00FD1CB8" w:rsidRPr="00552458">
        <w:t>OSI PI</w:t>
      </w:r>
      <w:r w:rsidR="00AF66C7">
        <w:t>-</w:t>
      </w:r>
      <w:r w:rsidR="00FD1CB8" w:rsidRPr="00552458">
        <w:t>related config parameters:</w:t>
      </w:r>
      <w:r w:rsidR="008D2BA7" w:rsidRPr="00552458">
        <w:t xml:space="preserve"> </w:t>
      </w:r>
      <w:r w:rsidR="00855254" w:rsidRPr="00552458">
        <w:t xml:space="preserve">PI AF Extractor allows </w:t>
      </w:r>
      <w:r w:rsidR="00AF66C7">
        <w:t xml:space="preserve">the </w:t>
      </w:r>
      <w:r w:rsidR="00855254" w:rsidRPr="00552458">
        <w:t>configur</w:t>
      </w:r>
      <w:r w:rsidR="00AF66C7">
        <w:t>ation</w:t>
      </w:r>
      <w:r w:rsidR="00855254" w:rsidRPr="00552458">
        <w:t xml:space="preserve"> </w:t>
      </w:r>
      <w:r w:rsidR="00AF66C7">
        <w:t xml:space="preserve">of </w:t>
      </w:r>
      <w:r w:rsidR="00855254" w:rsidRPr="00552458">
        <w:t>multiple OSI PI Systems. Also, multiple root asset details can be configured to fetch asset</w:t>
      </w:r>
      <w:r w:rsidR="00212314" w:rsidRPr="00552458">
        <w:t xml:space="preserve"> hierarchy data</w:t>
      </w:r>
      <w:r w:rsidR="00855254" w:rsidRPr="00552458">
        <w:t xml:space="preserve"> </w:t>
      </w:r>
      <w:r w:rsidR="00403EFF" w:rsidRPr="00552458">
        <w:t xml:space="preserve">from the </w:t>
      </w:r>
      <w:r w:rsidR="00855254" w:rsidRPr="00552458">
        <w:t>OSI PI system</w:t>
      </w:r>
      <w:r w:rsidR="00403EFF" w:rsidRPr="00552458">
        <w:t>s</w:t>
      </w:r>
      <w:r w:rsidR="008D2BA7" w:rsidRPr="00552458">
        <w:t>.</w:t>
      </w:r>
    </w:p>
    <w:tbl>
      <w:tblPr>
        <w:tblStyle w:val="TableGridLight"/>
        <w:tblW w:w="8617" w:type="dxa"/>
        <w:tblInd w:w="1008" w:type="dxa"/>
        <w:tblLook w:val="04A0" w:firstRow="1" w:lastRow="0" w:firstColumn="1" w:lastColumn="0" w:noHBand="0" w:noVBand="1"/>
      </w:tblPr>
      <w:tblGrid>
        <w:gridCol w:w="2915"/>
        <w:gridCol w:w="5702"/>
      </w:tblGrid>
      <w:tr w:rsidR="00A65EF3" w:rsidRPr="00BC69EC" w14:paraId="1F06D8EE" w14:textId="1EED4ADD" w:rsidTr="0045357B">
        <w:trPr>
          <w:trHeight w:val="290"/>
          <w:tblHeader/>
        </w:trPr>
        <w:tc>
          <w:tcPr>
            <w:tcW w:w="2915" w:type="dxa"/>
            <w:shd w:val="clear" w:color="auto" w:fill="D0CECE" w:themeFill="background2" w:themeFillShade="E6"/>
            <w:vAlign w:val="center"/>
          </w:tcPr>
          <w:p w14:paraId="3524D678" w14:textId="77777777" w:rsidR="00A65EF3" w:rsidRPr="00EC6465" w:rsidRDefault="00A65EF3" w:rsidP="008D2BA7">
            <w:pPr>
              <w:rPr>
                <w:b/>
                <w:bCs/>
              </w:rPr>
            </w:pPr>
            <w:r w:rsidRPr="00EC6465">
              <w:rPr>
                <w:b/>
                <w:bCs/>
              </w:rPr>
              <w:t>Parameter</w:t>
            </w:r>
          </w:p>
        </w:tc>
        <w:tc>
          <w:tcPr>
            <w:tcW w:w="5702" w:type="dxa"/>
            <w:shd w:val="clear" w:color="auto" w:fill="D0CECE" w:themeFill="background2" w:themeFillShade="E6"/>
            <w:vAlign w:val="center"/>
          </w:tcPr>
          <w:p w14:paraId="614494A1" w14:textId="133A20EE" w:rsidR="00A65EF3" w:rsidRPr="00EC6465" w:rsidRDefault="00A65EF3" w:rsidP="008D2BA7">
            <w:pPr>
              <w:rPr>
                <w:b/>
                <w:bCs/>
              </w:rPr>
            </w:pPr>
            <w:r w:rsidRPr="00EC6465">
              <w:rPr>
                <w:b/>
                <w:bCs/>
              </w:rPr>
              <w:t>Description</w:t>
            </w:r>
          </w:p>
        </w:tc>
      </w:tr>
      <w:tr w:rsidR="00A65EF3" w:rsidRPr="00BC69EC" w14:paraId="43188044" w14:textId="77777777" w:rsidTr="0045357B">
        <w:trPr>
          <w:trHeight w:val="290"/>
        </w:trPr>
        <w:tc>
          <w:tcPr>
            <w:tcW w:w="2915" w:type="dxa"/>
            <w:vAlign w:val="center"/>
          </w:tcPr>
          <w:p w14:paraId="15B86C13" w14:textId="69889510" w:rsidR="00A65EF3" w:rsidRPr="00BC69EC" w:rsidRDefault="00A65EF3" w:rsidP="008D2BA7">
            <w:r w:rsidRPr="00BC69EC">
              <w:rPr>
                <w:rFonts w:cs="Segoe UI"/>
                <w:shd w:val="clear" w:color="auto" w:fill="FFFFFF"/>
              </w:rPr>
              <w:t>pi_webapi_endpoint</w:t>
            </w:r>
          </w:p>
        </w:tc>
        <w:tc>
          <w:tcPr>
            <w:tcW w:w="5702" w:type="dxa"/>
            <w:vAlign w:val="center"/>
          </w:tcPr>
          <w:p w14:paraId="5F16E500" w14:textId="5A314F73" w:rsidR="00A65EF3" w:rsidRPr="00EC6465" w:rsidRDefault="00A65EF3" w:rsidP="008D2BA7">
            <w:r w:rsidRPr="331CDE2C">
              <w:t>Use the PI Server WebAPI</w:t>
            </w:r>
            <w:r>
              <w:t xml:space="preserve"> </w:t>
            </w:r>
            <w:r w:rsidRPr="331CDE2C">
              <w:t xml:space="preserve">endpoint of the OSI PI server </w:t>
            </w:r>
            <w:r w:rsidRPr="331CDE2C">
              <w:rPr>
                <w:rFonts w:eastAsia="Graphik" w:cs="Graphik"/>
                <w:color w:val="000000" w:themeColor="text1"/>
              </w:rPr>
              <w:t>added in the Azure DevOps library in earlier steps</w:t>
            </w:r>
            <w:r>
              <w:rPr>
                <w:rFonts w:eastAsia="Graphik" w:cs="Graphik"/>
                <w:color w:val="000000" w:themeColor="text1"/>
              </w:rPr>
              <w:t>.</w:t>
            </w:r>
          </w:p>
        </w:tc>
      </w:tr>
      <w:tr w:rsidR="00A65EF3" w:rsidRPr="00BC69EC" w14:paraId="7A5C7711" w14:textId="77777777" w:rsidTr="0045357B">
        <w:trPr>
          <w:trHeight w:val="290"/>
        </w:trPr>
        <w:tc>
          <w:tcPr>
            <w:tcW w:w="2915" w:type="dxa"/>
            <w:vAlign w:val="center"/>
          </w:tcPr>
          <w:p w14:paraId="59C48478" w14:textId="4FB2AE2C" w:rsidR="00A65EF3" w:rsidRPr="00BC69EC" w:rsidRDefault="00A65EF3" w:rsidP="008D2BA7">
            <w:r w:rsidRPr="00BC69EC">
              <w:rPr>
                <w:rFonts w:cs="Segoe UI"/>
                <w:shd w:val="clear" w:color="auto" w:fill="FFFFFF"/>
              </w:rPr>
              <w:t>username</w:t>
            </w:r>
          </w:p>
        </w:tc>
        <w:tc>
          <w:tcPr>
            <w:tcW w:w="5702" w:type="dxa"/>
            <w:vAlign w:val="center"/>
          </w:tcPr>
          <w:p w14:paraId="631AE2C2" w14:textId="1B17A9B0" w:rsidR="00A65EF3" w:rsidRPr="00BC69EC" w:rsidRDefault="00A65EF3" w:rsidP="008D2BA7">
            <w:pPr>
              <w:rPr>
                <w:rFonts w:eastAsia="Graphik" w:cs="Graphik"/>
              </w:rPr>
            </w:pPr>
            <w:r>
              <w:rPr>
                <w:rFonts w:cs="Segoe UI"/>
                <w:shd w:val="clear" w:color="auto" w:fill="FFFFFF"/>
              </w:rPr>
              <w:t>Use the username</w:t>
            </w:r>
            <w:r w:rsidRPr="00BC69EC">
              <w:rPr>
                <w:rFonts w:cs="Segoe UI"/>
                <w:shd w:val="clear" w:color="auto" w:fill="FFFFFF"/>
              </w:rPr>
              <w:t xml:space="preserve"> </w:t>
            </w:r>
            <w:r>
              <w:rPr>
                <w:rFonts w:cs="Segoe UI"/>
                <w:shd w:val="clear" w:color="auto" w:fill="FFFFFF"/>
              </w:rPr>
              <w:t>of</w:t>
            </w:r>
            <w:r w:rsidRPr="00BC69EC">
              <w:rPr>
                <w:rFonts w:cs="Segoe UI"/>
                <w:shd w:val="clear" w:color="auto" w:fill="FFFFFF"/>
              </w:rPr>
              <w:t xml:space="preserve"> </w:t>
            </w:r>
            <w:r>
              <w:rPr>
                <w:rFonts w:cs="Segoe UI"/>
                <w:shd w:val="clear" w:color="auto" w:fill="FFFFFF"/>
              </w:rPr>
              <w:t>the OSI PI</w:t>
            </w:r>
            <w:r w:rsidRPr="00BC69EC">
              <w:rPr>
                <w:rFonts w:cs="Segoe UI"/>
                <w:shd w:val="clear" w:color="auto" w:fill="FFFFFF"/>
              </w:rPr>
              <w:t xml:space="preserve"> system </w:t>
            </w:r>
            <w:r w:rsidRPr="331CDE2C">
              <w:rPr>
                <w:rFonts w:eastAsia="Graphik" w:cs="Graphik"/>
                <w:color w:val="000000" w:themeColor="text1"/>
              </w:rPr>
              <w:t>added in the Azure</w:t>
            </w:r>
            <w:r>
              <w:rPr>
                <w:rFonts w:eastAsia="Graphik" w:cs="Graphik"/>
                <w:color w:val="000000" w:themeColor="text1"/>
              </w:rPr>
              <w:t xml:space="preserve"> </w:t>
            </w:r>
            <w:r w:rsidRPr="331CDE2C">
              <w:rPr>
                <w:rFonts w:eastAsia="Graphik" w:cs="Graphik"/>
                <w:color w:val="000000" w:themeColor="text1"/>
              </w:rPr>
              <w:t>DevOps key vault library in earlier steps</w:t>
            </w:r>
            <w:r>
              <w:rPr>
                <w:rFonts w:eastAsia="Graphik" w:cs="Graphik"/>
                <w:color w:val="000000" w:themeColor="text1"/>
              </w:rPr>
              <w:t>.</w:t>
            </w:r>
          </w:p>
        </w:tc>
      </w:tr>
      <w:tr w:rsidR="00A65EF3" w:rsidRPr="00BC69EC" w14:paraId="5F8E6837" w14:textId="77777777" w:rsidTr="0045357B">
        <w:trPr>
          <w:trHeight w:val="290"/>
        </w:trPr>
        <w:tc>
          <w:tcPr>
            <w:tcW w:w="2915" w:type="dxa"/>
            <w:vAlign w:val="center"/>
          </w:tcPr>
          <w:p w14:paraId="0CB71CA7" w14:textId="77ACF358" w:rsidR="00A65EF3" w:rsidRPr="00BC69EC" w:rsidRDefault="00A65EF3" w:rsidP="008D2BA7">
            <w:r w:rsidRPr="00BC69EC">
              <w:rPr>
                <w:rFonts w:cs="Segoe UI"/>
                <w:shd w:val="clear" w:color="auto" w:fill="FFFFFF"/>
              </w:rPr>
              <w:t>password</w:t>
            </w:r>
          </w:p>
        </w:tc>
        <w:tc>
          <w:tcPr>
            <w:tcW w:w="5702" w:type="dxa"/>
            <w:vAlign w:val="center"/>
          </w:tcPr>
          <w:p w14:paraId="67D2DFC6" w14:textId="42F0136B" w:rsidR="00A65EF3" w:rsidRPr="00BC69EC" w:rsidRDefault="00A65EF3" w:rsidP="008D2BA7">
            <w:pPr>
              <w:rPr>
                <w:rFonts w:eastAsia="Graphik" w:cs="Graphik"/>
              </w:rPr>
            </w:pPr>
            <w:r>
              <w:rPr>
                <w:rFonts w:cs="Segoe UI"/>
                <w:shd w:val="clear" w:color="auto" w:fill="FFFFFF"/>
              </w:rPr>
              <w:t>Use the p</w:t>
            </w:r>
            <w:r w:rsidRPr="00BC69EC">
              <w:rPr>
                <w:rFonts w:cs="Segoe UI"/>
                <w:shd w:val="clear" w:color="auto" w:fill="FFFFFF"/>
              </w:rPr>
              <w:t>assword</w:t>
            </w:r>
            <w:r>
              <w:rPr>
                <w:rFonts w:cs="Segoe UI"/>
                <w:shd w:val="clear" w:color="auto" w:fill="FFFFFF"/>
              </w:rPr>
              <w:t xml:space="preserve"> of the OSI PI</w:t>
            </w:r>
            <w:r w:rsidRPr="00BC69EC">
              <w:rPr>
                <w:rFonts w:cs="Segoe UI"/>
                <w:shd w:val="clear" w:color="auto" w:fill="FFFFFF"/>
              </w:rPr>
              <w:t xml:space="preserve"> system </w:t>
            </w:r>
            <w:r w:rsidRPr="331CDE2C">
              <w:rPr>
                <w:rFonts w:eastAsia="Graphik" w:cs="Graphik"/>
                <w:color w:val="000000" w:themeColor="text1"/>
              </w:rPr>
              <w:t>added in the Azure DevOps key vault library in earlier steps</w:t>
            </w:r>
            <w:r>
              <w:rPr>
                <w:rFonts w:eastAsia="Graphik" w:cs="Graphik"/>
                <w:color w:val="000000" w:themeColor="text1"/>
              </w:rPr>
              <w:t>.</w:t>
            </w:r>
          </w:p>
        </w:tc>
      </w:tr>
      <w:tr w:rsidR="00A65EF3" w:rsidRPr="00BC69EC" w14:paraId="01BC4F95" w14:textId="77777777" w:rsidTr="0045357B">
        <w:trPr>
          <w:trHeight w:val="290"/>
        </w:trPr>
        <w:tc>
          <w:tcPr>
            <w:tcW w:w="2915" w:type="dxa"/>
            <w:vAlign w:val="center"/>
          </w:tcPr>
          <w:p w14:paraId="25577341" w14:textId="5D7B536F" w:rsidR="00A65EF3" w:rsidRPr="00BC69EC" w:rsidRDefault="00A65EF3" w:rsidP="008D2BA7">
            <w:r w:rsidRPr="00BC69EC">
              <w:rPr>
                <w:rFonts w:cs="Segoe UI"/>
                <w:shd w:val="clear" w:color="auto" w:fill="FFFFFF"/>
              </w:rPr>
              <w:t>key-column</w:t>
            </w:r>
          </w:p>
        </w:tc>
        <w:tc>
          <w:tcPr>
            <w:tcW w:w="5702" w:type="dxa"/>
            <w:vAlign w:val="center"/>
          </w:tcPr>
          <w:p w14:paraId="26ED408F" w14:textId="0F25D7CD" w:rsidR="00A65EF3" w:rsidRPr="0096608D" w:rsidRDefault="00A65EF3" w:rsidP="008D2BA7">
            <w:pPr>
              <w:rPr>
                <w:rFonts w:eastAsia="Graphik" w:cs="Graphik"/>
                <w:szCs w:val="20"/>
              </w:rPr>
            </w:pPr>
            <w:r w:rsidRPr="0096608D">
              <w:rPr>
                <w:rStyle w:val="HTMLCode"/>
                <w:rFonts w:ascii="Graphik" w:eastAsia="Cambria" w:hAnsi="Graphik"/>
              </w:rPr>
              <w:t xml:space="preserve">Use the key column for filtering data to upload into </w:t>
            </w:r>
            <w:r>
              <w:rPr>
                <w:rStyle w:val="HTMLCode"/>
                <w:rFonts w:ascii="Graphik" w:eastAsia="Cambria" w:hAnsi="Graphik"/>
              </w:rPr>
              <w:t xml:space="preserve">the </w:t>
            </w:r>
            <w:r w:rsidRPr="0096608D">
              <w:rPr>
                <w:rStyle w:val="HTMLCode"/>
                <w:rFonts w:ascii="Graphik" w:eastAsia="Cambria" w:hAnsi="Graphik"/>
              </w:rPr>
              <w:t xml:space="preserve">CDF RAW table </w:t>
            </w:r>
            <w:r w:rsidRPr="0096608D">
              <w:rPr>
                <w:rFonts w:eastAsia="Graphik" w:cs="Graphik"/>
                <w:color w:val="000000" w:themeColor="text1"/>
                <w:szCs w:val="20"/>
              </w:rPr>
              <w:t>added in the Azure DevOps library in earlier steps.</w:t>
            </w:r>
          </w:p>
        </w:tc>
      </w:tr>
      <w:tr w:rsidR="00A65EF3" w:rsidRPr="00BC69EC" w14:paraId="3D5A5484" w14:textId="7977C6F6" w:rsidTr="0045357B">
        <w:trPr>
          <w:trHeight w:val="290"/>
        </w:trPr>
        <w:tc>
          <w:tcPr>
            <w:tcW w:w="2915" w:type="dxa"/>
            <w:vAlign w:val="center"/>
          </w:tcPr>
          <w:p w14:paraId="1E51BA2C" w14:textId="161C64A9" w:rsidR="00A65EF3" w:rsidRPr="0045270B" w:rsidRDefault="00A65EF3" w:rsidP="008D2BA7">
            <w:r w:rsidRPr="0045270B">
              <w:rPr>
                <w:rFonts w:cs="Segoe UI"/>
                <w:shd w:val="clear" w:color="auto" w:fill="FFFFFF"/>
              </w:rPr>
              <w:t>assets.destination.database</w:t>
            </w:r>
          </w:p>
        </w:tc>
        <w:tc>
          <w:tcPr>
            <w:tcW w:w="5702" w:type="dxa"/>
            <w:vAlign w:val="center"/>
          </w:tcPr>
          <w:p w14:paraId="405FFC2E" w14:textId="72493EBF" w:rsidR="00A65EF3" w:rsidRPr="0045270B" w:rsidRDefault="00A65EF3" w:rsidP="008D2BA7">
            <w:bookmarkStart w:id="85" w:name="OLE_LINK52"/>
            <w:r w:rsidRPr="0045270B">
              <w:rPr>
                <w:rFonts w:cs="Segoe UI"/>
                <w:shd w:val="clear" w:color="auto" w:fill="FFFFFF"/>
              </w:rPr>
              <w:t>Provide a database name in CDF where the table would be created</w:t>
            </w:r>
            <w:bookmarkEnd w:id="85"/>
            <w:r>
              <w:rPr>
                <w:rFonts w:cs="Segoe UI"/>
                <w:shd w:val="clear" w:color="auto" w:fill="FFFFFF"/>
              </w:rPr>
              <w:t>.</w:t>
            </w:r>
          </w:p>
        </w:tc>
      </w:tr>
      <w:tr w:rsidR="00A65EF3" w:rsidRPr="00BC69EC" w14:paraId="5A6A4E98" w14:textId="673E2944" w:rsidTr="0045357B">
        <w:trPr>
          <w:trHeight w:val="290"/>
        </w:trPr>
        <w:tc>
          <w:tcPr>
            <w:tcW w:w="2915" w:type="dxa"/>
            <w:vAlign w:val="center"/>
          </w:tcPr>
          <w:p w14:paraId="0F29A54F" w14:textId="254CE4CD" w:rsidR="00A65EF3" w:rsidRPr="0045270B" w:rsidRDefault="00A65EF3" w:rsidP="008D2BA7">
            <w:pPr>
              <w:rPr>
                <w:rFonts w:cs="Segoe UI"/>
                <w:shd w:val="clear" w:color="auto" w:fill="FFFFFF"/>
              </w:rPr>
            </w:pPr>
            <w:r w:rsidRPr="0045270B">
              <w:rPr>
                <w:rFonts w:cs="Segoe UI"/>
                <w:shd w:val="clear" w:color="auto" w:fill="FFFFFF"/>
              </w:rPr>
              <w:t>assets.destination.table</w:t>
            </w:r>
          </w:p>
        </w:tc>
        <w:tc>
          <w:tcPr>
            <w:tcW w:w="5702" w:type="dxa"/>
            <w:vAlign w:val="center"/>
          </w:tcPr>
          <w:p w14:paraId="4BB784B1" w14:textId="7EF910AF" w:rsidR="00A65EF3" w:rsidRPr="0045270B" w:rsidRDefault="00A65EF3" w:rsidP="008D2BA7">
            <w:pPr>
              <w:rPr>
                <w:rFonts w:cs="Segoe UI"/>
                <w:shd w:val="clear" w:color="auto" w:fill="FFFFFF"/>
              </w:rPr>
            </w:pPr>
            <w:bookmarkStart w:id="86" w:name="OLE_LINK53"/>
            <w:r w:rsidRPr="0045270B">
              <w:rPr>
                <w:rFonts w:cs="Segoe UI"/>
                <w:shd w:val="clear" w:color="auto" w:fill="FFFFFF"/>
              </w:rPr>
              <w:t>Provide a table name where asset hierarchy data will be uploaded</w:t>
            </w:r>
            <w:bookmarkEnd w:id="86"/>
            <w:r>
              <w:rPr>
                <w:rFonts w:cs="Segoe UI"/>
                <w:shd w:val="clear" w:color="auto" w:fill="FFFFFF"/>
              </w:rPr>
              <w:t>.</w:t>
            </w:r>
          </w:p>
        </w:tc>
      </w:tr>
      <w:tr w:rsidR="00A65EF3" w:rsidRPr="00BC69EC" w14:paraId="19828FA9" w14:textId="6DA17B88" w:rsidTr="0045357B">
        <w:trPr>
          <w:trHeight w:val="290"/>
        </w:trPr>
        <w:tc>
          <w:tcPr>
            <w:tcW w:w="2915" w:type="dxa"/>
            <w:vAlign w:val="center"/>
          </w:tcPr>
          <w:p w14:paraId="470F331F" w14:textId="1361A86D" w:rsidR="00A65EF3" w:rsidRPr="0045270B" w:rsidRDefault="00A65EF3" w:rsidP="008D2BA7">
            <w:pPr>
              <w:rPr>
                <w:rFonts w:cs="Segoe UI"/>
                <w:shd w:val="clear" w:color="auto" w:fill="FFFFFF"/>
              </w:rPr>
            </w:pPr>
            <w:r w:rsidRPr="0045270B">
              <w:rPr>
                <w:rFonts w:cs="Segoe UI"/>
                <w:shd w:val="clear" w:color="auto" w:fill="FFFFFF"/>
              </w:rPr>
              <w:t>assets.path</w:t>
            </w:r>
          </w:p>
        </w:tc>
        <w:tc>
          <w:tcPr>
            <w:tcW w:w="5702" w:type="dxa"/>
            <w:vAlign w:val="center"/>
          </w:tcPr>
          <w:p w14:paraId="2D2903C6" w14:textId="6F022500" w:rsidR="00A65EF3" w:rsidRPr="0045270B" w:rsidRDefault="00A65EF3" w:rsidP="008D2BA7">
            <w:pPr>
              <w:rPr>
                <w:rFonts w:cs="Segoe UI"/>
                <w:shd w:val="clear" w:color="auto" w:fill="FFFFFF"/>
              </w:rPr>
            </w:pPr>
            <w:r w:rsidRPr="0045270B">
              <w:rPr>
                <w:rFonts w:cs="Segoe UI"/>
                <w:shd w:val="clear" w:color="auto" w:fill="FFFFFF"/>
              </w:rPr>
              <w:t xml:space="preserve">Provide </w:t>
            </w:r>
            <w:r>
              <w:rPr>
                <w:rFonts w:cs="Segoe UI"/>
                <w:shd w:val="clear" w:color="auto" w:fill="FFFFFF"/>
              </w:rPr>
              <w:t xml:space="preserve">the </w:t>
            </w:r>
            <w:r w:rsidRPr="0045270B">
              <w:rPr>
                <w:rFonts w:cs="Segoe UI"/>
                <w:shd w:val="clear" w:color="auto" w:fill="FFFFFF"/>
              </w:rPr>
              <w:t>root asset</w:t>
            </w:r>
            <w:r w:rsidR="006B03BD">
              <w:rPr>
                <w:rFonts w:cs="Segoe UI"/>
                <w:shd w:val="clear" w:color="auto" w:fill="FFFFFF"/>
              </w:rPr>
              <w:t>'</w:t>
            </w:r>
            <w:r w:rsidRPr="0045270B">
              <w:rPr>
                <w:rFonts w:cs="Segoe UI"/>
                <w:shd w:val="clear" w:color="auto" w:fill="FFFFFF"/>
              </w:rPr>
              <w:t>s path from the OSI PI Server</w:t>
            </w:r>
            <w:r>
              <w:rPr>
                <w:rFonts w:cs="Segoe UI"/>
                <w:shd w:val="clear" w:color="auto" w:fill="FFFFFF"/>
              </w:rPr>
              <w:t>.</w:t>
            </w:r>
          </w:p>
        </w:tc>
      </w:tr>
      <w:tr w:rsidR="00A65EF3" w:rsidRPr="00BC69EC" w14:paraId="40760D1F" w14:textId="7B710059" w:rsidTr="0045357B">
        <w:trPr>
          <w:trHeight w:val="290"/>
        </w:trPr>
        <w:tc>
          <w:tcPr>
            <w:tcW w:w="2915" w:type="dxa"/>
            <w:vAlign w:val="center"/>
          </w:tcPr>
          <w:p w14:paraId="16AEC6C2" w14:textId="53229D3A" w:rsidR="00A65EF3" w:rsidRPr="0045270B" w:rsidRDefault="00A65EF3" w:rsidP="008D2BA7">
            <w:pPr>
              <w:rPr>
                <w:rFonts w:cs="Segoe UI"/>
                <w:shd w:val="clear" w:color="auto" w:fill="FFFFFF"/>
              </w:rPr>
            </w:pPr>
            <w:r w:rsidRPr="0045270B">
              <w:rPr>
                <w:rFonts w:cs="Segoe UI"/>
                <w:shd w:val="clear" w:color="auto" w:fill="FFFFFF"/>
              </w:rPr>
              <w:t>assets.category_name</w:t>
            </w:r>
          </w:p>
        </w:tc>
        <w:tc>
          <w:tcPr>
            <w:tcW w:w="5702" w:type="dxa"/>
            <w:vAlign w:val="center"/>
          </w:tcPr>
          <w:p w14:paraId="4A0BC449" w14:textId="7E7B7DB2" w:rsidR="00A65EF3" w:rsidRPr="0045270B" w:rsidRDefault="00A65EF3" w:rsidP="00A65EF3">
            <w:pPr>
              <w:jc w:val="left"/>
              <w:rPr>
                <w:rFonts w:cs="Segoe UI"/>
                <w:shd w:val="clear" w:color="auto" w:fill="FFFFFF"/>
              </w:rPr>
            </w:pPr>
            <w:bookmarkStart w:id="87" w:name="OLE_LINK54"/>
            <w:r>
              <w:rPr>
                <w:rFonts w:cs="Segoe UI"/>
                <w:shd w:val="clear" w:color="auto" w:fill="FFFFFF"/>
              </w:rPr>
              <w:t xml:space="preserve">OPTIONAL - </w:t>
            </w:r>
            <w:r w:rsidRPr="0045270B">
              <w:rPr>
                <w:rFonts w:cs="Segoe UI"/>
                <w:shd w:val="clear" w:color="auto" w:fill="FFFFFF"/>
              </w:rPr>
              <w:t xml:space="preserve">Provide category name from OSI PI Server to filter child elements in </w:t>
            </w:r>
            <w:bookmarkEnd w:id="87"/>
            <w:r>
              <w:rPr>
                <w:rFonts w:cs="Segoe UI"/>
                <w:shd w:val="clear" w:color="auto" w:fill="FFFFFF"/>
              </w:rPr>
              <w:t xml:space="preserve">the </w:t>
            </w:r>
            <w:r w:rsidRPr="0045270B">
              <w:rPr>
                <w:rFonts w:cs="Segoe UI"/>
                <w:shd w:val="clear" w:color="auto" w:fill="FFFFFF"/>
              </w:rPr>
              <w:t>asset hierarchy</w:t>
            </w:r>
            <w:r>
              <w:rPr>
                <w:rFonts w:cs="Segoe UI"/>
                <w:shd w:val="clear" w:color="auto" w:fill="FFFFFF"/>
              </w:rPr>
              <w:t>.</w:t>
            </w:r>
          </w:p>
        </w:tc>
      </w:tr>
    </w:tbl>
    <w:p w14:paraId="5AFA136D" w14:textId="6A7E0D8C" w:rsidR="000C313B" w:rsidRDefault="00855254" w:rsidP="0045357B">
      <w:pPr>
        <w:spacing w:before="240"/>
        <w:ind w:left="1008"/>
      </w:pPr>
      <w:r>
        <w:rPr>
          <w:noProof/>
        </w:rPr>
        <w:drawing>
          <wp:inline distT="0" distB="0" distL="0" distR="0" wp14:anchorId="0995DFA0" wp14:editId="3FBE4AD9">
            <wp:extent cx="4146698" cy="4756300"/>
            <wp:effectExtent l="0" t="0" r="6350" b="6350"/>
            <wp:docPr id="34" name="Picture 34" descr="Screenshot of OSI PI related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of OSI PI related config parameters"/>
                    <pic:cNvPicPr/>
                  </pic:nvPicPr>
                  <pic:blipFill>
                    <a:blip r:embed="rId33"/>
                    <a:stretch>
                      <a:fillRect/>
                    </a:stretch>
                  </pic:blipFill>
                  <pic:spPr>
                    <a:xfrm>
                      <a:off x="0" y="0"/>
                      <a:ext cx="4215306" cy="4834995"/>
                    </a:xfrm>
                    <a:prstGeom prst="rect">
                      <a:avLst/>
                    </a:prstGeom>
                  </pic:spPr>
                </pic:pic>
              </a:graphicData>
            </a:graphic>
          </wp:inline>
        </w:drawing>
      </w:r>
      <w:bookmarkStart w:id="88" w:name="OLE_LINK55"/>
    </w:p>
    <w:p w14:paraId="78D3B4C2" w14:textId="32345FA8" w:rsidR="00532B93" w:rsidRPr="009E4E69" w:rsidRDefault="008C7ED7">
      <w:pPr>
        <w:pStyle w:val="ListParagraph"/>
        <w:numPr>
          <w:ilvl w:val="1"/>
          <w:numId w:val="9"/>
        </w:numPr>
      </w:pPr>
      <w:r w:rsidRPr="009E4E69">
        <w:lastRenderedPageBreak/>
        <w:t>Extraction pipeline</w:t>
      </w:r>
      <w:r w:rsidR="003725C3">
        <w:t>-</w:t>
      </w:r>
      <w:r w:rsidR="00DF1AD9" w:rsidRPr="009E4E69">
        <w:t>related</w:t>
      </w:r>
      <w:r w:rsidR="00201617" w:rsidRPr="009E4E69">
        <w:t xml:space="preserve"> config parameters</w:t>
      </w:r>
      <w:bookmarkEnd w:id="88"/>
      <w:r w:rsidR="00201617" w:rsidRPr="009E4E69">
        <w:t>:</w:t>
      </w:r>
    </w:p>
    <w:tbl>
      <w:tblPr>
        <w:tblStyle w:val="TableGridLight"/>
        <w:tblW w:w="8567" w:type="dxa"/>
        <w:tblInd w:w="1418" w:type="dxa"/>
        <w:tblLook w:val="04A0" w:firstRow="1" w:lastRow="0" w:firstColumn="1" w:lastColumn="0" w:noHBand="0" w:noVBand="1"/>
      </w:tblPr>
      <w:tblGrid>
        <w:gridCol w:w="2778"/>
        <w:gridCol w:w="5789"/>
      </w:tblGrid>
      <w:tr w:rsidR="00FA54D0" w:rsidRPr="00BC69EC" w14:paraId="0EBECBA0" w14:textId="243DBA2B" w:rsidTr="00FA54D0">
        <w:trPr>
          <w:trHeight w:val="323"/>
        </w:trPr>
        <w:tc>
          <w:tcPr>
            <w:tcW w:w="2778" w:type="dxa"/>
            <w:shd w:val="clear" w:color="auto" w:fill="E7E6E6" w:themeFill="background2"/>
            <w:vAlign w:val="center"/>
          </w:tcPr>
          <w:p w14:paraId="6CCA752E" w14:textId="77777777" w:rsidR="00FA54D0" w:rsidRPr="007867E5" w:rsidRDefault="00FA54D0" w:rsidP="007867E5">
            <w:pPr>
              <w:rPr>
                <w:b/>
                <w:bCs/>
              </w:rPr>
            </w:pPr>
            <w:r w:rsidRPr="007867E5">
              <w:rPr>
                <w:b/>
                <w:bCs/>
              </w:rPr>
              <w:t>Parameter</w:t>
            </w:r>
          </w:p>
        </w:tc>
        <w:tc>
          <w:tcPr>
            <w:tcW w:w="5789" w:type="dxa"/>
            <w:shd w:val="clear" w:color="auto" w:fill="E7E6E6" w:themeFill="background2"/>
            <w:vAlign w:val="center"/>
          </w:tcPr>
          <w:p w14:paraId="2DFE458C" w14:textId="77777777" w:rsidR="00FA54D0" w:rsidRPr="007867E5" w:rsidRDefault="00FA54D0" w:rsidP="007867E5">
            <w:pPr>
              <w:rPr>
                <w:b/>
                <w:bCs/>
              </w:rPr>
            </w:pPr>
            <w:r w:rsidRPr="007867E5">
              <w:rPr>
                <w:b/>
                <w:bCs/>
              </w:rPr>
              <w:t>Description</w:t>
            </w:r>
          </w:p>
        </w:tc>
      </w:tr>
      <w:tr w:rsidR="00FA54D0" w:rsidRPr="00BC69EC" w14:paraId="7E278988" w14:textId="1609C339" w:rsidTr="00FA54D0">
        <w:trPr>
          <w:trHeight w:val="323"/>
        </w:trPr>
        <w:tc>
          <w:tcPr>
            <w:tcW w:w="2778" w:type="dxa"/>
            <w:vAlign w:val="center"/>
          </w:tcPr>
          <w:p w14:paraId="489682B4" w14:textId="77777777" w:rsidR="00FA54D0" w:rsidRPr="0045270B" w:rsidRDefault="00FA54D0" w:rsidP="007867E5">
            <w:r w:rsidRPr="0045270B">
              <w:rPr>
                <w:rFonts w:cs="Segoe UI"/>
                <w:shd w:val="clear" w:color="auto" w:fill="FFFFFF"/>
              </w:rPr>
              <w:t>datasetexternal_id</w:t>
            </w:r>
          </w:p>
        </w:tc>
        <w:tc>
          <w:tcPr>
            <w:tcW w:w="5789" w:type="dxa"/>
            <w:vAlign w:val="center"/>
          </w:tcPr>
          <w:p w14:paraId="51211B77" w14:textId="077F9C8C" w:rsidR="00FA54D0" w:rsidRPr="0045270B" w:rsidRDefault="00FA54D0" w:rsidP="007867E5">
            <w:r w:rsidRPr="331CDE2C">
              <w:t>Provide the External id of the Dataset in Cognite data fusion (CDF)</w:t>
            </w:r>
          </w:p>
        </w:tc>
      </w:tr>
      <w:tr w:rsidR="00FA54D0" w:rsidRPr="00BC69EC" w14:paraId="60E590D8" w14:textId="180B0479" w:rsidTr="00FA54D0">
        <w:trPr>
          <w:trHeight w:val="323"/>
        </w:trPr>
        <w:tc>
          <w:tcPr>
            <w:tcW w:w="2778" w:type="dxa"/>
            <w:vAlign w:val="center"/>
          </w:tcPr>
          <w:p w14:paraId="4DD4166C" w14:textId="77777777" w:rsidR="00FA54D0" w:rsidRPr="0045270B" w:rsidRDefault="00FA54D0" w:rsidP="007867E5">
            <w:r w:rsidRPr="0045270B">
              <w:rPr>
                <w:rFonts w:cs="Segoe UI"/>
                <w:shd w:val="clear" w:color="auto" w:fill="FFFFFF"/>
              </w:rPr>
              <w:t>dataset_name</w:t>
            </w:r>
          </w:p>
        </w:tc>
        <w:tc>
          <w:tcPr>
            <w:tcW w:w="5789" w:type="dxa"/>
            <w:vAlign w:val="center"/>
          </w:tcPr>
          <w:p w14:paraId="5C6D1C5A" w14:textId="1CDCE5D8" w:rsidR="00FA54D0" w:rsidRPr="0045270B" w:rsidRDefault="00FA54D0" w:rsidP="007867E5">
            <w:r w:rsidRPr="0045270B">
              <w:rPr>
                <w:rFonts w:cs="Segoe UI"/>
                <w:shd w:val="clear" w:color="auto" w:fill="FFFFFF"/>
              </w:rPr>
              <w:t xml:space="preserve">Provide the name of the </w:t>
            </w:r>
            <w:r w:rsidRPr="0045270B">
              <w:t xml:space="preserve">Dataset </w:t>
            </w:r>
            <w:r w:rsidRPr="0045270B">
              <w:rPr>
                <w:rFonts w:cs="Segoe UI"/>
                <w:shd w:val="clear" w:color="auto" w:fill="FFFFFF"/>
              </w:rPr>
              <w:t>in CDF</w:t>
            </w:r>
          </w:p>
        </w:tc>
      </w:tr>
      <w:tr w:rsidR="00FA54D0" w:rsidRPr="00BC69EC" w14:paraId="017EA702" w14:textId="0AD612FA" w:rsidTr="00FA54D0">
        <w:trPr>
          <w:trHeight w:val="323"/>
        </w:trPr>
        <w:tc>
          <w:tcPr>
            <w:tcW w:w="2778" w:type="dxa"/>
            <w:vAlign w:val="center"/>
          </w:tcPr>
          <w:p w14:paraId="61F29ABD" w14:textId="77777777" w:rsidR="00FA54D0" w:rsidRPr="0045270B" w:rsidRDefault="00FA54D0" w:rsidP="007867E5">
            <w:r w:rsidRPr="0045270B">
              <w:rPr>
                <w:rFonts w:cs="Segoe UI"/>
                <w:shd w:val="clear" w:color="auto" w:fill="FFFFFF"/>
              </w:rPr>
              <w:t>external_id</w:t>
            </w:r>
          </w:p>
        </w:tc>
        <w:tc>
          <w:tcPr>
            <w:tcW w:w="5789" w:type="dxa"/>
            <w:vAlign w:val="center"/>
          </w:tcPr>
          <w:p w14:paraId="3327308F" w14:textId="77777777" w:rsidR="00FA54D0" w:rsidRPr="0045270B" w:rsidRDefault="00FA54D0" w:rsidP="007867E5">
            <w:r w:rsidRPr="0045270B">
              <w:rPr>
                <w:rFonts w:cs="Segoe UI"/>
                <w:shd w:val="clear" w:color="auto" w:fill="FFFFFF"/>
              </w:rPr>
              <w:t>Provide external id of CDF extraction pipeline</w:t>
            </w:r>
          </w:p>
        </w:tc>
      </w:tr>
      <w:tr w:rsidR="00FA54D0" w:rsidRPr="00BC69EC" w14:paraId="6DF480BD" w14:textId="6C417E61" w:rsidTr="00FA54D0">
        <w:trPr>
          <w:trHeight w:val="323"/>
        </w:trPr>
        <w:tc>
          <w:tcPr>
            <w:tcW w:w="2778" w:type="dxa"/>
            <w:vAlign w:val="center"/>
          </w:tcPr>
          <w:p w14:paraId="72D9AF05" w14:textId="77777777" w:rsidR="00FA54D0" w:rsidRPr="0045270B" w:rsidRDefault="00FA54D0" w:rsidP="007867E5">
            <w:r w:rsidRPr="0045270B">
              <w:rPr>
                <w:rFonts w:cs="Segoe UI"/>
                <w:shd w:val="clear" w:color="auto" w:fill="FFFFFF"/>
              </w:rPr>
              <w:t>ep_name</w:t>
            </w:r>
          </w:p>
        </w:tc>
        <w:tc>
          <w:tcPr>
            <w:tcW w:w="5789" w:type="dxa"/>
            <w:vAlign w:val="center"/>
          </w:tcPr>
          <w:p w14:paraId="241C54F8" w14:textId="1793E8BB" w:rsidR="00FA54D0" w:rsidRPr="0045270B" w:rsidRDefault="00FA54D0" w:rsidP="007867E5">
            <w:r w:rsidRPr="331CDE2C">
              <w:t>Provide the name of the CDF extraction pipeline</w:t>
            </w:r>
          </w:p>
        </w:tc>
      </w:tr>
      <w:tr w:rsidR="00FA54D0" w:rsidRPr="00BC69EC" w14:paraId="078B478C" w14:textId="63DB4B55" w:rsidTr="00FA54D0">
        <w:trPr>
          <w:trHeight w:val="323"/>
        </w:trPr>
        <w:tc>
          <w:tcPr>
            <w:tcW w:w="2778" w:type="dxa"/>
            <w:vAlign w:val="center"/>
          </w:tcPr>
          <w:p w14:paraId="57FBB9E9" w14:textId="303C5345" w:rsidR="00FA54D0" w:rsidRPr="0045270B" w:rsidRDefault="00FA54D0" w:rsidP="007867E5">
            <w:bookmarkStart w:id="89" w:name="_Hlk114138925"/>
            <w:r w:rsidRPr="0045270B">
              <w:rPr>
                <w:rFonts w:cs="Segoe UI"/>
                <w:shd w:val="clear" w:color="auto" w:fill="FFFFFF"/>
              </w:rPr>
              <w:t>contacts.name</w:t>
            </w:r>
          </w:p>
        </w:tc>
        <w:tc>
          <w:tcPr>
            <w:tcW w:w="5789" w:type="dxa"/>
            <w:vAlign w:val="center"/>
          </w:tcPr>
          <w:p w14:paraId="6F18052B" w14:textId="6DEDB07C" w:rsidR="00FA54D0" w:rsidRPr="0045270B" w:rsidRDefault="00FA54D0" w:rsidP="007867E5">
            <w:r>
              <w:t xml:space="preserve">OPTIONAL - </w:t>
            </w:r>
            <w:r w:rsidRPr="331CDE2C">
              <w:t>Provide the name of the contact to whom the extraction pipeline notification should be sent.</w:t>
            </w:r>
          </w:p>
        </w:tc>
      </w:tr>
      <w:bookmarkEnd w:id="89"/>
      <w:tr w:rsidR="00FA54D0" w:rsidRPr="00BC69EC" w14:paraId="6C57F246" w14:textId="066975CC" w:rsidTr="00FA54D0">
        <w:trPr>
          <w:trHeight w:val="323"/>
        </w:trPr>
        <w:tc>
          <w:tcPr>
            <w:tcW w:w="2778" w:type="dxa"/>
            <w:vAlign w:val="center"/>
          </w:tcPr>
          <w:p w14:paraId="05448255" w14:textId="35555F83" w:rsidR="00FA54D0" w:rsidRPr="0045270B" w:rsidRDefault="00FA54D0" w:rsidP="007867E5">
            <w:pPr>
              <w:rPr>
                <w:rFonts w:cs="Segoe UI"/>
                <w:shd w:val="clear" w:color="auto" w:fill="FFFFFF"/>
              </w:rPr>
            </w:pPr>
            <w:r w:rsidRPr="0045270B">
              <w:rPr>
                <w:rFonts w:cs="Segoe UI"/>
                <w:shd w:val="clear" w:color="auto" w:fill="FFFFFF"/>
              </w:rPr>
              <w:t>contacts.email</w:t>
            </w:r>
          </w:p>
        </w:tc>
        <w:tc>
          <w:tcPr>
            <w:tcW w:w="5789" w:type="dxa"/>
            <w:vAlign w:val="center"/>
          </w:tcPr>
          <w:p w14:paraId="30489A65" w14:textId="4D490F65" w:rsidR="00FA54D0" w:rsidRPr="0045270B" w:rsidRDefault="00FA54D0" w:rsidP="007867E5">
            <w:pPr>
              <w:rPr>
                <w:shd w:val="clear" w:color="auto" w:fill="FFFFFF"/>
              </w:rPr>
            </w:pPr>
            <w:r w:rsidRPr="00FA54D0">
              <w:t xml:space="preserve">OPTIONAL - </w:t>
            </w:r>
            <w:r w:rsidRPr="331CDE2C">
              <w:t>Provide the email of the contact to whom the extraction pipeline notification should be sent.</w:t>
            </w:r>
          </w:p>
        </w:tc>
      </w:tr>
      <w:tr w:rsidR="00FA54D0" w:rsidRPr="00BC69EC" w14:paraId="1580D455" w14:textId="174CA2E3" w:rsidTr="00FA54D0">
        <w:trPr>
          <w:trHeight w:val="323"/>
        </w:trPr>
        <w:tc>
          <w:tcPr>
            <w:tcW w:w="2778" w:type="dxa"/>
            <w:vAlign w:val="center"/>
          </w:tcPr>
          <w:p w14:paraId="04F6629E" w14:textId="0E626A24" w:rsidR="00FA54D0" w:rsidRPr="0045270B" w:rsidRDefault="00FA54D0" w:rsidP="007867E5">
            <w:pPr>
              <w:rPr>
                <w:rFonts w:eastAsia="Times New Roman"/>
                <w:color w:val="000000"/>
              </w:rPr>
            </w:pPr>
            <w:r w:rsidRPr="0045270B">
              <w:rPr>
                <w:rFonts w:cs="Segoe UI"/>
                <w:shd w:val="clear" w:color="auto" w:fill="FFFFFF"/>
              </w:rPr>
              <w:t>contacts.sendnotification</w:t>
            </w:r>
          </w:p>
          <w:p w14:paraId="7B31EC2F" w14:textId="77777777" w:rsidR="00FA54D0" w:rsidRPr="0045270B" w:rsidRDefault="00FA54D0" w:rsidP="007867E5">
            <w:pPr>
              <w:rPr>
                <w:rFonts w:cs="Segoe UI"/>
                <w:shd w:val="clear" w:color="auto" w:fill="FFFFFF"/>
              </w:rPr>
            </w:pPr>
          </w:p>
        </w:tc>
        <w:tc>
          <w:tcPr>
            <w:tcW w:w="5789" w:type="dxa"/>
            <w:vAlign w:val="center"/>
          </w:tcPr>
          <w:p w14:paraId="453ECE65" w14:textId="6F05A27C" w:rsidR="00FA54D0" w:rsidRPr="0045270B" w:rsidRDefault="00FA54D0" w:rsidP="007867E5">
            <w:pPr>
              <w:rPr>
                <w:rFonts w:cs="Segoe UI"/>
                <w:shd w:val="clear" w:color="auto" w:fill="FFFFFF"/>
              </w:rPr>
            </w:pPr>
            <w:r w:rsidRPr="00FA54D0">
              <w:rPr>
                <w:rFonts w:cs="Segoe UI"/>
                <w:shd w:val="clear" w:color="auto" w:fill="FFFFFF"/>
              </w:rPr>
              <w:t xml:space="preserve">OPTIONAL - </w:t>
            </w:r>
            <w:r w:rsidRPr="0045270B">
              <w:rPr>
                <w:rFonts w:cs="Segoe UI"/>
                <w:shd w:val="clear" w:color="auto" w:fill="FFFFFF"/>
              </w:rPr>
              <w:t xml:space="preserve">Provide notification value. If the send notification value is true, then mail is sent to </w:t>
            </w:r>
            <w:r>
              <w:rPr>
                <w:rFonts w:cs="Segoe UI"/>
                <w:shd w:val="clear" w:color="auto" w:fill="FFFFFF"/>
              </w:rPr>
              <w:t xml:space="preserve">the </w:t>
            </w:r>
            <w:r w:rsidRPr="0045270B">
              <w:rPr>
                <w:rFonts w:cs="Segoe UI"/>
                <w:shd w:val="clear" w:color="auto" w:fill="FFFFFF"/>
              </w:rPr>
              <w:t xml:space="preserve">respective mail </w:t>
            </w:r>
            <w:r>
              <w:rPr>
                <w:rFonts w:cs="Segoe UI"/>
                <w:shd w:val="clear" w:color="auto" w:fill="FFFFFF"/>
              </w:rPr>
              <w:t>ID,</w:t>
            </w:r>
            <w:r w:rsidRPr="0045270B">
              <w:rPr>
                <w:rFonts w:cs="Segoe UI"/>
                <w:shd w:val="clear" w:color="auto" w:fill="FFFFFF"/>
              </w:rPr>
              <w:t xml:space="preserve"> </w:t>
            </w:r>
            <w:r>
              <w:rPr>
                <w:rFonts w:cs="Segoe UI"/>
                <w:shd w:val="clear" w:color="auto" w:fill="FFFFFF"/>
              </w:rPr>
              <w:t>otherwise,</w:t>
            </w:r>
            <w:r w:rsidRPr="0045270B">
              <w:rPr>
                <w:rFonts w:cs="Segoe UI"/>
                <w:shd w:val="clear" w:color="auto" w:fill="FFFFFF"/>
              </w:rPr>
              <w:t xml:space="preserve"> no mail is sent.</w:t>
            </w:r>
          </w:p>
        </w:tc>
      </w:tr>
    </w:tbl>
    <w:p w14:paraId="7271567E" w14:textId="0110279F" w:rsidR="000C313B" w:rsidRDefault="000C313B" w:rsidP="00ED01BF">
      <w:pPr>
        <w:spacing w:before="240"/>
        <w:ind w:left="1420"/>
      </w:pPr>
      <w:r>
        <w:rPr>
          <w:noProof/>
        </w:rPr>
        <w:drawing>
          <wp:inline distT="0" distB="0" distL="0" distR="0" wp14:anchorId="63CCBE60" wp14:editId="00133393">
            <wp:extent cx="5464779" cy="3460538"/>
            <wp:effectExtent l="0" t="0" r="3175" b="6985"/>
            <wp:docPr id="36" name="Picture 36" descr="Screenshot of updating the Extraction pipeline related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of updating the Extraction pipeline related config parameters"/>
                    <pic:cNvPicPr/>
                  </pic:nvPicPr>
                  <pic:blipFill>
                    <a:blip r:embed="rId34"/>
                    <a:stretch>
                      <a:fillRect/>
                    </a:stretch>
                  </pic:blipFill>
                  <pic:spPr>
                    <a:xfrm>
                      <a:off x="0" y="0"/>
                      <a:ext cx="5532396" cy="3503356"/>
                    </a:xfrm>
                    <a:prstGeom prst="rect">
                      <a:avLst/>
                    </a:prstGeom>
                  </pic:spPr>
                </pic:pic>
              </a:graphicData>
            </a:graphic>
          </wp:inline>
        </w:drawing>
      </w:r>
    </w:p>
    <w:p w14:paraId="7BAE30B7" w14:textId="77777777" w:rsidR="00FA54D0" w:rsidRDefault="00FA54D0" w:rsidP="003A400C">
      <w:pPr>
        <w:pStyle w:val="Heading2"/>
        <w:sectPr w:rsidR="00FA54D0" w:rsidSect="0053795C">
          <w:pgSz w:w="12240" w:h="15840" w:code="5"/>
          <w:pgMar w:top="1440" w:right="1440" w:bottom="1440" w:left="1440" w:header="720" w:footer="720" w:gutter="0"/>
          <w:cols w:space="720"/>
          <w:docGrid w:linePitch="360"/>
        </w:sectPr>
      </w:pPr>
      <w:bookmarkStart w:id="90" w:name="_Toc114144624"/>
      <w:bookmarkStart w:id="91" w:name="_Toc114828811"/>
      <w:bookmarkStart w:id="92" w:name="_Toc115366891"/>
      <w:bookmarkStart w:id="93" w:name="_Toc115427811"/>
      <w:bookmarkStart w:id="94" w:name="_Toc118302828"/>
    </w:p>
    <w:p w14:paraId="4D601FF7" w14:textId="080E76AD" w:rsidR="00957E44" w:rsidRPr="00957E44" w:rsidRDefault="003A400C" w:rsidP="003A400C">
      <w:pPr>
        <w:pStyle w:val="Heading2"/>
      </w:pPr>
      <w:bookmarkStart w:id="95" w:name="_Toc216195817"/>
      <w:r>
        <w:lastRenderedPageBreak/>
        <w:t xml:space="preserve">Create a </w:t>
      </w:r>
      <w:r w:rsidR="00833739" w:rsidRPr="00AA0E79">
        <w:t>Build Pipeline</w:t>
      </w:r>
      <w:bookmarkEnd w:id="82"/>
      <w:bookmarkEnd w:id="83"/>
      <w:bookmarkEnd w:id="90"/>
      <w:bookmarkEnd w:id="91"/>
      <w:bookmarkEnd w:id="92"/>
      <w:bookmarkEnd w:id="93"/>
      <w:bookmarkEnd w:id="94"/>
      <w:bookmarkEnd w:id="95"/>
      <w:r w:rsidR="00833739" w:rsidRPr="00957E44">
        <w:t xml:space="preserve"> </w:t>
      </w:r>
    </w:p>
    <w:p w14:paraId="2033BF4F" w14:textId="71A7BC24" w:rsidR="00BA202B" w:rsidRDefault="00E8258D" w:rsidP="009B3FCB">
      <w:r w:rsidRPr="00BC69EC">
        <w:t>The Build Pipeline is used</w:t>
      </w:r>
      <w:r w:rsidR="00BA202B">
        <w:t xml:space="preserve"> to</w:t>
      </w:r>
      <w:r w:rsidRPr="00BC69EC">
        <w:t xml:space="preserve"> Dockerize the Extractor Package. The artifacts created</w:t>
      </w:r>
      <w:r w:rsidR="00374642" w:rsidRPr="00BC69EC">
        <w:t xml:space="preserve"> </w:t>
      </w:r>
      <w:r w:rsidRPr="00BC69EC">
        <w:t xml:space="preserve">here are used in the release pipeline </w:t>
      </w:r>
      <w:r w:rsidR="00BA202B">
        <w:t xml:space="preserve">for </w:t>
      </w:r>
      <w:r w:rsidRPr="00BC69EC">
        <w:t xml:space="preserve">deployment. </w:t>
      </w:r>
    </w:p>
    <w:p w14:paraId="2FEC5020" w14:textId="2AEAB6F0" w:rsidR="007B2ED9" w:rsidRDefault="00E8258D" w:rsidP="00EC6465">
      <w:pPr>
        <w:spacing w:after="240"/>
      </w:pPr>
      <w:r w:rsidRPr="331CDE2C">
        <w:t xml:space="preserve">To create a build pipeline, follow the </w:t>
      </w:r>
      <w:r w:rsidR="1C1A0C93" w:rsidRPr="331CDE2C">
        <w:t>steps below</w:t>
      </w:r>
      <w:r w:rsidRPr="331CDE2C">
        <w:t>:</w:t>
      </w:r>
      <w:r w:rsidR="00957E44" w:rsidRPr="331CDE2C">
        <w:t xml:space="preserve">  </w:t>
      </w:r>
    </w:p>
    <w:p w14:paraId="27C4F28E" w14:textId="11E72455" w:rsidR="009C6A98" w:rsidRPr="008F4B75" w:rsidRDefault="00676055" w:rsidP="008F4B75">
      <w:pPr>
        <w:pStyle w:val="ListParagraph"/>
        <w:numPr>
          <w:ilvl w:val="0"/>
          <w:numId w:val="24"/>
        </w:numPr>
        <w:rPr>
          <w:rStyle w:val="HTMLCode"/>
          <w:rFonts w:ascii="Graphik" w:eastAsia="Cambria" w:hAnsi="Graphik"/>
        </w:rPr>
      </w:pPr>
      <w:r w:rsidRPr="008F4B75">
        <w:rPr>
          <w:rStyle w:val="HTMLCode"/>
          <w:rFonts w:ascii="Graphik" w:eastAsia="Cambria" w:hAnsi="Graphik"/>
        </w:rPr>
        <w:t>Navigate to Azure DevOps</w:t>
      </w:r>
      <w:r w:rsidR="00430DF3" w:rsidRPr="008F4B75">
        <w:rPr>
          <w:rStyle w:val="HTMLCode"/>
          <w:rFonts w:ascii="Graphik" w:eastAsia="Cambria" w:hAnsi="Graphik"/>
        </w:rPr>
        <w:t>,</w:t>
      </w:r>
      <w:r w:rsidRPr="008F4B75">
        <w:rPr>
          <w:rStyle w:val="HTMLCode"/>
          <w:rFonts w:ascii="Graphik" w:eastAsia="Cambria" w:hAnsi="Graphik"/>
        </w:rPr>
        <w:t xml:space="preserve"> select </w:t>
      </w:r>
      <w:r w:rsidR="00AA7020" w:rsidRPr="008F4B75">
        <w:rPr>
          <w:rStyle w:val="HTMLCode"/>
          <w:rFonts w:ascii="Graphik" w:eastAsia="Cambria" w:hAnsi="Graphik"/>
        </w:rPr>
        <w:t>P</w:t>
      </w:r>
      <w:r w:rsidRPr="008F4B75">
        <w:rPr>
          <w:rStyle w:val="HTMLCode"/>
          <w:rFonts w:ascii="Graphik" w:eastAsia="Cambria" w:hAnsi="Graphik"/>
        </w:rPr>
        <w:t>ipelines</w:t>
      </w:r>
      <w:r w:rsidR="00430DF3" w:rsidRPr="008F4B75">
        <w:rPr>
          <w:rStyle w:val="HTMLCode"/>
          <w:rFonts w:ascii="Graphik" w:eastAsia="Cambria" w:hAnsi="Graphik"/>
        </w:rPr>
        <w:t>,</w:t>
      </w:r>
      <w:r w:rsidRPr="008F4B75">
        <w:rPr>
          <w:rStyle w:val="HTMLCode"/>
          <w:rFonts w:ascii="Graphik" w:eastAsia="Cambria" w:hAnsi="Graphik"/>
        </w:rPr>
        <w:t xml:space="preserve"> and then select New Pipeline</w:t>
      </w:r>
      <w:r w:rsidR="00430DF3" w:rsidRPr="008F4B75">
        <w:rPr>
          <w:rStyle w:val="HTMLCode"/>
          <w:rFonts w:ascii="Graphik" w:eastAsia="Cambria" w:hAnsi="Graphik"/>
        </w:rPr>
        <w:t>.</w:t>
      </w:r>
    </w:p>
    <w:p w14:paraId="475560A3" w14:textId="1177DFED" w:rsidR="009C6A98" w:rsidRPr="009C6A98" w:rsidRDefault="009C6A98" w:rsidP="008F4B75">
      <w:pPr>
        <w:ind w:left="432"/>
      </w:pPr>
      <w:r w:rsidRPr="00BC69EC">
        <w:rPr>
          <w:noProof/>
        </w:rPr>
        <w:drawing>
          <wp:inline distT="0" distB="0" distL="0" distR="0" wp14:anchorId="415FC9A3" wp14:editId="42FD6CEB">
            <wp:extent cx="6162881" cy="1825432"/>
            <wp:effectExtent l="19050" t="19050" r="9525" b="22860"/>
            <wp:docPr id="27" name="Picture 27" descr="Screenshot showing the New Pipeline option in Azure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showing the New Pipeline option in Azure DevOps"/>
                    <pic:cNvPicPr/>
                  </pic:nvPicPr>
                  <pic:blipFill>
                    <a:blip r:embed="rId35"/>
                    <a:stretch>
                      <a:fillRect/>
                    </a:stretch>
                  </pic:blipFill>
                  <pic:spPr>
                    <a:xfrm>
                      <a:off x="0" y="0"/>
                      <a:ext cx="6261427" cy="1854621"/>
                    </a:xfrm>
                    <a:prstGeom prst="rect">
                      <a:avLst/>
                    </a:prstGeom>
                    <a:ln>
                      <a:solidFill>
                        <a:schemeClr val="bg1">
                          <a:lumMod val="85000"/>
                        </a:schemeClr>
                      </a:solidFill>
                    </a:ln>
                  </pic:spPr>
                </pic:pic>
              </a:graphicData>
            </a:graphic>
          </wp:inline>
        </w:drawing>
      </w:r>
    </w:p>
    <w:p w14:paraId="30C04A09" w14:textId="50A185B2" w:rsidR="007B2ED9" w:rsidRDefault="00676055" w:rsidP="00414105">
      <w:pPr>
        <w:pStyle w:val="ListParagraph"/>
      </w:pPr>
      <w:r w:rsidRPr="009C6A98">
        <w:t xml:space="preserve">Select </w:t>
      </w:r>
      <w:r w:rsidRPr="00791EA5">
        <w:rPr>
          <w:b/>
          <w:bCs/>
        </w:rPr>
        <w:t>Azure Repos Git</w:t>
      </w:r>
      <w:r w:rsidR="00EC6465">
        <w:t>. T</w:t>
      </w:r>
      <w:r w:rsidRPr="009C6A98">
        <w:t xml:space="preserve">hen </w:t>
      </w:r>
      <w:r w:rsidR="00A44278">
        <w:t>s</w:t>
      </w:r>
      <w:r w:rsidRPr="009C6A98">
        <w:t xml:space="preserve">elect </w:t>
      </w:r>
      <w:r w:rsidR="00A44278">
        <w:t xml:space="preserve">the </w:t>
      </w:r>
      <w:r w:rsidRPr="009C6A98">
        <w:t xml:space="preserve">Repository Name </w:t>
      </w:r>
      <w:r w:rsidR="00EC6465">
        <w:t>that</w:t>
      </w:r>
      <w:r w:rsidRPr="009C6A98">
        <w:t xml:space="preserve"> contains </w:t>
      </w:r>
      <w:r w:rsidR="00A44278">
        <w:t xml:space="preserve">the </w:t>
      </w:r>
      <w:r w:rsidR="00957E44">
        <w:t>PI AF Extractor code and pipeline files</w:t>
      </w:r>
      <w:r w:rsidR="00EC6465">
        <w:t>.</w:t>
      </w:r>
    </w:p>
    <w:p w14:paraId="3B6C0140" w14:textId="642BB210" w:rsidR="00676055" w:rsidRPr="00957E44" w:rsidRDefault="009C6A98" w:rsidP="0048616A">
      <w:pPr>
        <w:ind w:left="432"/>
      </w:pPr>
      <w:r w:rsidRPr="00BC69EC">
        <w:rPr>
          <w:noProof/>
        </w:rPr>
        <w:drawing>
          <wp:inline distT="0" distB="0" distL="0" distR="0" wp14:anchorId="56915570" wp14:editId="14013796">
            <wp:extent cx="6150189" cy="3096290"/>
            <wp:effectExtent l="19050" t="19050" r="22225" b="27940"/>
            <wp:docPr id="28" name="Picture 28" descr="Screenshot of Azure DevOps showing the option Azure Repos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of Azure DevOps showing the option Azure Repos Git"/>
                    <pic:cNvPicPr/>
                  </pic:nvPicPr>
                  <pic:blipFill>
                    <a:blip r:embed="rId36"/>
                    <a:stretch>
                      <a:fillRect/>
                    </a:stretch>
                  </pic:blipFill>
                  <pic:spPr>
                    <a:xfrm>
                      <a:off x="0" y="0"/>
                      <a:ext cx="6220907" cy="3131893"/>
                    </a:xfrm>
                    <a:prstGeom prst="rect">
                      <a:avLst/>
                    </a:prstGeom>
                    <a:ln>
                      <a:solidFill>
                        <a:schemeClr val="bg1">
                          <a:lumMod val="85000"/>
                        </a:schemeClr>
                      </a:solidFill>
                    </a:ln>
                  </pic:spPr>
                </pic:pic>
              </a:graphicData>
            </a:graphic>
          </wp:inline>
        </w:drawing>
      </w:r>
    </w:p>
    <w:p w14:paraId="0DBE394E" w14:textId="77777777" w:rsidR="0048616A" w:rsidRDefault="0048616A" w:rsidP="0049767E">
      <w:pPr>
        <w:pStyle w:val="ListParagraph"/>
        <w:sectPr w:rsidR="0048616A" w:rsidSect="0053795C">
          <w:pgSz w:w="12240" w:h="15840" w:code="5"/>
          <w:pgMar w:top="1440" w:right="1440" w:bottom="1440" w:left="1440" w:header="720" w:footer="720" w:gutter="0"/>
          <w:cols w:space="720"/>
          <w:docGrid w:linePitch="360"/>
        </w:sectPr>
      </w:pPr>
    </w:p>
    <w:p w14:paraId="2F3CF85F" w14:textId="067D3D71" w:rsidR="000D5709" w:rsidRDefault="00676055" w:rsidP="0049767E">
      <w:pPr>
        <w:pStyle w:val="ListParagraph"/>
      </w:pPr>
      <w:r w:rsidRPr="009C6A98">
        <w:lastRenderedPageBreak/>
        <w:t xml:space="preserve">Select </w:t>
      </w:r>
      <w:r w:rsidR="006B03BD">
        <w:t>'</w:t>
      </w:r>
      <w:r w:rsidRPr="00DE1B6A">
        <w:t>Existing Azure Pipelines YAML file</w:t>
      </w:r>
      <w:r w:rsidR="006B03BD">
        <w:t>'</w:t>
      </w:r>
      <w:r w:rsidR="00DE1B6A">
        <w:t>.</w:t>
      </w:r>
    </w:p>
    <w:p w14:paraId="515894A7" w14:textId="2FCE2B75" w:rsidR="000D5709" w:rsidRPr="00F6349D" w:rsidRDefault="000D5709" w:rsidP="0048616A">
      <w:pPr>
        <w:ind w:left="432"/>
      </w:pPr>
      <w:r w:rsidRPr="00BC69EC">
        <w:rPr>
          <w:noProof/>
        </w:rPr>
        <w:drawing>
          <wp:inline distT="0" distB="0" distL="0" distR="0" wp14:anchorId="0B657FC4" wp14:editId="294DA5D0">
            <wp:extent cx="5982907" cy="3469960"/>
            <wp:effectExtent l="19050" t="19050" r="18415" b="16510"/>
            <wp:docPr id="29" name="Picture 29" descr="Screenshot of Azure DevOps showing the option 'Existing Azure Pipelines YAM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of Azure DevOps showing the option 'Existing Azure Pipelines YAML file'"/>
                    <pic:cNvPicPr/>
                  </pic:nvPicPr>
                  <pic:blipFill rotWithShape="1">
                    <a:blip r:embed="rId37"/>
                    <a:srcRect r="11627" b="3542"/>
                    <a:stretch/>
                  </pic:blipFill>
                  <pic:spPr bwMode="auto">
                    <a:xfrm>
                      <a:off x="0" y="0"/>
                      <a:ext cx="5987835" cy="3472818"/>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A387D8" w14:textId="620E05A4" w:rsidR="007B2ED9" w:rsidRDefault="00676055" w:rsidP="0049767E">
      <w:pPr>
        <w:pStyle w:val="ListParagraph"/>
      </w:pPr>
      <w:r w:rsidRPr="00613B2D">
        <w:t xml:space="preserve">Select </w:t>
      </w:r>
      <w:r w:rsidR="00D15738">
        <w:t xml:space="preserve">the </w:t>
      </w:r>
      <w:r w:rsidRPr="00613B2D">
        <w:t>branch</w:t>
      </w:r>
      <w:r w:rsidR="00613B2D">
        <w:t xml:space="preserve">, </w:t>
      </w:r>
      <w:r w:rsidRPr="00613B2D">
        <w:t xml:space="preserve">provide </w:t>
      </w:r>
      <w:r w:rsidR="00D15738">
        <w:t xml:space="preserve">the </w:t>
      </w:r>
      <w:r w:rsidRPr="00613B2D">
        <w:t xml:space="preserve">pipeline file path as </w:t>
      </w:r>
      <w:r w:rsidR="006B03BD">
        <w:t>"</w:t>
      </w:r>
      <w:r w:rsidRPr="00613B2D">
        <w:rPr>
          <w:rStyle w:val="HTMLCode"/>
          <w:rFonts w:ascii="Graphik" w:eastAsia="Cambria" w:hAnsi="Graphik"/>
        </w:rPr>
        <w:t>Source/Extractors/PIAF-extractor-2.0/pipeline/Dev/azure-pipelines.yml</w:t>
      </w:r>
      <w:r w:rsidR="006B03BD">
        <w:t>"</w:t>
      </w:r>
      <w:r w:rsidR="00613B2D">
        <w:t>,</w:t>
      </w:r>
      <w:r w:rsidRPr="00613B2D">
        <w:t xml:space="preserve"> and then select </w:t>
      </w:r>
      <w:r w:rsidRPr="00613B2D">
        <w:rPr>
          <w:b/>
          <w:bCs/>
        </w:rPr>
        <w:t>Continue</w:t>
      </w:r>
      <w:r w:rsidR="00613B2D">
        <w:rPr>
          <w:b/>
          <w:bCs/>
        </w:rPr>
        <w:t>.</w:t>
      </w:r>
    </w:p>
    <w:p w14:paraId="5D4B59C2" w14:textId="7B7B6AAF" w:rsidR="00D64145" w:rsidRPr="0049767E" w:rsidRDefault="00040D47" w:rsidP="0048616A">
      <w:pPr>
        <w:ind w:left="432"/>
      </w:pPr>
      <w:r w:rsidRPr="00BC69EC">
        <w:rPr>
          <w:noProof/>
        </w:rPr>
        <w:drawing>
          <wp:inline distT="0" distB="0" distL="0" distR="0" wp14:anchorId="084A7974" wp14:editId="1354CA0E">
            <wp:extent cx="6049438" cy="3071764"/>
            <wp:effectExtent l="19050" t="19050" r="27940" b="14605"/>
            <wp:docPr id="30" name="Picture 30" descr="Screenshot that shows configuring the pipeline and the dialog window to select an existing YAM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that shows configuring the pipeline and the dialog window to select an existing YAML file."/>
                    <pic:cNvPicPr/>
                  </pic:nvPicPr>
                  <pic:blipFill>
                    <a:blip r:embed="rId38"/>
                    <a:stretch>
                      <a:fillRect/>
                    </a:stretch>
                  </pic:blipFill>
                  <pic:spPr>
                    <a:xfrm>
                      <a:off x="0" y="0"/>
                      <a:ext cx="6147785" cy="3121702"/>
                    </a:xfrm>
                    <a:prstGeom prst="rect">
                      <a:avLst/>
                    </a:prstGeom>
                    <a:ln>
                      <a:solidFill>
                        <a:schemeClr val="bg2">
                          <a:lumMod val="90000"/>
                        </a:schemeClr>
                      </a:solidFill>
                    </a:ln>
                  </pic:spPr>
                </pic:pic>
              </a:graphicData>
            </a:graphic>
          </wp:inline>
        </w:drawing>
      </w:r>
    </w:p>
    <w:p w14:paraId="71EB4D70" w14:textId="77777777" w:rsidR="00676055" w:rsidRPr="00040D47" w:rsidRDefault="00676055">
      <w:pPr>
        <w:pStyle w:val="ListParagraph"/>
      </w:pPr>
      <w:r w:rsidRPr="00040D47">
        <w:t>Review and save.</w:t>
      </w:r>
    </w:p>
    <w:p w14:paraId="7C0B07B6" w14:textId="16E4F33B" w:rsidR="007B2ED9" w:rsidRDefault="00676055" w:rsidP="0049767E">
      <w:pPr>
        <w:pStyle w:val="ListParagraph"/>
      </w:pPr>
      <w:r w:rsidRPr="00040D47">
        <w:t>Run the pipeline and wait for its successful completion.</w:t>
      </w:r>
    </w:p>
    <w:p w14:paraId="1793F37F" w14:textId="1DF10433" w:rsidR="00441A18" w:rsidRPr="00C00A0F" w:rsidRDefault="003A400C" w:rsidP="003A400C">
      <w:pPr>
        <w:pStyle w:val="Heading2"/>
      </w:pPr>
      <w:bookmarkStart w:id="96" w:name="_Toc113873016"/>
      <w:bookmarkStart w:id="97" w:name="_Toc113873465"/>
      <w:bookmarkStart w:id="98" w:name="_Toc114144625"/>
      <w:bookmarkStart w:id="99" w:name="_Toc114828812"/>
      <w:bookmarkStart w:id="100" w:name="_Toc115366892"/>
      <w:bookmarkStart w:id="101" w:name="_Toc115427812"/>
      <w:bookmarkStart w:id="102" w:name="_Toc118302829"/>
      <w:bookmarkStart w:id="103" w:name="_Toc216195818"/>
      <w:r>
        <w:lastRenderedPageBreak/>
        <w:t xml:space="preserve">Create a </w:t>
      </w:r>
      <w:r w:rsidR="00D342F1" w:rsidRPr="00C00A0F">
        <w:t>Release Pipeline</w:t>
      </w:r>
      <w:bookmarkEnd w:id="96"/>
      <w:bookmarkEnd w:id="97"/>
      <w:bookmarkEnd w:id="98"/>
      <w:bookmarkEnd w:id="99"/>
      <w:bookmarkEnd w:id="100"/>
      <w:bookmarkEnd w:id="101"/>
      <w:bookmarkEnd w:id="102"/>
      <w:bookmarkEnd w:id="103"/>
    </w:p>
    <w:p w14:paraId="2BF3BA14" w14:textId="263EB06B" w:rsidR="00C00A0F" w:rsidRDefault="0075302B" w:rsidP="00237145">
      <w:r w:rsidRPr="00071F6C">
        <w:t xml:space="preserve">The Release pipeline deploys the Docker Image of </w:t>
      </w:r>
      <w:r w:rsidR="00D15738">
        <w:t xml:space="preserve">the </w:t>
      </w:r>
      <w:r w:rsidRPr="00071F6C">
        <w:t>PI AF Extractor created by the build pipeline to the AKS Cluster.</w:t>
      </w:r>
      <w:r w:rsidR="00462A13" w:rsidRPr="00071F6C">
        <w:t xml:space="preserve"> </w:t>
      </w:r>
    </w:p>
    <w:p w14:paraId="583265EF" w14:textId="4E02B1AB" w:rsidR="003E0064" w:rsidRPr="00071F6C" w:rsidRDefault="003E0064" w:rsidP="00EC6465">
      <w:pPr>
        <w:spacing w:before="240" w:after="240"/>
      </w:pPr>
      <w:r w:rsidRPr="00071F6C">
        <w:t xml:space="preserve">Follow the below steps to create </w:t>
      </w:r>
      <w:r w:rsidR="00D15738">
        <w:t xml:space="preserve">the </w:t>
      </w:r>
      <w:r w:rsidRPr="00071F6C">
        <w:t>PI AF Extractor release pipeline</w:t>
      </w:r>
      <w:r w:rsidR="00FC407B" w:rsidRPr="00071F6C">
        <w:t>:</w:t>
      </w:r>
      <w:r w:rsidRPr="00071F6C">
        <w:t xml:space="preserve"> </w:t>
      </w:r>
    </w:p>
    <w:p w14:paraId="6F458007" w14:textId="07759524" w:rsidR="0096157F" w:rsidRDefault="003E0064">
      <w:pPr>
        <w:pStyle w:val="ListParagraph"/>
      </w:pPr>
      <w:r w:rsidRPr="00071F6C">
        <w:t>Create a release pipeline</w:t>
      </w:r>
      <w:r w:rsidR="007B2ED9">
        <w:t xml:space="preserve"> with two tasks for AKS Cluster. </w:t>
      </w:r>
    </w:p>
    <w:p w14:paraId="44E74CE3" w14:textId="27F357A5" w:rsidR="0096157F" w:rsidRDefault="0096157F">
      <w:pPr>
        <w:pStyle w:val="ListParagraph"/>
        <w:numPr>
          <w:ilvl w:val="1"/>
          <w:numId w:val="15"/>
        </w:numPr>
      </w:pPr>
      <w:r>
        <w:t>task with delete command</w:t>
      </w:r>
    </w:p>
    <w:p w14:paraId="167AD67A" w14:textId="094BBB51" w:rsidR="0096157F" w:rsidRDefault="0096157F">
      <w:pPr>
        <w:pStyle w:val="ListParagraph"/>
        <w:numPr>
          <w:ilvl w:val="1"/>
          <w:numId w:val="15"/>
        </w:numPr>
      </w:pPr>
      <w:r>
        <w:t>task with create command</w:t>
      </w:r>
    </w:p>
    <w:p w14:paraId="2C198B79" w14:textId="7819F1FD" w:rsidR="00C00A0F" w:rsidRDefault="003E0064" w:rsidP="00414105">
      <w:pPr>
        <w:pStyle w:val="ListParagraph"/>
      </w:pPr>
      <w:r w:rsidRPr="0043300E">
        <w:t xml:space="preserve">Update the value of </w:t>
      </w:r>
      <w:r w:rsidR="00D15738">
        <w:t xml:space="preserve">the </w:t>
      </w:r>
      <w:r w:rsidRPr="0043300E">
        <w:t xml:space="preserve">service connection for </w:t>
      </w:r>
      <w:r w:rsidR="00D15738">
        <w:t xml:space="preserve">the </w:t>
      </w:r>
      <w:r w:rsidRPr="0043300E">
        <w:t xml:space="preserve">AKS cluster </w:t>
      </w:r>
      <w:bookmarkStart w:id="104" w:name="OLE_LINK1"/>
      <w:r w:rsidRPr="0043300E">
        <w:t>in the tasks</w:t>
      </w:r>
      <w:bookmarkEnd w:id="104"/>
      <w:r w:rsidRPr="0043300E">
        <w:t>.</w:t>
      </w:r>
    </w:p>
    <w:p w14:paraId="191DF70F" w14:textId="11B646D3" w:rsidR="00FA7558" w:rsidRPr="00C053AC" w:rsidRDefault="00FA7558" w:rsidP="00E82CDF">
      <w:pPr>
        <w:spacing w:after="240"/>
        <w:ind w:left="432"/>
      </w:pPr>
      <w:r>
        <w:rPr>
          <w:noProof/>
        </w:rPr>
        <w:drawing>
          <wp:inline distT="0" distB="0" distL="0" distR="0" wp14:anchorId="4AA16464" wp14:editId="2E4ABE7B">
            <wp:extent cx="5924777" cy="2557909"/>
            <wp:effectExtent l="19050" t="19050" r="19050" b="13970"/>
            <wp:docPr id="14" name="Picture 14" descr="Screenshot showing the updated value of service connection for AKS cluster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showing the updated value of service connection for AKS cluster in the tasks"/>
                    <pic:cNvPicPr/>
                  </pic:nvPicPr>
                  <pic:blipFill>
                    <a:blip r:embed="rId39"/>
                    <a:stretch>
                      <a:fillRect/>
                    </a:stretch>
                  </pic:blipFill>
                  <pic:spPr>
                    <a:xfrm>
                      <a:off x="0" y="0"/>
                      <a:ext cx="6011467" cy="2595336"/>
                    </a:xfrm>
                    <a:prstGeom prst="rect">
                      <a:avLst/>
                    </a:prstGeom>
                    <a:ln>
                      <a:solidFill>
                        <a:schemeClr val="bg1">
                          <a:lumMod val="85000"/>
                        </a:schemeClr>
                      </a:solidFill>
                    </a:ln>
                  </pic:spPr>
                </pic:pic>
              </a:graphicData>
            </a:graphic>
          </wp:inline>
        </w:drawing>
      </w:r>
    </w:p>
    <w:p w14:paraId="657B913D" w14:textId="1F187CA7" w:rsidR="00FA7558" w:rsidRDefault="00527E77" w:rsidP="00414105">
      <w:pPr>
        <w:pStyle w:val="ListParagraph"/>
      </w:pPr>
      <w:r>
        <w:t xml:space="preserve">Update the AKS file location </w:t>
      </w:r>
      <w:r w:rsidRPr="0043300E">
        <w:t>in the tasks</w:t>
      </w:r>
      <w:r>
        <w:t>.</w:t>
      </w:r>
    </w:p>
    <w:p w14:paraId="531A55F3" w14:textId="01B80C7C" w:rsidR="007F1D4A" w:rsidRDefault="00FA7558" w:rsidP="00E82CDF">
      <w:pPr>
        <w:ind w:left="432"/>
      </w:pPr>
      <w:r>
        <w:rPr>
          <w:noProof/>
        </w:rPr>
        <w:drawing>
          <wp:inline distT="0" distB="0" distL="0" distR="0" wp14:anchorId="677592AF" wp14:editId="0248C660">
            <wp:extent cx="5961454" cy="2115170"/>
            <wp:effectExtent l="19050" t="19050" r="20320" b="19050"/>
            <wp:docPr id="13" name="Picture 13" descr="Screenshot showing how the AKS file location is updated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showing how the AKS file location is updated in the tasks"/>
                    <pic:cNvPicPr/>
                  </pic:nvPicPr>
                  <pic:blipFill>
                    <a:blip r:embed="rId40"/>
                    <a:stretch>
                      <a:fillRect/>
                    </a:stretch>
                  </pic:blipFill>
                  <pic:spPr>
                    <a:xfrm>
                      <a:off x="0" y="0"/>
                      <a:ext cx="6022251" cy="2136741"/>
                    </a:xfrm>
                    <a:prstGeom prst="rect">
                      <a:avLst/>
                    </a:prstGeom>
                    <a:ln>
                      <a:solidFill>
                        <a:schemeClr val="bg1">
                          <a:lumMod val="85000"/>
                        </a:schemeClr>
                      </a:solidFill>
                    </a:ln>
                  </pic:spPr>
                </pic:pic>
              </a:graphicData>
            </a:graphic>
          </wp:inline>
        </w:drawing>
      </w:r>
    </w:p>
    <w:p w14:paraId="3CEEFE48" w14:textId="77777777" w:rsidR="00E82CDF" w:rsidRDefault="00E82CDF">
      <w:pPr>
        <w:pStyle w:val="ListParagraph"/>
        <w:sectPr w:rsidR="00E82CDF" w:rsidSect="0053795C">
          <w:pgSz w:w="12240" w:h="15840" w:code="5"/>
          <w:pgMar w:top="1440" w:right="1440" w:bottom="1440" w:left="1440" w:header="720" w:footer="720" w:gutter="0"/>
          <w:cols w:space="720"/>
          <w:docGrid w:linePitch="360"/>
        </w:sectPr>
      </w:pPr>
    </w:p>
    <w:p w14:paraId="4D234CEC" w14:textId="5DE80D1E" w:rsidR="00FA7558" w:rsidRPr="0050685C" w:rsidRDefault="00C00A0F">
      <w:pPr>
        <w:pStyle w:val="ListParagraph"/>
      </w:pPr>
      <w:r w:rsidRPr="00C00A0F">
        <w:lastRenderedPageBreak/>
        <w:t xml:space="preserve">If this is the first run, then disable the </w:t>
      </w:r>
      <w:proofErr w:type="gramStart"/>
      <w:r w:rsidRPr="00C00A0F">
        <w:t>delete</w:t>
      </w:r>
      <w:proofErr w:type="gramEnd"/>
      <w:r w:rsidRPr="00C00A0F">
        <w:t xml:space="preserve"> task from the pipeline.</w:t>
      </w:r>
      <w:r w:rsidRPr="00C00A0F">
        <w:rPr>
          <w:shd w:val="clear" w:color="auto" w:fill="FFFFFF"/>
        </w:rPr>
        <w:t> </w:t>
      </w:r>
    </w:p>
    <w:p w14:paraId="4A4E0585" w14:textId="423C67F3" w:rsidR="007E7EA5" w:rsidRPr="00F6349D" w:rsidRDefault="00CE5347" w:rsidP="00E82CDF">
      <w:pPr>
        <w:spacing w:after="240"/>
        <w:ind w:left="432"/>
      </w:pPr>
      <w:r>
        <w:rPr>
          <w:noProof/>
        </w:rPr>
        <w:drawing>
          <wp:inline distT="0" distB="0" distL="0" distR="0" wp14:anchorId="26A08378" wp14:editId="71DCE7A7">
            <wp:extent cx="6098226" cy="2993637"/>
            <wp:effectExtent l="19050" t="19050" r="17145" b="16510"/>
            <wp:docPr id="47" name="Picture 47" descr="Screenshot showing the disabling of the delete task from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showing the disabling of the delete task from the pipeline"/>
                    <pic:cNvPicPr/>
                  </pic:nvPicPr>
                  <pic:blipFill>
                    <a:blip r:embed="rId41"/>
                    <a:stretch>
                      <a:fillRect/>
                    </a:stretch>
                  </pic:blipFill>
                  <pic:spPr>
                    <a:xfrm>
                      <a:off x="0" y="0"/>
                      <a:ext cx="6156910" cy="3022445"/>
                    </a:xfrm>
                    <a:prstGeom prst="rect">
                      <a:avLst/>
                    </a:prstGeom>
                    <a:ln>
                      <a:solidFill>
                        <a:schemeClr val="bg1">
                          <a:lumMod val="85000"/>
                        </a:schemeClr>
                      </a:solidFill>
                    </a:ln>
                  </pic:spPr>
                </pic:pic>
              </a:graphicData>
            </a:graphic>
          </wp:inline>
        </w:drawing>
      </w:r>
    </w:p>
    <w:p w14:paraId="38D1CDF5" w14:textId="5B45BA6E" w:rsidR="00C00A0F" w:rsidRPr="007E7EA5" w:rsidRDefault="00C00A0F">
      <w:pPr>
        <w:pStyle w:val="ListParagraph"/>
      </w:pPr>
      <w:r w:rsidRPr="00C00A0F">
        <w:t xml:space="preserve">Create a release from the release pipeline created </w:t>
      </w:r>
      <w:r>
        <w:t xml:space="preserve">in </w:t>
      </w:r>
      <w:r w:rsidR="002F63F8">
        <w:t xml:space="preserve">the </w:t>
      </w:r>
      <w:r>
        <w:t>previous step</w:t>
      </w:r>
      <w:r w:rsidRPr="00C00A0F">
        <w:t>. </w:t>
      </w:r>
    </w:p>
    <w:p w14:paraId="1CF5A83D" w14:textId="2033BCE9" w:rsidR="007E7EA5" w:rsidRPr="00F6349D" w:rsidRDefault="007E7EA5" w:rsidP="00E82CDF">
      <w:pPr>
        <w:spacing w:after="240"/>
        <w:ind w:left="432"/>
      </w:pPr>
      <w:r w:rsidRPr="00BC69EC">
        <w:rPr>
          <w:noProof/>
        </w:rPr>
        <w:drawing>
          <wp:inline distT="0" distB="0" distL="0" distR="0" wp14:anchorId="7BE2F189" wp14:editId="26D79CB4">
            <wp:extent cx="3820756" cy="991927"/>
            <wp:effectExtent l="19050" t="19050" r="27940" b="17780"/>
            <wp:docPr id="37" name="Picture 37" descr="Screenshot showing the option 'Create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showing the option 'Create Release'"/>
                    <pic:cNvPicPr/>
                  </pic:nvPicPr>
                  <pic:blipFill>
                    <a:blip r:embed="rId42"/>
                    <a:stretch>
                      <a:fillRect/>
                    </a:stretch>
                  </pic:blipFill>
                  <pic:spPr>
                    <a:xfrm>
                      <a:off x="0" y="0"/>
                      <a:ext cx="3880956" cy="1007556"/>
                    </a:xfrm>
                    <a:prstGeom prst="rect">
                      <a:avLst/>
                    </a:prstGeom>
                    <a:ln>
                      <a:solidFill>
                        <a:schemeClr val="bg1">
                          <a:lumMod val="85000"/>
                        </a:schemeClr>
                      </a:solidFill>
                    </a:ln>
                  </pic:spPr>
                </pic:pic>
              </a:graphicData>
            </a:graphic>
          </wp:inline>
        </w:drawing>
      </w:r>
    </w:p>
    <w:p w14:paraId="7B05FC71" w14:textId="32978BDE" w:rsidR="002272E2" w:rsidRPr="0013418D" w:rsidRDefault="00C00A0F">
      <w:pPr>
        <w:pStyle w:val="ListParagraph"/>
      </w:pPr>
      <w:r w:rsidRPr="00C00A0F">
        <w:t>Once the release is completed, confirm</w:t>
      </w:r>
      <w:r w:rsidR="0050685C">
        <w:t xml:space="preserve"> that the deployment is</w:t>
      </w:r>
      <w:r w:rsidRPr="00C00A0F">
        <w:t xml:space="preserve"> successful </w:t>
      </w:r>
      <w:r w:rsidR="002272E2">
        <w:t>on Azure</w:t>
      </w:r>
      <w:r w:rsidR="0050685C">
        <w:t xml:space="preserve"> </w:t>
      </w:r>
      <w:r w:rsidR="002272E2">
        <w:t>DevOps.</w:t>
      </w:r>
    </w:p>
    <w:p w14:paraId="6D3AAE52" w14:textId="7F3E744D" w:rsidR="002272E2" w:rsidRPr="00F6349D" w:rsidRDefault="002272E2" w:rsidP="00E82CDF">
      <w:pPr>
        <w:ind w:left="432"/>
      </w:pPr>
      <w:r w:rsidRPr="00BC69EC">
        <w:rPr>
          <w:noProof/>
        </w:rPr>
        <w:drawing>
          <wp:inline distT="0" distB="0" distL="0" distR="0" wp14:anchorId="1A009933" wp14:editId="6687266A">
            <wp:extent cx="5412409" cy="2862373"/>
            <wp:effectExtent l="19050" t="19050" r="17145" b="14605"/>
            <wp:docPr id="15" name="Picture 15" descr="Screenshot showing the successful deployment on Azure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showing the successful deployment on Azure DevOps"/>
                    <pic:cNvPicPr/>
                  </pic:nvPicPr>
                  <pic:blipFill>
                    <a:blip r:embed="rId43"/>
                    <a:stretch>
                      <a:fillRect/>
                    </a:stretch>
                  </pic:blipFill>
                  <pic:spPr>
                    <a:xfrm>
                      <a:off x="0" y="0"/>
                      <a:ext cx="5471642" cy="2893699"/>
                    </a:xfrm>
                    <a:prstGeom prst="rect">
                      <a:avLst/>
                    </a:prstGeom>
                    <a:ln>
                      <a:solidFill>
                        <a:schemeClr val="bg1">
                          <a:lumMod val="85000"/>
                        </a:schemeClr>
                      </a:solidFill>
                    </a:ln>
                  </pic:spPr>
                </pic:pic>
              </a:graphicData>
            </a:graphic>
          </wp:inline>
        </w:drawing>
      </w:r>
    </w:p>
    <w:p w14:paraId="1646CA1B" w14:textId="1D0E0014" w:rsidR="002272E2" w:rsidRPr="0096157F" w:rsidRDefault="0049767E">
      <w:pPr>
        <w:pStyle w:val="ListParagraph"/>
      </w:pPr>
      <w:r>
        <w:lastRenderedPageBreak/>
        <w:t>After</w:t>
      </w:r>
      <w:r w:rsidR="002272E2">
        <w:t xml:space="preserve"> </w:t>
      </w:r>
      <w:r w:rsidR="002272E2" w:rsidRPr="00C00A0F">
        <w:t>deployment</w:t>
      </w:r>
      <w:r>
        <w:t xml:space="preserve"> is complete</w:t>
      </w:r>
      <w:r w:rsidR="002272E2">
        <w:t xml:space="preserve">, </w:t>
      </w:r>
      <w:r>
        <w:t xml:space="preserve">check the Azure Portal to </w:t>
      </w:r>
      <w:r w:rsidR="002272E2">
        <w:t>validate</w:t>
      </w:r>
      <w:r>
        <w:t xml:space="preserve"> that the deployment to </w:t>
      </w:r>
      <w:r w:rsidR="002F63F8">
        <w:t xml:space="preserve">the </w:t>
      </w:r>
      <w:r>
        <w:t xml:space="preserve">AKS cluster was </w:t>
      </w:r>
      <w:r w:rsidR="002272E2" w:rsidRPr="00C00A0F">
        <w:t>successful</w:t>
      </w:r>
      <w:r>
        <w:t>.</w:t>
      </w:r>
    </w:p>
    <w:p w14:paraId="29307F88" w14:textId="0DCBF8F6" w:rsidR="0096157F" w:rsidRPr="00F6349D" w:rsidRDefault="0096157F" w:rsidP="00D85A43">
      <w:pPr>
        <w:spacing w:after="240"/>
        <w:ind w:left="432"/>
      </w:pPr>
      <w:r>
        <w:rPr>
          <w:noProof/>
        </w:rPr>
        <w:drawing>
          <wp:inline distT="0" distB="0" distL="0" distR="0" wp14:anchorId="651AB50E" wp14:editId="75E7D055">
            <wp:extent cx="6255498" cy="2475008"/>
            <wp:effectExtent l="19050" t="19050" r="12065" b="20955"/>
            <wp:docPr id="33" name="Picture 33" descr="Screenshot showing the successful validation of deployment to AKS cluster in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showing the successful validation of deployment to AKS cluster in Azure portal"/>
                    <pic:cNvPicPr/>
                  </pic:nvPicPr>
                  <pic:blipFill>
                    <a:blip r:embed="rId44"/>
                    <a:stretch>
                      <a:fillRect/>
                    </a:stretch>
                  </pic:blipFill>
                  <pic:spPr>
                    <a:xfrm>
                      <a:off x="0" y="0"/>
                      <a:ext cx="6319206" cy="2500214"/>
                    </a:xfrm>
                    <a:prstGeom prst="rect">
                      <a:avLst/>
                    </a:prstGeom>
                    <a:ln>
                      <a:solidFill>
                        <a:schemeClr val="bg1">
                          <a:lumMod val="85000"/>
                        </a:schemeClr>
                      </a:solidFill>
                    </a:ln>
                  </pic:spPr>
                </pic:pic>
              </a:graphicData>
            </a:graphic>
          </wp:inline>
        </w:drawing>
      </w:r>
    </w:p>
    <w:p w14:paraId="30CE9B31" w14:textId="515549A5" w:rsidR="007E7EA5" w:rsidRPr="0049767E" w:rsidRDefault="009C4BD6" w:rsidP="007F1D4A">
      <w:pPr>
        <w:pStyle w:val="ListParagraph"/>
        <w:rPr>
          <w:b/>
          <w:bCs/>
        </w:rPr>
      </w:pPr>
      <w:r>
        <w:t>V</w:t>
      </w:r>
      <w:r w:rsidR="002272E2" w:rsidRPr="002272E2">
        <w:t>alidate PI</w:t>
      </w:r>
      <w:r w:rsidR="006F344B">
        <w:t xml:space="preserve"> </w:t>
      </w:r>
      <w:r w:rsidR="002272E2" w:rsidRPr="002272E2">
        <w:t>AF Extractor logs on</w:t>
      </w:r>
      <w:r w:rsidR="006F344B">
        <w:t xml:space="preserve"> the</w:t>
      </w:r>
      <w:r w:rsidR="002272E2" w:rsidRPr="002272E2">
        <w:t xml:space="preserve"> </w:t>
      </w:r>
      <w:hyperlink r:id="rId45" w:history="1">
        <w:r w:rsidR="00C00A0F" w:rsidRPr="006F344B">
          <w:rPr>
            <w:rStyle w:val="Hyperlink"/>
            <w:rFonts w:cs="Graphik"/>
          </w:rPr>
          <w:t>Lens</w:t>
        </w:r>
      </w:hyperlink>
      <w:r w:rsidR="00C00A0F" w:rsidRPr="002272E2">
        <w:t xml:space="preserve"> app</w:t>
      </w:r>
      <w:r w:rsidR="006F344B">
        <w:t>.</w:t>
      </w:r>
      <w:r w:rsidR="00CB29A1">
        <w:t xml:space="preserve"> Note that the</w:t>
      </w:r>
      <w:r w:rsidR="007E7EA5" w:rsidRPr="00F6349D">
        <w:t xml:space="preserve"> Lens App is an external tool to check logs of </w:t>
      </w:r>
      <w:r w:rsidR="002F63F8">
        <w:t xml:space="preserve">the </w:t>
      </w:r>
      <w:r w:rsidR="007E7EA5" w:rsidRPr="00F6349D">
        <w:t>AKS Cluster</w:t>
      </w:r>
      <w:r w:rsidR="0066552A">
        <w:t>.</w:t>
      </w:r>
    </w:p>
    <w:p w14:paraId="089680C6" w14:textId="0230E746" w:rsidR="007E7EA5" w:rsidRPr="002272E2" w:rsidRDefault="007E7EA5" w:rsidP="00D85A43">
      <w:pPr>
        <w:ind w:left="792" w:hanging="360"/>
      </w:pPr>
      <w:r w:rsidRPr="00BC69EC">
        <w:rPr>
          <w:noProof/>
          <w:color w:val="000000"/>
        </w:rPr>
        <w:drawing>
          <wp:inline distT="0" distB="0" distL="0" distR="0" wp14:anchorId="292509A0" wp14:editId="0C550726">
            <wp:extent cx="6290183" cy="3796490"/>
            <wp:effectExtent l="0" t="0" r="0" b="0"/>
            <wp:docPr id="40" name="Picture 40" descr="Screenshot of Lens app showing the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of Lens app showing the logs"/>
                    <pic:cNvPicPr/>
                  </pic:nvPicPr>
                  <pic:blipFill>
                    <a:blip r:embed="rId46"/>
                    <a:stretch>
                      <a:fillRect/>
                    </a:stretch>
                  </pic:blipFill>
                  <pic:spPr>
                    <a:xfrm>
                      <a:off x="0" y="0"/>
                      <a:ext cx="6341611" cy="3827530"/>
                    </a:xfrm>
                    <a:prstGeom prst="rect">
                      <a:avLst/>
                    </a:prstGeom>
                  </pic:spPr>
                </pic:pic>
              </a:graphicData>
            </a:graphic>
          </wp:inline>
        </w:drawing>
      </w:r>
    </w:p>
    <w:p w14:paraId="35000782" w14:textId="77777777" w:rsidR="00D85A43" w:rsidRDefault="00D85A43">
      <w:pPr>
        <w:pStyle w:val="ListParagraph"/>
        <w:sectPr w:rsidR="00D85A43" w:rsidSect="0053795C">
          <w:pgSz w:w="12240" w:h="15840" w:code="5"/>
          <w:pgMar w:top="1440" w:right="1440" w:bottom="1440" w:left="1440" w:header="720" w:footer="720" w:gutter="0"/>
          <w:cols w:space="720"/>
          <w:docGrid w:linePitch="360"/>
        </w:sectPr>
      </w:pPr>
    </w:p>
    <w:p w14:paraId="2443C58A" w14:textId="6135B2C7" w:rsidR="007E7EA5" w:rsidRPr="006F344B" w:rsidRDefault="007E7EA5">
      <w:pPr>
        <w:pStyle w:val="ListParagraph"/>
      </w:pPr>
      <w:r w:rsidRPr="007E7EA5">
        <w:lastRenderedPageBreak/>
        <w:t>If everything looks good</w:t>
      </w:r>
      <w:r w:rsidR="009C4BD6">
        <w:t xml:space="preserve"> and </w:t>
      </w:r>
      <w:r w:rsidR="0049767E">
        <w:t xml:space="preserve">the </w:t>
      </w:r>
      <w:r w:rsidR="009C4BD6">
        <w:t>AKS POD is created</w:t>
      </w:r>
      <w:r w:rsidRPr="007E7EA5">
        <w:t>, enable the delete task that was previously disabled.</w:t>
      </w:r>
    </w:p>
    <w:p w14:paraId="1C0AEC42" w14:textId="03C0DD38" w:rsidR="00C46B9D" w:rsidRPr="00F6349D" w:rsidRDefault="00C46B9D" w:rsidP="00D85A43">
      <w:pPr>
        <w:ind w:left="432"/>
      </w:pPr>
      <w:r w:rsidRPr="00BC69EC">
        <w:rPr>
          <w:noProof/>
        </w:rPr>
        <w:drawing>
          <wp:inline distT="0" distB="0" distL="0" distR="0" wp14:anchorId="7515CDC1" wp14:editId="6AEBFE61">
            <wp:extent cx="6093032" cy="2583763"/>
            <wp:effectExtent l="19050" t="19050" r="22225" b="26670"/>
            <wp:docPr id="41" name="Picture 41" descr="Screenshot showing the options to enable the delete task that was previously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showing the options to enable the delete task that was previously disabled."/>
                    <pic:cNvPicPr/>
                  </pic:nvPicPr>
                  <pic:blipFill rotWithShape="1">
                    <a:blip r:embed="rId47"/>
                    <a:srcRect t="10628" b="6465"/>
                    <a:stretch/>
                  </pic:blipFill>
                  <pic:spPr bwMode="auto">
                    <a:xfrm>
                      <a:off x="0" y="0"/>
                      <a:ext cx="6182822" cy="2621839"/>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7AE0A3EC" w14:textId="531768A9" w:rsidR="00BE0ADC" w:rsidRDefault="00BE0ADC">
      <w:pPr>
        <w:pStyle w:val="ListParagraph"/>
      </w:pPr>
      <w:r>
        <w:t>V</w:t>
      </w:r>
      <w:r w:rsidR="007062EE">
        <w:t>alidate the creation of</w:t>
      </w:r>
      <w:r w:rsidR="0009211F">
        <w:t xml:space="preserve"> the</w:t>
      </w:r>
      <w:r w:rsidR="007062EE">
        <w:t xml:space="preserve"> database and table with asset hierarchy data on </w:t>
      </w:r>
      <w:r w:rsidR="0009211F">
        <w:t>the CDF</w:t>
      </w:r>
      <w:r w:rsidR="007062EE">
        <w:t xml:space="preserve"> Portal.</w:t>
      </w:r>
    </w:p>
    <w:p w14:paraId="6BFFEA87" w14:textId="53D52425" w:rsidR="00BE0ADC" w:rsidRPr="00F6349D" w:rsidRDefault="00BE0ADC" w:rsidP="00D85A43">
      <w:pPr>
        <w:ind w:left="432"/>
      </w:pPr>
      <w:r>
        <w:rPr>
          <w:noProof/>
        </w:rPr>
        <w:drawing>
          <wp:inline distT="0" distB="0" distL="0" distR="0" wp14:anchorId="32D876E2" wp14:editId="4DB77946">
            <wp:extent cx="6175897" cy="1735322"/>
            <wp:effectExtent l="19050" t="19050" r="15875" b="17780"/>
            <wp:docPr id="32" name="Picture 32" descr="Screenshot of validating the creation of database and table with asset hierarchy data on Cognite Data Fusion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of validating the creation of database and table with asset hierarchy data on Cognite Data Fusion Portal."/>
                    <pic:cNvPicPr/>
                  </pic:nvPicPr>
                  <pic:blipFill>
                    <a:blip r:embed="rId48"/>
                    <a:stretch>
                      <a:fillRect/>
                    </a:stretch>
                  </pic:blipFill>
                  <pic:spPr>
                    <a:xfrm>
                      <a:off x="0" y="0"/>
                      <a:ext cx="6252895" cy="1756957"/>
                    </a:xfrm>
                    <a:prstGeom prst="rect">
                      <a:avLst/>
                    </a:prstGeom>
                    <a:ln>
                      <a:solidFill>
                        <a:schemeClr val="bg1">
                          <a:lumMod val="85000"/>
                        </a:schemeClr>
                      </a:solidFill>
                    </a:ln>
                  </pic:spPr>
                </pic:pic>
              </a:graphicData>
            </a:graphic>
          </wp:inline>
        </w:drawing>
      </w:r>
    </w:p>
    <w:p w14:paraId="3C0B16B1" w14:textId="2ADE0FF4" w:rsidR="00BE0ADC" w:rsidRPr="00CE460A" w:rsidRDefault="00CE460A">
      <w:pPr>
        <w:pStyle w:val="ListParagraph"/>
      </w:pPr>
      <w:r w:rsidRPr="00CE460A">
        <w:t xml:space="preserve">When </w:t>
      </w:r>
      <w:r w:rsidR="0009211F">
        <w:t xml:space="preserve">the </w:t>
      </w:r>
      <w:r w:rsidRPr="00CE460A">
        <w:t>deployment is complete</w:t>
      </w:r>
      <w:r w:rsidR="00BE0ADC" w:rsidRPr="00CE460A">
        <w:t xml:space="preserve">, an extraction pipeline </w:t>
      </w:r>
      <w:r w:rsidRPr="00CE460A">
        <w:t>is</w:t>
      </w:r>
      <w:r w:rsidR="00BE0ADC" w:rsidRPr="00CE460A">
        <w:t xml:space="preserve"> created in CDF based on the details provided in </w:t>
      </w:r>
      <w:r w:rsidR="0009211F">
        <w:t xml:space="preserve">the </w:t>
      </w:r>
      <w:r w:rsidR="00BE0ADC" w:rsidRPr="00CE460A">
        <w:t xml:space="preserve">configuration file. </w:t>
      </w:r>
      <w:r w:rsidRPr="00CE460A">
        <w:t xml:space="preserve">A </w:t>
      </w:r>
      <w:r w:rsidR="00BE0ADC" w:rsidRPr="00CE460A">
        <w:t xml:space="preserve">Success/Failure message can be visualized on </w:t>
      </w:r>
      <w:r w:rsidR="0009211F">
        <w:t xml:space="preserve">the </w:t>
      </w:r>
      <w:r w:rsidR="00BE0ADC" w:rsidRPr="00CE460A">
        <w:t>CDF portal.</w:t>
      </w:r>
      <w:r w:rsidR="00BE0ADC" w:rsidRPr="00CE460A">
        <w:rPr>
          <w:color w:val="252525"/>
          <w:lang w:val="en"/>
        </w:rPr>
        <w:t xml:space="preserve"> Also, a notification is sent to the respective email address</w:t>
      </w:r>
      <w:r>
        <w:rPr>
          <w:color w:val="252525"/>
          <w:lang w:val="en"/>
        </w:rPr>
        <w:t>.</w:t>
      </w:r>
    </w:p>
    <w:p w14:paraId="582D4773" w14:textId="597E299B" w:rsidR="00C46B9D" w:rsidRPr="00F6349D" w:rsidRDefault="00C46B9D" w:rsidP="00D85A43">
      <w:pPr>
        <w:spacing w:before="240"/>
        <w:ind w:left="432"/>
      </w:pPr>
      <w:r w:rsidRPr="00BC69EC">
        <w:rPr>
          <w:noProof/>
          <w:spacing w:val="-3"/>
          <w:shd w:val="clear" w:color="auto" w:fill="FFFFFF"/>
        </w:rPr>
        <w:drawing>
          <wp:inline distT="0" distB="0" distL="0" distR="0" wp14:anchorId="302A5E22" wp14:editId="12993EA0">
            <wp:extent cx="5446954" cy="1172783"/>
            <wp:effectExtent l="19050" t="19050" r="20955" b="27940"/>
            <wp:docPr id="44" name="Picture 44" descr="Success message displayed in CDF after deployment is complete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uccess message displayed in CDF after deployment is complete successfully"/>
                    <pic:cNvPicPr/>
                  </pic:nvPicPr>
                  <pic:blipFill>
                    <a:blip r:embed="rId49"/>
                    <a:stretch>
                      <a:fillRect/>
                    </a:stretch>
                  </pic:blipFill>
                  <pic:spPr>
                    <a:xfrm>
                      <a:off x="0" y="0"/>
                      <a:ext cx="5596049" cy="1204885"/>
                    </a:xfrm>
                    <a:prstGeom prst="rect">
                      <a:avLst/>
                    </a:prstGeom>
                    <a:ln>
                      <a:solidFill>
                        <a:schemeClr val="bg1">
                          <a:lumMod val="85000"/>
                        </a:schemeClr>
                      </a:solidFill>
                    </a:ln>
                  </pic:spPr>
                </pic:pic>
              </a:graphicData>
            </a:graphic>
          </wp:inline>
        </w:drawing>
      </w:r>
    </w:p>
    <w:p w14:paraId="68CB8E21" w14:textId="77777777" w:rsidR="00ED01BF" w:rsidRDefault="00ED01BF" w:rsidP="00856603">
      <w:pPr>
        <w:pStyle w:val="Heading1"/>
        <w:sectPr w:rsidR="00ED01BF" w:rsidSect="0053795C">
          <w:pgSz w:w="12240" w:h="15840" w:code="5"/>
          <w:pgMar w:top="1440" w:right="1440" w:bottom="1440" w:left="1440" w:header="720" w:footer="720" w:gutter="0"/>
          <w:cols w:space="720"/>
          <w:docGrid w:linePitch="360"/>
        </w:sectPr>
      </w:pPr>
      <w:bookmarkStart w:id="105" w:name="_Toc114144626"/>
      <w:bookmarkStart w:id="106" w:name="_Toc114828813"/>
      <w:bookmarkStart w:id="107" w:name="_Toc115366893"/>
      <w:bookmarkStart w:id="108" w:name="_Toc115427813"/>
      <w:bookmarkStart w:id="109" w:name="_Toc118302830"/>
      <w:bookmarkStart w:id="110" w:name="_Toc216195819"/>
    </w:p>
    <w:p w14:paraId="31F824BF" w14:textId="0522365E" w:rsidR="005F793F" w:rsidRPr="00856603" w:rsidRDefault="0074496C" w:rsidP="00856603">
      <w:pPr>
        <w:pStyle w:val="Heading1"/>
      </w:pPr>
      <w:r w:rsidRPr="00856603">
        <w:lastRenderedPageBreak/>
        <w:t>On-Prem Deployment</w:t>
      </w:r>
      <w:bookmarkEnd w:id="105"/>
      <w:bookmarkEnd w:id="106"/>
      <w:bookmarkEnd w:id="107"/>
      <w:bookmarkEnd w:id="108"/>
      <w:bookmarkEnd w:id="109"/>
      <w:bookmarkEnd w:id="110"/>
      <w:r w:rsidRPr="00856603">
        <w:t> </w:t>
      </w:r>
    </w:p>
    <w:p w14:paraId="6BD2583F" w14:textId="3F974749" w:rsidR="005F793F" w:rsidRPr="00BC69EC" w:rsidRDefault="005F793F" w:rsidP="00E57D07">
      <w:pPr>
        <w:rPr>
          <w:lang w:val="en-GB"/>
        </w:rPr>
      </w:pPr>
      <w:r w:rsidRPr="00BC69EC">
        <w:rPr>
          <w:lang w:val="en-GB"/>
        </w:rPr>
        <w:t>The PI</w:t>
      </w:r>
      <w:r w:rsidR="00A412BA">
        <w:rPr>
          <w:lang w:val="en-GB"/>
        </w:rPr>
        <w:t xml:space="preserve"> </w:t>
      </w:r>
      <w:r w:rsidRPr="00BC69EC">
        <w:rPr>
          <w:lang w:val="en-GB"/>
        </w:rPr>
        <w:t>AF Extractor Windows Service is created to give users the option of deploying</w:t>
      </w:r>
      <w:r w:rsidR="00A412BA">
        <w:rPr>
          <w:lang w:val="en-GB"/>
        </w:rPr>
        <w:t xml:space="preserve"> the</w:t>
      </w:r>
      <w:r w:rsidRPr="00BC69EC">
        <w:rPr>
          <w:lang w:val="en-GB"/>
        </w:rPr>
        <w:t xml:space="preserve"> PI</w:t>
      </w:r>
      <w:r w:rsidR="00A412BA">
        <w:rPr>
          <w:lang w:val="en-GB"/>
        </w:rPr>
        <w:t xml:space="preserve"> </w:t>
      </w:r>
      <w:r w:rsidRPr="00BC69EC">
        <w:rPr>
          <w:lang w:val="en-GB"/>
        </w:rPr>
        <w:t>AF Extractor on-premises. The PI</w:t>
      </w:r>
      <w:r w:rsidR="00A412BA">
        <w:rPr>
          <w:lang w:val="en-GB"/>
        </w:rPr>
        <w:t xml:space="preserve"> </w:t>
      </w:r>
      <w:r w:rsidRPr="00BC69EC">
        <w:rPr>
          <w:lang w:val="en-GB"/>
        </w:rPr>
        <w:t xml:space="preserve">AF Extractor Windows service is </w:t>
      </w:r>
      <w:r w:rsidR="005B3FC7">
        <w:rPr>
          <w:lang w:val="en-GB"/>
        </w:rPr>
        <w:t>inst</w:t>
      </w:r>
      <w:r w:rsidR="0023496E">
        <w:rPr>
          <w:lang w:val="en-GB"/>
        </w:rPr>
        <w:t>alled</w:t>
      </w:r>
      <w:r w:rsidRPr="00BC69EC">
        <w:rPr>
          <w:lang w:val="en-GB"/>
        </w:rPr>
        <w:t xml:space="preserve"> through a batch script </w:t>
      </w:r>
      <w:r w:rsidR="0095134F">
        <w:rPr>
          <w:lang w:val="en-GB"/>
        </w:rPr>
        <w:t>that</w:t>
      </w:r>
      <w:r w:rsidRPr="00BC69EC">
        <w:rPr>
          <w:lang w:val="en-GB"/>
        </w:rPr>
        <w:t xml:space="preserve"> runs all the necessary commands required for the installation. </w:t>
      </w:r>
      <w:r w:rsidR="0095134F">
        <w:rPr>
          <w:lang w:val="en-GB"/>
        </w:rPr>
        <w:t xml:space="preserve">The </w:t>
      </w:r>
      <w:r w:rsidRPr="00BC69EC">
        <w:rPr>
          <w:lang w:val="en-GB"/>
        </w:rPr>
        <w:t>PI</w:t>
      </w:r>
      <w:r w:rsidR="0095134F">
        <w:rPr>
          <w:lang w:val="en-GB"/>
        </w:rPr>
        <w:t xml:space="preserve"> </w:t>
      </w:r>
      <w:r w:rsidRPr="00BC69EC">
        <w:rPr>
          <w:lang w:val="en-GB"/>
        </w:rPr>
        <w:t>AF Extractor extracts asset hierarchy data from one or more OSI PI systems and inserts it into CDF RAW.</w:t>
      </w:r>
    </w:p>
    <w:p w14:paraId="443F1D09" w14:textId="65BF6FBD" w:rsidR="00CE5347" w:rsidRPr="00A412BA" w:rsidRDefault="0050175C" w:rsidP="00A412BA">
      <w:pPr>
        <w:pStyle w:val="Heading2"/>
      </w:pPr>
      <w:bookmarkStart w:id="111" w:name="_Toc114144627"/>
      <w:bookmarkStart w:id="112" w:name="_Toc114828814"/>
      <w:bookmarkStart w:id="113" w:name="_Toc115366894"/>
      <w:bookmarkStart w:id="114" w:name="_Toc115427814"/>
      <w:bookmarkStart w:id="115" w:name="_Toc118302831"/>
      <w:bookmarkStart w:id="116" w:name="_Toc216195820"/>
      <w:r w:rsidRPr="557B51A7">
        <w:t>Prerequisites</w:t>
      </w:r>
      <w:bookmarkEnd w:id="111"/>
      <w:bookmarkEnd w:id="112"/>
      <w:bookmarkEnd w:id="113"/>
      <w:bookmarkEnd w:id="114"/>
      <w:bookmarkEnd w:id="115"/>
      <w:bookmarkEnd w:id="116"/>
    </w:p>
    <w:p w14:paraId="3C48DDF8" w14:textId="77777777" w:rsidR="0050175C" w:rsidRPr="00A412BA" w:rsidRDefault="0050175C">
      <w:pPr>
        <w:pStyle w:val="ListParagraph"/>
        <w:numPr>
          <w:ilvl w:val="0"/>
          <w:numId w:val="14"/>
        </w:numPr>
        <w:rPr>
          <w:lang w:val="en-GB"/>
        </w:rPr>
      </w:pPr>
      <w:r w:rsidRPr="00A412BA">
        <w:rPr>
          <w:lang w:val="en-GB"/>
        </w:rPr>
        <w:t>PI server username and password </w:t>
      </w:r>
    </w:p>
    <w:p w14:paraId="52783EB2" w14:textId="27D554C5" w:rsidR="0050175C" w:rsidRPr="00A412BA" w:rsidRDefault="0050175C">
      <w:pPr>
        <w:pStyle w:val="ListParagraph"/>
        <w:numPr>
          <w:ilvl w:val="0"/>
          <w:numId w:val="14"/>
        </w:numPr>
        <w:rPr>
          <w:lang w:val="en-GB"/>
        </w:rPr>
      </w:pPr>
      <w:r w:rsidRPr="00A412BA">
        <w:rPr>
          <w:lang w:val="en-GB"/>
        </w:rPr>
        <w:t xml:space="preserve">Web API </w:t>
      </w:r>
      <w:r w:rsidR="0073208E" w:rsidRPr="00A412BA">
        <w:rPr>
          <w:lang w:val="en-GB"/>
        </w:rPr>
        <w:t>URL</w:t>
      </w:r>
      <w:r w:rsidRPr="00A412BA">
        <w:rPr>
          <w:lang w:val="en-GB"/>
        </w:rPr>
        <w:t xml:space="preserve"> for each PI AF asset hierarchy</w:t>
      </w:r>
    </w:p>
    <w:p w14:paraId="1642CBD1" w14:textId="153CE18F" w:rsidR="00CE5347" w:rsidRPr="0095134F" w:rsidRDefault="00F55C81">
      <w:pPr>
        <w:pStyle w:val="ListParagraph"/>
        <w:numPr>
          <w:ilvl w:val="0"/>
          <w:numId w:val="14"/>
        </w:numPr>
        <w:rPr>
          <w:lang w:val="en-GB"/>
        </w:rPr>
      </w:pPr>
      <w:r w:rsidRPr="00A412BA">
        <w:rPr>
          <w:lang w:val="en-GB"/>
        </w:rPr>
        <w:t xml:space="preserve">Install </w:t>
      </w:r>
      <w:r w:rsidR="0049767E">
        <w:rPr>
          <w:lang w:val="en-GB"/>
        </w:rPr>
        <w:t>P</w:t>
      </w:r>
      <w:r w:rsidRPr="00A412BA">
        <w:rPr>
          <w:lang w:val="en-GB"/>
        </w:rPr>
        <w:t>ython</w:t>
      </w:r>
    </w:p>
    <w:p w14:paraId="1D60EE9C" w14:textId="282DC6E7" w:rsidR="004003DC" w:rsidRPr="004003DC" w:rsidRDefault="0095134F" w:rsidP="0095134F">
      <w:pPr>
        <w:pStyle w:val="Heading2"/>
      </w:pPr>
      <w:bookmarkStart w:id="117" w:name="_Toc118302832"/>
      <w:bookmarkStart w:id="118" w:name="_Toc216195821"/>
      <w:r>
        <w:t>Install</w:t>
      </w:r>
      <w:bookmarkEnd w:id="117"/>
      <w:r w:rsidR="003A400C">
        <w:t xml:space="preserve"> the Extractor</w:t>
      </w:r>
      <w:bookmarkEnd w:id="118"/>
    </w:p>
    <w:p w14:paraId="1E3DCB40" w14:textId="60681B3B" w:rsidR="00D80D7F" w:rsidRPr="009917BB" w:rsidRDefault="009917BB" w:rsidP="007807C4">
      <w:r w:rsidRPr="009917BB">
        <w:t xml:space="preserve">Follow the below steps to </w:t>
      </w:r>
      <w:r w:rsidR="008820C8">
        <w:t xml:space="preserve">install </w:t>
      </w:r>
      <w:r w:rsidRPr="009917BB">
        <w:t xml:space="preserve">PI AF Extractor </w:t>
      </w:r>
      <w:r w:rsidR="00BF7DA7" w:rsidRPr="009917BB">
        <w:t>on</w:t>
      </w:r>
      <w:r w:rsidR="00BF7DA7">
        <w:t>-</w:t>
      </w:r>
      <w:r w:rsidR="00BF7DA7" w:rsidRPr="009917BB">
        <w:t>premises</w:t>
      </w:r>
      <w:r w:rsidRPr="009917BB">
        <w:t>:</w:t>
      </w:r>
    </w:p>
    <w:p w14:paraId="3176819B" w14:textId="54400ABD" w:rsidR="0047360D" w:rsidRPr="00CB29A1" w:rsidRDefault="009917BB">
      <w:pPr>
        <w:pStyle w:val="ListParagraph"/>
        <w:rPr>
          <w:shd w:val="clear" w:color="auto" w:fill="FFFFFF"/>
        </w:rPr>
      </w:pPr>
      <w:r w:rsidRPr="00CB29A1">
        <w:rPr>
          <w:shd w:val="clear" w:color="auto" w:fill="FFFFFF"/>
        </w:rPr>
        <w:t xml:space="preserve">Edit </w:t>
      </w:r>
      <w:r w:rsidRPr="00CB29A1">
        <w:rPr>
          <w:b/>
          <w:bCs/>
          <w:shd w:val="clear" w:color="auto" w:fill="FFFFFF"/>
        </w:rPr>
        <w:t>pi_config.yaml</w:t>
      </w:r>
      <w:r w:rsidRPr="00CB29A1">
        <w:rPr>
          <w:shd w:val="clear" w:color="auto" w:fill="FFFFFF"/>
        </w:rPr>
        <w:t xml:space="preserve"> file to </w:t>
      </w:r>
      <w:r w:rsidR="00CE5347" w:rsidRPr="00CB29A1">
        <w:rPr>
          <w:shd w:val="clear" w:color="auto" w:fill="FFFFFF"/>
        </w:rPr>
        <w:t xml:space="preserve">update </w:t>
      </w:r>
      <w:r w:rsidRPr="00CB29A1">
        <w:rPr>
          <w:shd w:val="clear" w:color="auto" w:fill="FFFFFF"/>
        </w:rPr>
        <w:t>the</w:t>
      </w:r>
      <w:r w:rsidR="0047360D" w:rsidRPr="00CB29A1">
        <w:rPr>
          <w:shd w:val="clear" w:color="auto" w:fill="FFFFFF"/>
        </w:rPr>
        <w:t xml:space="preserve"> following:</w:t>
      </w:r>
      <w:r w:rsidRPr="00CB29A1">
        <w:rPr>
          <w:shd w:val="clear" w:color="auto" w:fill="FFFFFF"/>
        </w:rPr>
        <w:t xml:space="preserve"> </w:t>
      </w:r>
    </w:p>
    <w:p w14:paraId="65B2B67B" w14:textId="695B39A5" w:rsidR="00952969" w:rsidRPr="007807C4" w:rsidRDefault="00131CCD" w:rsidP="00414105">
      <w:pPr>
        <w:pStyle w:val="ListParagraph"/>
        <w:rPr>
          <w:shd w:val="clear" w:color="auto" w:fill="FFFFFF"/>
        </w:rPr>
      </w:pPr>
      <w:r>
        <w:rPr>
          <w:shd w:val="clear" w:color="auto" w:fill="FFFFFF"/>
        </w:rPr>
        <w:t xml:space="preserve">Add </w:t>
      </w:r>
      <w:r w:rsidR="007807C4">
        <w:rPr>
          <w:shd w:val="clear" w:color="auto" w:fill="FFFFFF"/>
        </w:rPr>
        <w:t xml:space="preserve">the </w:t>
      </w:r>
      <w:r w:rsidR="0047360D" w:rsidRPr="0047360D">
        <w:rPr>
          <w:shd w:val="clear" w:color="auto" w:fill="FFFFFF"/>
        </w:rPr>
        <w:t>path of a</w:t>
      </w:r>
      <w:r>
        <w:rPr>
          <w:shd w:val="clear" w:color="auto" w:fill="FFFFFF"/>
        </w:rPr>
        <w:t xml:space="preserve"> log</w:t>
      </w:r>
      <w:r w:rsidR="0047360D" w:rsidRPr="0047360D">
        <w:rPr>
          <w:shd w:val="clear" w:color="auto" w:fill="FFFFFF"/>
        </w:rPr>
        <w:t xml:space="preserve"> file to store extractor logs</w:t>
      </w:r>
      <w:r w:rsidR="007807C4">
        <w:rPr>
          <w:shd w:val="clear" w:color="auto" w:fill="FFFFFF"/>
        </w:rPr>
        <w:t>.</w:t>
      </w:r>
    </w:p>
    <w:p w14:paraId="3A74FE11" w14:textId="44C56EF9" w:rsidR="00131CCD" w:rsidRPr="00F6349D" w:rsidRDefault="009917BB" w:rsidP="008E5D4C">
      <w:pPr>
        <w:ind w:left="576"/>
        <w:rPr>
          <w:color w:val="000000"/>
          <w:szCs w:val="20"/>
          <w:shd w:val="clear" w:color="auto" w:fill="FFFFFF"/>
        </w:rPr>
      </w:pPr>
      <w:r>
        <w:rPr>
          <w:noProof/>
        </w:rPr>
        <w:drawing>
          <wp:inline distT="0" distB="0" distL="0" distR="0" wp14:anchorId="63BB27A5" wp14:editId="47645092">
            <wp:extent cx="3710763" cy="933496"/>
            <wp:effectExtent l="0" t="0" r="4445" b="0"/>
            <wp:docPr id="2" name="Picture 2" descr="Screenshot showing the added path of a log file to store extractor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showing the added path of a log file to store extractor logs."/>
                    <pic:cNvPicPr/>
                  </pic:nvPicPr>
                  <pic:blipFill>
                    <a:blip r:embed="rId50"/>
                    <a:stretch>
                      <a:fillRect/>
                    </a:stretch>
                  </pic:blipFill>
                  <pic:spPr>
                    <a:xfrm>
                      <a:off x="0" y="0"/>
                      <a:ext cx="3741902" cy="941330"/>
                    </a:xfrm>
                    <a:prstGeom prst="rect">
                      <a:avLst/>
                    </a:prstGeom>
                  </pic:spPr>
                </pic:pic>
              </a:graphicData>
            </a:graphic>
          </wp:inline>
        </w:drawing>
      </w:r>
    </w:p>
    <w:p w14:paraId="3BCC8F95" w14:textId="48E4BA64" w:rsidR="008A4698" w:rsidRPr="007807C4" w:rsidRDefault="00131CCD" w:rsidP="00414105">
      <w:pPr>
        <w:pStyle w:val="ListParagraph"/>
        <w:rPr>
          <w:shd w:val="clear" w:color="auto" w:fill="FFFFFF"/>
        </w:rPr>
      </w:pPr>
      <w:r w:rsidRPr="00131CCD">
        <w:rPr>
          <w:shd w:val="clear" w:color="auto" w:fill="FFFFFF"/>
        </w:rPr>
        <w:t xml:space="preserve">Add </w:t>
      </w:r>
      <w:r w:rsidR="00053634">
        <w:rPr>
          <w:shd w:val="clear" w:color="auto" w:fill="FFFFFF"/>
        </w:rPr>
        <w:t>t</w:t>
      </w:r>
      <w:r w:rsidRPr="00131CCD">
        <w:rPr>
          <w:shd w:val="clear" w:color="auto" w:fill="FFFFFF"/>
        </w:rPr>
        <w:t>imer</w:t>
      </w:r>
      <w:r w:rsidR="008A4698">
        <w:rPr>
          <w:shd w:val="clear" w:color="auto" w:fill="FFFFFF"/>
        </w:rPr>
        <w:t xml:space="preserve"> value in seconds</w:t>
      </w:r>
      <w:r w:rsidRPr="00131CCD">
        <w:rPr>
          <w:shd w:val="clear" w:color="auto" w:fill="FFFFFF"/>
        </w:rPr>
        <w:t xml:space="preserve"> to schedule the extractor</w:t>
      </w:r>
      <w:r w:rsidR="007807C4">
        <w:rPr>
          <w:shd w:val="clear" w:color="auto" w:fill="FFFFFF"/>
        </w:rPr>
        <w:t>.</w:t>
      </w:r>
    </w:p>
    <w:p w14:paraId="285C45AB" w14:textId="15C9B7C4" w:rsidR="008A4698" w:rsidRPr="00F6349D" w:rsidRDefault="008A4698" w:rsidP="008E5D4C">
      <w:pPr>
        <w:ind w:left="576"/>
        <w:rPr>
          <w:color w:val="000000"/>
          <w:shd w:val="clear" w:color="auto" w:fill="FFFFFF"/>
        </w:rPr>
      </w:pPr>
      <w:r>
        <w:rPr>
          <w:noProof/>
        </w:rPr>
        <w:drawing>
          <wp:inline distT="0" distB="0" distL="0" distR="0" wp14:anchorId="51607ECE" wp14:editId="2B915B70">
            <wp:extent cx="4199860" cy="926902"/>
            <wp:effectExtent l="0" t="0" r="0" b="6985"/>
            <wp:docPr id="19" name="Picture 19" descr="Screenshot showing the added timer value in seconds to schedule the ex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showing the added timer value in seconds to schedule the extractor."/>
                    <pic:cNvPicPr/>
                  </pic:nvPicPr>
                  <pic:blipFill>
                    <a:blip r:embed="rId31"/>
                    <a:stretch>
                      <a:fillRect/>
                    </a:stretch>
                  </pic:blipFill>
                  <pic:spPr>
                    <a:xfrm>
                      <a:off x="0" y="0"/>
                      <a:ext cx="4218705" cy="931061"/>
                    </a:xfrm>
                    <a:prstGeom prst="rect">
                      <a:avLst/>
                    </a:prstGeom>
                  </pic:spPr>
                </pic:pic>
              </a:graphicData>
            </a:graphic>
          </wp:inline>
        </w:drawing>
      </w:r>
    </w:p>
    <w:p w14:paraId="307538F6" w14:textId="5758B76C" w:rsidR="00131CCD" w:rsidRPr="009A2BF7" w:rsidRDefault="00131CCD" w:rsidP="00414105">
      <w:pPr>
        <w:pStyle w:val="ListParagraph"/>
        <w:rPr>
          <w:shd w:val="clear" w:color="auto" w:fill="FFFFFF"/>
        </w:rPr>
      </w:pPr>
      <w:r w:rsidRPr="009A2BF7">
        <w:rPr>
          <w:shd w:val="clear" w:color="auto" w:fill="FFFFFF"/>
        </w:rPr>
        <w:t xml:space="preserve">Add </w:t>
      </w:r>
      <w:r w:rsidR="008E5D4C">
        <w:rPr>
          <w:shd w:val="clear" w:color="auto" w:fill="FFFFFF"/>
        </w:rPr>
        <w:t xml:space="preserve">mandatory </w:t>
      </w:r>
      <w:r w:rsidR="008A4698" w:rsidRPr="009A2BF7">
        <w:rPr>
          <w:shd w:val="clear" w:color="auto" w:fill="FFFFFF"/>
        </w:rPr>
        <w:t>C</w:t>
      </w:r>
      <w:r w:rsidRPr="009A2BF7">
        <w:rPr>
          <w:shd w:val="clear" w:color="auto" w:fill="FFFFFF"/>
        </w:rPr>
        <w:t>ognite</w:t>
      </w:r>
      <w:r w:rsidR="0009211F">
        <w:rPr>
          <w:shd w:val="clear" w:color="auto" w:fill="FFFFFF"/>
        </w:rPr>
        <w:t>-</w:t>
      </w:r>
      <w:r w:rsidRPr="009A2BF7">
        <w:rPr>
          <w:shd w:val="clear" w:color="auto" w:fill="FFFFFF"/>
        </w:rPr>
        <w:t>related details</w:t>
      </w:r>
      <w:r w:rsidR="009D5D14">
        <w:rPr>
          <w:shd w:val="clear" w:color="auto" w:fill="FFFFFF"/>
        </w:rPr>
        <w:t>:</w:t>
      </w:r>
    </w:p>
    <w:tbl>
      <w:tblPr>
        <w:tblStyle w:val="TableGridLight"/>
        <w:tblW w:w="7933" w:type="dxa"/>
        <w:tblInd w:w="432" w:type="dxa"/>
        <w:tblLook w:val="04A0" w:firstRow="1" w:lastRow="0" w:firstColumn="1" w:lastColumn="0" w:noHBand="0" w:noVBand="1"/>
      </w:tblPr>
      <w:tblGrid>
        <w:gridCol w:w="3397"/>
        <w:gridCol w:w="4536"/>
      </w:tblGrid>
      <w:tr w:rsidR="008E5D4C" w:rsidRPr="00BC69EC" w14:paraId="3D4D4929" w14:textId="6255F34D" w:rsidTr="00776E9C">
        <w:trPr>
          <w:trHeight w:val="276"/>
        </w:trPr>
        <w:tc>
          <w:tcPr>
            <w:tcW w:w="3397" w:type="dxa"/>
            <w:shd w:val="clear" w:color="auto" w:fill="D0CECE" w:themeFill="background2" w:themeFillShade="E6"/>
            <w:vAlign w:val="center"/>
          </w:tcPr>
          <w:p w14:paraId="44D5656D" w14:textId="77777777" w:rsidR="008E5D4C" w:rsidRPr="009A2BF7" w:rsidRDefault="008E5D4C" w:rsidP="009A2BF7">
            <w:pPr>
              <w:rPr>
                <w:b/>
                <w:bCs/>
                <w:szCs w:val="20"/>
              </w:rPr>
            </w:pPr>
            <w:r w:rsidRPr="009A2BF7">
              <w:rPr>
                <w:b/>
                <w:bCs/>
                <w:szCs w:val="20"/>
              </w:rPr>
              <w:t>Parameter</w:t>
            </w:r>
          </w:p>
        </w:tc>
        <w:tc>
          <w:tcPr>
            <w:tcW w:w="4536" w:type="dxa"/>
            <w:shd w:val="clear" w:color="auto" w:fill="D0CECE" w:themeFill="background2" w:themeFillShade="E6"/>
            <w:vAlign w:val="center"/>
          </w:tcPr>
          <w:p w14:paraId="49A0EA67" w14:textId="77777777" w:rsidR="008E5D4C" w:rsidRPr="009A2BF7" w:rsidRDefault="008E5D4C" w:rsidP="009A2BF7">
            <w:pPr>
              <w:rPr>
                <w:b/>
                <w:bCs/>
                <w:szCs w:val="20"/>
              </w:rPr>
            </w:pPr>
            <w:r w:rsidRPr="009A2BF7">
              <w:rPr>
                <w:b/>
                <w:bCs/>
                <w:szCs w:val="20"/>
              </w:rPr>
              <w:t>Description</w:t>
            </w:r>
          </w:p>
        </w:tc>
      </w:tr>
      <w:tr w:rsidR="008E5D4C" w:rsidRPr="00BC69EC" w14:paraId="2E887E37" w14:textId="0C2ED61D" w:rsidTr="00776E9C">
        <w:trPr>
          <w:trHeight w:val="276"/>
        </w:trPr>
        <w:tc>
          <w:tcPr>
            <w:tcW w:w="3397" w:type="dxa"/>
            <w:vAlign w:val="center"/>
          </w:tcPr>
          <w:p w14:paraId="58FC7845" w14:textId="77777777" w:rsidR="008E5D4C" w:rsidRPr="009A2BF7" w:rsidRDefault="008E5D4C" w:rsidP="009A2BF7">
            <w:pPr>
              <w:rPr>
                <w:szCs w:val="20"/>
              </w:rPr>
            </w:pPr>
            <w:r w:rsidRPr="009A2BF7">
              <w:rPr>
                <w:rFonts w:cs="Segoe UI"/>
                <w:szCs w:val="20"/>
                <w:shd w:val="clear" w:color="auto" w:fill="FFFFFF"/>
              </w:rPr>
              <w:t>host</w:t>
            </w:r>
          </w:p>
        </w:tc>
        <w:tc>
          <w:tcPr>
            <w:tcW w:w="4536" w:type="dxa"/>
            <w:vAlign w:val="center"/>
          </w:tcPr>
          <w:p w14:paraId="689EC8C1" w14:textId="6C5BF4E0" w:rsidR="008E5D4C" w:rsidRPr="009A2BF7" w:rsidRDefault="008E5D4C" w:rsidP="009A2BF7">
            <w:pPr>
              <w:rPr>
                <w:szCs w:val="20"/>
              </w:rPr>
            </w:pPr>
            <w:r w:rsidRPr="009A2BF7">
              <w:rPr>
                <w:szCs w:val="20"/>
              </w:rPr>
              <w:t xml:space="preserve">Provide the hostname for </w:t>
            </w:r>
            <w:r w:rsidRPr="009A2BF7">
              <w:rPr>
                <w:rFonts w:cs="Segoe UI"/>
                <w:szCs w:val="20"/>
                <w:shd w:val="clear" w:color="auto" w:fill="FFFFFF"/>
              </w:rPr>
              <w:t>CDF</w:t>
            </w:r>
          </w:p>
        </w:tc>
      </w:tr>
      <w:tr w:rsidR="008E5D4C" w:rsidRPr="00BC69EC" w14:paraId="3089FD5E" w14:textId="45CDB224" w:rsidTr="00776E9C">
        <w:trPr>
          <w:trHeight w:val="276"/>
        </w:trPr>
        <w:tc>
          <w:tcPr>
            <w:tcW w:w="3397" w:type="dxa"/>
            <w:vAlign w:val="center"/>
          </w:tcPr>
          <w:p w14:paraId="455EBF40" w14:textId="77777777" w:rsidR="008E5D4C" w:rsidRPr="009A2BF7" w:rsidRDefault="008E5D4C" w:rsidP="009A2BF7">
            <w:pPr>
              <w:rPr>
                <w:szCs w:val="20"/>
              </w:rPr>
            </w:pPr>
            <w:r w:rsidRPr="009A2BF7">
              <w:rPr>
                <w:rFonts w:cs="Segoe UI"/>
                <w:szCs w:val="20"/>
                <w:shd w:val="clear" w:color="auto" w:fill="FFFFFF"/>
              </w:rPr>
              <w:t>project</w:t>
            </w:r>
          </w:p>
        </w:tc>
        <w:tc>
          <w:tcPr>
            <w:tcW w:w="4536" w:type="dxa"/>
            <w:vAlign w:val="center"/>
          </w:tcPr>
          <w:p w14:paraId="5EDBC7B9" w14:textId="3263AEFF" w:rsidR="008E5D4C" w:rsidRPr="009A2BF7" w:rsidRDefault="008E5D4C" w:rsidP="009A2BF7">
            <w:pPr>
              <w:rPr>
                <w:szCs w:val="20"/>
              </w:rPr>
            </w:pPr>
            <w:r w:rsidRPr="009A2BF7">
              <w:rPr>
                <w:rFonts w:cs="Segoe UI"/>
                <w:szCs w:val="20"/>
                <w:shd w:val="clear" w:color="auto" w:fill="FFFFFF"/>
              </w:rPr>
              <w:t xml:space="preserve">Provide the project name </w:t>
            </w:r>
            <w:r w:rsidRPr="009A2BF7">
              <w:rPr>
                <w:szCs w:val="20"/>
              </w:rPr>
              <w:t>for CDF</w:t>
            </w:r>
          </w:p>
        </w:tc>
      </w:tr>
      <w:tr w:rsidR="008E5D4C" w:rsidRPr="00BC69EC" w14:paraId="74D6E697" w14:textId="217EB38F" w:rsidTr="00776E9C">
        <w:trPr>
          <w:trHeight w:val="276"/>
        </w:trPr>
        <w:tc>
          <w:tcPr>
            <w:tcW w:w="3397" w:type="dxa"/>
            <w:vAlign w:val="center"/>
          </w:tcPr>
          <w:p w14:paraId="38C9CDF9" w14:textId="77777777" w:rsidR="008E5D4C" w:rsidRPr="009A2BF7" w:rsidRDefault="008E5D4C" w:rsidP="009A2BF7">
            <w:pPr>
              <w:rPr>
                <w:szCs w:val="20"/>
              </w:rPr>
            </w:pPr>
            <w:r w:rsidRPr="009A2BF7">
              <w:rPr>
                <w:rFonts w:cs="Segoe UI"/>
                <w:szCs w:val="20"/>
                <w:shd w:val="clear" w:color="auto" w:fill="FFFFFF"/>
              </w:rPr>
              <w:t>idp-authentication. client-id</w:t>
            </w:r>
          </w:p>
        </w:tc>
        <w:tc>
          <w:tcPr>
            <w:tcW w:w="4536" w:type="dxa"/>
            <w:vAlign w:val="center"/>
          </w:tcPr>
          <w:p w14:paraId="30EFA698" w14:textId="762462FF" w:rsidR="008E5D4C" w:rsidRPr="009A2BF7" w:rsidRDefault="008E5D4C" w:rsidP="009A2BF7">
            <w:pPr>
              <w:rPr>
                <w:szCs w:val="20"/>
              </w:rPr>
            </w:pPr>
            <w:r w:rsidRPr="009A2BF7">
              <w:rPr>
                <w:rFonts w:cs="Segoe UI"/>
                <w:szCs w:val="20"/>
                <w:shd w:val="clear" w:color="auto" w:fill="FFFFFF"/>
              </w:rPr>
              <w:t>Provide the client Id for CDF</w:t>
            </w:r>
          </w:p>
        </w:tc>
      </w:tr>
      <w:tr w:rsidR="008E5D4C" w:rsidRPr="00BC69EC" w14:paraId="51D417ED" w14:textId="6DEA8E29" w:rsidTr="00776E9C">
        <w:trPr>
          <w:trHeight w:val="276"/>
        </w:trPr>
        <w:tc>
          <w:tcPr>
            <w:tcW w:w="3397" w:type="dxa"/>
            <w:vAlign w:val="center"/>
          </w:tcPr>
          <w:p w14:paraId="735912BB" w14:textId="77777777" w:rsidR="008E5D4C" w:rsidRPr="009A2BF7" w:rsidRDefault="008E5D4C" w:rsidP="009A2BF7">
            <w:pPr>
              <w:rPr>
                <w:szCs w:val="20"/>
              </w:rPr>
            </w:pPr>
            <w:r w:rsidRPr="009A2BF7">
              <w:rPr>
                <w:rFonts w:cs="Segoe UI"/>
                <w:szCs w:val="20"/>
                <w:shd w:val="clear" w:color="auto" w:fill="FFFFFF"/>
              </w:rPr>
              <w:t>idp-authentication. secret</w:t>
            </w:r>
          </w:p>
        </w:tc>
        <w:tc>
          <w:tcPr>
            <w:tcW w:w="4536" w:type="dxa"/>
            <w:vAlign w:val="center"/>
          </w:tcPr>
          <w:p w14:paraId="3B309515" w14:textId="10145D42" w:rsidR="008E5D4C" w:rsidRPr="009A2BF7" w:rsidRDefault="008E5D4C" w:rsidP="009A2BF7">
            <w:pPr>
              <w:rPr>
                <w:szCs w:val="20"/>
              </w:rPr>
            </w:pPr>
            <w:r w:rsidRPr="009A2BF7">
              <w:rPr>
                <w:rFonts w:cs="Segoe UI"/>
                <w:szCs w:val="20"/>
                <w:shd w:val="clear" w:color="auto" w:fill="FFFFFF"/>
              </w:rPr>
              <w:t>Provide the client secret for CDF</w:t>
            </w:r>
          </w:p>
        </w:tc>
      </w:tr>
      <w:tr w:rsidR="008E5D4C" w:rsidRPr="00BC69EC" w14:paraId="139BE6D5" w14:textId="2F9161B7" w:rsidTr="00776E9C">
        <w:trPr>
          <w:trHeight w:val="276"/>
        </w:trPr>
        <w:tc>
          <w:tcPr>
            <w:tcW w:w="3397" w:type="dxa"/>
            <w:vAlign w:val="center"/>
          </w:tcPr>
          <w:p w14:paraId="50A6BC02" w14:textId="77777777" w:rsidR="008E5D4C" w:rsidRPr="009A2BF7" w:rsidRDefault="008E5D4C" w:rsidP="009A2BF7">
            <w:pPr>
              <w:rPr>
                <w:szCs w:val="20"/>
              </w:rPr>
            </w:pPr>
            <w:r w:rsidRPr="009A2BF7">
              <w:rPr>
                <w:rFonts w:cs="Segoe UI"/>
                <w:szCs w:val="20"/>
                <w:shd w:val="clear" w:color="auto" w:fill="FFFFFF"/>
              </w:rPr>
              <w:t>idp-authentication. scopes</w:t>
            </w:r>
          </w:p>
        </w:tc>
        <w:tc>
          <w:tcPr>
            <w:tcW w:w="4536" w:type="dxa"/>
            <w:vAlign w:val="center"/>
          </w:tcPr>
          <w:p w14:paraId="27877B8F" w14:textId="5FF7471E" w:rsidR="008E5D4C" w:rsidRPr="009A2BF7" w:rsidRDefault="008E5D4C" w:rsidP="009A2BF7">
            <w:pPr>
              <w:rPr>
                <w:szCs w:val="20"/>
              </w:rPr>
            </w:pPr>
            <w:r w:rsidRPr="009A2BF7">
              <w:rPr>
                <w:rFonts w:cs="Segoe UI"/>
                <w:szCs w:val="20"/>
                <w:shd w:val="clear" w:color="auto" w:fill="FFFFFF"/>
              </w:rPr>
              <w:t>Provide the scopes for CDF</w:t>
            </w:r>
          </w:p>
        </w:tc>
      </w:tr>
      <w:tr w:rsidR="008E5D4C" w:rsidRPr="00BC69EC" w14:paraId="3306225B" w14:textId="7BEFBFDA" w:rsidTr="00776E9C">
        <w:trPr>
          <w:trHeight w:val="276"/>
        </w:trPr>
        <w:tc>
          <w:tcPr>
            <w:tcW w:w="3397" w:type="dxa"/>
            <w:vAlign w:val="center"/>
          </w:tcPr>
          <w:p w14:paraId="5EF33099" w14:textId="77777777" w:rsidR="008E5D4C" w:rsidRPr="009A2BF7" w:rsidRDefault="008E5D4C" w:rsidP="009A2BF7">
            <w:pPr>
              <w:rPr>
                <w:szCs w:val="20"/>
              </w:rPr>
            </w:pPr>
            <w:r w:rsidRPr="009A2BF7">
              <w:rPr>
                <w:rFonts w:cs="Segoe UI"/>
                <w:szCs w:val="20"/>
                <w:shd w:val="clear" w:color="auto" w:fill="FFFFFF"/>
              </w:rPr>
              <w:t>idp-authentication. tenant</w:t>
            </w:r>
          </w:p>
        </w:tc>
        <w:tc>
          <w:tcPr>
            <w:tcW w:w="4536" w:type="dxa"/>
            <w:vAlign w:val="center"/>
          </w:tcPr>
          <w:p w14:paraId="329C58C4" w14:textId="3C884F11" w:rsidR="008E5D4C" w:rsidRPr="009A2BF7" w:rsidRDefault="008E5D4C" w:rsidP="009A2BF7">
            <w:pPr>
              <w:rPr>
                <w:szCs w:val="20"/>
              </w:rPr>
            </w:pPr>
            <w:r w:rsidRPr="009A2BF7">
              <w:rPr>
                <w:rFonts w:cs="Segoe UI"/>
                <w:szCs w:val="20"/>
                <w:shd w:val="clear" w:color="auto" w:fill="FFFFFF"/>
              </w:rPr>
              <w:t>Provide the tenant Id for CDF</w:t>
            </w:r>
          </w:p>
        </w:tc>
      </w:tr>
    </w:tbl>
    <w:p w14:paraId="29D77E57" w14:textId="77777777" w:rsidR="00776E9C" w:rsidRDefault="00776E9C" w:rsidP="00414105">
      <w:pPr>
        <w:pStyle w:val="ListParagraph"/>
        <w:rPr>
          <w:shd w:val="clear" w:color="auto" w:fill="FFFFFF"/>
        </w:rPr>
        <w:sectPr w:rsidR="00776E9C" w:rsidSect="0053795C">
          <w:pgSz w:w="12240" w:h="15840" w:code="5"/>
          <w:pgMar w:top="1440" w:right="1440" w:bottom="1440" w:left="1440" w:header="720" w:footer="720" w:gutter="0"/>
          <w:cols w:space="720"/>
          <w:docGrid w:linePitch="360"/>
        </w:sectPr>
      </w:pPr>
    </w:p>
    <w:p w14:paraId="20B15480" w14:textId="3F10F3A4" w:rsidR="00131CCD" w:rsidRDefault="00131CCD" w:rsidP="00414105">
      <w:pPr>
        <w:pStyle w:val="ListParagraph"/>
        <w:rPr>
          <w:shd w:val="clear" w:color="auto" w:fill="FFFFFF"/>
        </w:rPr>
      </w:pPr>
      <w:r w:rsidRPr="00131CCD">
        <w:rPr>
          <w:shd w:val="clear" w:color="auto" w:fill="FFFFFF"/>
        </w:rPr>
        <w:lastRenderedPageBreak/>
        <w:t>Add extraction pipeline</w:t>
      </w:r>
      <w:r w:rsidR="0009211F">
        <w:rPr>
          <w:shd w:val="clear" w:color="auto" w:fill="FFFFFF"/>
        </w:rPr>
        <w:t>-</w:t>
      </w:r>
      <w:r w:rsidRPr="00131CCD">
        <w:rPr>
          <w:shd w:val="clear" w:color="auto" w:fill="FFFFFF"/>
        </w:rPr>
        <w:t>related details</w:t>
      </w:r>
      <w:r w:rsidR="009D5D14">
        <w:rPr>
          <w:shd w:val="clear" w:color="auto" w:fill="FFFFFF"/>
        </w:rPr>
        <w:t>:</w:t>
      </w:r>
    </w:p>
    <w:tbl>
      <w:tblPr>
        <w:tblStyle w:val="TableGridLight"/>
        <w:tblW w:w="9314" w:type="dxa"/>
        <w:tblInd w:w="432" w:type="dxa"/>
        <w:tblLook w:val="04A0" w:firstRow="1" w:lastRow="0" w:firstColumn="1" w:lastColumn="0" w:noHBand="0" w:noVBand="1"/>
      </w:tblPr>
      <w:tblGrid>
        <w:gridCol w:w="2713"/>
        <w:gridCol w:w="6601"/>
      </w:tblGrid>
      <w:tr w:rsidR="008E5D4C" w:rsidRPr="009D5D14" w14:paraId="77ECF02C" w14:textId="77777777" w:rsidTr="007A1294">
        <w:trPr>
          <w:trHeight w:val="228"/>
        </w:trPr>
        <w:tc>
          <w:tcPr>
            <w:tcW w:w="2713" w:type="dxa"/>
            <w:shd w:val="clear" w:color="auto" w:fill="D0CECE" w:themeFill="background2" w:themeFillShade="E6"/>
          </w:tcPr>
          <w:p w14:paraId="5447252E" w14:textId="77777777" w:rsidR="008E5D4C" w:rsidRPr="009D5D14" w:rsidRDefault="008E5D4C" w:rsidP="00C14B1A">
            <w:pPr>
              <w:spacing w:before="80" w:after="80"/>
              <w:rPr>
                <w:b/>
                <w:bCs/>
                <w:szCs w:val="20"/>
              </w:rPr>
            </w:pPr>
            <w:r w:rsidRPr="009D5D14">
              <w:rPr>
                <w:b/>
                <w:bCs/>
                <w:szCs w:val="20"/>
              </w:rPr>
              <w:t>Parameter</w:t>
            </w:r>
          </w:p>
        </w:tc>
        <w:tc>
          <w:tcPr>
            <w:tcW w:w="6601" w:type="dxa"/>
            <w:shd w:val="clear" w:color="auto" w:fill="D0CECE" w:themeFill="background2" w:themeFillShade="E6"/>
          </w:tcPr>
          <w:p w14:paraId="486A3AF0" w14:textId="77777777" w:rsidR="008E5D4C" w:rsidRPr="009D5D14" w:rsidRDefault="008E5D4C" w:rsidP="00C14B1A">
            <w:pPr>
              <w:spacing w:before="80" w:after="80"/>
              <w:rPr>
                <w:b/>
                <w:bCs/>
                <w:szCs w:val="20"/>
              </w:rPr>
            </w:pPr>
            <w:r w:rsidRPr="009D5D14">
              <w:rPr>
                <w:b/>
                <w:bCs/>
                <w:szCs w:val="20"/>
              </w:rPr>
              <w:t>Description</w:t>
            </w:r>
          </w:p>
        </w:tc>
      </w:tr>
      <w:tr w:rsidR="008E5D4C" w:rsidRPr="009D5D14" w14:paraId="6A67AD52" w14:textId="77777777" w:rsidTr="007A1294">
        <w:trPr>
          <w:trHeight w:val="228"/>
        </w:trPr>
        <w:tc>
          <w:tcPr>
            <w:tcW w:w="2713" w:type="dxa"/>
          </w:tcPr>
          <w:p w14:paraId="57C6BBE6" w14:textId="77777777" w:rsidR="008E5D4C" w:rsidRPr="009D5D14" w:rsidRDefault="008E5D4C" w:rsidP="00C14B1A">
            <w:pPr>
              <w:spacing w:before="80" w:after="80"/>
              <w:rPr>
                <w:szCs w:val="20"/>
              </w:rPr>
            </w:pPr>
            <w:r w:rsidRPr="009D5D14">
              <w:rPr>
                <w:rFonts w:cs="Segoe UI"/>
                <w:szCs w:val="20"/>
                <w:shd w:val="clear" w:color="auto" w:fill="FFFFFF"/>
              </w:rPr>
              <w:t>datasetexternal_id</w:t>
            </w:r>
          </w:p>
        </w:tc>
        <w:tc>
          <w:tcPr>
            <w:tcW w:w="6601" w:type="dxa"/>
          </w:tcPr>
          <w:p w14:paraId="7E234064" w14:textId="1ECE14FC" w:rsidR="008E5D4C" w:rsidRPr="009D5D14" w:rsidRDefault="008E5D4C" w:rsidP="00C14B1A">
            <w:pPr>
              <w:spacing w:before="80" w:after="80"/>
              <w:rPr>
                <w:szCs w:val="20"/>
              </w:rPr>
            </w:pPr>
            <w:r w:rsidRPr="009D5D14">
              <w:rPr>
                <w:szCs w:val="20"/>
              </w:rPr>
              <w:t xml:space="preserve">Provide the external Id of </w:t>
            </w:r>
            <w:r>
              <w:rPr>
                <w:szCs w:val="20"/>
              </w:rPr>
              <w:t xml:space="preserve">the </w:t>
            </w:r>
            <w:r w:rsidRPr="009D5D14">
              <w:rPr>
                <w:szCs w:val="20"/>
              </w:rPr>
              <w:t xml:space="preserve">dataset in </w:t>
            </w:r>
            <w:r w:rsidRPr="009D5D14">
              <w:rPr>
                <w:rFonts w:cs="Segoe UI"/>
                <w:szCs w:val="20"/>
                <w:shd w:val="clear" w:color="auto" w:fill="FFFFFF"/>
              </w:rPr>
              <w:t>CDF</w:t>
            </w:r>
            <w:r>
              <w:rPr>
                <w:rFonts w:cs="Segoe UI"/>
                <w:szCs w:val="20"/>
                <w:shd w:val="clear" w:color="auto" w:fill="FFFFFF"/>
              </w:rPr>
              <w:t>.</w:t>
            </w:r>
          </w:p>
        </w:tc>
      </w:tr>
      <w:tr w:rsidR="008E5D4C" w:rsidRPr="009D5D14" w14:paraId="1F5110D9" w14:textId="77777777" w:rsidTr="007A1294">
        <w:trPr>
          <w:trHeight w:val="228"/>
        </w:trPr>
        <w:tc>
          <w:tcPr>
            <w:tcW w:w="2713" w:type="dxa"/>
          </w:tcPr>
          <w:p w14:paraId="26712551" w14:textId="77777777" w:rsidR="008E5D4C" w:rsidRPr="009D5D14" w:rsidRDefault="008E5D4C" w:rsidP="00C14B1A">
            <w:pPr>
              <w:spacing w:before="80" w:after="80"/>
              <w:rPr>
                <w:szCs w:val="20"/>
              </w:rPr>
            </w:pPr>
            <w:r w:rsidRPr="009D5D14">
              <w:rPr>
                <w:rFonts w:cs="Segoe UI"/>
                <w:szCs w:val="20"/>
                <w:shd w:val="clear" w:color="auto" w:fill="FFFFFF"/>
              </w:rPr>
              <w:t>dataset_name</w:t>
            </w:r>
          </w:p>
        </w:tc>
        <w:tc>
          <w:tcPr>
            <w:tcW w:w="6601" w:type="dxa"/>
          </w:tcPr>
          <w:p w14:paraId="5DB157EF" w14:textId="2A12BD43" w:rsidR="008E5D4C" w:rsidRPr="009D5D14" w:rsidRDefault="008E5D4C" w:rsidP="00C14B1A">
            <w:pPr>
              <w:spacing w:before="80" w:after="80"/>
              <w:rPr>
                <w:szCs w:val="20"/>
              </w:rPr>
            </w:pPr>
            <w:r w:rsidRPr="009D5D14">
              <w:rPr>
                <w:rFonts w:cs="Segoe UI"/>
                <w:szCs w:val="20"/>
                <w:shd w:val="clear" w:color="auto" w:fill="FFFFFF"/>
              </w:rPr>
              <w:t>Provide the name of the dataset in CDF</w:t>
            </w:r>
            <w:r>
              <w:rPr>
                <w:rFonts w:cs="Segoe UI"/>
                <w:szCs w:val="20"/>
                <w:shd w:val="clear" w:color="auto" w:fill="FFFFFF"/>
              </w:rPr>
              <w:t>.</w:t>
            </w:r>
          </w:p>
        </w:tc>
      </w:tr>
      <w:tr w:rsidR="008E5D4C" w:rsidRPr="009D5D14" w14:paraId="3236AF10" w14:textId="77777777" w:rsidTr="007A1294">
        <w:trPr>
          <w:trHeight w:val="228"/>
        </w:trPr>
        <w:tc>
          <w:tcPr>
            <w:tcW w:w="2713" w:type="dxa"/>
          </w:tcPr>
          <w:p w14:paraId="04002695" w14:textId="77777777" w:rsidR="008E5D4C" w:rsidRPr="009D5D14" w:rsidRDefault="008E5D4C" w:rsidP="00C14B1A">
            <w:pPr>
              <w:spacing w:before="80" w:after="80"/>
              <w:rPr>
                <w:szCs w:val="20"/>
              </w:rPr>
            </w:pPr>
            <w:r w:rsidRPr="009D5D14">
              <w:rPr>
                <w:rFonts w:cs="Segoe UI"/>
                <w:szCs w:val="20"/>
                <w:shd w:val="clear" w:color="auto" w:fill="FFFFFF"/>
              </w:rPr>
              <w:t>external_id</w:t>
            </w:r>
          </w:p>
        </w:tc>
        <w:tc>
          <w:tcPr>
            <w:tcW w:w="6601" w:type="dxa"/>
          </w:tcPr>
          <w:p w14:paraId="14D4DC20" w14:textId="29879F2C" w:rsidR="008E5D4C" w:rsidRPr="009D5D14" w:rsidRDefault="008E5D4C" w:rsidP="00C14B1A">
            <w:pPr>
              <w:spacing w:before="80" w:after="80"/>
              <w:rPr>
                <w:szCs w:val="20"/>
              </w:rPr>
            </w:pPr>
            <w:r w:rsidRPr="009D5D14">
              <w:rPr>
                <w:rFonts w:cs="Segoe UI"/>
                <w:szCs w:val="20"/>
                <w:shd w:val="clear" w:color="auto" w:fill="FFFFFF"/>
              </w:rPr>
              <w:t>Provide external Id of CDF extraction pipeline</w:t>
            </w:r>
            <w:r>
              <w:rPr>
                <w:rFonts w:cs="Segoe UI"/>
                <w:szCs w:val="20"/>
                <w:shd w:val="clear" w:color="auto" w:fill="FFFFFF"/>
              </w:rPr>
              <w:t>.</w:t>
            </w:r>
          </w:p>
        </w:tc>
      </w:tr>
      <w:tr w:rsidR="008E5D4C" w:rsidRPr="009D5D14" w14:paraId="73C3E18F" w14:textId="77777777" w:rsidTr="007A1294">
        <w:trPr>
          <w:trHeight w:val="228"/>
        </w:trPr>
        <w:tc>
          <w:tcPr>
            <w:tcW w:w="2713" w:type="dxa"/>
          </w:tcPr>
          <w:p w14:paraId="76E6C144" w14:textId="77777777" w:rsidR="008E5D4C" w:rsidRPr="009D5D14" w:rsidRDefault="008E5D4C" w:rsidP="00C14B1A">
            <w:pPr>
              <w:spacing w:before="80" w:after="80"/>
              <w:rPr>
                <w:szCs w:val="20"/>
              </w:rPr>
            </w:pPr>
            <w:r w:rsidRPr="009D5D14">
              <w:rPr>
                <w:rFonts w:cs="Segoe UI"/>
                <w:szCs w:val="20"/>
                <w:shd w:val="clear" w:color="auto" w:fill="FFFFFF"/>
              </w:rPr>
              <w:t>ep_name</w:t>
            </w:r>
          </w:p>
        </w:tc>
        <w:tc>
          <w:tcPr>
            <w:tcW w:w="6601" w:type="dxa"/>
          </w:tcPr>
          <w:p w14:paraId="0D914059" w14:textId="23D7D15D" w:rsidR="008E5D4C" w:rsidRPr="009D5D14" w:rsidRDefault="008E5D4C" w:rsidP="00C14B1A">
            <w:pPr>
              <w:spacing w:before="80" w:after="80"/>
              <w:rPr>
                <w:szCs w:val="20"/>
              </w:rPr>
            </w:pPr>
            <w:r w:rsidRPr="009D5D14">
              <w:rPr>
                <w:szCs w:val="20"/>
              </w:rPr>
              <w:t>Provide the name of the CDF extraction pipeline</w:t>
            </w:r>
            <w:r>
              <w:rPr>
                <w:szCs w:val="20"/>
              </w:rPr>
              <w:t>.</w:t>
            </w:r>
          </w:p>
        </w:tc>
      </w:tr>
      <w:tr w:rsidR="008E5D4C" w:rsidRPr="009D5D14" w14:paraId="613F37A6" w14:textId="77777777" w:rsidTr="007A1294">
        <w:trPr>
          <w:trHeight w:val="228"/>
        </w:trPr>
        <w:tc>
          <w:tcPr>
            <w:tcW w:w="2713" w:type="dxa"/>
          </w:tcPr>
          <w:p w14:paraId="3CB12036" w14:textId="77777777" w:rsidR="008E5D4C" w:rsidRPr="009D5D14" w:rsidRDefault="008E5D4C" w:rsidP="00C14B1A">
            <w:pPr>
              <w:spacing w:before="80" w:after="80"/>
              <w:rPr>
                <w:szCs w:val="20"/>
              </w:rPr>
            </w:pPr>
            <w:r w:rsidRPr="009D5D14">
              <w:rPr>
                <w:rFonts w:cs="Segoe UI"/>
                <w:szCs w:val="20"/>
                <w:shd w:val="clear" w:color="auto" w:fill="FFFFFF"/>
              </w:rPr>
              <w:t>contacts.name</w:t>
            </w:r>
          </w:p>
        </w:tc>
        <w:tc>
          <w:tcPr>
            <w:tcW w:w="6601" w:type="dxa"/>
          </w:tcPr>
          <w:p w14:paraId="722D9BCB" w14:textId="007E9247" w:rsidR="008E5D4C" w:rsidRPr="009D5D14" w:rsidRDefault="008E5D4C" w:rsidP="00C14B1A">
            <w:pPr>
              <w:spacing w:before="80" w:after="80"/>
              <w:rPr>
                <w:szCs w:val="20"/>
              </w:rPr>
            </w:pPr>
            <w:r w:rsidRPr="008E5D4C">
              <w:rPr>
                <w:szCs w:val="20"/>
              </w:rPr>
              <w:t xml:space="preserve">OPTIONAL - </w:t>
            </w:r>
            <w:r w:rsidRPr="009D5D14">
              <w:rPr>
                <w:szCs w:val="20"/>
              </w:rPr>
              <w:t>Provide the name of the contact to whom the extraction pipeline notification should be sent.</w:t>
            </w:r>
          </w:p>
        </w:tc>
      </w:tr>
      <w:tr w:rsidR="008E5D4C" w:rsidRPr="009D5D14" w14:paraId="7F6DE1FC" w14:textId="77777777" w:rsidTr="007A1294">
        <w:trPr>
          <w:trHeight w:val="228"/>
        </w:trPr>
        <w:tc>
          <w:tcPr>
            <w:tcW w:w="2713" w:type="dxa"/>
          </w:tcPr>
          <w:p w14:paraId="5146B6DE" w14:textId="77777777" w:rsidR="008E5D4C" w:rsidRPr="009D5D14" w:rsidRDefault="008E5D4C" w:rsidP="00C14B1A">
            <w:pPr>
              <w:spacing w:before="80" w:after="80"/>
              <w:rPr>
                <w:rFonts w:cs="Segoe UI"/>
                <w:szCs w:val="20"/>
                <w:shd w:val="clear" w:color="auto" w:fill="FFFFFF"/>
              </w:rPr>
            </w:pPr>
            <w:r w:rsidRPr="009D5D14">
              <w:rPr>
                <w:rFonts w:cs="Segoe UI"/>
                <w:szCs w:val="20"/>
                <w:shd w:val="clear" w:color="auto" w:fill="FFFFFF"/>
              </w:rPr>
              <w:t>contacts.email</w:t>
            </w:r>
          </w:p>
        </w:tc>
        <w:tc>
          <w:tcPr>
            <w:tcW w:w="6601" w:type="dxa"/>
          </w:tcPr>
          <w:p w14:paraId="20E23B24" w14:textId="214C3D7B" w:rsidR="008E5D4C" w:rsidRPr="009D5D14" w:rsidRDefault="008E5D4C" w:rsidP="00C14B1A">
            <w:pPr>
              <w:spacing w:before="80" w:after="80"/>
              <w:rPr>
                <w:szCs w:val="20"/>
                <w:shd w:val="clear" w:color="auto" w:fill="FFFFFF"/>
              </w:rPr>
            </w:pPr>
            <w:r w:rsidRPr="008E5D4C">
              <w:rPr>
                <w:szCs w:val="20"/>
              </w:rPr>
              <w:t xml:space="preserve">OPTIONAL - </w:t>
            </w:r>
            <w:r w:rsidRPr="009D5D14">
              <w:rPr>
                <w:szCs w:val="20"/>
              </w:rPr>
              <w:t>Provide the email of the contact to whom the extraction pipeline notification should be sent.</w:t>
            </w:r>
          </w:p>
        </w:tc>
      </w:tr>
      <w:tr w:rsidR="008E5D4C" w:rsidRPr="009D5D14" w14:paraId="60282E73" w14:textId="77777777" w:rsidTr="007A1294">
        <w:trPr>
          <w:trHeight w:val="228"/>
        </w:trPr>
        <w:tc>
          <w:tcPr>
            <w:tcW w:w="2713" w:type="dxa"/>
          </w:tcPr>
          <w:p w14:paraId="35836E65" w14:textId="77777777" w:rsidR="008E5D4C" w:rsidRPr="009D5D14" w:rsidRDefault="008E5D4C" w:rsidP="00C14B1A">
            <w:pPr>
              <w:shd w:val="clear" w:color="auto" w:fill="FFFFFE"/>
              <w:spacing w:before="80" w:after="80"/>
              <w:rPr>
                <w:rFonts w:eastAsia="Times New Roman"/>
                <w:color w:val="000000"/>
                <w:szCs w:val="20"/>
              </w:rPr>
            </w:pPr>
            <w:r w:rsidRPr="009D5D14">
              <w:rPr>
                <w:rFonts w:cs="Segoe UI"/>
                <w:szCs w:val="20"/>
                <w:shd w:val="clear" w:color="auto" w:fill="FFFFFF"/>
              </w:rPr>
              <w:t>contacts.sendnotification</w:t>
            </w:r>
          </w:p>
          <w:p w14:paraId="0E2ED743" w14:textId="77777777" w:rsidR="008E5D4C" w:rsidRPr="009D5D14" w:rsidRDefault="008E5D4C" w:rsidP="00C14B1A">
            <w:pPr>
              <w:spacing w:before="80" w:after="80"/>
              <w:rPr>
                <w:rFonts w:cs="Segoe UI"/>
                <w:szCs w:val="20"/>
                <w:shd w:val="clear" w:color="auto" w:fill="FFFFFF"/>
              </w:rPr>
            </w:pPr>
          </w:p>
        </w:tc>
        <w:tc>
          <w:tcPr>
            <w:tcW w:w="6601" w:type="dxa"/>
          </w:tcPr>
          <w:p w14:paraId="3604CC27" w14:textId="4FAF3971" w:rsidR="008E5D4C" w:rsidRPr="009D5D14" w:rsidRDefault="008E5D4C" w:rsidP="00C14B1A">
            <w:pPr>
              <w:spacing w:before="80" w:after="80"/>
              <w:rPr>
                <w:rFonts w:cs="Segoe UI"/>
                <w:szCs w:val="20"/>
                <w:shd w:val="clear" w:color="auto" w:fill="FFFFFF"/>
              </w:rPr>
            </w:pPr>
            <w:r w:rsidRPr="008E5D4C">
              <w:rPr>
                <w:rFonts w:cs="Segoe UI"/>
                <w:szCs w:val="20"/>
                <w:shd w:val="clear" w:color="auto" w:fill="FFFFFF"/>
              </w:rPr>
              <w:t xml:space="preserve">OPTIONAL - </w:t>
            </w:r>
            <w:r w:rsidRPr="009D5D14">
              <w:rPr>
                <w:rFonts w:cs="Segoe UI"/>
                <w:szCs w:val="20"/>
                <w:shd w:val="clear" w:color="auto" w:fill="FFFFFF"/>
              </w:rPr>
              <w:t xml:space="preserve">Provide notification value. If the send notification value is true, then mail is sent to </w:t>
            </w:r>
            <w:r>
              <w:rPr>
                <w:rFonts w:cs="Segoe UI"/>
                <w:szCs w:val="20"/>
                <w:shd w:val="clear" w:color="auto" w:fill="FFFFFF"/>
              </w:rPr>
              <w:t xml:space="preserve">the </w:t>
            </w:r>
            <w:r w:rsidRPr="009D5D14">
              <w:rPr>
                <w:rFonts w:cs="Segoe UI"/>
                <w:szCs w:val="20"/>
                <w:shd w:val="clear" w:color="auto" w:fill="FFFFFF"/>
              </w:rPr>
              <w:t>respective mail Id else no mail is sent.</w:t>
            </w:r>
          </w:p>
        </w:tc>
      </w:tr>
    </w:tbl>
    <w:p w14:paraId="27B594CD" w14:textId="1E1653A3" w:rsidR="00131CCD" w:rsidRDefault="00131CCD" w:rsidP="00414105">
      <w:pPr>
        <w:pStyle w:val="ListParagraph"/>
        <w:rPr>
          <w:shd w:val="clear" w:color="auto" w:fill="FFFFFF"/>
        </w:rPr>
      </w:pPr>
      <w:r w:rsidRPr="331CDE2C">
        <w:rPr>
          <w:shd w:val="clear" w:color="auto" w:fill="FFFFFF"/>
        </w:rPr>
        <w:t>Add OSI PI system configurations</w:t>
      </w:r>
      <w:r w:rsidR="009F479F">
        <w:rPr>
          <w:shd w:val="clear" w:color="auto" w:fill="FFFFFF"/>
        </w:rPr>
        <w:t>:</w:t>
      </w:r>
    </w:p>
    <w:tbl>
      <w:tblPr>
        <w:tblStyle w:val="TableGridLight"/>
        <w:tblW w:w="9283" w:type="dxa"/>
        <w:tblInd w:w="432" w:type="dxa"/>
        <w:tblLook w:val="04A0" w:firstRow="1" w:lastRow="0" w:firstColumn="1" w:lastColumn="0" w:noHBand="0" w:noVBand="1"/>
      </w:tblPr>
      <w:tblGrid>
        <w:gridCol w:w="3014"/>
        <w:gridCol w:w="6269"/>
      </w:tblGrid>
      <w:tr w:rsidR="00776E9C" w:rsidRPr="00BC69EC" w14:paraId="2A890EC0" w14:textId="285C75F9" w:rsidTr="00776E9C">
        <w:trPr>
          <w:trHeight w:val="224"/>
        </w:trPr>
        <w:tc>
          <w:tcPr>
            <w:tcW w:w="3014" w:type="dxa"/>
            <w:shd w:val="clear" w:color="auto" w:fill="D0CECE" w:themeFill="background2" w:themeFillShade="E6"/>
          </w:tcPr>
          <w:p w14:paraId="595A6AD7" w14:textId="77777777" w:rsidR="00776E9C" w:rsidRPr="009D5D14" w:rsidRDefault="00776E9C" w:rsidP="00C14B1A">
            <w:pPr>
              <w:spacing w:before="80" w:after="80"/>
              <w:rPr>
                <w:b/>
                <w:bCs/>
              </w:rPr>
            </w:pPr>
            <w:r w:rsidRPr="009D5D14">
              <w:rPr>
                <w:b/>
                <w:bCs/>
              </w:rPr>
              <w:t>Parameter</w:t>
            </w:r>
          </w:p>
        </w:tc>
        <w:tc>
          <w:tcPr>
            <w:tcW w:w="6269" w:type="dxa"/>
            <w:shd w:val="clear" w:color="auto" w:fill="D0CECE" w:themeFill="background2" w:themeFillShade="E6"/>
          </w:tcPr>
          <w:p w14:paraId="7CC19BF5" w14:textId="77777777" w:rsidR="00776E9C" w:rsidRPr="009D5D14" w:rsidRDefault="00776E9C" w:rsidP="00C14B1A">
            <w:pPr>
              <w:spacing w:before="80" w:after="80"/>
              <w:rPr>
                <w:b/>
                <w:bCs/>
              </w:rPr>
            </w:pPr>
            <w:r w:rsidRPr="009D5D14">
              <w:rPr>
                <w:b/>
                <w:bCs/>
              </w:rPr>
              <w:t>Description</w:t>
            </w:r>
          </w:p>
        </w:tc>
      </w:tr>
      <w:tr w:rsidR="00776E9C" w:rsidRPr="00BC69EC" w14:paraId="37A4E3A4" w14:textId="2BDCBBEA" w:rsidTr="00776E9C">
        <w:trPr>
          <w:trHeight w:val="224"/>
        </w:trPr>
        <w:tc>
          <w:tcPr>
            <w:tcW w:w="3014" w:type="dxa"/>
          </w:tcPr>
          <w:p w14:paraId="6707A241" w14:textId="77777777" w:rsidR="00776E9C" w:rsidRPr="00BC69EC" w:rsidRDefault="00776E9C" w:rsidP="00C14B1A">
            <w:pPr>
              <w:spacing w:before="80" w:after="80"/>
            </w:pPr>
            <w:r w:rsidRPr="00BC69EC">
              <w:rPr>
                <w:rFonts w:cs="Segoe UI"/>
                <w:shd w:val="clear" w:color="auto" w:fill="FFFFFF"/>
              </w:rPr>
              <w:t>pi_webapi_endpoint</w:t>
            </w:r>
          </w:p>
        </w:tc>
        <w:tc>
          <w:tcPr>
            <w:tcW w:w="6269" w:type="dxa"/>
          </w:tcPr>
          <w:p w14:paraId="2AE894E5" w14:textId="35D5B96A" w:rsidR="00776E9C" w:rsidRPr="00BC69EC" w:rsidRDefault="00776E9C" w:rsidP="00C14B1A">
            <w:pPr>
              <w:spacing w:before="80" w:after="80"/>
            </w:pPr>
            <w:r w:rsidRPr="00BC69EC">
              <w:t xml:space="preserve">Provide the </w:t>
            </w:r>
            <w:r>
              <w:t>PI S</w:t>
            </w:r>
            <w:r w:rsidRPr="00BC69EC">
              <w:t xml:space="preserve">erver </w:t>
            </w:r>
            <w:r>
              <w:t>W</w:t>
            </w:r>
            <w:r w:rsidRPr="00BC69EC">
              <w:t>eb</w:t>
            </w:r>
            <w:r>
              <w:t>API</w:t>
            </w:r>
            <w:r w:rsidRPr="00BC69EC">
              <w:t xml:space="preserve"> endpoint of the </w:t>
            </w:r>
            <w:r>
              <w:t>OSI PI</w:t>
            </w:r>
            <w:r w:rsidRPr="00BC69EC">
              <w:t xml:space="preserve"> server</w:t>
            </w:r>
            <w:r>
              <w:t>.</w:t>
            </w:r>
          </w:p>
        </w:tc>
      </w:tr>
      <w:tr w:rsidR="00776E9C" w:rsidRPr="00BC69EC" w14:paraId="356C87F0" w14:textId="7FD257FD" w:rsidTr="00776E9C">
        <w:trPr>
          <w:trHeight w:val="224"/>
        </w:trPr>
        <w:tc>
          <w:tcPr>
            <w:tcW w:w="3014" w:type="dxa"/>
          </w:tcPr>
          <w:p w14:paraId="4BBDEB3C" w14:textId="77777777" w:rsidR="00776E9C" w:rsidRPr="00BC69EC" w:rsidRDefault="00776E9C" w:rsidP="00C14B1A">
            <w:pPr>
              <w:spacing w:before="80" w:after="80"/>
            </w:pPr>
            <w:r w:rsidRPr="00BC69EC">
              <w:rPr>
                <w:rFonts w:cs="Segoe UI"/>
                <w:shd w:val="clear" w:color="auto" w:fill="FFFFFF"/>
              </w:rPr>
              <w:t>username</w:t>
            </w:r>
          </w:p>
        </w:tc>
        <w:tc>
          <w:tcPr>
            <w:tcW w:w="6269" w:type="dxa"/>
          </w:tcPr>
          <w:p w14:paraId="4FF642C6" w14:textId="5B200082" w:rsidR="00776E9C" w:rsidRPr="00BC69EC" w:rsidRDefault="00776E9C" w:rsidP="00C14B1A">
            <w:pPr>
              <w:spacing w:before="80" w:after="80"/>
            </w:pPr>
            <w:r w:rsidRPr="00BC69EC">
              <w:rPr>
                <w:rFonts w:cs="Segoe UI"/>
                <w:shd w:val="clear" w:color="auto" w:fill="FFFFFF"/>
              </w:rPr>
              <w:t>Provide</w:t>
            </w:r>
            <w:r>
              <w:rPr>
                <w:rFonts w:cs="Segoe UI"/>
                <w:shd w:val="clear" w:color="auto" w:fill="FFFFFF"/>
              </w:rPr>
              <w:t xml:space="preserve"> the username</w:t>
            </w:r>
            <w:r w:rsidRPr="00BC69EC">
              <w:rPr>
                <w:rFonts w:cs="Segoe UI"/>
                <w:shd w:val="clear" w:color="auto" w:fill="FFFFFF"/>
              </w:rPr>
              <w:t xml:space="preserve"> </w:t>
            </w:r>
            <w:r>
              <w:rPr>
                <w:rFonts w:cs="Segoe UI"/>
                <w:shd w:val="clear" w:color="auto" w:fill="FFFFFF"/>
              </w:rPr>
              <w:t>of</w:t>
            </w:r>
            <w:r w:rsidRPr="00BC69EC">
              <w:rPr>
                <w:rFonts w:cs="Segoe UI"/>
                <w:shd w:val="clear" w:color="auto" w:fill="FFFFFF"/>
              </w:rPr>
              <w:t xml:space="preserve"> </w:t>
            </w:r>
            <w:r>
              <w:rPr>
                <w:rFonts w:cs="Segoe UI"/>
                <w:shd w:val="clear" w:color="auto" w:fill="FFFFFF"/>
              </w:rPr>
              <w:t>the OSI PI</w:t>
            </w:r>
            <w:r w:rsidRPr="00BC69EC">
              <w:rPr>
                <w:rFonts w:cs="Segoe UI"/>
                <w:shd w:val="clear" w:color="auto" w:fill="FFFFFF"/>
              </w:rPr>
              <w:t xml:space="preserve"> system</w:t>
            </w:r>
            <w:r>
              <w:rPr>
                <w:rFonts w:cs="Segoe UI"/>
                <w:shd w:val="clear" w:color="auto" w:fill="FFFFFF"/>
              </w:rPr>
              <w:t>.</w:t>
            </w:r>
            <w:r w:rsidRPr="00BC69EC">
              <w:rPr>
                <w:rFonts w:cs="Segoe UI"/>
                <w:shd w:val="clear" w:color="auto" w:fill="FFFFFF"/>
              </w:rPr>
              <w:t xml:space="preserve"> </w:t>
            </w:r>
          </w:p>
        </w:tc>
      </w:tr>
      <w:tr w:rsidR="00776E9C" w:rsidRPr="00BC69EC" w14:paraId="17FAC88D" w14:textId="1A573F2A" w:rsidTr="00776E9C">
        <w:trPr>
          <w:trHeight w:val="224"/>
        </w:trPr>
        <w:tc>
          <w:tcPr>
            <w:tcW w:w="3014" w:type="dxa"/>
          </w:tcPr>
          <w:p w14:paraId="1FA7CC25" w14:textId="77777777" w:rsidR="00776E9C" w:rsidRPr="00BC69EC" w:rsidRDefault="00776E9C" w:rsidP="00C14B1A">
            <w:pPr>
              <w:spacing w:before="80" w:after="80"/>
            </w:pPr>
            <w:r w:rsidRPr="00BC69EC">
              <w:rPr>
                <w:rFonts w:cs="Segoe UI"/>
                <w:shd w:val="clear" w:color="auto" w:fill="FFFFFF"/>
              </w:rPr>
              <w:t>password</w:t>
            </w:r>
          </w:p>
        </w:tc>
        <w:tc>
          <w:tcPr>
            <w:tcW w:w="6269" w:type="dxa"/>
          </w:tcPr>
          <w:p w14:paraId="034F65A3" w14:textId="75C068FE" w:rsidR="00776E9C" w:rsidRPr="00BC69EC" w:rsidRDefault="00776E9C" w:rsidP="00C14B1A">
            <w:pPr>
              <w:spacing w:before="80" w:after="80"/>
            </w:pPr>
            <w:r w:rsidRPr="00BC69EC">
              <w:rPr>
                <w:rFonts w:cs="Segoe UI"/>
                <w:shd w:val="clear" w:color="auto" w:fill="FFFFFF"/>
              </w:rPr>
              <w:t xml:space="preserve">Provide </w:t>
            </w:r>
            <w:r>
              <w:rPr>
                <w:rFonts w:cs="Segoe UI"/>
                <w:shd w:val="clear" w:color="auto" w:fill="FFFFFF"/>
              </w:rPr>
              <w:t>the p</w:t>
            </w:r>
            <w:r w:rsidRPr="00BC69EC">
              <w:rPr>
                <w:rFonts w:cs="Segoe UI"/>
                <w:shd w:val="clear" w:color="auto" w:fill="FFFFFF"/>
              </w:rPr>
              <w:t>assword</w:t>
            </w:r>
            <w:r>
              <w:rPr>
                <w:rFonts w:cs="Segoe UI"/>
                <w:shd w:val="clear" w:color="auto" w:fill="FFFFFF"/>
              </w:rPr>
              <w:t xml:space="preserve"> of the OSI PI</w:t>
            </w:r>
            <w:r w:rsidRPr="00BC69EC">
              <w:rPr>
                <w:rFonts w:cs="Segoe UI"/>
                <w:shd w:val="clear" w:color="auto" w:fill="FFFFFF"/>
              </w:rPr>
              <w:t xml:space="preserve"> system</w:t>
            </w:r>
            <w:r>
              <w:rPr>
                <w:rFonts w:cs="Segoe UI"/>
                <w:shd w:val="clear" w:color="auto" w:fill="FFFFFF"/>
              </w:rPr>
              <w:t>.</w:t>
            </w:r>
          </w:p>
        </w:tc>
      </w:tr>
      <w:tr w:rsidR="00776E9C" w:rsidRPr="00BC69EC" w14:paraId="53DCDB9E" w14:textId="5E0880F9" w:rsidTr="00776E9C">
        <w:trPr>
          <w:trHeight w:val="224"/>
        </w:trPr>
        <w:tc>
          <w:tcPr>
            <w:tcW w:w="3014" w:type="dxa"/>
          </w:tcPr>
          <w:p w14:paraId="0AEC94C2" w14:textId="77777777" w:rsidR="00776E9C" w:rsidRPr="00BC69EC" w:rsidRDefault="00776E9C" w:rsidP="00C14B1A">
            <w:pPr>
              <w:spacing w:before="80" w:after="80"/>
            </w:pPr>
            <w:r w:rsidRPr="00BC69EC">
              <w:rPr>
                <w:rFonts w:cs="Segoe UI"/>
                <w:shd w:val="clear" w:color="auto" w:fill="FFFFFF"/>
              </w:rPr>
              <w:t>key-column</w:t>
            </w:r>
          </w:p>
        </w:tc>
        <w:tc>
          <w:tcPr>
            <w:tcW w:w="6269" w:type="dxa"/>
          </w:tcPr>
          <w:p w14:paraId="31137E31" w14:textId="7188DC72" w:rsidR="00776E9C" w:rsidRPr="00BC69EC" w:rsidRDefault="00776E9C" w:rsidP="00C14B1A">
            <w:pPr>
              <w:spacing w:before="80" w:after="80"/>
            </w:pPr>
            <w:r w:rsidRPr="007E48F6">
              <w:rPr>
                <w:rStyle w:val="HTMLCode"/>
                <w:rFonts w:ascii="Graphik" w:eastAsia="Cambria" w:hAnsi="Graphik"/>
              </w:rPr>
              <w:t xml:space="preserve">Provide the key column for filtering data to upload into </w:t>
            </w:r>
            <w:r>
              <w:rPr>
                <w:rStyle w:val="HTMLCode"/>
                <w:rFonts w:ascii="Graphik" w:eastAsia="Cambria" w:hAnsi="Graphik"/>
              </w:rPr>
              <w:t xml:space="preserve">the </w:t>
            </w:r>
            <w:r w:rsidRPr="007E48F6">
              <w:rPr>
                <w:rStyle w:val="HTMLCode"/>
                <w:rFonts w:ascii="Graphik" w:eastAsia="Cambria" w:hAnsi="Graphik"/>
              </w:rPr>
              <w:t>CDF RAW table</w:t>
            </w:r>
            <w:r>
              <w:rPr>
                <w:rStyle w:val="HTMLCode"/>
                <w:rFonts w:ascii="Graphik" w:eastAsia="Cambria" w:hAnsi="Graphik"/>
              </w:rPr>
              <w:t>.</w:t>
            </w:r>
          </w:p>
        </w:tc>
      </w:tr>
      <w:tr w:rsidR="00776E9C" w:rsidRPr="00BC69EC" w14:paraId="15A505F9" w14:textId="0C017D08" w:rsidTr="00776E9C">
        <w:trPr>
          <w:trHeight w:val="224"/>
        </w:trPr>
        <w:tc>
          <w:tcPr>
            <w:tcW w:w="3014" w:type="dxa"/>
          </w:tcPr>
          <w:p w14:paraId="5AE2109E" w14:textId="77777777" w:rsidR="00776E9C" w:rsidRPr="00BC69EC" w:rsidRDefault="00776E9C" w:rsidP="00C14B1A">
            <w:pPr>
              <w:spacing w:before="80" w:after="80"/>
            </w:pPr>
            <w:r w:rsidRPr="00BC69EC">
              <w:rPr>
                <w:rFonts w:cs="Segoe UI"/>
                <w:shd w:val="clear" w:color="auto" w:fill="FFFFFF"/>
              </w:rPr>
              <w:t>assets.destination.database</w:t>
            </w:r>
          </w:p>
        </w:tc>
        <w:tc>
          <w:tcPr>
            <w:tcW w:w="6269" w:type="dxa"/>
          </w:tcPr>
          <w:p w14:paraId="2DA45D88" w14:textId="22F48000" w:rsidR="00776E9C" w:rsidRPr="00BC69EC" w:rsidRDefault="00776E9C" w:rsidP="00C14B1A">
            <w:pPr>
              <w:spacing w:before="80" w:after="80"/>
            </w:pPr>
            <w:r w:rsidRPr="00BC69EC">
              <w:rPr>
                <w:rFonts w:cs="Segoe UI"/>
                <w:shd w:val="clear" w:color="auto" w:fill="FFFFFF"/>
              </w:rPr>
              <w:t>Provide a database name in CDF where the table would be created</w:t>
            </w:r>
            <w:r>
              <w:rPr>
                <w:rFonts w:cs="Segoe UI"/>
                <w:shd w:val="clear" w:color="auto" w:fill="FFFFFF"/>
              </w:rPr>
              <w:t>.</w:t>
            </w:r>
          </w:p>
        </w:tc>
      </w:tr>
      <w:tr w:rsidR="00776E9C" w:rsidRPr="00BC69EC" w14:paraId="6D7FBD7E" w14:textId="49CB883F" w:rsidTr="00776E9C">
        <w:trPr>
          <w:trHeight w:val="224"/>
        </w:trPr>
        <w:tc>
          <w:tcPr>
            <w:tcW w:w="3014" w:type="dxa"/>
          </w:tcPr>
          <w:p w14:paraId="76E2D395" w14:textId="77777777" w:rsidR="00776E9C" w:rsidRPr="00BC69EC" w:rsidRDefault="00776E9C" w:rsidP="00C14B1A">
            <w:pPr>
              <w:spacing w:before="80" w:after="80"/>
              <w:rPr>
                <w:rFonts w:cs="Segoe UI"/>
                <w:shd w:val="clear" w:color="auto" w:fill="FFFFFF"/>
              </w:rPr>
            </w:pPr>
            <w:r w:rsidRPr="00BC69EC">
              <w:rPr>
                <w:rFonts w:cs="Segoe UI"/>
                <w:shd w:val="clear" w:color="auto" w:fill="FFFFFF"/>
              </w:rPr>
              <w:t>assets.destination.table</w:t>
            </w:r>
          </w:p>
        </w:tc>
        <w:tc>
          <w:tcPr>
            <w:tcW w:w="6269" w:type="dxa"/>
          </w:tcPr>
          <w:p w14:paraId="76DBE8D2" w14:textId="18DF3F8B" w:rsidR="00776E9C" w:rsidRPr="00BC69EC" w:rsidRDefault="00776E9C" w:rsidP="00C14B1A">
            <w:pPr>
              <w:spacing w:before="80" w:after="80"/>
              <w:rPr>
                <w:rFonts w:cs="Segoe UI"/>
                <w:shd w:val="clear" w:color="auto" w:fill="FFFFFF"/>
              </w:rPr>
            </w:pPr>
            <w:r w:rsidRPr="00BC69EC">
              <w:rPr>
                <w:rFonts w:cs="Segoe UI"/>
                <w:shd w:val="clear" w:color="auto" w:fill="FFFFFF"/>
              </w:rPr>
              <w:t>Provide a table name where asset hierarchy data will be uploaded</w:t>
            </w:r>
            <w:r>
              <w:rPr>
                <w:rFonts w:cs="Segoe UI"/>
                <w:shd w:val="clear" w:color="auto" w:fill="FFFFFF"/>
              </w:rPr>
              <w:t>.</w:t>
            </w:r>
          </w:p>
        </w:tc>
      </w:tr>
      <w:tr w:rsidR="00776E9C" w:rsidRPr="00BC69EC" w14:paraId="42452FB6" w14:textId="6D707B5E" w:rsidTr="00776E9C">
        <w:trPr>
          <w:trHeight w:val="224"/>
        </w:trPr>
        <w:tc>
          <w:tcPr>
            <w:tcW w:w="3014" w:type="dxa"/>
          </w:tcPr>
          <w:p w14:paraId="589578B1" w14:textId="6A302291" w:rsidR="00776E9C" w:rsidRPr="00BC69EC" w:rsidRDefault="00776E9C" w:rsidP="00C14B1A">
            <w:pPr>
              <w:spacing w:before="80" w:after="80"/>
              <w:rPr>
                <w:rFonts w:cs="Segoe UI"/>
                <w:shd w:val="clear" w:color="auto" w:fill="FFFFFF"/>
              </w:rPr>
            </w:pPr>
            <w:r>
              <w:rPr>
                <w:rFonts w:cs="Segoe UI"/>
                <w:shd w:val="clear" w:color="auto" w:fill="FFFFFF"/>
              </w:rPr>
              <w:t>a</w:t>
            </w:r>
            <w:r w:rsidRPr="00BC69EC">
              <w:rPr>
                <w:rFonts w:cs="Segoe UI"/>
                <w:shd w:val="clear" w:color="auto" w:fill="FFFFFF"/>
              </w:rPr>
              <w:t>ssets</w:t>
            </w:r>
            <w:r>
              <w:rPr>
                <w:rFonts w:cs="Segoe UI"/>
                <w:shd w:val="clear" w:color="auto" w:fill="FFFFFF"/>
              </w:rPr>
              <w:t>.</w:t>
            </w:r>
            <w:r w:rsidRPr="00BC69EC">
              <w:rPr>
                <w:rFonts w:cs="Segoe UI"/>
                <w:shd w:val="clear" w:color="auto" w:fill="FFFFFF"/>
              </w:rPr>
              <w:t>path</w:t>
            </w:r>
          </w:p>
        </w:tc>
        <w:tc>
          <w:tcPr>
            <w:tcW w:w="6269" w:type="dxa"/>
          </w:tcPr>
          <w:p w14:paraId="79440A1F" w14:textId="47956C2C" w:rsidR="00776E9C" w:rsidRPr="00BC69EC" w:rsidRDefault="00776E9C" w:rsidP="00C14B1A">
            <w:pPr>
              <w:spacing w:before="80" w:after="80"/>
              <w:rPr>
                <w:rFonts w:cs="Segoe UI"/>
                <w:shd w:val="clear" w:color="auto" w:fill="FFFFFF"/>
              </w:rPr>
            </w:pPr>
            <w:r w:rsidRPr="00BC69EC">
              <w:rPr>
                <w:rFonts w:cs="Segoe UI"/>
                <w:shd w:val="clear" w:color="auto" w:fill="FFFFFF"/>
              </w:rPr>
              <w:t>Provide assets path</w:t>
            </w:r>
            <w:r>
              <w:rPr>
                <w:rFonts w:cs="Segoe UI"/>
                <w:shd w:val="clear" w:color="auto" w:fill="FFFFFF"/>
              </w:rPr>
              <w:t xml:space="preserve"> </w:t>
            </w:r>
            <w:bookmarkStart w:id="119" w:name="OLE_LINK4"/>
            <w:r>
              <w:rPr>
                <w:rFonts w:cs="Segoe UI"/>
                <w:shd w:val="clear" w:color="auto" w:fill="FFFFFF"/>
              </w:rPr>
              <w:t>from OSI PI system</w:t>
            </w:r>
            <w:bookmarkEnd w:id="119"/>
            <w:r>
              <w:rPr>
                <w:rFonts w:cs="Segoe UI"/>
                <w:shd w:val="clear" w:color="auto" w:fill="FFFFFF"/>
              </w:rPr>
              <w:t>.</w:t>
            </w:r>
          </w:p>
        </w:tc>
      </w:tr>
      <w:tr w:rsidR="00776E9C" w:rsidRPr="00BC69EC" w14:paraId="037F1C95" w14:textId="36E1B908" w:rsidTr="00776E9C">
        <w:trPr>
          <w:trHeight w:val="224"/>
        </w:trPr>
        <w:tc>
          <w:tcPr>
            <w:tcW w:w="3014" w:type="dxa"/>
          </w:tcPr>
          <w:p w14:paraId="73443B0C" w14:textId="4BC553B3" w:rsidR="00776E9C" w:rsidRPr="00BC69EC" w:rsidRDefault="00776E9C" w:rsidP="00C14B1A">
            <w:pPr>
              <w:spacing w:before="80" w:after="80"/>
              <w:rPr>
                <w:rFonts w:cs="Segoe UI"/>
                <w:shd w:val="clear" w:color="auto" w:fill="FFFFFF"/>
              </w:rPr>
            </w:pPr>
            <w:r>
              <w:rPr>
                <w:rFonts w:cs="Segoe UI"/>
                <w:shd w:val="clear" w:color="auto" w:fill="FFFFFF"/>
              </w:rPr>
              <w:t>a</w:t>
            </w:r>
            <w:r w:rsidRPr="00BC69EC">
              <w:rPr>
                <w:rFonts w:cs="Segoe UI"/>
                <w:shd w:val="clear" w:color="auto" w:fill="FFFFFF"/>
              </w:rPr>
              <w:t>ssets</w:t>
            </w:r>
            <w:r>
              <w:rPr>
                <w:rFonts w:cs="Segoe UI"/>
                <w:shd w:val="clear" w:color="auto" w:fill="FFFFFF"/>
              </w:rPr>
              <w:t>.</w:t>
            </w:r>
            <w:r w:rsidRPr="00BC69EC">
              <w:rPr>
                <w:rFonts w:cs="Segoe UI"/>
                <w:shd w:val="clear" w:color="auto" w:fill="FFFFFF"/>
              </w:rPr>
              <w:t>category_name</w:t>
            </w:r>
          </w:p>
        </w:tc>
        <w:tc>
          <w:tcPr>
            <w:tcW w:w="6269" w:type="dxa"/>
          </w:tcPr>
          <w:p w14:paraId="1B9A24B6" w14:textId="49C3D70F" w:rsidR="00776E9C" w:rsidRPr="00BC69EC" w:rsidRDefault="00776E9C" w:rsidP="00C14B1A">
            <w:pPr>
              <w:spacing w:before="80" w:after="80"/>
              <w:rPr>
                <w:rFonts w:cs="Segoe UI"/>
                <w:shd w:val="clear" w:color="auto" w:fill="FFFFFF"/>
              </w:rPr>
            </w:pPr>
            <w:r w:rsidRPr="00776E9C">
              <w:rPr>
                <w:rFonts w:cs="Segoe UI"/>
                <w:shd w:val="clear" w:color="auto" w:fill="FFFFFF"/>
              </w:rPr>
              <w:t xml:space="preserve">OPTIONAL - </w:t>
            </w:r>
            <w:r w:rsidRPr="00BC69EC">
              <w:rPr>
                <w:rFonts w:cs="Segoe UI"/>
                <w:shd w:val="clear" w:color="auto" w:fill="FFFFFF"/>
              </w:rPr>
              <w:t>Provide</w:t>
            </w:r>
            <w:r>
              <w:rPr>
                <w:rFonts w:cs="Segoe UI"/>
                <w:shd w:val="clear" w:color="auto" w:fill="FFFFFF"/>
              </w:rPr>
              <w:t xml:space="preserve"> the</w:t>
            </w:r>
            <w:r w:rsidRPr="00BC69EC">
              <w:rPr>
                <w:rFonts w:cs="Segoe UI"/>
                <w:shd w:val="clear" w:color="auto" w:fill="FFFFFF"/>
              </w:rPr>
              <w:t xml:space="preserve"> category name</w:t>
            </w:r>
            <w:r>
              <w:rPr>
                <w:rFonts w:cs="Segoe UI"/>
                <w:shd w:val="clear" w:color="auto" w:fill="FFFFFF"/>
              </w:rPr>
              <w:t xml:space="preserve"> from the OSI PI system to</w:t>
            </w:r>
            <w:r w:rsidRPr="00BC69EC">
              <w:rPr>
                <w:rFonts w:cs="Segoe UI"/>
                <w:shd w:val="clear" w:color="auto" w:fill="FFFFFF"/>
              </w:rPr>
              <w:t xml:space="preserve"> filter </w:t>
            </w:r>
            <w:r>
              <w:rPr>
                <w:rFonts w:cs="Segoe UI"/>
                <w:shd w:val="clear" w:color="auto" w:fill="FFFFFF"/>
              </w:rPr>
              <w:t xml:space="preserve">child </w:t>
            </w:r>
            <w:r w:rsidRPr="00BC69EC">
              <w:rPr>
                <w:rFonts w:cs="Segoe UI"/>
                <w:shd w:val="clear" w:color="auto" w:fill="FFFFFF"/>
              </w:rPr>
              <w:t>element</w:t>
            </w:r>
            <w:r>
              <w:rPr>
                <w:rFonts w:cs="Segoe UI"/>
                <w:shd w:val="clear" w:color="auto" w:fill="FFFFFF"/>
              </w:rPr>
              <w:t>s</w:t>
            </w:r>
            <w:r w:rsidRPr="00BC69EC">
              <w:rPr>
                <w:rFonts w:cs="Segoe UI"/>
                <w:shd w:val="clear" w:color="auto" w:fill="FFFFFF"/>
              </w:rPr>
              <w:t xml:space="preserve"> in </w:t>
            </w:r>
            <w:r>
              <w:rPr>
                <w:rFonts w:cs="Segoe UI"/>
                <w:shd w:val="clear" w:color="auto" w:fill="FFFFFF"/>
              </w:rPr>
              <w:t>the asset hierarchy.</w:t>
            </w:r>
          </w:p>
        </w:tc>
      </w:tr>
    </w:tbl>
    <w:p w14:paraId="58714A18" w14:textId="77777777" w:rsidR="00C14B1A" w:rsidRDefault="00C14B1A" w:rsidP="0059768F">
      <w:pPr>
        <w:pStyle w:val="ListParagraph"/>
        <w:spacing w:before="240"/>
        <w:rPr>
          <w:shd w:val="clear" w:color="auto" w:fill="FFFFFF"/>
        </w:rPr>
        <w:sectPr w:rsidR="00C14B1A" w:rsidSect="0053795C">
          <w:pgSz w:w="12240" w:h="15840" w:code="5"/>
          <w:pgMar w:top="1440" w:right="1440" w:bottom="1440" w:left="1440" w:header="720" w:footer="720" w:gutter="0"/>
          <w:cols w:space="720"/>
          <w:docGrid w:linePitch="360"/>
        </w:sectPr>
      </w:pPr>
    </w:p>
    <w:p w14:paraId="0A765461" w14:textId="7E9CA53E" w:rsidR="0047360D" w:rsidRPr="009F479F" w:rsidRDefault="00AB2911" w:rsidP="0059768F">
      <w:pPr>
        <w:pStyle w:val="ListParagraph"/>
        <w:spacing w:before="240"/>
        <w:rPr>
          <w:shd w:val="clear" w:color="auto" w:fill="FFFFFF"/>
        </w:rPr>
      </w:pPr>
      <w:r w:rsidRPr="00131CCD">
        <w:rPr>
          <w:shd w:val="clear" w:color="auto" w:fill="FFFFFF"/>
        </w:rPr>
        <w:lastRenderedPageBreak/>
        <w:t xml:space="preserve">Edit </w:t>
      </w:r>
      <w:r w:rsidRPr="00131CCD">
        <w:rPr>
          <w:b/>
          <w:bCs/>
        </w:rPr>
        <w:t>WSInstallation.bat</w:t>
      </w:r>
      <w:r w:rsidRPr="00131CCD">
        <w:t xml:space="preserve"> file to add the absolute path of</w:t>
      </w:r>
      <w:r w:rsidR="0009211F">
        <w:t xml:space="preserve"> the</w:t>
      </w:r>
      <w:r w:rsidRPr="00131CCD">
        <w:t xml:space="preserve"> </w:t>
      </w:r>
      <w:r w:rsidR="0009211F">
        <w:t>P</w:t>
      </w:r>
      <w:r w:rsidRPr="00131CCD">
        <w:t xml:space="preserve">ython folder and </w:t>
      </w:r>
      <w:r w:rsidR="00CD4E1A">
        <w:t>PIAF</w:t>
      </w:r>
      <w:r w:rsidRPr="00131CCD">
        <w:t>WindowsService.py file as shown below.</w:t>
      </w:r>
      <w:r w:rsidR="00131CCD" w:rsidRPr="00131CCD">
        <w:t xml:space="preserve"> </w:t>
      </w:r>
    </w:p>
    <w:p w14:paraId="0AC636D0" w14:textId="430BEAD0" w:rsidR="0086579F" w:rsidRPr="00BC69EC" w:rsidRDefault="0047360D" w:rsidP="00776E9C">
      <w:pPr>
        <w:ind w:left="432"/>
      </w:pPr>
      <w:r>
        <w:rPr>
          <w:noProof/>
        </w:rPr>
        <w:drawing>
          <wp:inline distT="0" distB="0" distL="0" distR="0" wp14:anchorId="7CD703E6" wp14:editId="77E7BF14">
            <wp:extent cx="6092083" cy="3859619"/>
            <wp:effectExtent l="0" t="0" r="4445" b="7620"/>
            <wp:docPr id="10" name="Picture 10" descr="Screenshot showing the Edit of WSInstallation.bat file to add the absolute path of python folder and PIAFWindowsService.py fi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showing the Edit of WSInstallation.bat file to add the absolute path of python folder and PIAFWindowsService.py file "/>
                    <pic:cNvPicPr/>
                  </pic:nvPicPr>
                  <pic:blipFill>
                    <a:blip r:embed="rId51"/>
                    <a:stretch>
                      <a:fillRect/>
                    </a:stretch>
                  </pic:blipFill>
                  <pic:spPr>
                    <a:xfrm>
                      <a:off x="0" y="0"/>
                      <a:ext cx="6158759" cy="3901861"/>
                    </a:xfrm>
                    <a:prstGeom prst="rect">
                      <a:avLst/>
                    </a:prstGeom>
                  </pic:spPr>
                </pic:pic>
              </a:graphicData>
            </a:graphic>
          </wp:inline>
        </w:drawing>
      </w:r>
      <w:r>
        <w:rPr>
          <w:noProof/>
        </w:rPr>
        <w:t xml:space="preserve"> </w:t>
      </w:r>
    </w:p>
    <w:p w14:paraId="43C358E4" w14:textId="19C0ABC1" w:rsidR="0086579F" w:rsidRPr="00BF1686" w:rsidRDefault="00DE01AC">
      <w:pPr>
        <w:pStyle w:val="ListParagraph"/>
      </w:pPr>
      <w:r w:rsidRPr="00BF1686">
        <w:t xml:space="preserve">For </w:t>
      </w:r>
      <w:r w:rsidR="0059135A" w:rsidRPr="00BF1686">
        <w:t>the on-premise</w:t>
      </w:r>
      <w:r w:rsidRPr="00BF1686">
        <w:t xml:space="preserve"> installation of the</w:t>
      </w:r>
      <w:r w:rsidR="00BE6552" w:rsidRPr="00BF1686">
        <w:t xml:space="preserve"> PI AF Extractor, right</w:t>
      </w:r>
      <w:r w:rsidRPr="00BF1686">
        <w:t>-</w:t>
      </w:r>
      <w:r w:rsidR="00BE6552" w:rsidRPr="00BF1686">
        <w:t>click on</w:t>
      </w:r>
      <w:r w:rsidR="009F479F" w:rsidRPr="00BF1686">
        <w:t xml:space="preserve"> the</w:t>
      </w:r>
      <w:r w:rsidR="00BE6552" w:rsidRPr="00BF1686">
        <w:t xml:space="preserve"> </w:t>
      </w:r>
      <w:r w:rsidR="009C7CF8" w:rsidRPr="00BF1686">
        <w:t>WSInstallation.bat</w:t>
      </w:r>
      <w:r w:rsidR="00BE6552" w:rsidRPr="00BF1686">
        <w:t xml:space="preserve"> </w:t>
      </w:r>
      <w:r w:rsidR="009C7CF8" w:rsidRPr="00BF1686">
        <w:t xml:space="preserve">file </w:t>
      </w:r>
      <w:r w:rsidR="00BE6552" w:rsidRPr="00BF1686">
        <w:t xml:space="preserve">and select Run as </w:t>
      </w:r>
      <w:r w:rsidR="009C7CF8" w:rsidRPr="00BF1686">
        <w:t>Administrator.</w:t>
      </w:r>
      <w:r w:rsidR="00BE6552" w:rsidRPr="00BF1686">
        <w:t xml:space="preserve"> </w:t>
      </w:r>
      <w:r w:rsidR="009F479F" w:rsidRPr="00BF1686">
        <w:t xml:space="preserve">The file </w:t>
      </w:r>
      <w:r w:rsidR="00BE6552" w:rsidRPr="00BF1686">
        <w:t>install</w:t>
      </w:r>
      <w:r w:rsidR="009F479F" w:rsidRPr="00BF1686">
        <w:t>s</w:t>
      </w:r>
      <w:r w:rsidR="00BE6552" w:rsidRPr="00BF1686">
        <w:t xml:space="preserve"> all the required </w:t>
      </w:r>
      <w:r w:rsidR="009F479F" w:rsidRPr="00BF1686">
        <w:t>P</w:t>
      </w:r>
      <w:r w:rsidR="00BE6552" w:rsidRPr="00BF1686">
        <w:t>ython modules and PI AF extractor as a windows service.</w:t>
      </w:r>
    </w:p>
    <w:p w14:paraId="7D7D7172" w14:textId="6B05A394" w:rsidR="00F302F7" w:rsidRPr="00841FCD" w:rsidRDefault="00D20AED">
      <w:pPr>
        <w:pStyle w:val="ListParagraph"/>
      </w:pPr>
      <w:r w:rsidRPr="331CDE2C">
        <w:t xml:space="preserve">Verify </w:t>
      </w:r>
      <w:r w:rsidR="5BCE60E1" w:rsidRPr="331CDE2C">
        <w:t>the following</w:t>
      </w:r>
      <w:r w:rsidR="009820C2" w:rsidRPr="331CDE2C">
        <w:t xml:space="preserve"> libraries are installed correctly</w:t>
      </w:r>
      <w:r w:rsidRPr="331CDE2C">
        <w:t xml:space="preserve"> in the system</w:t>
      </w:r>
      <w:r w:rsidR="009820C2" w:rsidRPr="331CDE2C">
        <w:t>.</w:t>
      </w:r>
      <w:r w:rsidR="00F302F7" w:rsidRPr="331CDE2C">
        <w:t> </w:t>
      </w:r>
    </w:p>
    <w:p w14:paraId="6E09FE1E" w14:textId="63564868" w:rsidR="008820C8" w:rsidRDefault="00F302F7">
      <w:pPr>
        <w:pStyle w:val="ListParagraph"/>
        <w:numPr>
          <w:ilvl w:val="1"/>
          <w:numId w:val="17"/>
        </w:numPr>
      </w:pPr>
      <w:r w:rsidRPr="00841FCD">
        <w:t>pywin</w:t>
      </w:r>
      <w:r w:rsidR="00681A38" w:rsidRPr="00841FCD">
        <w:t>32</w:t>
      </w:r>
      <w:r w:rsidR="008820C8">
        <w:t xml:space="preserve"> module</w:t>
      </w:r>
    </w:p>
    <w:p w14:paraId="6F58C4B8" w14:textId="7715E767" w:rsidR="003866F5" w:rsidRDefault="00681A38">
      <w:pPr>
        <w:pStyle w:val="ListParagraph"/>
        <w:numPr>
          <w:ilvl w:val="1"/>
          <w:numId w:val="17"/>
        </w:numPr>
      </w:pPr>
      <w:r w:rsidRPr="00841FCD">
        <w:t>cognite-extractor-utils</w:t>
      </w:r>
      <w:r w:rsidR="008820C8">
        <w:t xml:space="preserve"> module</w:t>
      </w:r>
    </w:p>
    <w:p w14:paraId="2A44DA3E" w14:textId="61867CFF" w:rsidR="008820C8" w:rsidRDefault="008820C8">
      <w:pPr>
        <w:pStyle w:val="ListParagraph"/>
        <w:numPr>
          <w:ilvl w:val="1"/>
          <w:numId w:val="17"/>
        </w:numPr>
      </w:pPr>
      <w:r>
        <w:t>pythonX.dll</w:t>
      </w:r>
    </w:p>
    <w:p w14:paraId="22DB9D00" w14:textId="23F5C771" w:rsidR="008820C8" w:rsidRDefault="008820C8">
      <w:pPr>
        <w:pStyle w:val="ListParagraph"/>
        <w:numPr>
          <w:ilvl w:val="1"/>
          <w:numId w:val="17"/>
        </w:numPr>
      </w:pPr>
      <w:r>
        <w:t>pythonXX.dll</w:t>
      </w:r>
    </w:p>
    <w:p w14:paraId="4FA6E79B" w14:textId="691595B5" w:rsidR="008820C8" w:rsidRDefault="008820C8">
      <w:pPr>
        <w:pStyle w:val="ListParagraph"/>
        <w:numPr>
          <w:ilvl w:val="1"/>
          <w:numId w:val="17"/>
        </w:numPr>
      </w:pPr>
      <w:r>
        <w:t>pythoncomXX.dll</w:t>
      </w:r>
    </w:p>
    <w:p w14:paraId="7A91B544" w14:textId="40359B98" w:rsidR="008820C8" w:rsidRPr="00384620" w:rsidRDefault="008820C8">
      <w:pPr>
        <w:pStyle w:val="ListParagraph"/>
        <w:numPr>
          <w:ilvl w:val="1"/>
          <w:numId w:val="17"/>
        </w:numPr>
      </w:pPr>
      <w:r>
        <w:t>pywintypesXX.dll</w:t>
      </w:r>
    </w:p>
    <w:p w14:paraId="139B7B4F" w14:textId="7990AB07" w:rsidR="008820C8" w:rsidRDefault="00E5720B" w:rsidP="009F479F">
      <w:pPr>
        <w:ind w:left="850"/>
      </w:pPr>
      <w:r w:rsidRPr="008820C8">
        <w:rPr>
          <w:color w:val="000000"/>
          <w:szCs w:val="20"/>
          <w:shd w:val="clear" w:color="auto" w:fill="FFFFFF"/>
        </w:rPr>
        <w:br/>
      </w:r>
      <w:r w:rsidR="00FE1EB9" w:rsidRPr="00BC69EC">
        <w:rPr>
          <w:noProof/>
        </w:rPr>
        <w:drawing>
          <wp:inline distT="0" distB="0" distL="0" distR="0" wp14:anchorId="06BE37DE" wp14:editId="555FC9D7">
            <wp:extent cx="5767333" cy="723014"/>
            <wp:effectExtent l="0" t="0" r="5080" b="1270"/>
            <wp:docPr id="25" name="Picture 25" descr="Screenshot of the libraries installed in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of the libraries installed in the syste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34093" cy="768992"/>
                    </a:xfrm>
                    <a:prstGeom prst="rect">
                      <a:avLst/>
                    </a:prstGeom>
                    <a:noFill/>
                    <a:ln>
                      <a:noFill/>
                    </a:ln>
                  </pic:spPr>
                </pic:pic>
              </a:graphicData>
            </a:graphic>
          </wp:inline>
        </w:drawing>
      </w:r>
    </w:p>
    <w:p w14:paraId="56CF1200" w14:textId="77777777" w:rsidR="00BF1686" w:rsidRDefault="00BF1686" w:rsidP="007B40FC">
      <w:pPr>
        <w:pStyle w:val="Heading2"/>
        <w:sectPr w:rsidR="00BF1686" w:rsidSect="0053795C">
          <w:pgSz w:w="12240" w:h="15840" w:code="5"/>
          <w:pgMar w:top="1440" w:right="1440" w:bottom="1440" w:left="1440" w:header="720" w:footer="720" w:gutter="0"/>
          <w:cols w:space="720"/>
          <w:docGrid w:linePitch="360"/>
        </w:sectPr>
      </w:pPr>
      <w:bookmarkStart w:id="120" w:name="_Toc118302833"/>
    </w:p>
    <w:p w14:paraId="0E88812C" w14:textId="05F368B4" w:rsidR="004003DC" w:rsidRPr="004003DC" w:rsidRDefault="007B40FC" w:rsidP="007B40FC">
      <w:pPr>
        <w:pStyle w:val="Heading2"/>
      </w:pPr>
      <w:bookmarkStart w:id="121" w:name="_Toc216195822"/>
      <w:r>
        <w:lastRenderedPageBreak/>
        <w:t xml:space="preserve">Start </w:t>
      </w:r>
      <w:bookmarkEnd w:id="120"/>
      <w:r w:rsidR="003A400C">
        <w:t>the Extractor</w:t>
      </w:r>
      <w:bookmarkEnd w:id="121"/>
    </w:p>
    <w:p w14:paraId="17C4C999" w14:textId="1BD20FCA" w:rsidR="00D20AED" w:rsidRPr="00D20AED" w:rsidRDefault="00FE1EB9">
      <w:pPr>
        <w:pStyle w:val="ListParagraph"/>
      </w:pPr>
      <w:r w:rsidRPr="00CB29A1">
        <w:rPr>
          <w:shd w:val="clear" w:color="auto" w:fill="FFFFFF"/>
        </w:rPr>
        <w:t xml:space="preserve">Click the </w:t>
      </w:r>
      <w:r w:rsidRPr="00CB29A1">
        <w:rPr>
          <w:b/>
          <w:bCs/>
          <w:shd w:val="clear" w:color="auto" w:fill="FFFFFF"/>
        </w:rPr>
        <w:t>Start</w:t>
      </w:r>
      <w:r w:rsidRPr="00CB29A1">
        <w:rPr>
          <w:shd w:val="clear" w:color="auto" w:fill="FFFFFF"/>
        </w:rPr>
        <w:t xml:space="preserve"> button</w:t>
      </w:r>
      <w:r w:rsidR="007B40FC" w:rsidRPr="00CB29A1">
        <w:rPr>
          <w:shd w:val="clear" w:color="auto" w:fill="FFFFFF"/>
        </w:rPr>
        <w:t>,</w:t>
      </w:r>
      <w:r w:rsidRPr="00CB29A1">
        <w:rPr>
          <w:shd w:val="clear" w:color="auto" w:fill="FFFFFF"/>
        </w:rPr>
        <w:t xml:space="preserve"> search for </w:t>
      </w:r>
      <w:r w:rsidR="006B03BD">
        <w:rPr>
          <w:shd w:val="clear" w:color="auto" w:fill="FFFFFF"/>
        </w:rPr>
        <w:t>"</w:t>
      </w:r>
      <w:r w:rsidR="007B40FC" w:rsidRPr="00CB29A1">
        <w:rPr>
          <w:shd w:val="clear" w:color="auto" w:fill="FFFFFF"/>
        </w:rPr>
        <w:t>Services</w:t>
      </w:r>
      <w:r w:rsidR="006B03BD">
        <w:rPr>
          <w:shd w:val="clear" w:color="auto" w:fill="FFFFFF"/>
        </w:rPr>
        <w:t>"</w:t>
      </w:r>
      <w:r w:rsidR="007B40FC" w:rsidRPr="00CB29A1">
        <w:rPr>
          <w:shd w:val="clear" w:color="auto" w:fill="FFFFFF"/>
        </w:rPr>
        <w:t>, and</w:t>
      </w:r>
      <w:r w:rsidR="00D20AED" w:rsidRPr="00CB29A1">
        <w:rPr>
          <w:shd w:val="clear" w:color="auto" w:fill="FFFFFF"/>
        </w:rPr>
        <w:t xml:space="preserve"> select </w:t>
      </w:r>
      <w:r w:rsidR="00D20AED" w:rsidRPr="00CB29A1">
        <w:rPr>
          <w:b/>
          <w:bCs/>
          <w:shd w:val="clear" w:color="auto" w:fill="FFFFFF"/>
        </w:rPr>
        <w:t>R</w:t>
      </w:r>
      <w:r w:rsidRPr="00CB29A1">
        <w:rPr>
          <w:b/>
          <w:bCs/>
          <w:shd w:val="clear" w:color="auto" w:fill="FFFFFF"/>
        </w:rPr>
        <w:t>un as Administrator.</w:t>
      </w:r>
      <w:r w:rsidRPr="00CB29A1">
        <w:rPr>
          <w:shd w:val="clear" w:color="auto" w:fill="FFFFFF"/>
        </w:rPr>
        <w:t> </w:t>
      </w:r>
    </w:p>
    <w:p w14:paraId="79D19E28" w14:textId="366D3CDD" w:rsidR="00BC75F4" w:rsidRPr="00F6349D" w:rsidRDefault="001507D3" w:rsidP="00BF1686">
      <w:pPr>
        <w:spacing w:before="240"/>
        <w:ind w:left="432"/>
      </w:pPr>
      <w:r w:rsidRPr="00BC69EC">
        <w:rPr>
          <w:noProof/>
          <w:shd w:val="clear" w:color="auto" w:fill="FFFFFF"/>
        </w:rPr>
        <w:drawing>
          <wp:inline distT="0" distB="0" distL="0" distR="0" wp14:anchorId="367E9B07" wp14:editId="58D3B680">
            <wp:extent cx="6111130" cy="3166740"/>
            <wp:effectExtent l="0" t="0" r="4445" b="0"/>
            <wp:docPr id="26" name="Picture 26" descr="Screenshot of Services app in Start menu showing the option to run as admin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of Services app in Start menu showing the option to run as adminstrato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42638" cy="3183067"/>
                    </a:xfrm>
                    <a:prstGeom prst="rect">
                      <a:avLst/>
                    </a:prstGeom>
                    <a:noFill/>
                    <a:ln>
                      <a:noFill/>
                    </a:ln>
                  </pic:spPr>
                </pic:pic>
              </a:graphicData>
            </a:graphic>
          </wp:inline>
        </w:drawing>
      </w:r>
    </w:p>
    <w:p w14:paraId="04EA0EB0" w14:textId="7B6C2821" w:rsidR="00F577C7" w:rsidRPr="007B40FC" w:rsidRDefault="00BC75F4">
      <w:pPr>
        <w:pStyle w:val="ListParagraph"/>
      </w:pPr>
      <w:r w:rsidRPr="00D20AED">
        <w:t xml:space="preserve">Search for </w:t>
      </w:r>
      <w:r w:rsidR="009D0E50">
        <w:t xml:space="preserve">the </w:t>
      </w:r>
      <w:r w:rsidR="006B03BD">
        <w:t>"</w:t>
      </w:r>
      <w:r w:rsidRPr="00D20AED">
        <w:t>PIAFExtractor</w:t>
      </w:r>
      <w:r w:rsidR="006B03BD">
        <w:t>"</w:t>
      </w:r>
      <w:r w:rsidR="002E0919" w:rsidRPr="00D20AED">
        <w:t xml:space="preserve"> service name</w:t>
      </w:r>
      <w:r w:rsidR="007B40FC">
        <w:t xml:space="preserve">, </w:t>
      </w:r>
      <w:r w:rsidRPr="00D20AED">
        <w:t>right</w:t>
      </w:r>
      <w:r w:rsidR="009D0E50">
        <w:t>-</w:t>
      </w:r>
      <w:r w:rsidRPr="00D20AED">
        <w:t>click on it</w:t>
      </w:r>
      <w:r w:rsidR="007B40FC">
        <w:t>,</w:t>
      </w:r>
      <w:r w:rsidRPr="00D20AED">
        <w:t xml:space="preserve"> and select </w:t>
      </w:r>
      <w:r w:rsidRPr="007B40FC">
        <w:rPr>
          <w:b/>
          <w:bCs/>
        </w:rPr>
        <w:t>Start</w:t>
      </w:r>
      <w:r w:rsidRPr="00D20AED">
        <w:t>.</w:t>
      </w:r>
    </w:p>
    <w:p w14:paraId="03C2D860" w14:textId="1B168043" w:rsidR="0017244A" w:rsidRPr="00F6349D" w:rsidRDefault="0017244A" w:rsidP="00BF1686">
      <w:pPr>
        <w:spacing w:before="240"/>
        <w:ind w:left="432"/>
      </w:pPr>
      <w:r w:rsidRPr="0017244A">
        <w:rPr>
          <w:noProof/>
        </w:rPr>
        <w:drawing>
          <wp:inline distT="0" distB="0" distL="0" distR="0" wp14:anchorId="382A1891" wp14:editId="106E7CE4">
            <wp:extent cx="6030057" cy="1648680"/>
            <wp:effectExtent l="19050" t="19050" r="8890" b="27940"/>
            <wp:docPr id="9" name="Picture 9" descr="Screenshot showing the PIAF Extractor and the option to Start th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showing the PIAF Extractor and the option to Start the service"/>
                    <pic:cNvPicPr/>
                  </pic:nvPicPr>
                  <pic:blipFill>
                    <a:blip r:embed="rId54"/>
                    <a:stretch>
                      <a:fillRect/>
                    </a:stretch>
                  </pic:blipFill>
                  <pic:spPr>
                    <a:xfrm>
                      <a:off x="0" y="0"/>
                      <a:ext cx="6102043" cy="1668362"/>
                    </a:xfrm>
                    <a:prstGeom prst="rect">
                      <a:avLst/>
                    </a:prstGeom>
                    <a:ln>
                      <a:solidFill>
                        <a:schemeClr val="bg1">
                          <a:lumMod val="85000"/>
                        </a:schemeClr>
                      </a:solidFill>
                    </a:ln>
                  </pic:spPr>
                </pic:pic>
              </a:graphicData>
            </a:graphic>
          </wp:inline>
        </w:drawing>
      </w:r>
    </w:p>
    <w:p w14:paraId="50D21504" w14:textId="1F055ED1" w:rsidR="004963C6" w:rsidRPr="004963C6" w:rsidRDefault="00D20AED">
      <w:pPr>
        <w:pStyle w:val="ListParagraph"/>
      </w:pPr>
      <w:r w:rsidRPr="00F16365">
        <w:rPr>
          <w:shd w:val="clear" w:color="auto" w:fill="FFFFFF"/>
        </w:rPr>
        <w:t>Once the PI AF Extractor starts</w:t>
      </w:r>
      <w:r w:rsidR="004963C6" w:rsidRPr="00F16365">
        <w:rPr>
          <w:shd w:val="clear" w:color="auto" w:fill="FFFFFF"/>
        </w:rPr>
        <w:t xml:space="preserve"> running, check the logs </w:t>
      </w:r>
      <w:r w:rsidR="00B8437A">
        <w:rPr>
          <w:shd w:val="clear" w:color="auto" w:fill="FFFFFF"/>
        </w:rPr>
        <w:t>i</w:t>
      </w:r>
      <w:r w:rsidR="004963C6" w:rsidRPr="00F16365">
        <w:rPr>
          <w:shd w:val="clear" w:color="auto" w:fill="FFFFFF"/>
        </w:rPr>
        <w:t xml:space="preserve">n </w:t>
      </w:r>
      <w:r w:rsidR="00F16365">
        <w:rPr>
          <w:shd w:val="clear" w:color="auto" w:fill="FFFFFF"/>
        </w:rPr>
        <w:t xml:space="preserve">the </w:t>
      </w:r>
      <w:r w:rsidR="004963C6" w:rsidRPr="00F16365">
        <w:rPr>
          <w:shd w:val="clear" w:color="auto" w:fill="FFFFFF"/>
        </w:rPr>
        <w:t xml:space="preserve">log file </w:t>
      </w:r>
      <w:r w:rsidR="00B8437A">
        <w:rPr>
          <w:shd w:val="clear" w:color="auto" w:fill="FFFFFF"/>
        </w:rPr>
        <w:t xml:space="preserve">specified in the </w:t>
      </w:r>
      <w:r w:rsidR="004963C6" w:rsidRPr="00F16365">
        <w:rPr>
          <w:shd w:val="clear" w:color="auto" w:fill="FFFFFF"/>
        </w:rPr>
        <w:t>configuration file.</w:t>
      </w:r>
    </w:p>
    <w:p w14:paraId="3D26E909" w14:textId="57154050" w:rsidR="004963C6" w:rsidRPr="004963C6" w:rsidRDefault="004963C6">
      <w:pPr>
        <w:pStyle w:val="ListParagraph"/>
      </w:pPr>
      <w:r>
        <w:rPr>
          <w:shd w:val="clear" w:color="auto" w:fill="FFFFFF"/>
        </w:rPr>
        <w:t xml:space="preserve">Validate the creation of </w:t>
      </w:r>
      <w:r w:rsidR="009D0E50">
        <w:rPr>
          <w:shd w:val="clear" w:color="auto" w:fill="FFFFFF"/>
        </w:rPr>
        <w:t xml:space="preserve">the </w:t>
      </w:r>
      <w:r>
        <w:rPr>
          <w:shd w:val="clear" w:color="auto" w:fill="FFFFFF"/>
        </w:rPr>
        <w:t>database and tables with asset hierarchy data on</w:t>
      </w:r>
      <w:r w:rsidR="00B8437A">
        <w:rPr>
          <w:shd w:val="clear" w:color="auto" w:fill="FFFFFF"/>
        </w:rPr>
        <w:t xml:space="preserve"> the</w:t>
      </w:r>
      <w:r>
        <w:rPr>
          <w:shd w:val="clear" w:color="auto" w:fill="FFFFFF"/>
        </w:rPr>
        <w:t xml:space="preserve"> CDF portal.</w:t>
      </w:r>
    </w:p>
    <w:p w14:paraId="3E4A5B46" w14:textId="177FC4FA" w:rsidR="004963C6" w:rsidRDefault="004963C6" w:rsidP="00BF1686">
      <w:pPr>
        <w:spacing w:before="240"/>
        <w:ind w:left="432"/>
      </w:pPr>
      <w:r>
        <w:rPr>
          <w:noProof/>
        </w:rPr>
        <w:lastRenderedPageBreak/>
        <w:drawing>
          <wp:inline distT="0" distB="0" distL="0" distR="0" wp14:anchorId="55F6186E" wp14:editId="46B829DB">
            <wp:extent cx="5987034" cy="1705429"/>
            <wp:effectExtent l="19050" t="19050" r="13970" b="28575"/>
            <wp:docPr id="21" name="Picture 21" descr="Screenshot of CDF portal where the database and tables with asset hierarchy data are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of CDF portal where the database and tables with asset hierarchy data are created"/>
                    <pic:cNvPicPr/>
                  </pic:nvPicPr>
                  <pic:blipFill>
                    <a:blip r:embed="rId48"/>
                    <a:stretch>
                      <a:fillRect/>
                    </a:stretch>
                  </pic:blipFill>
                  <pic:spPr>
                    <a:xfrm>
                      <a:off x="0" y="0"/>
                      <a:ext cx="6074172" cy="1730251"/>
                    </a:xfrm>
                    <a:prstGeom prst="rect">
                      <a:avLst/>
                    </a:prstGeom>
                    <a:ln>
                      <a:solidFill>
                        <a:schemeClr val="bg1">
                          <a:lumMod val="85000"/>
                        </a:schemeClr>
                      </a:solidFill>
                    </a:ln>
                  </pic:spPr>
                </pic:pic>
              </a:graphicData>
            </a:graphic>
          </wp:inline>
        </w:drawing>
      </w:r>
    </w:p>
    <w:p w14:paraId="47B6FFE9" w14:textId="1A3810DA" w:rsidR="004963C6" w:rsidRPr="004963C6" w:rsidRDefault="004963C6">
      <w:pPr>
        <w:pStyle w:val="ListParagraph"/>
      </w:pPr>
      <w:r>
        <w:rPr>
          <w:shd w:val="clear" w:color="auto" w:fill="FFFFFF"/>
        </w:rPr>
        <w:t xml:space="preserve">Validate the creation of </w:t>
      </w:r>
      <w:r w:rsidR="009D0E50">
        <w:rPr>
          <w:shd w:val="clear" w:color="auto" w:fill="FFFFFF"/>
        </w:rPr>
        <w:t xml:space="preserve">the </w:t>
      </w:r>
      <w:r>
        <w:rPr>
          <w:shd w:val="clear" w:color="auto" w:fill="FFFFFF"/>
        </w:rPr>
        <w:t xml:space="preserve">extraction pipeline with </w:t>
      </w:r>
      <w:r w:rsidR="009D0E50">
        <w:rPr>
          <w:shd w:val="clear" w:color="auto" w:fill="FFFFFF"/>
        </w:rPr>
        <w:t xml:space="preserve">a </w:t>
      </w:r>
      <w:r>
        <w:rPr>
          <w:shd w:val="clear" w:color="auto" w:fill="FFFFFF"/>
        </w:rPr>
        <w:t xml:space="preserve">success message on </w:t>
      </w:r>
      <w:r w:rsidR="009D0E50">
        <w:rPr>
          <w:shd w:val="clear" w:color="auto" w:fill="FFFFFF"/>
        </w:rPr>
        <w:t xml:space="preserve">the </w:t>
      </w:r>
      <w:r>
        <w:rPr>
          <w:shd w:val="clear" w:color="auto" w:fill="FFFFFF"/>
        </w:rPr>
        <w:t>CDF portal.</w:t>
      </w:r>
    </w:p>
    <w:p w14:paraId="6FCFDF5B" w14:textId="52846C94" w:rsidR="00F302F7" w:rsidRPr="00E136BE" w:rsidRDefault="004963C6" w:rsidP="00BF1686">
      <w:pPr>
        <w:spacing w:before="240"/>
        <w:ind w:left="432"/>
      </w:pPr>
      <w:r w:rsidRPr="00BC69EC">
        <w:rPr>
          <w:noProof/>
          <w:spacing w:val="-3"/>
          <w:shd w:val="clear" w:color="auto" w:fill="FFFFFF"/>
        </w:rPr>
        <w:drawing>
          <wp:inline distT="0" distB="0" distL="0" distR="0" wp14:anchorId="3D4648ED" wp14:editId="0E1F76DA">
            <wp:extent cx="6009610" cy="1267035"/>
            <wp:effectExtent l="19050" t="19050" r="10795" b="28575"/>
            <wp:docPr id="22" name="Picture 22" descr="Success message shown on CDF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uccess message shown on CDF portal"/>
                    <pic:cNvPicPr/>
                  </pic:nvPicPr>
                  <pic:blipFill>
                    <a:blip r:embed="rId49"/>
                    <a:stretch>
                      <a:fillRect/>
                    </a:stretch>
                  </pic:blipFill>
                  <pic:spPr>
                    <a:xfrm>
                      <a:off x="0" y="0"/>
                      <a:ext cx="6185696" cy="1304160"/>
                    </a:xfrm>
                    <a:prstGeom prst="rect">
                      <a:avLst/>
                    </a:prstGeom>
                    <a:ln>
                      <a:solidFill>
                        <a:schemeClr val="bg1">
                          <a:lumMod val="85000"/>
                        </a:schemeClr>
                      </a:solidFill>
                    </a:ln>
                  </pic:spPr>
                </pic:pic>
              </a:graphicData>
            </a:graphic>
          </wp:inline>
        </w:drawing>
      </w:r>
      <w:r w:rsidRPr="00F6349D">
        <w:rPr>
          <w:color w:val="000000"/>
          <w:shd w:val="clear" w:color="auto" w:fill="FFFFFF"/>
        </w:rPr>
        <w:t xml:space="preserve"> </w:t>
      </w:r>
    </w:p>
    <w:p w14:paraId="67DA03A7" w14:textId="77777777" w:rsidR="00BF1686" w:rsidRDefault="00BF1686" w:rsidP="004003DC">
      <w:pPr>
        <w:pStyle w:val="Heading2"/>
        <w:sectPr w:rsidR="00BF1686" w:rsidSect="0053795C">
          <w:pgSz w:w="12240" w:h="15840" w:code="5"/>
          <w:pgMar w:top="1440" w:right="1440" w:bottom="1440" w:left="1440" w:header="720" w:footer="720" w:gutter="0"/>
          <w:cols w:space="720"/>
          <w:docGrid w:linePitch="360"/>
        </w:sectPr>
      </w:pPr>
      <w:bookmarkStart w:id="122" w:name="_Toc118302834"/>
    </w:p>
    <w:p w14:paraId="375A1FE5" w14:textId="2B30836F" w:rsidR="00BC2B95" w:rsidRDefault="001A34FC" w:rsidP="004003DC">
      <w:pPr>
        <w:pStyle w:val="Heading2"/>
      </w:pPr>
      <w:bookmarkStart w:id="123" w:name="_Toc216195823"/>
      <w:r>
        <w:lastRenderedPageBreak/>
        <w:t>S</w:t>
      </w:r>
      <w:r w:rsidR="000C5ABF">
        <w:t xml:space="preserve">top </w:t>
      </w:r>
      <w:bookmarkEnd w:id="122"/>
      <w:r w:rsidR="003A400C">
        <w:t>the Extractor</w:t>
      </w:r>
      <w:bookmarkEnd w:id="123"/>
    </w:p>
    <w:p w14:paraId="178669AE" w14:textId="341DD9CB" w:rsidR="00BC2B95" w:rsidRPr="00D20AED" w:rsidRDefault="00BC2B95">
      <w:pPr>
        <w:pStyle w:val="ListParagraph"/>
      </w:pPr>
      <w:r w:rsidRPr="00CB29A1">
        <w:rPr>
          <w:shd w:val="clear" w:color="auto" w:fill="FFFFFF"/>
        </w:rPr>
        <w:t xml:space="preserve">Click the </w:t>
      </w:r>
      <w:r w:rsidRPr="00CB29A1">
        <w:rPr>
          <w:b/>
          <w:bCs/>
          <w:shd w:val="clear" w:color="auto" w:fill="FFFFFF"/>
        </w:rPr>
        <w:t>Start</w:t>
      </w:r>
      <w:r w:rsidRPr="00CB29A1">
        <w:rPr>
          <w:shd w:val="clear" w:color="auto" w:fill="FFFFFF"/>
        </w:rPr>
        <w:t xml:space="preserve"> button</w:t>
      </w:r>
      <w:r w:rsidR="00B8437A" w:rsidRPr="00CB29A1">
        <w:rPr>
          <w:shd w:val="clear" w:color="auto" w:fill="FFFFFF"/>
        </w:rPr>
        <w:t>,</w:t>
      </w:r>
      <w:r w:rsidRPr="00CB29A1">
        <w:rPr>
          <w:shd w:val="clear" w:color="auto" w:fill="FFFFFF"/>
        </w:rPr>
        <w:t xml:space="preserve"> search for </w:t>
      </w:r>
      <w:r w:rsidR="006B03BD">
        <w:rPr>
          <w:shd w:val="clear" w:color="auto" w:fill="FFFFFF"/>
        </w:rPr>
        <w:t>"</w:t>
      </w:r>
      <w:r w:rsidR="27640C14" w:rsidRPr="00CB29A1">
        <w:rPr>
          <w:shd w:val="clear" w:color="auto" w:fill="FFFFFF"/>
        </w:rPr>
        <w:t>Services</w:t>
      </w:r>
      <w:r w:rsidR="006B03BD">
        <w:rPr>
          <w:shd w:val="clear" w:color="auto" w:fill="FFFFFF"/>
        </w:rPr>
        <w:t>"</w:t>
      </w:r>
      <w:r w:rsidR="00B8437A" w:rsidRPr="00CB29A1">
        <w:rPr>
          <w:shd w:val="clear" w:color="auto" w:fill="FFFFFF"/>
        </w:rPr>
        <w:t>,</w:t>
      </w:r>
      <w:r w:rsidR="27640C14" w:rsidRPr="00CB29A1">
        <w:rPr>
          <w:shd w:val="clear" w:color="auto" w:fill="FFFFFF"/>
        </w:rPr>
        <w:t xml:space="preserve"> and</w:t>
      </w:r>
      <w:r w:rsidRPr="00CB29A1">
        <w:rPr>
          <w:shd w:val="clear" w:color="auto" w:fill="FFFFFF"/>
        </w:rPr>
        <w:t xml:space="preserve"> select </w:t>
      </w:r>
      <w:r w:rsidRPr="00CB29A1">
        <w:rPr>
          <w:b/>
          <w:bCs/>
          <w:shd w:val="clear" w:color="auto" w:fill="FFFFFF"/>
        </w:rPr>
        <w:t>Run as Administrator.</w:t>
      </w:r>
      <w:r w:rsidRPr="00CB29A1">
        <w:rPr>
          <w:shd w:val="clear" w:color="auto" w:fill="FFFFFF"/>
        </w:rPr>
        <w:t> </w:t>
      </w:r>
    </w:p>
    <w:p w14:paraId="1A90E612" w14:textId="77777777" w:rsidR="00BC2B95" w:rsidRPr="00F6349D" w:rsidRDefault="00BC2B95" w:rsidP="00BF1686">
      <w:pPr>
        <w:spacing w:before="240"/>
        <w:ind w:left="432"/>
      </w:pPr>
      <w:r w:rsidRPr="00BC69EC">
        <w:rPr>
          <w:noProof/>
          <w:shd w:val="clear" w:color="auto" w:fill="FFFFFF"/>
        </w:rPr>
        <w:drawing>
          <wp:inline distT="0" distB="0" distL="0" distR="0" wp14:anchorId="4AFA097B" wp14:editId="62DDD33C">
            <wp:extent cx="6020554" cy="3119805"/>
            <wp:effectExtent l="0" t="0" r="0" b="4445"/>
            <wp:docPr id="18" name="Picture 18" descr="Screenshot showing the Services App in Start menu and the option to run as admin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showing the Services App in Start menu and the option to run as adminstrato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38255" cy="3128978"/>
                    </a:xfrm>
                    <a:prstGeom prst="rect">
                      <a:avLst/>
                    </a:prstGeom>
                    <a:noFill/>
                    <a:ln>
                      <a:noFill/>
                    </a:ln>
                  </pic:spPr>
                </pic:pic>
              </a:graphicData>
            </a:graphic>
          </wp:inline>
        </w:drawing>
      </w:r>
    </w:p>
    <w:p w14:paraId="1DD7D6D5" w14:textId="3F67D910" w:rsidR="00BC2B95" w:rsidRPr="0049767E" w:rsidRDefault="00BC2B95" w:rsidP="0049767E">
      <w:pPr>
        <w:pStyle w:val="ListParagraph"/>
      </w:pPr>
      <w:r w:rsidRPr="00D20AED">
        <w:t xml:space="preserve">Search for </w:t>
      </w:r>
      <w:r w:rsidR="009D0E50">
        <w:t xml:space="preserve">the </w:t>
      </w:r>
      <w:r w:rsidR="006B03BD">
        <w:t>"</w:t>
      </w:r>
      <w:r w:rsidRPr="00D20AED">
        <w:t>PIAFExtractor</w:t>
      </w:r>
      <w:r w:rsidR="006B03BD">
        <w:t>"</w:t>
      </w:r>
      <w:r w:rsidRPr="00D20AED">
        <w:t xml:space="preserve"> service name</w:t>
      </w:r>
      <w:r w:rsidR="00B8437A">
        <w:t>,</w:t>
      </w:r>
      <w:r w:rsidRPr="00D20AED">
        <w:t xml:space="preserve"> right</w:t>
      </w:r>
      <w:r w:rsidR="009D0E50">
        <w:t>-</w:t>
      </w:r>
      <w:r w:rsidRPr="00D20AED">
        <w:t>click on it</w:t>
      </w:r>
      <w:r w:rsidR="00B8437A">
        <w:t>,</w:t>
      </w:r>
      <w:r w:rsidRPr="00D20AED">
        <w:t xml:space="preserve"> and select </w:t>
      </w:r>
      <w:r w:rsidRPr="00B8437A">
        <w:rPr>
          <w:b/>
          <w:bCs/>
        </w:rPr>
        <w:t>Stop</w:t>
      </w:r>
      <w:r w:rsidRPr="00D20AED">
        <w:t>.</w:t>
      </w:r>
    </w:p>
    <w:p w14:paraId="7C5970B5" w14:textId="36A7B4FF" w:rsidR="00BC2B95" w:rsidRPr="00F6349D" w:rsidRDefault="0608FA38" w:rsidP="00BF1686">
      <w:pPr>
        <w:ind w:left="432"/>
      </w:pPr>
      <w:r>
        <w:rPr>
          <w:noProof/>
        </w:rPr>
        <w:drawing>
          <wp:inline distT="0" distB="0" distL="0" distR="0" wp14:anchorId="2685DD9B" wp14:editId="69C8FCDD">
            <wp:extent cx="6157872" cy="1873019"/>
            <wp:effectExtent l="19050" t="19050" r="14605" b="13335"/>
            <wp:docPr id="951530110" name="Picture 951530110" descr="Screenshot showing the PIAF Extractor service and the option to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30110" name="Picture 951530110" descr="Screenshot showing the PIAF Extractor service and the option to Stop"/>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206701" cy="1887871"/>
                    </a:xfrm>
                    <a:prstGeom prst="rect">
                      <a:avLst/>
                    </a:prstGeom>
                    <a:ln>
                      <a:solidFill>
                        <a:schemeClr val="bg2">
                          <a:lumMod val="90000"/>
                        </a:schemeClr>
                      </a:solidFill>
                    </a:ln>
                  </pic:spPr>
                </pic:pic>
              </a:graphicData>
            </a:graphic>
          </wp:inline>
        </w:drawing>
      </w:r>
    </w:p>
    <w:sectPr w:rsidR="00BC2B95" w:rsidRPr="00F6349D" w:rsidSect="0053795C">
      <w:pgSz w:w="12240" w:h="1584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648B" w14:textId="77777777" w:rsidR="008051CF" w:rsidRDefault="008051CF">
      <w:r>
        <w:separator/>
      </w:r>
    </w:p>
  </w:endnote>
  <w:endnote w:type="continuationSeparator" w:id="0">
    <w:p w14:paraId="5420CE88" w14:textId="77777777" w:rsidR="008051CF" w:rsidRDefault="008051CF">
      <w:r>
        <w:continuationSeparator/>
      </w:r>
    </w:p>
  </w:endnote>
  <w:endnote w:type="continuationNotice" w:id="1">
    <w:p w14:paraId="5B4FA03E" w14:textId="77777777" w:rsidR="008051CF" w:rsidRDefault="008051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380F" w14:textId="77777777" w:rsidR="00C16FAB" w:rsidRDefault="00C16F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A73C" w14:textId="7148D2C5" w:rsidR="007B4404" w:rsidRPr="00CF457C" w:rsidRDefault="007B4404">
    <w:pPr>
      <w:rPr>
        <w:sz w:val="18"/>
        <w:szCs w:val="20"/>
      </w:rPr>
    </w:pPr>
    <w:r w:rsidRPr="00E0006F">
      <w:rPr>
        <w:sz w:val="16"/>
        <w:szCs w:val="18"/>
      </w:rPr>
      <w:t>© 202</w:t>
    </w:r>
    <w:r w:rsidR="00485DD7">
      <w:rPr>
        <w:sz w:val="16"/>
        <w:szCs w:val="18"/>
      </w:rPr>
      <w:t>5</w:t>
    </w:r>
    <w:r w:rsidRPr="00E0006F">
      <w:rPr>
        <w:sz w:val="16"/>
        <w:szCs w:val="18"/>
      </w:rPr>
      <w:t xml:space="preserve"> Accenture. All rights reserved.</w:t>
    </w:r>
    <w:r w:rsidRPr="00E0006F">
      <w:rPr>
        <w:sz w:val="16"/>
        <w:szCs w:val="18"/>
      </w:rPr>
      <w:ptab w:relativeTo="margin" w:alignment="center" w:leader="none"/>
    </w:r>
    <w:r w:rsidRPr="00E0006F">
      <w:rPr>
        <w:sz w:val="16"/>
        <w:szCs w:val="18"/>
      </w:rPr>
      <w:t xml:space="preserve">               Document Version</w:t>
    </w:r>
    <w:r w:rsidR="005406B7">
      <w:rPr>
        <w:sz w:val="16"/>
        <w:szCs w:val="18"/>
      </w:rPr>
      <w:t xml:space="preserve"> </w:t>
    </w:r>
    <w:sdt>
      <w:sdtPr>
        <w:rPr>
          <w:sz w:val="16"/>
          <w:szCs w:val="18"/>
        </w:rPr>
        <w:alias w:val="Label"/>
        <w:tag w:val="DLCPolicyLabelValue"/>
        <w:id w:val="-311553684"/>
        <w:lock w:val="contentLocked"/>
        <w:placeholder>
          <w:docPart w:val="72310E5FB2E34B4696680207D07B6EC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7FF47AA3-EEE4-44B9-99FB-F31D13CADC0D}"/>
        <w:text w:multiLine="1"/>
      </w:sdtPr>
      <w:sdtContent>
        <w:r w:rsidR="00810F40">
          <w:rPr>
            <w:sz w:val="16"/>
            <w:szCs w:val="18"/>
          </w:rPr>
          <w:t>15.0</w:t>
        </w:r>
      </w:sdtContent>
    </w:sdt>
    <w:r w:rsidRPr="00E0006F">
      <w:rPr>
        <w:sz w:val="16"/>
        <w:szCs w:val="18"/>
      </w:rPr>
      <w:ptab w:relativeTo="margin" w:alignment="right" w:leader="none"/>
    </w:r>
    <w:r w:rsidRPr="00E0006F">
      <w:rPr>
        <w:sz w:val="16"/>
        <w:szCs w:val="18"/>
      </w:rPr>
      <w:fldChar w:fldCharType="begin"/>
    </w:r>
    <w:r w:rsidRPr="00E0006F">
      <w:rPr>
        <w:sz w:val="16"/>
        <w:szCs w:val="18"/>
      </w:rPr>
      <w:instrText xml:space="preserve"> PAGE   \* MERGEFORMAT </w:instrText>
    </w:r>
    <w:r w:rsidRPr="00E0006F">
      <w:rPr>
        <w:sz w:val="16"/>
        <w:szCs w:val="18"/>
      </w:rPr>
      <w:fldChar w:fldCharType="separate"/>
    </w:r>
    <w:r w:rsidRPr="00E0006F">
      <w:rPr>
        <w:noProof/>
        <w:sz w:val="16"/>
        <w:szCs w:val="18"/>
      </w:rPr>
      <w:t>1</w:t>
    </w:r>
    <w:r w:rsidRPr="00E0006F">
      <w:rPr>
        <w:noProof/>
        <w:sz w:val="16"/>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8608" w14:textId="77777777" w:rsidR="00C16FAB" w:rsidRDefault="00C16F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A4836" w14:textId="77777777" w:rsidR="008051CF" w:rsidRDefault="008051CF">
      <w:r>
        <w:separator/>
      </w:r>
    </w:p>
  </w:footnote>
  <w:footnote w:type="continuationSeparator" w:id="0">
    <w:p w14:paraId="4705F4CF" w14:textId="77777777" w:rsidR="008051CF" w:rsidRDefault="008051CF">
      <w:r>
        <w:continuationSeparator/>
      </w:r>
    </w:p>
  </w:footnote>
  <w:footnote w:type="continuationNotice" w:id="1">
    <w:p w14:paraId="3355F7E2" w14:textId="77777777" w:rsidR="008051CF" w:rsidRDefault="008051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C382C" w14:textId="77777777" w:rsidR="00C16FAB" w:rsidRDefault="00C16F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D1ED" w14:textId="76E29142" w:rsidR="00897077" w:rsidRDefault="00897077">
    <w:pPr>
      <w:pStyle w:val="Header"/>
    </w:pPr>
    <w:r>
      <w:rPr>
        <w:noProof/>
        <w14:ligatures w14:val="none"/>
      </w:rPr>
      <w:drawing>
        <wp:inline distT="0" distB="0" distL="0" distR="0" wp14:anchorId="3D7103DA" wp14:editId="5C06128A">
          <wp:extent cx="1124841" cy="108000"/>
          <wp:effectExtent l="0" t="0" r="0" b="6350"/>
          <wp:docPr id="16604588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6037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841" cy="108000"/>
                  </a:xfrm>
                  <a:prstGeom prst="rect">
                    <a:avLst/>
                  </a:prstGeom>
                </pic:spPr>
              </pic:pic>
            </a:graphicData>
          </a:graphic>
        </wp:inline>
      </w:drawing>
    </w:r>
    <w:r>
      <w:ptab w:relativeTo="margin" w:alignment="center" w:leader="none"/>
    </w:r>
    <w:r>
      <w:ptab w:relativeTo="margin" w:alignment="right" w:leader="none"/>
    </w:r>
    <w:hyperlink r:id="rId2" w:history="1">
      <w:r w:rsidR="00485DD7" w:rsidRPr="00485DD7">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A1BD5" w14:textId="77777777" w:rsidR="00C16FAB" w:rsidRDefault="00C16FAB">
    <w:pPr>
      <w:pStyle w:val="Header"/>
    </w:pPr>
  </w:p>
</w:hdr>
</file>

<file path=word/intelligence2.xml><?xml version="1.0" encoding="utf-8"?>
<int2:intelligence xmlns:int2="http://schemas.microsoft.com/office/intelligence/2020/intelligence" xmlns:oel="http://schemas.microsoft.com/office/2019/extlst">
  <int2:observations>
    <int2:textHash int2:hashCode="cuyzSee7bRTA2t" int2:id="cqtpH6oo">
      <int2:state int2:value="Rejected" int2:type="LegacyProofing"/>
    </int2:textHash>
    <int2:textHash int2:hashCode="MOg7VwvBIoPE1P" int2:id="jkdkCzY4">
      <int2:state int2:value="Rejected" int2:type="LegacyProofing"/>
    </int2:textHash>
    <int2:textHash int2:hashCode="VwjiPZrHj7JQe8" int2:id="vMWlfoCz">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D40AE5"/>
    <w:multiLevelType w:val="hybridMultilevel"/>
    <w:tmpl w:val="BFB86620"/>
    <w:lvl w:ilvl="0" w:tplc="41CC9EB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0F41C1B"/>
    <w:multiLevelType w:val="hybridMultilevel"/>
    <w:tmpl w:val="A60223D6"/>
    <w:lvl w:ilvl="0" w:tplc="41BC4EA2">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9217D1"/>
    <w:multiLevelType w:val="hybridMultilevel"/>
    <w:tmpl w:val="BD8E7DF6"/>
    <w:lvl w:ilvl="0" w:tplc="41CC9EB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7C0B8E"/>
    <w:multiLevelType w:val="hybridMultilevel"/>
    <w:tmpl w:val="BFD61ECA"/>
    <w:lvl w:ilvl="0" w:tplc="025E3ED4">
      <w:start w:val="1"/>
      <w:numFmt w:val="bullet"/>
      <w:lvlText w:val=""/>
      <w:lvlJc w:val="left"/>
      <w:pPr>
        <w:tabs>
          <w:tab w:val="num" w:pos="504"/>
        </w:tabs>
        <w:ind w:left="504" w:hanging="288"/>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9A2F74"/>
    <w:multiLevelType w:val="hybridMultilevel"/>
    <w:tmpl w:val="F19EF90E"/>
    <w:lvl w:ilvl="0" w:tplc="603AF650">
      <w:start w:val="1"/>
      <w:numFmt w:val="bullet"/>
      <w:lvlText w:val=""/>
      <w:lvlJc w:val="left"/>
      <w:pPr>
        <w:ind w:left="720" w:hanging="360"/>
      </w:pPr>
      <w:rPr>
        <w:rFonts w:ascii="Symbol" w:hAnsi="Symbol" w:hint="default"/>
      </w:rPr>
    </w:lvl>
    <w:lvl w:ilvl="1" w:tplc="00B6C0EC">
      <w:start w:val="1"/>
      <w:numFmt w:val="bullet"/>
      <w:lvlText w:val="o"/>
      <w:lvlJc w:val="left"/>
      <w:pPr>
        <w:tabs>
          <w:tab w:val="num" w:pos="1008"/>
        </w:tabs>
        <w:ind w:left="1008" w:hanging="288"/>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1F122A"/>
    <w:multiLevelType w:val="hybridMultilevel"/>
    <w:tmpl w:val="10A4D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DE234F"/>
    <w:multiLevelType w:val="hybridMultilevel"/>
    <w:tmpl w:val="594AD64C"/>
    <w:lvl w:ilvl="0" w:tplc="CB78795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C02353F"/>
    <w:multiLevelType w:val="hybridMultilevel"/>
    <w:tmpl w:val="5B3A35E6"/>
    <w:lvl w:ilvl="0" w:tplc="FAA40C96">
      <w:start w:val="1"/>
      <w:numFmt w:val="bullet"/>
      <w:lvlText w:val=""/>
      <w:lvlJc w:val="left"/>
      <w:pPr>
        <w:tabs>
          <w:tab w:val="num" w:pos="288"/>
        </w:tabs>
        <w:ind w:left="288" w:hanging="144"/>
      </w:pPr>
      <w:rPr>
        <w:rFonts w:ascii="Symbol" w:hAnsi="Symbol" w:hint="default"/>
      </w:rPr>
    </w:lvl>
    <w:lvl w:ilvl="1" w:tplc="0DC8F4C0">
      <w:start w:val="1"/>
      <w:numFmt w:val="bullet"/>
      <w:lvlText w:val="o"/>
      <w:lvlJc w:val="left"/>
      <w:pPr>
        <w:ind w:left="1440" w:hanging="360"/>
      </w:pPr>
      <w:rPr>
        <w:rFonts w:ascii="Courier New" w:hAnsi="Courier New" w:cs="Courier New" w:hint="default"/>
      </w:rPr>
    </w:lvl>
    <w:lvl w:ilvl="2" w:tplc="14E046F0">
      <w:start w:val="1"/>
      <w:numFmt w:val="bullet"/>
      <w:lvlText w:val=""/>
      <w:lvlJc w:val="left"/>
      <w:pPr>
        <w:ind w:left="2160" w:hanging="360"/>
      </w:pPr>
      <w:rPr>
        <w:rFonts w:ascii="Wingdings" w:hAnsi="Wingdings" w:hint="default"/>
      </w:rPr>
    </w:lvl>
    <w:lvl w:ilvl="3" w:tplc="DBDAD8A2">
      <w:start w:val="1"/>
      <w:numFmt w:val="bullet"/>
      <w:lvlText w:val=""/>
      <w:lvlJc w:val="left"/>
      <w:pPr>
        <w:ind w:left="2880" w:hanging="360"/>
      </w:pPr>
      <w:rPr>
        <w:rFonts w:ascii="Symbol" w:hAnsi="Symbol" w:hint="default"/>
      </w:rPr>
    </w:lvl>
    <w:lvl w:ilvl="4" w:tplc="42DA107C">
      <w:start w:val="1"/>
      <w:numFmt w:val="bullet"/>
      <w:lvlText w:val="o"/>
      <w:lvlJc w:val="left"/>
      <w:pPr>
        <w:ind w:left="3600" w:hanging="360"/>
      </w:pPr>
      <w:rPr>
        <w:rFonts w:ascii="Courier New" w:hAnsi="Courier New" w:cs="Courier New" w:hint="default"/>
      </w:rPr>
    </w:lvl>
    <w:lvl w:ilvl="5" w:tplc="C2D4F33C">
      <w:start w:val="1"/>
      <w:numFmt w:val="bullet"/>
      <w:lvlText w:val=""/>
      <w:lvlJc w:val="left"/>
      <w:pPr>
        <w:ind w:left="4320" w:hanging="360"/>
      </w:pPr>
      <w:rPr>
        <w:rFonts w:ascii="Wingdings" w:hAnsi="Wingdings" w:hint="default"/>
      </w:rPr>
    </w:lvl>
    <w:lvl w:ilvl="6" w:tplc="F3604C2A">
      <w:start w:val="1"/>
      <w:numFmt w:val="bullet"/>
      <w:lvlText w:val=""/>
      <w:lvlJc w:val="left"/>
      <w:pPr>
        <w:ind w:left="5040" w:hanging="360"/>
      </w:pPr>
      <w:rPr>
        <w:rFonts w:ascii="Symbol" w:hAnsi="Symbol" w:hint="default"/>
      </w:rPr>
    </w:lvl>
    <w:lvl w:ilvl="7" w:tplc="42345722">
      <w:start w:val="1"/>
      <w:numFmt w:val="bullet"/>
      <w:lvlText w:val="o"/>
      <w:lvlJc w:val="left"/>
      <w:pPr>
        <w:ind w:left="5760" w:hanging="360"/>
      </w:pPr>
      <w:rPr>
        <w:rFonts w:ascii="Courier New" w:hAnsi="Courier New" w:cs="Courier New" w:hint="default"/>
      </w:rPr>
    </w:lvl>
    <w:lvl w:ilvl="8" w:tplc="490CE368">
      <w:start w:val="1"/>
      <w:numFmt w:val="bullet"/>
      <w:lvlText w:val=""/>
      <w:lvlJc w:val="left"/>
      <w:pPr>
        <w:ind w:left="6480" w:hanging="360"/>
      </w:pPr>
      <w:rPr>
        <w:rFonts w:ascii="Wingdings" w:hAnsi="Wingdings" w:hint="default"/>
      </w:rPr>
    </w:lvl>
  </w:abstractNum>
  <w:abstractNum w:abstractNumId="15" w15:restartNumberingAfterBreak="0">
    <w:nsid w:val="558AAC60"/>
    <w:multiLevelType w:val="hybridMultilevel"/>
    <w:tmpl w:val="FFFFFFFF"/>
    <w:lvl w:ilvl="0" w:tplc="041293E0">
      <w:start w:val="1"/>
      <w:numFmt w:val="bullet"/>
      <w:lvlText w:val=""/>
      <w:lvlJc w:val="left"/>
      <w:pPr>
        <w:ind w:left="720" w:hanging="360"/>
      </w:pPr>
      <w:rPr>
        <w:rFonts w:ascii="Symbol" w:hAnsi="Symbol" w:hint="default"/>
      </w:rPr>
    </w:lvl>
    <w:lvl w:ilvl="1" w:tplc="7D0CD96C">
      <w:start w:val="1"/>
      <w:numFmt w:val="bullet"/>
      <w:lvlText w:val="o"/>
      <w:lvlJc w:val="left"/>
      <w:pPr>
        <w:ind w:left="1440" w:hanging="360"/>
      </w:pPr>
      <w:rPr>
        <w:rFonts w:ascii="Courier New" w:hAnsi="Courier New" w:hint="default"/>
      </w:rPr>
    </w:lvl>
    <w:lvl w:ilvl="2" w:tplc="A54869EC">
      <w:start w:val="1"/>
      <w:numFmt w:val="bullet"/>
      <w:lvlText w:val=""/>
      <w:lvlJc w:val="left"/>
      <w:pPr>
        <w:ind w:left="2160" w:hanging="360"/>
      </w:pPr>
      <w:rPr>
        <w:rFonts w:ascii="Wingdings" w:hAnsi="Wingdings" w:hint="default"/>
      </w:rPr>
    </w:lvl>
    <w:lvl w:ilvl="3" w:tplc="0F08E984">
      <w:start w:val="1"/>
      <w:numFmt w:val="bullet"/>
      <w:lvlText w:val=""/>
      <w:lvlJc w:val="left"/>
      <w:pPr>
        <w:ind w:left="2880" w:hanging="360"/>
      </w:pPr>
      <w:rPr>
        <w:rFonts w:ascii="Symbol" w:hAnsi="Symbol" w:hint="default"/>
      </w:rPr>
    </w:lvl>
    <w:lvl w:ilvl="4" w:tplc="183E83DC">
      <w:start w:val="1"/>
      <w:numFmt w:val="bullet"/>
      <w:lvlText w:val="o"/>
      <w:lvlJc w:val="left"/>
      <w:pPr>
        <w:ind w:left="3600" w:hanging="360"/>
      </w:pPr>
      <w:rPr>
        <w:rFonts w:ascii="Courier New" w:hAnsi="Courier New" w:hint="default"/>
      </w:rPr>
    </w:lvl>
    <w:lvl w:ilvl="5" w:tplc="076E7936">
      <w:start w:val="1"/>
      <w:numFmt w:val="bullet"/>
      <w:lvlText w:val=""/>
      <w:lvlJc w:val="left"/>
      <w:pPr>
        <w:ind w:left="4320" w:hanging="360"/>
      </w:pPr>
      <w:rPr>
        <w:rFonts w:ascii="Wingdings" w:hAnsi="Wingdings" w:hint="default"/>
      </w:rPr>
    </w:lvl>
    <w:lvl w:ilvl="6" w:tplc="89A4F4AA">
      <w:start w:val="1"/>
      <w:numFmt w:val="bullet"/>
      <w:lvlText w:val=""/>
      <w:lvlJc w:val="left"/>
      <w:pPr>
        <w:ind w:left="5040" w:hanging="360"/>
      </w:pPr>
      <w:rPr>
        <w:rFonts w:ascii="Symbol" w:hAnsi="Symbol" w:hint="default"/>
      </w:rPr>
    </w:lvl>
    <w:lvl w:ilvl="7" w:tplc="A8DED3E2">
      <w:start w:val="1"/>
      <w:numFmt w:val="bullet"/>
      <w:lvlText w:val="o"/>
      <w:lvlJc w:val="left"/>
      <w:pPr>
        <w:ind w:left="5760" w:hanging="360"/>
      </w:pPr>
      <w:rPr>
        <w:rFonts w:ascii="Courier New" w:hAnsi="Courier New" w:hint="default"/>
      </w:rPr>
    </w:lvl>
    <w:lvl w:ilvl="8" w:tplc="2366741A">
      <w:start w:val="1"/>
      <w:numFmt w:val="bullet"/>
      <w:lvlText w:val=""/>
      <w:lvlJc w:val="left"/>
      <w:pPr>
        <w:ind w:left="6480" w:hanging="360"/>
      </w:pPr>
      <w:rPr>
        <w:rFonts w:ascii="Wingdings" w:hAnsi="Wingdings" w:hint="default"/>
      </w:rPr>
    </w:lvl>
  </w:abstractNum>
  <w:abstractNum w:abstractNumId="16" w15:restartNumberingAfterBreak="0">
    <w:nsid w:val="57C44988"/>
    <w:multiLevelType w:val="hybridMultilevel"/>
    <w:tmpl w:val="66F64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1254CB"/>
    <w:multiLevelType w:val="hybridMultilevel"/>
    <w:tmpl w:val="81343D12"/>
    <w:lvl w:ilvl="0" w:tplc="FFFFFFFF">
      <w:start w:val="1"/>
      <w:numFmt w:val="bullet"/>
      <w:lvlText w:val=""/>
      <w:lvlJc w:val="left"/>
      <w:pPr>
        <w:ind w:left="785" w:hanging="360"/>
      </w:pPr>
      <w:rPr>
        <w:rFonts w:ascii="Wingdings" w:hAnsi="Wingdings" w:hint="default"/>
      </w:rPr>
    </w:lvl>
    <w:lvl w:ilvl="1" w:tplc="40090003">
      <w:start w:val="1"/>
      <w:numFmt w:val="bullet"/>
      <w:lvlText w:val="o"/>
      <w:lvlJc w:val="left"/>
      <w:pPr>
        <w:ind w:left="1505" w:hanging="360"/>
      </w:pPr>
      <w:rPr>
        <w:rFonts w:ascii="Courier New" w:hAnsi="Courier New" w:cs="Courier New" w:hint="default"/>
      </w:r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8" w15:restartNumberingAfterBreak="0">
    <w:nsid w:val="6C6A6DB4"/>
    <w:multiLevelType w:val="hybridMultilevel"/>
    <w:tmpl w:val="E24E4D8E"/>
    <w:lvl w:ilvl="0" w:tplc="41CC9EB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ED196D"/>
    <w:multiLevelType w:val="hybridMultilevel"/>
    <w:tmpl w:val="FFFFFFFF"/>
    <w:lvl w:ilvl="0" w:tplc="268419E8">
      <w:start w:val="1"/>
      <w:numFmt w:val="bullet"/>
      <w:lvlText w:val=""/>
      <w:lvlJc w:val="left"/>
      <w:pPr>
        <w:ind w:left="720" w:hanging="360"/>
      </w:pPr>
      <w:rPr>
        <w:rFonts w:ascii="Symbol" w:hAnsi="Symbol" w:hint="default"/>
      </w:rPr>
    </w:lvl>
    <w:lvl w:ilvl="1" w:tplc="5BA06400">
      <w:start w:val="1"/>
      <w:numFmt w:val="bullet"/>
      <w:lvlText w:val="o"/>
      <w:lvlJc w:val="left"/>
      <w:pPr>
        <w:ind w:left="1440" w:hanging="360"/>
      </w:pPr>
      <w:rPr>
        <w:rFonts w:ascii="Courier New" w:hAnsi="Courier New" w:hint="default"/>
      </w:rPr>
    </w:lvl>
    <w:lvl w:ilvl="2" w:tplc="DA709DC6">
      <w:start w:val="1"/>
      <w:numFmt w:val="bullet"/>
      <w:lvlText w:val=""/>
      <w:lvlJc w:val="left"/>
      <w:pPr>
        <w:ind w:left="2160" w:hanging="360"/>
      </w:pPr>
      <w:rPr>
        <w:rFonts w:ascii="Wingdings" w:hAnsi="Wingdings" w:hint="default"/>
      </w:rPr>
    </w:lvl>
    <w:lvl w:ilvl="3" w:tplc="24AC2826">
      <w:start w:val="1"/>
      <w:numFmt w:val="bullet"/>
      <w:lvlText w:val=""/>
      <w:lvlJc w:val="left"/>
      <w:pPr>
        <w:ind w:left="2880" w:hanging="360"/>
      </w:pPr>
      <w:rPr>
        <w:rFonts w:ascii="Symbol" w:hAnsi="Symbol" w:hint="default"/>
      </w:rPr>
    </w:lvl>
    <w:lvl w:ilvl="4" w:tplc="7E6EB624">
      <w:start w:val="1"/>
      <w:numFmt w:val="bullet"/>
      <w:lvlText w:val="o"/>
      <w:lvlJc w:val="left"/>
      <w:pPr>
        <w:ind w:left="3600" w:hanging="360"/>
      </w:pPr>
      <w:rPr>
        <w:rFonts w:ascii="Courier New" w:hAnsi="Courier New" w:hint="default"/>
      </w:rPr>
    </w:lvl>
    <w:lvl w:ilvl="5" w:tplc="F9B2B9C8">
      <w:start w:val="1"/>
      <w:numFmt w:val="bullet"/>
      <w:lvlText w:val=""/>
      <w:lvlJc w:val="left"/>
      <w:pPr>
        <w:ind w:left="4320" w:hanging="360"/>
      </w:pPr>
      <w:rPr>
        <w:rFonts w:ascii="Wingdings" w:hAnsi="Wingdings" w:hint="default"/>
      </w:rPr>
    </w:lvl>
    <w:lvl w:ilvl="6" w:tplc="BB1A5260">
      <w:start w:val="1"/>
      <w:numFmt w:val="bullet"/>
      <w:lvlText w:val=""/>
      <w:lvlJc w:val="left"/>
      <w:pPr>
        <w:ind w:left="5040" w:hanging="360"/>
      </w:pPr>
      <w:rPr>
        <w:rFonts w:ascii="Symbol" w:hAnsi="Symbol" w:hint="default"/>
      </w:rPr>
    </w:lvl>
    <w:lvl w:ilvl="7" w:tplc="A5AA0F14">
      <w:start w:val="1"/>
      <w:numFmt w:val="bullet"/>
      <w:lvlText w:val="o"/>
      <w:lvlJc w:val="left"/>
      <w:pPr>
        <w:ind w:left="5760" w:hanging="360"/>
      </w:pPr>
      <w:rPr>
        <w:rFonts w:ascii="Courier New" w:hAnsi="Courier New" w:hint="default"/>
      </w:rPr>
    </w:lvl>
    <w:lvl w:ilvl="8" w:tplc="BE685078">
      <w:start w:val="1"/>
      <w:numFmt w:val="bullet"/>
      <w:lvlText w:val=""/>
      <w:lvlJc w:val="left"/>
      <w:pPr>
        <w:ind w:left="6480" w:hanging="360"/>
      </w:pPr>
      <w:rPr>
        <w:rFonts w:ascii="Wingdings" w:hAnsi="Wingdings" w:hint="default"/>
      </w:rPr>
    </w:lvl>
  </w:abstractNum>
  <w:num w:numId="1" w16cid:durableId="1889028558">
    <w:abstractNumId w:val="15"/>
  </w:num>
  <w:num w:numId="2" w16cid:durableId="591740802">
    <w:abstractNumId w:val="19"/>
  </w:num>
  <w:num w:numId="3" w16cid:durableId="1224298051">
    <w:abstractNumId w:val="14"/>
  </w:num>
  <w:num w:numId="4" w16cid:durableId="327096038">
    <w:abstractNumId w:val="13"/>
  </w:num>
  <w:num w:numId="5" w16cid:durableId="1854411941">
    <w:abstractNumId w:val="2"/>
  </w:num>
  <w:num w:numId="6" w16cid:durableId="1318147488">
    <w:abstractNumId w:val="1"/>
  </w:num>
  <w:num w:numId="7" w16cid:durableId="754015733">
    <w:abstractNumId w:val="0"/>
  </w:num>
  <w:num w:numId="8" w16cid:durableId="232010422">
    <w:abstractNumId w:val="4"/>
  </w:num>
  <w:num w:numId="9" w16cid:durableId="313416377">
    <w:abstractNumId w:val="10"/>
  </w:num>
  <w:num w:numId="10" w16cid:durableId="295452642">
    <w:abstractNumId w:val="3"/>
  </w:num>
  <w:num w:numId="11" w16cid:durableId="1804811095">
    <w:abstractNumId w:val="18"/>
  </w:num>
  <w:num w:numId="12" w16cid:durableId="574629291">
    <w:abstractNumId w:val="7"/>
  </w:num>
  <w:num w:numId="13" w16cid:durableId="1704673722">
    <w:abstractNumId w:val="16"/>
  </w:num>
  <w:num w:numId="14" w16cid:durableId="1186020218">
    <w:abstractNumId w:val="11"/>
  </w:num>
  <w:num w:numId="15" w16cid:durableId="1346593031">
    <w:abstractNumId w:val="17"/>
  </w:num>
  <w:num w:numId="16" w16cid:durableId="1531456384">
    <w:abstractNumId w:val="8"/>
  </w:num>
  <w:num w:numId="17" w16cid:durableId="940604761">
    <w:abstractNumId w:val="6"/>
  </w:num>
  <w:num w:numId="18" w16cid:durableId="1946308556">
    <w:abstractNumId w:val="12"/>
  </w:num>
  <w:num w:numId="19" w16cid:durableId="2122143729">
    <w:abstractNumId w:val="5"/>
  </w:num>
  <w:num w:numId="20" w16cid:durableId="49808471">
    <w:abstractNumId w:val="9"/>
  </w:num>
  <w:num w:numId="21" w16cid:durableId="329063707">
    <w:abstractNumId w:val="5"/>
  </w:num>
  <w:num w:numId="22" w16cid:durableId="1381856216">
    <w:abstractNumId w:val="2"/>
  </w:num>
  <w:num w:numId="23" w16cid:durableId="1044907732">
    <w:abstractNumId w:val="5"/>
  </w:num>
  <w:num w:numId="24" w16cid:durableId="1768185583">
    <w:abstractNumId w:val="5"/>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5G4WcvYW8HTNFPRd2gwExV1NTTn1oy3M8JITvOHcmTpz9LCo4v8e/f+q7ZMZ4VamlajG9lURegGVHK0ytzgL6g==" w:salt="iaCwnVY7R/2OvY/t+3njc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Q0NDA3MTAzNzcyNLRQ0lEKTi0uzszPAykwNKoFAMqEFg4tAAAA"/>
  </w:docVars>
  <w:rsids>
    <w:rsidRoot w:val="007B4404"/>
    <w:rsid w:val="00001237"/>
    <w:rsid w:val="00001380"/>
    <w:rsid w:val="000040B3"/>
    <w:rsid w:val="00006913"/>
    <w:rsid w:val="000111FB"/>
    <w:rsid w:val="00013763"/>
    <w:rsid w:val="00015AC3"/>
    <w:rsid w:val="00021419"/>
    <w:rsid w:val="00023929"/>
    <w:rsid w:val="000270B4"/>
    <w:rsid w:val="00030B8D"/>
    <w:rsid w:val="00033873"/>
    <w:rsid w:val="00033C1C"/>
    <w:rsid w:val="0003588A"/>
    <w:rsid w:val="00037824"/>
    <w:rsid w:val="00040221"/>
    <w:rsid w:val="00040C26"/>
    <w:rsid w:val="00040D47"/>
    <w:rsid w:val="000433C8"/>
    <w:rsid w:val="00045FB4"/>
    <w:rsid w:val="00053634"/>
    <w:rsid w:val="00053BFA"/>
    <w:rsid w:val="00054167"/>
    <w:rsid w:val="00057B11"/>
    <w:rsid w:val="00060D19"/>
    <w:rsid w:val="00062416"/>
    <w:rsid w:val="00064795"/>
    <w:rsid w:val="00067673"/>
    <w:rsid w:val="00067AAF"/>
    <w:rsid w:val="00067ED9"/>
    <w:rsid w:val="00070D48"/>
    <w:rsid w:val="00071F6C"/>
    <w:rsid w:val="00080BAC"/>
    <w:rsid w:val="00081B29"/>
    <w:rsid w:val="00083BE7"/>
    <w:rsid w:val="00087387"/>
    <w:rsid w:val="000913BA"/>
    <w:rsid w:val="00091A87"/>
    <w:rsid w:val="0009211F"/>
    <w:rsid w:val="000A0883"/>
    <w:rsid w:val="000A13A2"/>
    <w:rsid w:val="000A14F0"/>
    <w:rsid w:val="000A629E"/>
    <w:rsid w:val="000A7384"/>
    <w:rsid w:val="000B139A"/>
    <w:rsid w:val="000B6066"/>
    <w:rsid w:val="000B7D87"/>
    <w:rsid w:val="000C2407"/>
    <w:rsid w:val="000C313B"/>
    <w:rsid w:val="000C5ABF"/>
    <w:rsid w:val="000C6A1E"/>
    <w:rsid w:val="000D08A9"/>
    <w:rsid w:val="000D4FCD"/>
    <w:rsid w:val="000D5709"/>
    <w:rsid w:val="000D5D58"/>
    <w:rsid w:val="000E4A82"/>
    <w:rsid w:val="000E7E86"/>
    <w:rsid w:val="000F0615"/>
    <w:rsid w:val="000F111B"/>
    <w:rsid w:val="000F3723"/>
    <w:rsid w:val="000F3801"/>
    <w:rsid w:val="000F3EB5"/>
    <w:rsid w:val="000F4554"/>
    <w:rsid w:val="000F5A2A"/>
    <w:rsid w:val="001003CF"/>
    <w:rsid w:val="00102021"/>
    <w:rsid w:val="00104A89"/>
    <w:rsid w:val="001053BE"/>
    <w:rsid w:val="001073DC"/>
    <w:rsid w:val="00112C74"/>
    <w:rsid w:val="001155CA"/>
    <w:rsid w:val="0011703C"/>
    <w:rsid w:val="001232C9"/>
    <w:rsid w:val="001241E6"/>
    <w:rsid w:val="00127F76"/>
    <w:rsid w:val="00130432"/>
    <w:rsid w:val="00130D21"/>
    <w:rsid w:val="00131272"/>
    <w:rsid w:val="00131CCD"/>
    <w:rsid w:val="00132FA1"/>
    <w:rsid w:val="0013418D"/>
    <w:rsid w:val="00135140"/>
    <w:rsid w:val="00135D5D"/>
    <w:rsid w:val="00135DEB"/>
    <w:rsid w:val="00136216"/>
    <w:rsid w:val="001403E4"/>
    <w:rsid w:val="00140609"/>
    <w:rsid w:val="001408A9"/>
    <w:rsid w:val="00141D7D"/>
    <w:rsid w:val="001439E4"/>
    <w:rsid w:val="001446EA"/>
    <w:rsid w:val="00145192"/>
    <w:rsid w:val="00147FB7"/>
    <w:rsid w:val="001507D3"/>
    <w:rsid w:val="00150C61"/>
    <w:rsid w:val="00150E29"/>
    <w:rsid w:val="00152E66"/>
    <w:rsid w:val="00154838"/>
    <w:rsid w:val="00154C78"/>
    <w:rsid w:val="001604F1"/>
    <w:rsid w:val="00162625"/>
    <w:rsid w:val="00163FF0"/>
    <w:rsid w:val="00164007"/>
    <w:rsid w:val="0017244A"/>
    <w:rsid w:val="001730A8"/>
    <w:rsid w:val="00181613"/>
    <w:rsid w:val="001836DB"/>
    <w:rsid w:val="00186A91"/>
    <w:rsid w:val="00191865"/>
    <w:rsid w:val="00193436"/>
    <w:rsid w:val="00194705"/>
    <w:rsid w:val="00196975"/>
    <w:rsid w:val="00196E46"/>
    <w:rsid w:val="001979B9"/>
    <w:rsid w:val="001A1B64"/>
    <w:rsid w:val="001A24CC"/>
    <w:rsid w:val="001A2BE7"/>
    <w:rsid w:val="001A34FC"/>
    <w:rsid w:val="001A38AA"/>
    <w:rsid w:val="001A429E"/>
    <w:rsid w:val="001A490B"/>
    <w:rsid w:val="001A73BA"/>
    <w:rsid w:val="001B096A"/>
    <w:rsid w:val="001B44C3"/>
    <w:rsid w:val="001B62B5"/>
    <w:rsid w:val="001B6505"/>
    <w:rsid w:val="001C133C"/>
    <w:rsid w:val="001C3CAB"/>
    <w:rsid w:val="001C4408"/>
    <w:rsid w:val="001C6142"/>
    <w:rsid w:val="001C6C48"/>
    <w:rsid w:val="001D05D2"/>
    <w:rsid w:val="001D0D2D"/>
    <w:rsid w:val="001D188D"/>
    <w:rsid w:val="001D21D9"/>
    <w:rsid w:val="001D5014"/>
    <w:rsid w:val="001E0BCA"/>
    <w:rsid w:val="001E3713"/>
    <w:rsid w:val="001E4678"/>
    <w:rsid w:val="001E54C6"/>
    <w:rsid w:val="001E783F"/>
    <w:rsid w:val="001E7EB3"/>
    <w:rsid w:val="001E7F60"/>
    <w:rsid w:val="001F118C"/>
    <w:rsid w:val="001F183D"/>
    <w:rsid w:val="001F1C11"/>
    <w:rsid w:val="001F41CA"/>
    <w:rsid w:val="001F4548"/>
    <w:rsid w:val="00201617"/>
    <w:rsid w:val="002021B2"/>
    <w:rsid w:val="00204775"/>
    <w:rsid w:val="00205C3C"/>
    <w:rsid w:val="00207A33"/>
    <w:rsid w:val="00212314"/>
    <w:rsid w:val="00214B9D"/>
    <w:rsid w:val="00214C08"/>
    <w:rsid w:val="00214D22"/>
    <w:rsid w:val="00214F8C"/>
    <w:rsid w:val="0022281B"/>
    <w:rsid w:val="00222863"/>
    <w:rsid w:val="00223AED"/>
    <w:rsid w:val="002241F0"/>
    <w:rsid w:val="002272E2"/>
    <w:rsid w:val="00232899"/>
    <w:rsid w:val="0023496E"/>
    <w:rsid w:val="002362B2"/>
    <w:rsid w:val="00236D0B"/>
    <w:rsid w:val="00237145"/>
    <w:rsid w:val="00240400"/>
    <w:rsid w:val="00240893"/>
    <w:rsid w:val="002419ED"/>
    <w:rsid w:val="002427BC"/>
    <w:rsid w:val="00243896"/>
    <w:rsid w:val="00246929"/>
    <w:rsid w:val="0025081C"/>
    <w:rsid w:val="00250F92"/>
    <w:rsid w:val="00253A75"/>
    <w:rsid w:val="00253A94"/>
    <w:rsid w:val="0025518C"/>
    <w:rsid w:val="0025719C"/>
    <w:rsid w:val="00257ECC"/>
    <w:rsid w:val="00261B6B"/>
    <w:rsid w:val="00263053"/>
    <w:rsid w:val="00270E4A"/>
    <w:rsid w:val="00271FC6"/>
    <w:rsid w:val="00274283"/>
    <w:rsid w:val="002743D4"/>
    <w:rsid w:val="00274F1F"/>
    <w:rsid w:val="0027660E"/>
    <w:rsid w:val="002819DC"/>
    <w:rsid w:val="00282B18"/>
    <w:rsid w:val="00285FF3"/>
    <w:rsid w:val="00287246"/>
    <w:rsid w:val="00291662"/>
    <w:rsid w:val="00293A11"/>
    <w:rsid w:val="0029522B"/>
    <w:rsid w:val="00295449"/>
    <w:rsid w:val="002A2580"/>
    <w:rsid w:val="002B0084"/>
    <w:rsid w:val="002B365C"/>
    <w:rsid w:val="002B464B"/>
    <w:rsid w:val="002C254A"/>
    <w:rsid w:val="002C6989"/>
    <w:rsid w:val="002C7F6B"/>
    <w:rsid w:val="002D0D96"/>
    <w:rsid w:val="002D6F57"/>
    <w:rsid w:val="002D72C5"/>
    <w:rsid w:val="002E0702"/>
    <w:rsid w:val="002E0919"/>
    <w:rsid w:val="002E4E6A"/>
    <w:rsid w:val="002E512F"/>
    <w:rsid w:val="002E6B8E"/>
    <w:rsid w:val="002F11F8"/>
    <w:rsid w:val="002F1A68"/>
    <w:rsid w:val="002F63F8"/>
    <w:rsid w:val="002F7B20"/>
    <w:rsid w:val="002F7C97"/>
    <w:rsid w:val="0030044E"/>
    <w:rsid w:val="0031039E"/>
    <w:rsid w:val="00310DBB"/>
    <w:rsid w:val="00312A23"/>
    <w:rsid w:val="00315785"/>
    <w:rsid w:val="00315C26"/>
    <w:rsid w:val="00315D5E"/>
    <w:rsid w:val="00315F45"/>
    <w:rsid w:val="00324A19"/>
    <w:rsid w:val="00327916"/>
    <w:rsid w:val="00327E3A"/>
    <w:rsid w:val="00327F1D"/>
    <w:rsid w:val="00330257"/>
    <w:rsid w:val="00330C80"/>
    <w:rsid w:val="00332D61"/>
    <w:rsid w:val="0034168E"/>
    <w:rsid w:val="003435AC"/>
    <w:rsid w:val="00343C40"/>
    <w:rsid w:val="00343E61"/>
    <w:rsid w:val="00345A97"/>
    <w:rsid w:val="00345E2D"/>
    <w:rsid w:val="00350325"/>
    <w:rsid w:val="00352E48"/>
    <w:rsid w:val="00353178"/>
    <w:rsid w:val="00353AC9"/>
    <w:rsid w:val="003544F8"/>
    <w:rsid w:val="00354BC1"/>
    <w:rsid w:val="003556DF"/>
    <w:rsid w:val="00355B09"/>
    <w:rsid w:val="00355B4F"/>
    <w:rsid w:val="00357248"/>
    <w:rsid w:val="003616CA"/>
    <w:rsid w:val="00364297"/>
    <w:rsid w:val="00366210"/>
    <w:rsid w:val="00367FDA"/>
    <w:rsid w:val="003725C3"/>
    <w:rsid w:val="00374642"/>
    <w:rsid w:val="0037539F"/>
    <w:rsid w:val="00377E02"/>
    <w:rsid w:val="00381F46"/>
    <w:rsid w:val="00384620"/>
    <w:rsid w:val="00385557"/>
    <w:rsid w:val="003866F5"/>
    <w:rsid w:val="00387875"/>
    <w:rsid w:val="00390B0C"/>
    <w:rsid w:val="0039291D"/>
    <w:rsid w:val="00393C0E"/>
    <w:rsid w:val="003A400C"/>
    <w:rsid w:val="003A462A"/>
    <w:rsid w:val="003A6E67"/>
    <w:rsid w:val="003A7121"/>
    <w:rsid w:val="003B2079"/>
    <w:rsid w:val="003B3214"/>
    <w:rsid w:val="003B42E3"/>
    <w:rsid w:val="003B445D"/>
    <w:rsid w:val="003C0B94"/>
    <w:rsid w:val="003C2DCA"/>
    <w:rsid w:val="003C3457"/>
    <w:rsid w:val="003C40B5"/>
    <w:rsid w:val="003C52AC"/>
    <w:rsid w:val="003C576D"/>
    <w:rsid w:val="003D27EE"/>
    <w:rsid w:val="003D53F0"/>
    <w:rsid w:val="003D663E"/>
    <w:rsid w:val="003E0064"/>
    <w:rsid w:val="003E0B25"/>
    <w:rsid w:val="003E2F69"/>
    <w:rsid w:val="003F3A73"/>
    <w:rsid w:val="004003DC"/>
    <w:rsid w:val="00401041"/>
    <w:rsid w:val="0040182F"/>
    <w:rsid w:val="00401E84"/>
    <w:rsid w:val="00403EFF"/>
    <w:rsid w:val="0040714B"/>
    <w:rsid w:val="004117AF"/>
    <w:rsid w:val="004140C5"/>
    <w:rsid w:val="00414105"/>
    <w:rsid w:val="00414D29"/>
    <w:rsid w:val="004157C6"/>
    <w:rsid w:val="0041714F"/>
    <w:rsid w:val="00417322"/>
    <w:rsid w:val="004205CF"/>
    <w:rsid w:val="0042147D"/>
    <w:rsid w:val="0042312D"/>
    <w:rsid w:val="004257E6"/>
    <w:rsid w:val="00425C93"/>
    <w:rsid w:val="00425DE6"/>
    <w:rsid w:val="00430DF3"/>
    <w:rsid w:val="00432349"/>
    <w:rsid w:val="0043300E"/>
    <w:rsid w:val="00433D02"/>
    <w:rsid w:val="00436FE8"/>
    <w:rsid w:val="004371D3"/>
    <w:rsid w:val="00441A18"/>
    <w:rsid w:val="004420B0"/>
    <w:rsid w:val="00443390"/>
    <w:rsid w:val="004456D3"/>
    <w:rsid w:val="004466B2"/>
    <w:rsid w:val="00450721"/>
    <w:rsid w:val="00450B21"/>
    <w:rsid w:val="00450C17"/>
    <w:rsid w:val="004516E0"/>
    <w:rsid w:val="0045270B"/>
    <w:rsid w:val="00452E58"/>
    <w:rsid w:val="004533EF"/>
    <w:rsid w:val="0045347B"/>
    <w:rsid w:val="0045357B"/>
    <w:rsid w:val="00453908"/>
    <w:rsid w:val="00453C3D"/>
    <w:rsid w:val="00454082"/>
    <w:rsid w:val="00454932"/>
    <w:rsid w:val="00455A20"/>
    <w:rsid w:val="00462A13"/>
    <w:rsid w:val="00462BE8"/>
    <w:rsid w:val="00464729"/>
    <w:rsid w:val="0046752A"/>
    <w:rsid w:val="00467B49"/>
    <w:rsid w:val="004703C4"/>
    <w:rsid w:val="00471655"/>
    <w:rsid w:val="0047360D"/>
    <w:rsid w:val="00475130"/>
    <w:rsid w:val="00475282"/>
    <w:rsid w:val="00476255"/>
    <w:rsid w:val="00481AE4"/>
    <w:rsid w:val="00483237"/>
    <w:rsid w:val="00483B58"/>
    <w:rsid w:val="00485DD7"/>
    <w:rsid w:val="0048610B"/>
    <w:rsid w:val="0048616A"/>
    <w:rsid w:val="00486981"/>
    <w:rsid w:val="0048732B"/>
    <w:rsid w:val="004916D6"/>
    <w:rsid w:val="00493F58"/>
    <w:rsid w:val="00494F74"/>
    <w:rsid w:val="004963C6"/>
    <w:rsid w:val="0049767E"/>
    <w:rsid w:val="004A230F"/>
    <w:rsid w:val="004A6C98"/>
    <w:rsid w:val="004A7444"/>
    <w:rsid w:val="004B02F3"/>
    <w:rsid w:val="004B2B4D"/>
    <w:rsid w:val="004B55EF"/>
    <w:rsid w:val="004B5B84"/>
    <w:rsid w:val="004C0D15"/>
    <w:rsid w:val="004C4AB4"/>
    <w:rsid w:val="004C6C4A"/>
    <w:rsid w:val="004D64D7"/>
    <w:rsid w:val="004D7302"/>
    <w:rsid w:val="004E0BC7"/>
    <w:rsid w:val="004E433E"/>
    <w:rsid w:val="004F138F"/>
    <w:rsid w:val="004F32E2"/>
    <w:rsid w:val="004F5E1F"/>
    <w:rsid w:val="004F5E21"/>
    <w:rsid w:val="004F6955"/>
    <w:rsid w:val="004F7289"/>
    <w:rsid w:val="0050175C"/>
    <w:rsid w:val="00501CEF"/>
    <w:rsid w:val="00503CD7"/>
    <w:rsid w:val="00504AA8"/>
    <w:rsid w:val="005062AC"/>
    <w:rsid w:val="0050685C"/>
    <w:rsid w:val="00510275"/>
    <w:rsid w:val="0051050D"/>
    <w:rsid w:val="00510BBC"/>
    <w:rsid w:val="00513331"/>
    <w:rsid w:val="00515350"/>
    <w:rsid w:val="00517396"/>
    <w:rsid w:val="00520DE7"/>
    <w:rsid w:val="00522D8E"/>
    <w:rsid w:val="00523B9D"/>
    <w:rsid w:val="00525546"/>
    <w:rsid w:val="00526772"/>
    <w:rsid w:val="00526A60"/>
    <w:rsid w:val="00527E77"/>
    <w:rsid w:val="00530E8D"/>
    <w:rsid w:val="00532B93"/>
    <w:rsid w:val="00533645"/>
    <w:rsid w:val="00536304"/>
    <w:rsid w:val="005367D5"/>
    <w:rsid w:val="0053795C"/>
    <w:rsid w:val="005406B7"/>
    <w:rsid w:val="00543134"/>
    <w:rsid w:val="005434DB"/>
    <w:rsid w:val="0054352A"/>
    <w:rsid w:val="005440C7"/>
    <w:rsid w:val="0054439C"/>
    <w:rsid w:val="00544820"/>
    <w:rsid w:val="00546501"/>
    <w:rsid w:val="00551FD2"/>
    <w:rsid w:val="0055228E"/>
    <w:rsid w:val="00552458"/>
    <w:rsid w:val="00556DDF"/>
    <w:rsid w:val="00560552"/>
    <w:rsid w:val="00560FC5"/>
    <w:rsid w:val="00562A91"/>
    <w:rsid w:val="00565F57"/>
    <w:rsid w:val="00570235"/>
    <w:rsid w:val="00570574"/>
    <w:rsid w:val="00570626"/>
    <w:rsid w:val="00570C06"/>
    <w:rsid w:val="005754D2"/>
    <w:rsid w:val="005765F7"/>
    <w:rsid w:val="00580F90"/>
    <w:rsid w:val="00583C10"/>
    <w:rsid w:val="00584477"/>
    <w:rsid w:val="005848F6"/>
    <w:rsid w:val="00584A23"/>
    <w:rsid w:val="00586635"/>
    <w:rsid w:val="0059135A"/>
    <w:rsid w:val="0059768F"/>
    <w:rsid w:val="005A0887"/>
    <w:rsid w:val="005B0736"/>
    <w:rsid w:val="005B1754"/>
    <w:rsid w:val="005B3B96"/>
    <w:rsid w:val="005B3FC7"/>
    <w:rsid w:val="005B4DE6"/>
    <w:rsid w:val="005C078E"/>
    <w:rsid w:val="005C48D0"/>
    <w:rsid w:val="005C4C25"/>
    <w:rsid w:val="005D0B6B"/>
    <w:rsid w:val="005D0F2A"/>
    <w:rsid w:val="005D0F9E"/>
    <w:rsid w:val="005D5C62"/>
    <w:rsid w:val="005E1018"/>
    <w:rsid w:val="005E2553"/>
    <w:rsid w:val="005E340B"/>
    <w:rsid w:val="005E36E7"/>
    <w:rsid w:val="005E3C5C"/>
    <w:rsid w:val="005E69C8"/>
    <w:rsid w:val="005F403B"/>
    <w:rsid w:val="005F4335"/>
    <w:rsid w:val="005F44F0"/>
    <w:rsid w:val="005F4CDF"/>
    <w:rsid w:val="005F793F"/>
    <w:rsid w:val="00601424"/>
    <w:rsid w:val="00601EDD"/>
    <w:rsid w:val="00602EB8"/>
    <w:rsid w:val="00604B2A"/>
    <w:rsid w:val="00611EBF"/>
    <w:rsid w:val="00612028"/>
    <w:rsid w:val="00612418"/>
    <w:rsid w:val="0061315F"/>
    <w:rsid w:val="0061378B"/>
    <w:rsid w:val="00613B2D"/>
    <w:rsid w:val="00613BD3"/>
    <w:rsid w:val="00616B74"/>
    <w:rsid w:val="00637513"/>
    <w:rsid w:val="006410B2"/>
    <w:rsid w:val="00641779"/>
    <w:rsid w:val="0064293B"/>
    <w:rsid w:val="0064444D"/>
    <w:rsid w:val="00647E73"/>
    <w:rsid w:val="00651BB5"/>
    <w:rsid w:val="0065383D"/>
    <w:rsid w:val="00653A77"/>
    <w:rsid w:val="00660E93"/>
    <w:rsid w:val="00662F2B"/>
    <w:rsid w:val="00664898"/>
    <w:rsid w:val="0066552A"/>
    <w:rsid w:val="00673028"/>
    <w:rsid w:val="00673F55"/>
    <w:rsid w:val="00676055"/>
    <w:rsid w:val="0067779B"/>
    <w:rsid w:val="00681167"/>
    <w:rsid w:val="00681A38"/>
    <w:rsid w:val="00682266"/>
    <w:rsid w:val="00682B33"/>
    <w:rsid w:val="00682E80"/>
    <w:rsid w:val="00683075"/>
    <w:rsid w:val="00683360"/>
    <w:rsid w:val="00683943"/>
    <w:rsid w:val="006854FE"/>
    <w:rsid w:val="00685C4E"/>
    <w:rsid w:val="00690704"/>
    <w:rsid w:val="00690F8D"/>
    <w:rsid w:val="00693009"/>
    <w:rsid w:val="00693CEA"/>
    <w:rsid w:val="00695D0A"/>
    <w:rsid w:val="00697DD2"/>
    <w:rsid w:val="006A5077"/>
    <w:rsid w:val="006B03BD"/>
    <w:rsid w:val="006C1B48"/>
    <w:rsid w:val="006C1F73"/>
    <w:rsid w:val="006C5AD5"/>
    <w:rsid w:val="006C6804"/>
    <w:rsid w:val="006D1556"/>
    <w:rsid w:val="006D2EBD"/>
    <w:rsid w:val="006D3F92"/>
    <w:rsid w:val="006D50F4"/>
    <w:rsid w:val="006D67DD"/>
    <w:rsid w:val="006D75CA"/>
    <w:rsid w:val="006E51B2"/>
    <w:rsid w:val="006E5E3F"/>
    <w:rsid w:val="006F344B"/>
    <w:rsid w:val="006F37DB"/>
    <w:rsid w:val="006F4B1D"/>
    <w:rsid w:val="00700476"/>
    <w:rsid w:val="007022F5"/>
    <w:rsid w:val="007045A0"/>
    <w:rsid w:val="007046A4"/>
    <w:rsid w:val="007047FA"/>
    <w:rsid w:val="00704DFB"/>
    <w:rsid w:val="007062DB"/>
    <w:rsid w:val="007062EE"/>
    <w:rsid w:val="0071181A"/>
    <w:rsid w:val="0071422C"/>
    <w:rsid w:val="00715E8A"/>
    <w:rsid w:val="00716997"/>
    <w:rsid w:val="00724C92"/>
    <w:rsid w:val="00725214"/>
    <w:rsid w:val="0073208E"/>
    <w:rsid w:val="00733CD7"/>
    <w:rsid w:val="00734B4F"/>
    <w:rsid w:val="00735B3B"/>
    <w:rsid w:val="00737AD0"/>
    <w:rsid w:val="00737D7D"/>
    <w:rsid w:val="00740970"/>
    <w:rsid w:val="00740EEE"/>
    <w:rsid w:val="00741598"/>
    <w:rsid w:val="00741E53"/>
    <w:rsid w:val="00743D4C"/>
    <w:rsid w:val="007446F2"/>
    <w:rsid w:val="0074496C"/>
    <w:rsid w:val="00745480"/>
    <w:rsid w:val="00747481"/>
    <w:rsid w:val="00747800"/>
    <w:rsid w:val="00751A39"/>
    <w:rsid w:val="0075253B"/>
    <w:rsid w:val="0075302B"/>
    <w:rsid w:val="00753894"/>
    <w:rsid w:val="00753F2F"/>
    <w:rsid w:val="007554ED"/>
    <w:rsid w:val="0076078A"/>
    <w:rsid w:val="00762796"/>
    <w:rsid w:val="00774853"/>
    <w:rsid w:val="007765F4"/>
    <w:rsid w:val="00776BF2"/>
    <w:rsid w:val="00776E9C"/>
    <w:rsid w:val="007807C4"/>
    <w:rsid w:val="00781B9B"/>
    <w:rsid w:val="00782C7A"/>
    <w:rsid w:val="007840D9"/>
    <w:rsid w:val="00784413"/>
    <w:rsid w:val="00784894"/>
    <w:rsid w:val="007867E5"/>
    <w:rsid w:val="007900AD"/>
    <w:rsid w:val="00791EA5"/>
    <w:rsid w:val="00794143"/>
    <w:rsid w:val="00796355"/>
    <w:rsid w:val="007A1294"/>
    <w:rsid w:val="007A3D09"/>
    <w:rsid w:val="007A3D8C"/>
    <w:rsid w:val="007A40EC"/>
    <w:rsid w:val="007A6209"/>
    <w:rsid w:val="007A668F"/>
    <w:rsid w:val="007A755D"/>
    <w:rsid w:val="007B10C5"/>
    <w:rsid w:val="007B11B6"/>
    <w:rsid w:val="007B18A4"/>
    <w:rsid w:val="007B2082"/>
    <w:rsid w:val="007B240B"/>
    <w:rsid w:val="007B2ED9"/>
    <w:rsid w:val="007B3BC9"/>
    <w:rsid w:val="007B40FC"/>
    <w:rsid w:val="007B4404"/>
    <w:rsid w:val="007B45C4"/>
    <w:rsid w:val="007B615A"/>
    <w:rsid w:val="007B6B74"/>
    <w:rsid w:val="007C242A"/>
    <w:rsid w:val="007C5023"/>
    <w:rsid w:val="007C5E8F"/>
    <w:rsid w:val="007D0A81"/>
    <w:rsid w:val="007D1C42"/>
    <w:rsid w:val="007D258E"/>
    <w:rsid w:val="007D27B1"/>
    <w:rsid w:val="007D2AE2"/>
    <w:rsid w:val="007D31B7"/>
    <w:rsid w:val="007D3C8B"/>
    <w:rsid w:val="007D4207"/>
    <w:rsid w:val="007D5CF6"/>
    <w:rsid w:val="007D7754"/>
    <w:rsid w:val="007E012A"/>
    <w:rsid w:val="007E0CEC"/>
    <w:rsid w:val="007E18CF"/>
    <w:rsid w:val="007E1EF0"/>
    <w:rsid w:val="007E48F6"/>
    <w:rsid w:val="007E5261"/>
    <w:rsid w:val="007E531A"/>
    <w:rsid w:val="007E781D"/>
    <w:rsid w:val="007E7EA5"/>
    <w:rsid w:val="007F1595"/>
    <w:rsid w:val="007F1D4A"/>
    <w:rsid w:val="007F3998"/>
    <w:rsid w:val="007F3E57"/>
    <w:rsid w:val="007F75ED"/>
    <w:rsid w:val="00800248"/>
    <w:rsid w:val="00800529"/>
    <w:rsid w:val="008051CF"/>
    <w:rsid w:val="0080654F"/>
    <w:rsid w:val="008077FE"/>
    <w:rsid w:val="00810F40"/>
    <w:rsid w:val="00813944"/>
    <w:rsid w:val="008170CD"/>
    <w:rsid w:val="00817D7E"/>
    <w:rsid w:val="00823764"/>
    <w:rsid w:val="00823AEF"/>
    <w:rsid w:val="00824EBC"/>
    <w:rsid w:val="00825672"/>
    <w:rsid w:val="00830187"/>
    <w:rsid w:val="008333D6"/>
    <w:rsid w:val="00833739"/>
    <w:rsid w:val="00835B0F"/>
    <w:rsid w:val="00841FCD"/>
    <w:rsid w:val="00844866"/>
    <w:rsid w:val="00850391"/>
    <w:rsid w:val="00850FDB"/>
    <w:rsid w:val="0085301B"/>
    <w:rsid w:val="00855254"/>
    <w:rsid w:val="0085593C"/>
    <w:rsid w:val="00856603"/>
    <w:rsid w:val="008570AC"/>
    <w:rsid w:val="00857C4F"/>
    <w:rsid w:val="00861515"/>
    <w:rsid w:val="008616D3"/>
    <w:rsid w:val="00863453"/>
    <w:rsid w:val="0086579F"/>
    <w:rsid w:val="00865853"/>
    <w:rsid w:val="00866014"/>
    <w:rsid w:val="00867611"/>
    <w:rsid w:val="00867895"/>
    <w:rsid w:val="00874DD1"/>
    <w:rsid w:val="008820C8"/>
    <w:rsid w:val="00884B21"/>
    <w:rsid w:val="00885A3A"/>
    <w:rsid w:val="00890E2D"/>
    <w:rsid w:val="008916A9"/>
    <w:rsid w:val="00897077"/>
    <w:rsid w:val="00897869"/>
    <w:rsid w:val="008A064A"/>
    <w:rsid w:val="008A397F"/>
    <w:rsid w:val="008A4698"/>
    <w:rsid w:val="008A513E"/>
    <w:rsid w:val="008A62D8"/>
    <w:rsid w:val="008A7DFC"/>
    <w:rsid w:val="008A7F94"/>
    <w:rsid w:val="008B2B7B"/>
    <w:rsid w:val="008B5261"/>
    <w:rsid w:val="008B7798"/>
    <w:rsid w:val="008B77F2"/>
    <w:rsid w:val="008C0B3D"/>
    <w:rsid w:val="008C0BEC"/>
    <w:rsid w:val="008C1B6C"/>
    <w:rsid w:val="008C2BFE"/>
    <w:rsid w:val="008C333A"/>
    <w:rsid w:val="008C3C3F"/>
    <w:rsid w:val="008C5E25"/>
    <w:rsid w:val="008C7ED7"/>
    <w:rsid w:val="008D2BA7"/>
    <w:rsid w:val="008E145C"/>
    <w:rsid w:val="008E3437"/>
    <w:rsid w:val="008E596C"/>
    <w:rsid w:val="008E5D4C"/>
    <w:rsid w:val="008E6120"/>
    <w:rsid w:val="008E65E7"/>
    <w:rsid w:val="008F0511"/>
    <w:rsid w:val="008F09C8"/>
    <w:rsid w:val="008F133C"/>
    <w:rsid w:val="008F1886"/>
    <w:rsid w:val="008F2055"/>
    <w:rsid w:val="008F25AA"/>
    <w:rsid w:val="008F4B75"/>
    <w:rsid w:val="009010A7"/>
    <w:rsid w:val="009024C7"/>
    <w:rsid w:val="009024CF"/>
    <w:rsid w:val="00903995"/>
    <w:rsid w:val="00905D84"/>
    <w:rsid w:val="00907252"/>
    <w:rsid w:val="00912FEE"/>
    <w:rsid w:val="0091648B"/>
    <w:rsid w:val="00921FEC"/>
    <w:rsid w:val="00925B68"/>
    <w:rsid w:val="00932B81"/>
    <w:rsid w:val="00942A3F"/>
    <w:rsid w:val="009438FC"/>
    <w:rsid w:val="00944820"/>
    <w:rsid w:val="0095134F"/>
    <w:rsid w:val="00952969"/>
    <w:rsid w:val="00953791"/>
    <w:rsid w:val="00953DE3"/>
    <w:rsid w:val="009544EB"/>
    <w:rsid w:val="00957E44"/>
    <w:rsid w:val="0096157F"/>
    <w:rsid w:val="00963712"/>
    <w:rsid w:val="00964391"/>
    <w:rsid w:val="00964BF8"/>
    <w:rsid w:val="00964ED8"/>
    <w:rsid w:val="0096608D"/>
    <w:rsid w:val="009713A4"/>
    <w:rsid w:val="00972FC5"/>
    <w:rsid w:val="00974F28"/>
    <w:rsid w:val="0097528C"/>
    <w:rsid w:val="00980DE1"/>
    <w:rsid w:val="009820C2"/>
    <w:rsid w:val="00982926"/>
    <w:rsid w:val="00984BE0"/>
    <w:rsid w:val="00985A08"/>
    <w:rsid w:val="00986600"/>
    <w:rsid w:val="009868BE"/>
    <w:rsid w:val="00986F28"/>
    <w:rsid w:val="009917BB"/>
    <w:rsid w:val="009922EB"/>
    <w:rsid w:val="0099236E"/>
    <w:rsid w:val="00992B40"/>
    <w:rsid w:val="009930F3"/>
    <w:rsid w:val="00993C6C"/>
    <w:rsid w:val="00994F13"/>
    <w:rsid w:val="0099782E"/>
    <w:rsid w:val="009A1AA2"/>
    <w:rsid w:val="009A2BF7"/>
    <w:rsid w:val="009A2DAB"/>
    <w:rsid w:val="009A2E5A"/>
    <w:rsid w:val="009A400A"/>
    <w:rsid w:val="009A5AEC"/>
    <w:rsid w:val="009A6EE2"/>
    <w:rsid w:val="009B10F5"/>
    <w:rsid w:val="009B3FCB"/>
    <w:rsid w:val="009B7F21"/>
    <w:rsid w:val="009C04A0"/>
    <w:rsid w:val="009C3415"/>
    <w:rsid w:val="009C3F05"/>
    <w:rsid w:val="009C4BD6"/>
    <w:rsid w:val="009C4DD0"/>
    <w:rsid w:val="009C55BC"/>
    <w:rsid w:val="009C6A98"/>
    <w:rsid w:val="009C71B3"/>
    <w:rsid w:val="009C7CF8"/>
    <w:rsid w:val="009D0E50"/>
    <w:rsid w:val="009D1D01"/>
    <w:rsid w:val="009D4B0F"/>
    <w:rsid w:val="009D5182"/>
    <w:rsid w:val="009D5D14"/>
    <w:rsid w:val="009D707C"/>
    <w:rsid w:val="009E4E69"/>
    <w:rsid w:val="009F479F"/>
    <w:rsid w:val="009F57E0"/>
    <w:rsid w:val="009F74E3"/>
    <w:rsid w:val="00A02637"/>
    <w:rsid w:val="00A05766"/>
    <w:rsid w:val="00A060D1"/>
    <w:rsid w:val="00A07C1E"/>
    <w:rsid w:val="00A10EBE"/>
    <w:rsid w:val="00A1198C"/>
    <w:rsid w:val="00A12B62"/>
    <w:rsid w:val="00A15973"/>
    <w:rsid w:val="00A215ED"/>
    <w:rsid w:val="00A21C26"/>
    <w:rsid w:val="00A22E2B"/>
    <w:rsid w:val="00A27077"/>
    <w:rsid w:val="00A403EA"/>
    <w:rsid w:val="00A40EA4"/>
    <w:rsid w:val="00A412BA"/>
    <w:rsid w:val="00A4403E"/>
    <w:rsid w:val="00A44278"/>
    <w:rsid w:val="00A44711"/>
    <w:rsid w:val="00A45B08"/>
    <w:rsid w:val="00A51C71"/>
    <w:rsid w:val="00A51D97"/>
    <w:rsid w:val="00A528B0"/>
    <w:rsid w:val="00A5626B"/>
    <w:rsid w:val="00A6560B"/>
    <w:rsid w:val="00A65EF3"/>
    <w:rsid w:val="00A67569"/>
    <w:rsid w:val="00A71535"/>
    <w:rsid w:val="00A72E67"/>
    <w:rsid w:val="00A740EC"/>
    <w:rsid w:val="00A766EB"/>
    <w:rsid w:val="00A76E36"/>
    <w:rsid w:val="00A77225"/>
    <w:rsid w:val="00A77CB3"/>
    <w:rsid w:val="00A803E1"/>
    <w:rsid w:val="00A82629"/>
    <w:rsid w:val="00A826B6"/>
    <w:rsid w:val="00A84B9A"/>
    <w:rsid w:val="00A85286"/>
    <w:rsid w:val="00A8699F"/>
    <w:rsid w:val="00A87FEF"/>
    <w:rsid w:val="00A966D9"/>
    <w:rsid w:val="00A96755"/>
    <w:rsid w:val="00AA07D0"/>
    <w:rsid w:val="00AA0E79"/>
    <w:rsid w:val="00AA7020"/>
    <w:rsid w:val="00AA739C"/>
    <w:rsid w:val="00AB0F57"/>
    <w:rsid w:val="00AB267B"/>
    <w:rsid w:val="00AB2911"/>
    <w:rsid w:val="00AB2A79"/>
    <w:rsid w:val="00AC1BB6"/>
    <w:rsid w:val="00AC26BB"/>
    <w:rsid w:val="00AC3042"/>
    <w:rsid w:val="00AC4818"/>
    <w:rsid w:val="00AD27C7"/>
    <w:rsid w:val="00AD43DF"/>
    <w:rsid w:val="00AD4D0F"/>
    <w:rsid w:val="00AD67A3"/>
    <w:rsid w:val="00AE0F8F"/>
    <w:rsid w:val="00AE4A6A"/>
    <w:rsid w:val="00AF2D1A"/>
    <w:rsid w:val="00AF3AD3"/>
    <w:rsid w:val="00AF5943"/>
    <w:rsid w:val="00AF59F3"/>
    <w:rsid w:val="00AF5AA9"/>
    <w:rsid w:val="00AF65C2"/>
    <w:rsid w:val="00AF66C7"/>
    <w:rsid w:val="00B00B0B"/>
    <w:rsid w:val="00B02D61"/>
    <w:rsid w:val="00B02E31"/>
    <w:rsid w:val="00B030C9"/>
    <w:rsid w:val="00B04C03"/>
    <w:rsid w:val="00B10427"/>
    <w:rsid w:val="00B1102B"/>
    <w:rsid w:val="00B12188"/>
    <w:rsid w:val="00B13051"/>
    <w:rsid w:val="00B13551"/>
    <w:rsid w:val="00B165E8"/>
    <w:rsid w:val="00B20229"/>
    <w:rsid w:val="00B208D3"/>
    <w:rsid w:val="00B2265C"/>
    <w:rsid w:val="00B227DF"/>
    <w:rsid w:val="00B24CA5"/>
    <w:rsid w:val="00B3291D"/>
    <w:rsid w:val="00B36F54"/>
    <w:rsid w:val="00B378B4"/>
    <w:rsid w:val="00B40A23"/>
    <w:rsid w:val="00B43172"/>
    <w:rsid w:val="00B440D2"/>
    <w:rsid w:val="00B47CFA"/>
    <w:rsid w:val="00B51451"/>
    <w:rsid w:val="00B544DA"/>
    <w:rsid w:val="00B56079"/>
    <w:rsid w:val="00B56372"/>
    <w:rsid w:val="00B56726"/>
    <w:rsid w:val="00B57847"/>
    <w:rsid w:val="00B63C4D"/>
    <w:rsid w:val="00B6444B"/>
    <w:rsid w:val="00B66552"/>
    <w:rsid w:val="00B6696A"/>
    <w:rsid w:val="00B7128C"/>
    <w:rsid w:val="00B761EA"/>
    <w:rsid w:val="00B7696B"/>
    <w:rsid w:val="00B76E79"/>
    <w:rsid w:val="00B77C9E"/>
    <w:rsid w:val="00B8437A"/>
    <w:rsid w:val="00B85B9A"/>
    <w:rsid w:val="00B90316"/>
    <w:rsid w:val="00B90E71"/>
    <w:rsid w:val="00B9432C"/>
    <w:rsid w:val="00B96D08"/>
    <w:rsid w:val="00BA202B"/>
    <w:rsid w:val="00BA5A6C"/>
    <w:rsid w:val="00BB1198"/>
    <w:rsid w:val="00BB1F79"/>
    <w:rsid w:val="00BB4A5C"/>
    <w:rsid w:val="00BB4B45"/>
    <w:rsid w:val="00BB5288"/>
    <w:rsid w:val="00BC21DC"/>
    <w:rsid w:val="00BC2B95"/>
    <w:rsid w:val="00BC3AAE"/>
    <w:rsid w:val="00BC59B2"/>
    <w:rsid w:val="00BC61B6"/>
    <w:rsid w:val="00BC69EC"/>
    <w:rsid w:val="00BC75F4"/>
    <w:rsid w:val="00BC7861"/>
    <w:rsid w:val="00BD21D1"/>
    <w:rsid w:val="00BD2D37"/>
    <w:rsid w:val="00BD2F65"/>
    <w:rsid w:val="00BE0ADC"/>
    <w:rsid w:val="00BE4762"/>
    <w:rsid w:val="00BE4A37"/>
    <w:rsid w:val="00BE6552"/>
    <w:rsid w:val="00BE678C"/>
    <w:rsid w:val="00BE6824"/>
    <w:rsid w:val="00BE7EB6"/>
    <w:rsid w:val="00BF0142"/>
    <w:rsid w:val="00BF0442"/>
    <w:rsid w:val="00BF04EF"/>
    <w:rsid w:val="00BF1058"/>
    <w:rsid w:val="00BF1686"/>
    <w:rsid w:val="00BF28C7"/>
    <w:rsid w:val="00BF716A"/>
    <w:rsid w:val="00BF78BD"/>
    <w:rsid w:val="00BF7DA7"/>
    <w:rsid w:val="00C00A0F"/>
    <w:rsid w:val="00C011FD"/>
    <w:rsid w:val="00C03AB9"/>
    <w:rsid w:val="00C04BA3"/>
    <w:rsid w:val="00C053AC"/>
    <w:rsid w:val="00C05B2E"/>
    <w:rsid w:val="00C05C42"/>
    <w:rsid w:val="00C0708B"/>
    <w:rsid w:val="00C07C71"/>
    <w:rsid w:val="00C112FC"/>
    <w:rsid w:val="00C123E1"/>
    <w:rsid w:val="00C12579"/>
    <w:rsid w:val="00C129CF"/>
    <w:rsid w:val="00C14B1A"/>
    <w:rsid w:val="00C16FAB"/>
    <w:rsid w:val="00C20B3C"/>
    <w:rsid w:val="00C20EF7"/>
    <w:rsid w:val="00C2138E"/>
    <w:rsid w:val="00C22DF8"/>
    <w:rsid w:val="00C22E21"/>
    <w:rsid w:val="00C24E3A"/>
    <w:rsid w:val="00C259FB"/>
    <w:rsid w:val="00C303ED"/>
    <w:rsid w:val="00C31C06"/>
    <w:rsid w:val="00C34382"/>
    <w:rsid w:val="00C34F83"/>
    <w:rsid w:val="00C40DE7"/>
    <w:rsid w:val="00C41512"/>
    <w:rsid w:val="00C41A3A"/>
    <w:rsid w:val="00C41B24"/>
    <w:rsid w:val="00C4612D"/>
    <w:rsid w:val="00C46B9D"/>
    <w:rsid w:val="00C54762"/>
    <w:rsid w:val="00C54BF5"/>
    <w:rsid w:val="00C61E7D"/>
    <w:rsid w:val="00C62C28"/>
    <w:rsid w:val="00C65BCA"/>
    <w:rsid w:val="00C7513F"/>
    <w:rsid w:val="00C86007"/>
    <w:rsid w:val="00C8684E"/>
    <w:rsid w:val="00CA41CD"/>
    <w:rsid w:val="00CA4215"/>
    <w:rsid w:val="00CA479B"/>
    <w:rsid w:val="00CB1D81"/>
    <w:rsid w:val="00CB29A1"/>
    <w:rsid w:val="00CB2F2B"/>
    <w:rsid w:val="00CB352E"/>
    <w:rsid w:val="00CB7BD3"/>
    <w:rsid w:val="00CC02E5"/>
    <w:rsid w:val="00CC08E8"/>
    <w:rsid w:val="00CC12A8"/>
    <w:rsid w:val="00CC3170"/>
    <w:rsid w:val="00CC3B62"/>
    <w:rsid w:val="00CC476E"/>
    <w:rsid w:val="00CD0236"/>
    <w:rsid w:val="00CD16A7"/>
    <w:rsid w:val="00CD1ECF"/>
    <w:rsid w:val="00CD2611"/>
    <w:rsid w:val="00CD3620"/>
    <w:rsid w:val="00CD4E1A"/>
    <w:rsid w:val="00CD726A"/>
    <w:rsid w:val="00CE0D64"/>
    <w:rsid w:val="00CE0E62"/>
    <w:rsid w:val="00CE1D62"/>
    <w:rsid w:val="00CE20BD"/>
    <w:rsid w:val="00CE329D"/>
    <w:rsid w:val="00CE460A"/>
    <w:rsid w:val="00CE4F88"/>
    <w:rsid w:val="00CE5347"/>
    <w:rsid w:val="00CE7CAE"/>
    <w:rsid w:val="00CF457C"/>
    <w:rsid w:val="00CF4E31"/>
    <w:rsid w:val="00D00EC6"/>
    <w:rsid w:val="00D01B17"/>
    <w:rsid w:val="00D020D1"/>
    <w:rsid w:val="00D05538"/>
    <w:rsid w:val="00D056A1"/>
    <w:rsid w:val="00D06E6F"/>
    <w:rsid w:val="00D10C62"/>
    <w:rsid w:val="00D14E61"/>
    <w:rsid w:val="00D15738"/>
    <w:rsid w:val="00D158BA"/>
    <w:rsid w:val="00D17D9B"/>
    <w:rsid w:val="00D20AED"/>
    <w:rsid w:val="00D23C0F"/>
    <w:rsid w:val="00D2663C"/>
    <w:rsid w:val="00D31153"/>
    <w:rsid w:val="00D31224"/>
    <w:rsid w:val="00D342F1"/>
    <w:rsid w:val="00D3655C"/>
    <w:rsid w:val="00D37029"/>
    <w:rsid w:val="00D478A0"/>
    <w:rsid w:val="00D47CE9"/>
    <w:rsid w:val="00D570F1"/>
    <w:rsid w:val="00D61878"/>
    <w:rsid w:val="00D64145"/>
    <w:rsid w:val="00D644FE"/>
    <w:rsid w:val="00D64E1D"/>
    <w:rsid w:val="00D717CC"/>
    <w:rsid w:val="00D73441"/>
    <w:rsid w:val="00D80D7F"/>
    <w:rsid w:val="00D83CF8"/>
    <w:rsid w:val="00D85A43"/>
    <w:rsid w:val="00D8695B"/>
    <w:rsid w:val="00D86B77"/>
    <w:rsid w:val="00D87C30"/>
    <w:rsid w:val="00D932BF"/>
    <w:rsid w:val="00D93B9E"/>
    <w:rsid w:val="00D94A85"/>
    <w:rsid w:val="00D95C79"/>
    <w:rsid w:val="00D96487"/>
    <w:rsid w:val="00DA7695"/>
    <w:rsid w:val="00DA7E45"/>
    <w:rsid w:val="00DB06D8"/>
    <w:rsid w:val="00DB2190"/>
    <w:rsid w:val="00DB464C"/>
    <w:rsid w:val="00DB59A3"/>
    <w:rsid w:val="00DB6F84"/>
    <w:rsid w:val="00DC08F3"/>
    <w:rsid w:val="00DC3960"/>
    <w:rsid w:val="00DC549B"/>
    <w:rsid w:val="00DC5FC9"/>
    <w:rsid w:val="00DC6B30"/>
    <w:rsid w:val="00DC772A"/>
    <w:rsid w:val="00DD0959"/>
    <w:rsid w:val="00DD51AC"/>
    <w:rsid w:val="00DD605F"/>
    <w:rsid w:val="00DE01AC"/>
    <w:rsid w:val="00DE1B6A"/>
    <w:rsid w:val="00DE1EA9"/>
    <w:rsid w:val="00DE33ED"/>
    <w:rsid w:val="00DE404D"/>
    <w:rsid w:val="00DE7EB8"/>
    <w:rsid w:val="00DF18CA"/>
    <w:rsid w:val="00DF1AD9"/>
    <w:rsid w:val="00DF2051"/>
    <w:rsid w:val="00DF3B71"/>
    <w:rsid w:val="00DF4461"/>
    <w:rsid w:val="00DF7A2B"/>
    <w:rsid w:val="00E0006F"/>
    <w:rsid w:val="00E0281A"/>
    <w:rsid w:val="00E02A68"/>
    <w:rsid w:val="00E02EDD"/>
    <w:rsid w:val="00E06486"/>
    <w:rsid w:val="00E10155"/>
    <w:rsid w:val="00E10343"/>
    <w:rsid w:val="00E11DF9"/>
    <w:rsid w:val="00E123F9"/>
    <w:rsid w:val="00E13631"/>
    <w:rsid w:val="00E136BE"/>
    <w:rsid w:val="00E17ADB"/>
    <w:rsid w:val="00E22357"/>
    <w:rsid w:val="00E22529"/>
    <w:rsid w:val="00E27E85"/>
    <w:rsid w:val="00E3165C"/>
    <w:rsid w:val="00E31D41"/>
    <w:rsid w:val="00E348A5"/>
    <w:rsid w:val="00E35072"/>
    <w:rsid w:val="00E35568"/>
    <w:rsid w:val="00E36049"/>
    <w:rsid w:val="00E40046"/>
    <w:rsid w:val="00E4006E"/>
    <w:rsid w:val="00E408FF"/>
    <w:rsid w:val="00E444BE"/>
    <w:rsid w:val="00E46FB0"/>
    <w:rsid w:val="00E5242E"/>
    <w:rsid w:val="00E55EBA"/>
    <w:rsid w:val="00E55ECD"/>
    <w:rsid w:val="00E5720B"/>
    <w:rsid w:val="00E57313"/>
    <w:rsid w:val="00E574E6"/>
    <w:rsid w:val="00E57D07"/>
    <w:rsid w:val="00E64946"/>
    <w:rsid w:val="00E72740"/>
    <w:rsid w:val="00E74230"/>
    <w:rsid w:val="00E77D45"/>
    <w:rsid w:val="00E81C3D"/>
    <w:rsid w:val="00E8258D"/>
    <w:rsid w:val="00E82CDF"/>
    <w:rsid w:val="00E83196"/>
    <w:rsid w:val="00E8373A"/>
    <w:rsid w:val="00E863C2"/>
    <w:rsid w:val="00E87917"/>
    <w:rsid w:val="00E87FC5"/>
    <w:rsid w:val="00E92BA7"/>
    <w:rsid w:val="00E94834"/>
    <w:rsid w:val="00E94AA2"/>
    <w:rsid w:val="00EA5FA0"/>
    <w:rsid w:val="00EA6C0A"/>
    <w:rsid w:val="00EB0E48"/>
    <w:rsid w:val="00EB5B4C"/>
    <w:rsid w:val="00EC2433"/>
    <w:rsid w:val="00EC420D"/>
    <w:rsid w:val="00EC43DD"/>
    <w:rsid w:val="00EC6465"/>
    <w:rsid w:val="00ED01BF"/>
    <w:rsid w:val="00ED373C"/>
    <w:rsid w:val="00ED3A64"/>
    <w:rsid w:val="00ED5A90"/>
    <w:rsid w:val="00ED6EAC"/>
    <w:rsid w:val="00ED7B9A"/>
    <w:rsid w:val="00EE09E2"/>
    <w:rsid w:val="00EE1C89"/>
    <w:rsid w:val="00EE20E6"/>
    <w:rsid w:val="00EE262F"/>
    <w:rsid w:val="00EE31F4"/>
    <w:rsid w:val="00EE3ECA"/>
    <w:rsid w:val="00EE400F"/>
    <w:rsid w:val="00EE6AB2"/>
    <w:rsid w:val="00EE72CA"/>
    <w:rsid w:val="00EE75B7"/>
    <w:rsid w:val="00EF48B6"/>
    <w:rsid w:val="00EF74FF"/>
    <w:rsid w:val="00F06127"/>
    <w:rsid w:val="00F06922"/>
    <w:rsid w:val="00F102E7"/>
    <w:rsid w:val="00F11C80"/>
    <w:rsid w:val="00F12F5F"/>
    <w:rsid w:val="00F12FCE"/>
    <w:rsid w:val="00F14094"/>
    <w:rsid w:val="00F16365"/>
    <w:rsid w:val="00F16D20"/>
    <w:rsid w:val="00F17CFB"/>
    <w:rsid w:val="00F22021"/>
    <w:rsid w:val="00F236EE"/>
    <w:rsid w:val="00F247A9"/>
    <w:rsid w:val="00F24CC4"/>
    <w:rsid w:val="00F269F4"/>
    <w:rsid w:val="00F302F7"/>
    <w:rsid w:val="00F37084"/>
    <w:rsid w:val="00F42590"/>
    <w:rsid w:val="00F431BA"/>
    <w:rsid w:val="00F476B4"/>
    <w:rsid w:val="00F5129D"/>
    <w:rsid w:val="00F51BE6"/>
    <w:rsid w:val="00F53C6D"/>
    <w:rsid w:val="00F54833"/>
    <w:rsid w:val="00F55C81"/>
    <w:rsid w:val="00F577C7"/>
    <w:rsid w:val="00F579ED"/>
    <w:rsid w:val="00F57D10"/>
    <w:rsid w:val="00F611DE"/>
    <w:rsid w:val="00F6349D"/>
    <w:rsid w:val="00F63A8A"/>
    <w:rsid w:val="00F666BF"/>
    <w:rsid w:val="00F71BD0"/>
    <w:rsid w:val="00F751AF"/>
    <w:rsid w:val="00F77305"/>
    <w:rsid w:val="00F94EBB"/>
    <w:rsid w:val="00F95B09"/>
    <w:rsid w:val="00F95B68"/>
    <w:rsid w:val="00F96CC6"/>
    <w:rsid w:val="00FA0A19"/>
    <w:rsid w:val="00FA54D0"/>
    <w:rsid w:val="00FA55F6"/>
    <w:rsid w:val="00FA6FA7"/>
    <w:rsid w:val="00FA7558"/>
    <w:rsid w:val="00FA7FF7"/>
    <w:rsid w:val="00FB04E7"/>
    <w:rsid w:val="00FB0E6E"/>
    <w:rsid w:val="00FB209F"/>
    <w:rsid w:val="00FB742E"/>
    <w:rsid w:val="00FC03A9"/>
    <w:rsid w:val="00FC1246"/>
    <w:rsid w:val="00FC1D32"/>
    <w:rsid w:val="00FC407B"/>
    <w:rsid w:val="00FC4CFD"/>
    <w:rsid w:val="00FC5669"/>
    <w:rsid w:val="00FC69AB"/>
    <w:rsid w:val="00FD1CB8"/>
    <w:rsid w:val="00FD56DA"/>
    <w:rsid w:val="00FD684E"/>
    <w:rsid w:val="00FE0416"/>
    <w:rsid w:val="00FE078A"/>
    <w:rsid w:val="00FE1EB9"/>
    <w:rsid w:val="00FE45F2"/>
    <w:rsid w:val="00FE56C3"/>
    <w:rsid w:val="00FF266D"/>
    <w:rsid w:val="00FF2679"/>
    <w:rsid w:val="00FF2984"/>
    <w:rsid w:val="00FF2F4B"/>
    <w:rsid w:val="00FF46AE"/>
    <w:rsid w:val="00FF6AE4"/>
    <w:rsid w:val="0149FBC8"/>
    <w:rsid w:val="01CCD3FF"/>
    <w:rsid w:val="027253F1"/>
    <w:rsid w:val="0393BB13"/>
    <w:rsid w:val="03DA0BAF"/>
    <w:rsid w:val="0408DF54"/>
    <w:rsid w:val="0608FA38"/>
    <w:rsid w:val="07402CD2"/>
    <w:rsid w:val="09D8EEC6"/>
    <w:rsid w:val="0AB9CFDF"/>
    <w:rsid w:val="0BCBFF0A"/>
    <w:rsid w:val="0C5765F4"/>
    <w:rsid w:val="1029B27E"/>
    <w:rsid w:val="106DB649"/>
    <w:rsid w:val="10C1B923"/>
    <w:rsid w:val="1125BA8F"/>
    <w:rsid w:val="11995E78"/>
    <w:rsid w:val="13D5E1FF"/>
    <w:rsid w:val="13DBCE54"/>
    <w:rsid w:val="183C580F"/>
    <w:rsid w:val="193C141C"/>
    <w:rsid w:val="196D4CD4"/>
    <w:rsid w:val="1BC3B623"/>
    <w:rsid w:val="1BE11A1A"/>
    <w:rsid w:val="1C1A0C93"/>
    <w:rsid w:val="1D42DD13"/>
    <w:rsid w:val="208AFAF4"/>
    <w:rsid w:val="21A8BF72"/>
    <w:rsid w:val="23901214"/>
    <w:rsid w:val="24848A18"/>
    <w:rsid w:val="26B611DF"/>
    <w:rsid w:val="27640C14"/>
    <w:rsid w:val="27A1C051"/>
    <w:rsid w:val="2A1967D7"/>
    <w:rsid w:val="2BDD8BB5"/>
    <w:rsid w:val="2D1E0D12"/>
    <w:rsid w:val="30E97871"/>
    <w:rsid w:val="3210276C"/>
    <w:rsid w:val="325A997B"/>
    <w:rsid w:val="32FDF612"/>
    <w:rsid w:val="331CDE2C"/>
    <w:rsid w:val="33DB2BD4"/>
    <w:rsid w:val="357CE50C"/>
    <w:rsid w:val="36804F3F"/>
    <w:rsid w:val="3680A62E"/>
    <w:rsid w:val="37ACF3B0"/>
    <w:rsid w:val="3BA89162"/>
    <w:rsid w:val="3C60F78A"/>
    <w:rsid w:val="3D1F37B7"/>
    <w:rsid w:val="3E45EA54"/>
    <w:rsid w:val="3F8DCD79"/>
    <w:rsid w:val="402600D6"/>
    <w:rsid w:val="40408050"/>
    <w:rsid w:val="4102A2E0"/>
    <w:rsid w:val="434DD2F6"/>
    <w:rsid w:val="45EE659B"/>
    <w:rsid w:val="47B90A4A"/>
    <w:rsid w:val="48E10DAF"/>
    <w:rsid w:val="4934AFBF"/>
    <w:rsid w:val="4AD21796"/>
    <w:rsid w:val="4B5D47C8"/>
    <w:rsid w:val="4C147B07"/>
    <w:rsid w:val="4C532824"/>
    <w:rsid w:val="4DF0C0AC"/>
    <w:rsid w:val="4E013235"/>
    <w:rsid w:val="4FC52030"/>
    <w:rsid w:val="53B75D4A"/>
    <w:rsid w:val="548AB45E"/>
    <w:rsid w:val="557B51A7"/>
    <w:rsid w:val="563F9A90"/>
    <w:rsid w:val="570F16D5"/>
    <w:rsid w:val="573C1457"/>
    <w:rsid w:val="573F3B85"/>
    <w:rsid w:val="58AE5D75"/>
    <w:rsid w:val="59BE42C5"/>
    <w:rsid w:val="59FDAADC"/>
    <w:rsid w:val="5B5A1326"/>
    <w:rsid w:val="5BCE60E1"/>
    <w:rsid w:val="5DE371D5"/>
    <w:rsid w:val="62E07AF8"/>
    <w:rsid w:val="6369A04C"/>
    <w:rsid w:val="63FB605D"/>
    <w:rsid w:val="65B06214"/>
    <w:rsid w:val="66CC7AA3"/>
    <w:rsid w:val="67B3EC1B"/>
    <w:rsid w:val="695AAABD"/>
    <w:rsid w:val="6C143B9C"/>
    <w:rsid w:val="6D331107"/>
    <w:rsid w:val="6EF5DAAF"/>
    <w:rsid w:val="7091AB10"/>
    <w:rsid w:val="70F3340D"/>
    <w:rsid w:val="711E42A9"/>
    <w:rsid w:val="764D1795"/>
    <w:rsid w:val="7658DF26"/>
    <w:rsid w:val="77F4AF87"/>
    <w:rsid w:val="78E27FEC"/>
    <w:rsid w:val="7A1EB275"/>
    <w:rsid w:val="7AAB3843"/>
    <w:rsid w:val="7C343D23"/>
    <w:rsid w:val="7C6D61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6C4AE"/>
  <w15:chartTrackingRefBased/>
  <w15:docId w15:val="{4119C605-EC0B-4A98-88E1-157BB2630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F40"/>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rsid w:val="00810F40"/>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810F40"/>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810F40"/>
    <w:pPr>
      <w:outlineLvl w:val="2"/>
    </w:pPr>
    <w:rPr>
      <w:b/>
      <w:bCs/>
      <w:sz w:val="22"/>
      <w:szCs w:val="24"/>
    </w:rPr>
  </w:style>
  <w:style w:type="paragraph" w:styleId="Heading4">
    <w:name w:val="heading 4"/>
    <w:basedOn w:val="Normal"/>
    <w:next w:val="Normal"/>
    <w:link w:val="Heading4Char"/>
    <w:uiPriority w:val="9"/>
    <w:unhideWhenUsed/>
    <w:qFormat/>
    <w:rsid w:val="00810F40"/>
    <w:pPr>
      <w:outlineLvl w:val="3"/>
    </w:pPr>
    <w:rPr>
      <w:b/>
      <w:bCs/>
      <w:i/>
      <w:iCs/>
    </w:rPr>
  </w:style>
  <w:style w:type="paragraph" w:styleId="Heading5">
    <w:name w:val="heading 5"/>
    <w:basedOn w:val="Normal"/>
    <w:next w:val="NormalIndent"/>
    <w:link w:val="Heading5Char"/>
    <w:autoRedefine/>
    <w:qFormat/>
    <w:rsid w:val="008333D6"/>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8333D6"/>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8333D6"/>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8333D6"/>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8333D6"/>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810F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0F40"/>
  </w:style>
  <w:style w:type="character" w:customStyle="1" w:styleId="Heading1Char">
    <w:name w:val="Heading 1 Char"/>
    <w:basedOn w:val="DefaultParagraphFont"/>
    <w:link w:val="Heading1"/>
    <w:rsid w:val="00810F40"/>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810F40"/>
    <w:rPr>
      <w:rFonts w:ascii="Graphik" w:eastAsiaTheme="majorEastAsia" w:hAnsi="Graphik" w:cstheme="majorBidi"/>
      <w:b/>
      <w:bCs/>
      <w:color w:val="7030A0"/>
      <w:kern w:val="2"/>
      <w:sz w:val="26"/>
      <w:szCs w:val="24"/>
      <w14:ligatures w14:val="standardContextual"/>
    </w:rPr>
  </w:style>
  <w:style w:type="character" w:styleId="Hyperlink">
    <w:name w:val="Hyperlink"/>
    <w:basedOn w:val="DefaultParagraphFont"/>
    <w:uiPriority w:val="99"/>
    <w:unhideWhenUsed/>
    <w:rsid w:val="00810F40"/>
    <w:rPr>
      <w:color w:val="0563C1" w:themeColor="hyperlink"/>
      <w:u w:val="single"/>
    </w:rPr>
  </w:style>
  <w:style w:type="paragraph" w:styleId="ListParagraph">
    <w:name w:val="List Paragraph"/>
    <w:basedOn w:val="Normal"/>
    <w:link w:val="ListParagraphChar"/>
    <w:uiPriority w:val="34"/>
    <w:qFormat/>
    <w:rsid w:val="00810F40"/>
    <w:pPr>
      <w:numPr>
        <w:numId w:val="19"/>
      </w:numPr>
      <w:spacing w:before="120" w:after="120" w:line="240" w:lineRule="auto"/>
      <w:ind w:right="720"/>
    </w:pPr>
  </w:style>
  <w:style w:type="character" w:customStyle="1" w:styleId="ListParagraphChar">
    <w:name w:val="List Paragraph Char"/>
    <w:basedOn w:val="DefaultParagraphFont"/>
    <w:link w:val="ListParagraph"/>
    <w:uiPriority w:val="34"/>
    <w:rsid w:val="00810F40"/>
    <w:rPr>
      <w:rFonts w:ascii="Graphik" w:hAnsi="Graphik"/>
      <w:kern w:val="2"/>
      <w:sz w:val="20"/>
      <w14:ligatures w14:val="standardContextual"/>
    </w:rPr>
  </w:style>
  <w:style w:type="paragraph" w:styleId="TOC1">
    <w:name w:val="toc 1"/>
    <w:basedOn w:val="Normal"/>
    <w:next w:val="Normal"/>
    <w:autoRedefine/>
    <w:uiPriority w:val="39"/>
    <w:unhideWhenUsed/>
    <w:rsid w:val="00810F40"/>
    <w:pPr>
      <w:spacing w:after="100"/>
    </w:pPr>
  </w:style>
  <w:style w:type="paragraph" w:styleId="TOC2">
    <w:name w:val="toc 2"/>
    <w:basedOn w:val="Normal"/>
    <w:next w:val="Normal"/>
    <w:autoRedefine/>
    <w:uiPriority w:val="39"/>
    <w:unhideWhenUsed/>
    <w:rsid w:val="00810F40"/>
    <w:pPr>
      <w:spacing w:after="100"/>
      <w:ind w:left="200"/>
    </w:pPr>
  </w:style>
  <w:style w:type="paragraph" w:styleId="TOC3">
    <w:name w:val="toc 3"/>
    <w:basedOn w:val="Normal"/>
    <w:next w:val="Normal"/>
    <w:autoRedefine/>
    <w:uiPriority w:val="39"/>
    <w:unhideWhenUsed/>
    <w:rsid w:val="00810F40"/>
    <w:pPr>
      <w:spacing w:after="100"/>
      <w:ind w:left="400"/>
    </w:pPr>
  </w:style>
  <w:style w:type="character" w:styleId="UnresolvedMention">
    <w:name w:val="Unresolved Mention"/>
    <w:basedOn w:val="DefaultParagraphFont"/>
    <w:uiPriority w:val="99"/>
    <w:unhideWhenUsed/>
    <w:rsid w:val="008333D6"/>
    <w:rPr>
      <w:color w:val="605E5C"/>
      <w:shd w:val="clear" w:color="auto" w:fill="E1DFDD"/>
    </w:rPr>
  </w:style>
  <w:style w:type="paragraph" w:styleId="CommentText">
    <w:name w:val="annotation text"/>
    <w:basedOn w:val="Normal"/>
    <w:link w:val="CommentTextChar"/>
    <w:uiPriority w:val="99"/>
    <w:unhideWhenUsed/>
    <w:rsid w:val="008333D6"/>
    <w:rPr>
      <w:szCs w:val="20"/>
    </w:rPr>
  </w:style>
  <w:style w:type="paragraph" w:styleId="TOCHeading">
    <w:name w:val="TOC Heading"/>
    <w:basedOn w:val="Heading1"/>
    <w:next w:val="Normal"/>
    <w:uiPriority w:val="39"/>
    <w:unhideWhenUsed/>
    <w:qFormat/>
    <w:rsid w:val="00810F40"/>
    <w:pPr>
      <w:tabs>
        <w:tab w:val="clear" w:pos="1134"/>
      </w:tabs>
      <w:spacing w:after="0"/>
      <w:jc w:val="center"/>
      <w:outlineLvl w:val="9"/>
    </w:pPr>
    <w:rPr>
      <w:rFonts w:eastAsiaTheme="majorEastAsia" w:cstheme="majorBidi"/>
      <w:bCs/>
      <w:kern w:val="0"/>
      <w:sz w:val="32"/>
      <w:szCs w:val="32"/>
      <w:lang w:val="en-US"/>
      <w14:ligatures w14:val="none"/>
    </w:rPr>
  </w:style>
  <w:style w:type="character" w:styleId="HTMLCode">
    <w:name w:val="HTML Code"/>
    <w:basedOn w:val="DefaultParagraphFont"/>
    <w:uiPriority w:val="99"/>
    <w:semiHidden/>
    <w:unhideWhenUsed/>
    <w:rsid w:val="00054167"/>
    <w:rPr>
      <w:rFonts w:ascii="Courier New" w:eastAsia="Times New Roman" w:hAnsi="Courier New" w:cs="Courier New"/>
      <w:sz w:val="20"/>
      <w:szCs w:val="20"/>
    </w:rPr>
  </w:style>
  <w:style w:type="paragraph" w:styleId="ListBullet">
    <w:name w:val="List Bullet"/>
    <w:basedOn w:val="Normal"/>
    <w:link w:val="ListBulletChar"/>
    <w:uiPriority w:val="3"/>
    <w:qFormat/>
    <w:rsid w:val="008333D6"/>
    <w:pPr>
      <w:numPr>
        <w:numId w:val="5"/>
      </w:numPr>
      <w:spacing w:after="60"/>
    </w:pPr>
    <w:rPr>
      <w:rFonts w:eastAsia="Times New Roman" w:cs="Arial"/>
      <w:lang w:val="de-DE"/>
    </w:rPr>
  </w:style>
  <w:style w:type="character" w:customStyle="1" w:styleId="ListBulletChar">
    <w:name w:val="List Bullet Char"/>
    <w:basedOn w:val="DefaultParagraphFont"/>
    <w:link w:val="ListBullet"/>
    <w:uiPriority w:val="3"/>
    <w:rsid w:val="00830187"/>
    <w:rPr>
      <w:rFonts w:ascii="Graphik" w:eastAsia="Times New Roman" w:hAnsi="Graphik" w:cs="Arial"/>
      <w:kern w:val="2"/>
      <w:sz w:val="20"/>
      <w:lang w:val="de-DE"/>
      <w14:ligatures w14:val="standardContextual"/>
    </w:rPr>
  </w:style>
  <w:style w:type="character" w:customStyle="1" w:styleId="Heading3Char">
    <w:name w:val="Heading 3 Char"/>
    <w:basedOn w:val="DefaultParagraphFont"/>
    <w:link w:val="Heading3"/>
    <w:uiPriority w:val="9"/>
    <w:rsid w:val="00810F40"/>
    <w:rPr>
      <w:rFonts w:ascii="Graphik" w:hAnsi="Graphik"/>
      <w:b/>
      <w:bCs/>
      <w:kern w:val="2"/>
      <w:szCs w:val="24"/>
      <w14:ligatures w14:val="standardContextual"/>
    </w:rPr>
  </w:style>
  <w:style w:type="character" w:customStyle="1" w:styleId="CommentTextChar">
    <w:name w:val="Comment Text Char"/>
    <w:basedOn w:val="DefaultParagraphFont"/>
    <w:link w:val="CommentText"/>
    <w:uiPriority w:val="99"/>
    <w:rsid w:val="008333D6"/>
    <w:rPr>
      <w:rFonts w:ascii="Graphik" w:hAnsi="Graphik"/>
      <w:kern w:val="2"/>
      <w:sz w:val="20"/>
      <w:szCs w:val="20"/>
      <w14:ligatures w14:val="standardContextual"/>
    </w:rPr>
  </w:style>
  <w:style w:type="paragraph" w:styleId="NormalWeb">
    <w:name w:val="Normal (Web)"/>
    <w:basedOn w:val="Normal"/>
    <w:uiPriority w:val="99"/>
    <w:semiHidden/>
    <w:unhideWhenUsed/>
    <w:rsid w:val="008333D6"/>
    <w:pPr>
      <w:spacing w:before="100" w:beforeAutospacing="1" w:after="100" w:afterAutospacing="1"/>
    </w:pPr>
    <w:rPr>
      <w:rFonts w:ascii="Times New Roman" w:eastAsia="Times New Roman" w:hAnsi="Times New Roman"/>
      <w:lang w:val="en-IE" w:eastAsia="en-GB"/>
    </w:rPr>
  </w:style>
  <w:style w:type="character" w:styleId="Mention">
    <w:name w:val="Mention"/>
    <w:basedOn w:val="DefaultParagraphFont"/>
    <w:uiPriority w:val="99"/>
    <w:unhideWhenUsed/>
    <w:rsid w:val="008333D6"/>
    <w:rPr>
      <w:color w:val="2B579A"/>
      <w:shd w:val="clear" w:color="auto" w:fill="E1DFDD"/>
    </w:rPr>
  </w:style>
  <w:style w:type="table" w:styleId="TableGridLight">
    <w:name w:val="Grid Table Light"/>
    <w:basedOn w:val="TableNormal"/>
    <w:uiPriority w:val="40"/>
    <w:rsid w:val="00F634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10F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0F40"/>
    <w:rPr>
      <w:rFonts w:ascii="Graphik" w:hAnsi="Graphik"/>
      <w:kern w:val="2"/>
      <w:sz w:val="20"/>
      <w14:ligatures w14:val="standardContextual"/>
    </w:rPr>
  </w:style>
  <w:style w:type="character" w:styleId="CommentReference">
    <w:name w:val="annotation reference"/>
    <w:basedOn w:val="DefaultParagraphFont"/>
    <w:uiPriority w:val="99"/>
    <w:semiHidden/>
    <w:unhideWhenUsed/>
    <w:rsid w:val="008333D6"/>
    <w:rPr>
      <w:sz w:val="16"/>
      <w:szCs w:val="16"/>
    </w:rPr>
  </w:style>
  <w:style w:type="paragraph" w:styleId="CommentSubject">
    <w:name w:val="annotation subject"/>
    <w:basedOn w:val="CommentText"/>
    <w:next w:val="CommentText"/>
    <w:link w:val="CommentSubjectChar"/>
    <w:uiPriority w:val="99"/>
    <w:semiHidden/>
    <w:unhideWhenUsed/>
    <w:rsid w:val="008333D6"/>
    <w:rPr>
      <w:b/>
      <w:bCs/>
    </w:rPr>
  </w:style>
  <w:style w:type="character" w:customStyle="1" w:styleId="CommentSubjectChar">
    <w:name w:val="Comment Subject Char"/>
    <w:basedOn w:val="CommentTextChar"/>
    <w:link w:val="CommentSubject"/>
    <w:uiPriority w:val="99"/>
    <w:semiHidden/>
    <w:rsid w:val="008333D6"/>
    <w:rPr>
      <w:rFonts w:ascii="Graphik" w:hAnsi="Graphik"/>
      <w:b/>
      <w:bCs/>
      <w:kern w:val="2"/>
      <w:sz w:val="20"/>
      <w:szCs w:val="20"/>
      <w14:ligatures w14:val="standardContextual"/>
    </w:rPr>
  </w:style>
  <w:style w:type="table" w:styleId="TableGrid">
    <w:name w:val="Table Grid"/>
    <w:basedOn w:val="TableNormal"/>
    <w:uiPriority w:val="39"/>
    <w:rsid w:val="008333D6"/>
    <w:pPr>
      <w:spacing w:after="0" w:line="240" w:lineRule="auto"/>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sid w:val="00810F40"/>
    <w:rPr>
      <w:rFonts w:ascii="Graphik" w:hAnsi="Graphik"/>
      <w:b/>
      <w:bCs/>
      <w:i/>
      <w:iCs/>
      <w:kern w:val="2"/>
      <w:sz w:val="20"/>
      <w14:ligatures w14:val="standardContextual"/>
    </w:rPr>
  </w:style>
  <w:style w:type="character" w:customStyle="1" w:styleId="Heading5Char">
    <w:name w:val="Heading 5 Char"/>
    <w:basedOn w:val="DefaultParagraphFont"/>
    <w:link w:val="Heading5"/>
    <w:rsid w:val="008333D6"/>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333D6"/>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333D6"/>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333D6"/>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333D6"/>
    <w:rPr>
      <w:rFonts w:ascii="Arial" w:eastAsia="Times New Roman" w:hAnsi="Arial" w:cs="Times New Roman"/>
      <w:b/>
      <w:i/>
      <w:kern w:val="2"/>
      <w:sz w:val="18"/>
      <w:szCs w:val="20"/>
      <w14:ligatures w14:val="standardContextual"/>
    </w:rPr>
  </w:style>
  <w:style w:type="paragraph" w:customStyle="1" w:styleId="Accenture">
    <w:name w:val="Accenture"/>
    <w:basedOn w:val="Normal"/>
    <w:rsid w:val="008333D6"/>
    <w:pPr>
      <w:spacing w:before="200"/>
    </w:pPr>
    <w:rPr>
      <w:rFonts w:cs="Arial"/>
    </w:rPr>
  </w:style>
  <w:style w:type="paragraph" w:styleId="BalloonText">
    <w:name w:val="Balloon Text"/>
    <w:basedOn w:val="Normal"/>
    <w:link w:val="BalloonTextChar"/>
    <w:uiPriority w:val="99"/>
    <w:semiHidden/>
    <w:unhideWhenUsed/>
    <w:rsid w:val="008333D6"/>
    <w:rPr>
      <w:rFonts w:ascii="Tahoma" w:hAnsi="Tahoma" w:cs="Tahoma"/>
      <w:sz w:val="16"/>
      <w:szCs w:val="16"/>
    </w:rPr>
  </w:style>
  <w:style w:type="character" w:customStyle="1" w:styleId="BalloonTextChar">
    <w:name w:val="Balloon Text Char"/>
    <w:basedOn w:val="DefaultParagraphFont"/>
    <w:link w:val="BalloonText"/>
    <w:uiPriority w:val="99"/>
    <w:semiHidden/>
    <w:rsid w:val="008333D6"/>
    <w:rPr>
      <w:rFonts w:ascii="Tahoma" w:hAnsi="Tahoma" w:cs="Tahoma"/>
      <w:kern w:val="2"/>
      <w:sz w:val="16"/>
      <w:szCs w:val="16"/>
      <w14:ligatures w14:val="standardContextual"/>
    </w:rPr>
  </w:style>
  <w:style w:type="paragraph" w:styleId="Footer">
    <w:name w:val="footer"/>
    <w:basedOn w:val="Normal"/>
    <w:link w:val="FooterChar"/>
    <w:uiPriority w:val="99"/>
    <w:unhideWhenUsed/>
    <w:rsid w:val="00810F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0F40"/>
    <w:rPr>
      <w:rFonts w:ascii="Graphik" w:hAnsi="Graphik"/>
      <w:kern w:val="2"/>
      <w:sz w:val="20"/>
      <w14:ligatures w14:val="standardContextual"/>
    </w:rPr>
  </w:style>
  <w:style w:type="paragraph" w:styleId="DocumentMap">
    <w:name w:val="Document Map"/>
    <w:basedOn w:val="Normal"/>
    <w:link w:val="DocumentMapChar"/>
    <w:uiPriority w:val="99"/>
    <w:semiHidden/>
    <w:unhideWhenUsed/>
    <w:rsid w:val="008333D6"/>
    <w:rPr>
      <w:rFonts w:ascii="Lucida Grande" w:hAnsi="Lucida Grande"/>
    </w:rPr>
  </w:style>
  <w:style w:type="character" w:customStyle="1" w:styleId="DocumentMapChar">
    <w:name w:val="Document Map Char"/>
    <w:basedOn w:val="DefaultParagraphFont"/>
    <w:link w:val="DocumentMap"/>
    <w:uiPriority w:val="99"/>
    <w:semiHidden/>
    <w:rsid w:val="008333D6"/>
    <w:rPr>
      <w:rFonts w:ascii="Lucida Grande" w:hAnsi="Lucida Grande"/>
      <w:kern w:val="2"/>
      <w:sz w:val="20"/>
      <w14:ligatures w14:val="standardContextual"/>
    </w:rPr>
  </w:style>
  <w:style w:type="paragraph" w:styleId="NormalIndent">
    <w:name w:val="Normal Indent"/>
    <w:basedOn w:val="Normal"/>
    <w:uiPriority w:val="99"/>
    <w:semiHidden/>
    <w:unhideWhenUsed/>
    <w:rsid w:val="008333D6"/>
    <w:pPr>
      <w:ind w:left="720"/>
    </w:pPr>
  </w:style>
  <w:style w:type="paragraph" w:styleId="ListBullet2">
    <w:name w:val="List Bullet 2"/>
    <w:basedOn w:val="Normal"/>
    <w:uiPriority w:val="99"/>
    <w:semiHidden/>
    <w:unhideWhenUsed/>
    <w:rsid w:val="008333D6"/>
    <w:pPr>
      <w:numPr>
        <w:numId w:val="6"/>
      </w:numPr>
      <w:contextualSpacing/>
    </w:pPr>
  </w:style>
  <w:style w:type="paragraph" w:styleId="ListBullet3">
    <w:name w:val="List Bullet 3"/>
    <w:basedOn w:val="Normal"/>
    <w:uiPriority w:val="99"/>
    <w:semiHidden/>
    <w:unhideWhenUsed/>
    <w:rsid w:val="008333D6"/>
    <w:pPr>
      <w:numPr>
        <w:numId w:val="7"/>
      </w:numPr>
      <w:contextualSpacing/>
    </w:pPr>
  </w:style>
  <w:style w:type="paragraph" w:customStyle="1" w:styleId="Numberedlist">
    <w:name w:val="Numbered list"/>
    <w:basedOn w:val="ListBullet"/>
    <w:qFormat/>
    <w:rsid w:val="008333D6"/>
    <w:pPr>
      <w:numPr>
        <w:numId w:val="8"/>
      </w:numPr>
    </w:pPr>
  </w:style>
  <w:style w:type="character" w:styleId="PageNumber">
    <w:name w:val="page number"/>
    <w:basedOn w:val="DefaultParagraphFont"/>
    <w:uiPriority w:val="99"/>
    <w:semiHidden/>
    <w:unhideWhenUsed/>
    <w:rsid w:val="008333D6"/>
  </w:style>
  <w:style w:type="paragraph" w:customStyle="1" w:styleId="Picture">
    <w:name w:val="Picture"/>
    <w:basedOn w:val="Accenture"/>
    <w:next w:val="Subtitle"/>
    <w:link w:val="PictureChar"/>
    <w:rsid w:val="008333D6"/>
    <w:pPr>
      <w:jc w:val="center"/>
    </w:pPr>
    <w:rPr>
      <w:noProof/>
    </w:rPr>
  </w:style>
  <w:style w:type="character" w:customStyle="1" w:styleId="PictureChar">
    <w:name w:val="Picture Char"/>
    <w:basedOn w:val="DefaultParagraphFont"/>
    <w:link w:val="Picture"/>
    <w:rsid w:val="008333D6"/>
    <w:rPr>
      <w:rFonts w:ascii="Graphik" w:hAnsi="Graphik" w:cs="Arial"/>
      <w:noProof/>
      <w:kern w:val="2"/>
      <w:sz w:val="20"/>
      <w14:ligatures w14:val="standardContextual"/>
    </w:rPr>
  </w:style>
  <w:style w:type="paragraph" w:styleId="Subtitle">
    <w:name w:val="Subtitle"/>
    <w:basedOn w:val="Accenture"/>
    <w:next w:val="Normal"/>
    <w:link w:val="SubtitleChar"/>
    <w:uiPriority w:val="11"/>
    <w:rsid w:val="008333D6"/>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8333D6"/>
    <w:rPr>
      <w:rFonts w:ascii="Graphik" w:eastAsiaTheme="minorEastAsia" w:hAnsi="Graphik"/>
      <w:color w:val="5A5A5A" w:themeColor="text1" w:themeTint="A5"/>
      <w:spacing w:val="15"/>
      <w:kern w:val="2"/>
      <w:sz w:val="20"/>
      <w14:ligatures w14:val="standardContextual"/>
    </w:rPr>
  </w:style>
  <w:style w:type="paragraph" w:styleId="Title">
    <w:name w:val="Title"/>
    <w:basedOn w:val="Normal"/>
    <w:next w:val="Normal"/>
    <w:link w:val="TitleChar"/>
    <w:uiPriority w:val="10"/>
    <w:qFormat/>
    <w:rsid w:val="008333D6"/>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8333D6"/>
    <w:rPr>
      <w:rFonts w:ascii="Graphik" w:eastAsiaTheme="majorEastAsia" w:hAnsi="Graphik" w:cstheme="majorBidi"/>
      <w:b/>
      <w:spacing w:val="-10"/>
      <w:kern w:val="28"/>
      <w:sz w:val="72"/>
      <w:szCs w:val="56"/>
      <w14:ligatures w14:val="standardContextual"/>
    </w:rPr>
  </w:style>
  <w:style w:type="paragraph" w:styleId="Revision">
    <w:name w:val="Revision"/>
    <w:hidden/>
    <w:uiPriority w:val="99"/>
    <w:semiHidden/>
    <w:rsid w:val="008333D6"/>
    <w:pPr>
      <w:spacing w:before="80" w:after="80" w:line="240" w:lineRule="auto"/>
    </w:pPr>
    <w:rPr>
      <w:rFonts w:ascii="Calibri" w:eastAsia="Times New Roman" w:hAnsi="Calibri" w:cs="Times New Roman"/>
      <w:kern w:val="2"/>
      <w:sz w:val="24"/>
      <w:szCs w:val="20"/>
      <w14:ligatures w14:val="standardContextual"/>
    </w:rPr>
  </w:style>
  <w:style w:type="paragraph" w:customStyle="1" w:styleId="CodeSample">
    <w:name w:val="Code Sample"/>
    <w:basedOn w:val="Normal"/>
    <w:link w:val="CodeSampleChar"/>
    <w:autoRedefine/>
    <w:qFormat/>
    <w:rsid w:val="008333D6"/>
    <w:pPr>
      <w:ind w:left="360"/>
    </w:pPr>
    <w:rPr>
      <w:rFonts w:ascii="Consolas" w:hAnsi="Consolas"/>
      <w:lang w:val="fr-FR"/>
    </w:rPr>
  </w:style>
  <w:style w:type="character" w:customStyle="1" w:styleId="CodeSampleChar">
    <w:name w:val="Code Sample Char"/>
    <w:basedOn w:val="DefaultParagraphFont"/>
    <w:link w:val="CodeSample"/>
    <w:rsid w:val="008333D6"/>
    <w:rPr>
      <w:rFonts w:ascii="Consolas" w:hAnsi="Consolas"/>
      <w:kern w:val="2"/>
      <w:sz w:val="20"/>
      <w:lang w:val="fr-FR"/>
      <w14:ligatures w14:val="standardContextual"/>
    </w:rPr>
  </w:style>
  <w:style w:type="paragraph" w:customStyle="1" w:styleId="Content">
    <w:name w:val="Content"/>
    <w:link w:val="ContentChar"/>
    <w:rsid w:val="008333D6"/>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8333D6"/>
    <w:rPr>
      <w:rFonts w:ascii="Graphik" w:hAnsi="Graphik" w:cs="Times New Roman"/>
      <w:b/>
      <w:kern w:val="2"/>
      <w:sz w:val="32"/>
      <w:szCs w:val="20"/>
      <w14:ligatures w14:val="standardContextual"/>
    </w:rPr>
  </w:style>
  <w:style w:type="character" w:styleId="Emphasis">
    <w:name w:val="Emphasis"/>
    <w:basedOn w:val="DefaultParagraphFont"/>
    <w:uiPriority w:val="20"/>
    <w:rsid w:val="008333D6"/>
    <w:rPr>
      <w:i/>
      <w:iCs/>
    </w:rPr>
  </w:style>
  <w:style w:type="paragraph" w:customStyle="1" w:styleId="Platzhalter">
    <w:name w:val="Platzhalter"/>
    <w:basedOn w:val="Normal"/>
    <w:rsid w:val="008333D6"/>
    <w:pPr>
      <w:jc w:val="center"/>
    </w:pPr>
    <w:rPr>
      <w:rFonts w:eastAsia="Times New Roman" w:cs="Arial"/>
      <w:szCs w:val="20"/>
    </w:rPr>
  </w:style>
  <w:style w:type="paragraph" w:customStyle="1" w:styleId="Style1">
    <w:name w:val="Style1"/>
    <w:basedOn w:val="Normal"/>
    <w:link w:val="Style1Char"/>
    <w:rsid w:val="008333D6"/>
    <w:rPr>
      <w:rFonts w:ascii="Consolas" w:hAnsi="Consolas"/>
    </w:rPr>
  </w:style>
  <w:style w:type="character" w:customStyle="1" w:styleId="Style1Char">
    <w:name w:val="Style1 Char"/>
    <w:basedOn w:val="DefaultParagraphFont"/>
    <w:link w:val="Style1"/>
    <w:rsid w:val="008333D6"/>
    <w:rPr>
      <w:rFonts w:ascii="Consolas" w:hAnsi="Consolas"/>
      <w:kern w:val="2"/>
      <w:sz w:val="20"/>
      <w14:ligatures w14:val="standardContextual"/>
    </w:rPr>
  </w:style>
  <w:style w:type="paragraph" w:customStyle="1" w:styleId="TOCHeading2">
    <w:name w:val="TOC Heading 2"/>
    <w:basedOn w:val="TOC1"/>
    <w:link w:val="TOCHeading2Char"/>
    <w:qFormat/>
    <w:rsid w:val="008333D6"/>
    <w:pPr>
      <w:tabs>
        <w:tab w:val="right" w:leader="dot" w:pos="9350"/>
      </w:tabs>
    </w:pPr>
    <w:rPr>
      <w:noProof/>
    </w:rPr>
  </w:style>
  <w:style w:type="character" w:customStyle="1" w:styleId="TOCHeading2Char">
    <w:name w:val="TOC Heading 2 Char"/>
    <w:basedOn w:val="DefaultParagraphFont"/>
    <w:link w:val="TOCHeading2"/>
    <w:rsid w:val="008333D6"/>
    <w:rPr>
      <w:rFonts w:ascii="Graphik" w:eastAsia="Times New Roman" w:hAnsi="Graphik"/>
      <w:b/>
      <w:noProof/>
      <w:kern w:val="2"/>
      <w:sz w:val="20"/>
      <w14:ligatures w14:val="standardContextual"/>
    </w:rPr>
  </w:style>
  <w:style w:type="paragraph" w:customStyle="1" w:styleId="TOCHeading3">
    <w:name w:val="TOC Heading 3"/>
    <w:basedOn w:val="TOC2"/>
    <w:link w:val="TOCHeading3Char"/>
    <w:qFormat/>
    <w:rsid w:val="008333D6"/>
    <w:pPr>
      <w:tabs>
        <w:tab w:val="right" w:leader="dot" w:pos="9350"/>
      </w:tabs>
    </w:pPr>
  </w:style>
  <w:style w:type="character" w:customStyle="1" w:styleId="TOCHeading3Char">
    <w:name w:val="TOC Heading 3 Char"/>
    <w:basedOn w:val="DefaultParagraphFont"/>
    <w:link w:val="TOCHeading3"/>
    <w:rsid w:val="008333D6"/>
    <w:rPr>
      <w:rFonts w:ascii="Graphik" w:eastAsia="Times New Roman" w:hAnsi="Graphik" w:cs="Times New Roman"/>
      <w:kern w:val="2"/>
      <w:sz w:val="20"/>
      <w14:ligatures w14:val="standardContextual"/>
    </w:rPr>
  </w:style>
  <w:style w:type="paragraph" w:customStyle="1" w:styleId="TOCHeading4Indented">
    <w:name w:val="TOC Heading 4 Indented"/>
    <w:basedOn w:val="TOC3"/>
    <w:link w:val="TOCHeading4IndentedChar"/>
    <w:qFormat/>
    <w:rsid w:val="008333D6"/>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8333D6"/>
    <w:rPr>
      <w:rFonts w:ascii="Graphik" w:hAnsi="Graphik"/>
      <w:noProof/>
      <w:kern w:val="2"/>
      <w:sz w:val="20"/>
      <w14:ligatures w14:val="standardContextual"/>
    </w:rPr>
  </w:style>
  <w:style w:type="paragraph" w:customStyle="1" w:styleId="CodeStyle">
    <w:name w:val="CodeStyle"/>
    <w:basedOn w:val="Normal"/>
    <w:autoRedefine/>
    <w:qFormat/>
    <w:rsid w:val="006D3F92"/>
    <w:pPr>
      <w:spacing w:line="285" w:lineRule="exact"/>
      <w:ind w:left="720"/>
    </w:pPr>
    <w:rPr>
      <w:rFonts w:ascii="Consolas" w:eastAsia="Consolas" w:hAnsi="Consolas" w:cs="Consolas"/>
      <w:noProof/>
      <w:color w:val="BFBFBF" w:themeColor="background1" w:themeShade="BF"/>
      <w:sz w:val="21"/>
      <w:szCs w:val="21"/>
    </w:rPr>
  </w:style>
  <w:style w:type="paragraph" w:customStyle="1" w:styleId="CodeWhiteBG">
    <w:name w:val="CodeWhiteBG"/>
    <w:basedOn w:val="Normal"/>
    <w:autoRedefine/>
    <w:qFormat/>
    <w:rsid w:val="006D3F92"/>
    <w:rPr>
      <w:rFonts w:ascii="Consolas" w:eastAsia="Calibri" w:hAnsi="Consolas" w:cs="Calibri"/>
      <w:noProof/>
      <w:szCs w:val="20"/>
    </w:rPr>
  </w:style>
  <w:style w:type="character" w:styleId="FollowedHyperlink">
    <w:name w:val="FollowedHyperlink"/>
    <w:basedOn w:val="DefaultParagraphFont"/>
    <w:uiPriority w:val="99"/>
    <w:semiHidden/>
    <w:unhideWhenUsed/>
    <w:rsid w:val="00057B11"/>
    <w:rPr>
      <w:color w:val="954F72" w:themeColor="followedHyperlink"/>
      <w:u w:val="single"/>
    </w:rPr>
  </w:style>
  <w:style w:type="character" w:styleId="PlaceholderText">
    <w:name w:val="Placeholder Text"/>
    <w:basedOn w:val="DefaultParagraphFont"/>
    <w:uiPriority w:val="99"/>
    <w:semiHidden/>
    <w:rsid w:val="005406B7"/>
    <w:rPr>
      <w:color w:val="808080"/>
    </w:rPr>
  </w:style>
  <w:style w:type="paragraph" w:customStyle="1" w:styleId="Tight">
    <w:name w:val="Tight"/>
    <w:basedOn w:val="Normal"/>
    <w:link w:val="TightChar"/>
    <w:qFormat/>
    <w:rsid w:val="00810F40"/>
    <w:pPr>
      <w:spacing w:after="0"/>
    </w:pPr>
  </w:style>
  <w:style w:type="character" w:customStyle="1" w:styleId="TightChar">
    <w:name w:val="Tight Char"/>
    <w:basedOn w:val="DefaultParagraphFont"/>
    <w:link w:val="Tight"/>
    <w:rsid w:val="00810F40"/>
    <w:rPr>
      <w:rFonts w:ascii="Graphik" w:hAnsi="Graphik"/>
      <w:kern w:val="2"/>
      <w:sz w:val="20"/>
      <w14:ligatures w14:val="standardContextual"/>
    </w:rPr>
  </w:style>
  <w:style w:type="paragraph" w:customStyle="1" w:styleId="ProductName">
    <w:name w:val="Product_Name"/>
    <w:basedOn w:val="Normal"/>
    <w:link w:val="ProductNameChar"/>
    <w:qFormat/>
    <w:rsid w:val="00810F40"/>
    <w:pPr>
      <w:jc w:val="center"/>
    </w:pPr>
    <w:rPr>
      <w:b/>
      <w:bCs/>
      <w:sz w:val="56"/>
      <w:szCs w:val="72"/>
    </w:rPr>
  </w:style>
  <w:style w:type="character" w:customStyle="1" w:styleId="ProductNameChar">
    <w:name w:val="Product_Name Char"/>
    <w:basedOn w:val="DefaultParagraphFont"/>
    <w:link w:val="ProductName"/>
    <w:rsid w:val="00810F40"/>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810F40"/>
    <w:rPr>
      <w:sz w:val="36"/>
      <w:szCs w:val="40"/>
    </w:rPr>
  </w:style>
  <w:style w:type="character" w:customStyle="1" w:styleId="DocumentTypeChar">
    <w:name w:val="Document_Type Char"/>
    <w:basedOn w:val="ProductNameChar"/>
    <w:link w:val="DocumentType"/>
    <w:rsid w:val="00810F40"/>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810F40"/>
    <w:pPr>
      <w:numPr>
        <w:numId w:val="20"/>
      </w:numPr>
      <w:spacing w:before="60" w:after="60"/>
      <w:ind w:left="360"/>
    </w:pPr>
    <w:rPr>
      <w:rFonts w:eastAsia="Cambria" w:cs="Times New Roman"/>
    </w:rPr>
  </w:style>
  <w:style w:type="character" w:customStyle="1" w:styleId="TightLIstChar">
    <w:name w:val="Tight_LIst Char"/>
    <w:basedOn w:val="ListParagraphChar"/>
    <w:link w:val="TightLIst"/>
    <w:rsid w:val="00810F40"/>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810F40"/>
    <w:pPr>
      <w:spacing w:before="100" w:beforeAutospacing="1" w:after="0"/>
      <w:jc w:val="left"/>
    </w:pPr>
  </w:style>
  <w:style w:type="character" w:customStyle="1" w:styleId="TightLeftAlignedChar">
    <w:name w:val="Tight_Left_Aligned Char"/>
    <w:basedOn w:val="DefaultParagraphFont"/>
    <w:link w:val="TightLeftAligned"/>
    <w:rsid w:val="00810F40"/>
    <w:rPr>
      <w:rFonts w:ascii="Graphik" w:hAnsi="Graphik"/>
      <w:kern w:val="2"/>
      <w:sz w:val="20"/>
      <w14:ligatures w14:val="standardContextual"/>
    </w:rPr>
  </w:style>
  <w:style w:type="paragraph" w:customStyle="1" w:styleId="TableHeader">
    <w:name w:val="Table_Header"/>
    <w:basedOn w:val="Normal"/>
    <w:link w:val="TableHeaderChar"/>
    <w:qFormat/>
    <w:rsid w:val="00810F40"/>
    <w:pPr>
      <w:spacing w:before="100" w:beforeAutospacing="1" w:after="0"/>
    </w:pPr>
    <w:rPr>
      <w:b/>
      <w:bCs/>
    </w:rPr>
  </w:style>
  <w:style w:type="character" w:customStyle="1" w:styleId="TableHeaderChar">
    <w:name w:val="Table_Header Char"/>
    <w:basedOn w:val="DefaultParagraphFont"/>
    <w:link w:val="TableHeader"/>
    <w:rsid w:val="00810F40"/>
    <w:rPr>
      <w:rFonts w:ascii="Graphik" w:hAnsi="Graphik"/>
      <w:b/>
      <w:bCs/>
      <w:kern w:val="2"/>
      <w:sz w:val="20"/>
      <w14:ligatures w14:val="standardContextual"/>
    </w:rPr>
  </w:style>
  <w:style w:type="table" w:styleId="PlainTable1">
    <w:name w:val="Plain Table 1"/>
    <w:basedOn w:val="TableNormal"/>
    <w:uiPriority w:val="41"/>
    <w:rsid w:val="007B6B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3035">
      <w:bodyDiv w:val="1"/>
      <w:marLeft w:val="0"/>
      <w:marRight w:val="0"/>
      <w:marTop w:val="0"/>
      <w:marBottom w:val="0"/>
      <w:divBdr>
        <w:top w:val="none" w:sz="0" w:space="0" w:color="auto"/>
        <w:left w:val="none" w:sz="0" w:space="0" w:color="auto"/>
        <w:bottom w:val="none" w:sz="0" w:space="0" w:color="auto"/>
        <w:right w:val="none" w:sz="0" w:space="0" w:color="auto"/>
      </w:divBdr>
    </w:div>
    <w:div w:id="121074519">
      <w:bodyDiv w:val="1"/>
      <w:marLeft w:val="0"/>
      <w:marRight w:val="0"/>
      <w:marTop w:val="0"/>
      <w:marBottom w:val="0"/>
      <w:divBdr>
        <w:top w:val="none" w:sz="0" w:space="0" w:color="auto"/>
        <w:left w:val="none" w:sz="0" w:space="0" w:color="auto"/>
        <w:bottom w:val="none" w:sz="0" w:space="0" w:color="auto"/>
        <w:right w:val="none" w:sz="0" w:space="0" w:color="auto"/>
      </w:divBdr>
    </w:div>
    <w:div w:id="324089169">
      <w:bodyDiv w:val="1"/>
      <w:marLeft w:val="0"/>
      <w:marRight w:val="0"/>
      <w:marTop w:val="0"/>
      <w:marBottom w:val="0"/>
      <w:divBdr>
        <w:top w:val="none" w:sz="0" w:space="0" w:color="auto"/>
        <w:left w:val="none" w:sz="0" w:space="0" w:color="auto"/>
        <w:bottom w:val="none" w:sz="0" w:space="0" w:color="auto"/>
        <w:right w:val="none" w:sz="0" w:space="0" w:color="auto"/>
      </w:divBdr>
    </w:div>
    <w:div w:id="326062184">
      <w:bodyDiv w:val="1"/>
      <w:marLeft w:val="0"/>
      <w:marRight w:val="0"/>
      <w:marTop w:val="0"/>
      <w:marBottom w:val="0"/>
      <w:divBdr>
        <w:top w:val="none" w:sz="0" w:space="0" w:color="auto"/>
        <w:left w:val="none" w:sz="0" w:space="0" w:color="auto"/>
        <w:bottom w:val="none" w:sz="0" w:space="0" w:color="auto"/>
        <w:right w:val="none" w:sz="0" w:space="0" w:color="auto"/>
      </w:divBdr>
      <w:divsChild>
        <w:div w:id="234782532">
          <w:marLeft w:val="0"/>
          <w:marRight w:val="0"/>
          <w:marTop w:val="0"/>
          <w:marBottom w:val="0"/>
          <w:divBdr>
            <w:top w:val="none" w:sz="0" w:space="0" w:color="auto"/>
            <w:left w:val="none" w:sz="0" w:space="0" w:color="auto"/>
            <w:bottom w:val="none" w:sz="0" w:space="0" w:color="auto"/>
            <w:right w:val="none" w:sz="0" w:space="0" w:color="auto"/>
          </w:divBdr>
          <w:divsChild>
            <w:div w:id="7712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00496">
      <w:bodyDiv w:val="1"/>
      <w:marLeft w:val="0"/>
      <w:marRight w:val="0"/>
      <w:marTop w:val="0"/>
      <w:marBottom w:val="0"/>
      <w:divBdr>
        <w:top w:val="none" w:sz="0" w:space="0" w:color="auto"/>
        <w:left w:val="none" w:sz="0" w:space="0" w:color="auto"/>
        <w:bottom w:val="none" w:sz="0" w:space="0" w:color="auto"/>
        <w:right w:val="none" w:sz="0" w:space="0" w:color="auto"/>
      </w:divBdr>
    </w:div>
    <w:div w:id="415515328">
      <w:bodyDiv w:val="1"/>
      <w:marLeft w:val="0"/>
      <w:marRight w:val="0"/>
      <w:marTop w:val="0"/>
      <w:marBottom w:val="0"/>
      <w:divBdr>
        <w:top w:val="none" w:sz="0" w:space="0" w:color="auto"/>
        <w:left w:val="none" w:sz="0" w:space="0" w:color="auto"/>
        <w:bottom w:val="none" w:sz="0" w:space="0" w:color="auto"/>
        <w:right w:val="none" w:sz="0" w:space="0" w:color="auto"/>
      </w:divBdr>
    </w:div>
    <w:div w:id="455106114">
      <w:bodyDiv w:val="1"/>
      <w:marLeft w:val="0"/>
      <w:marRight w:val="0"/>
      <w:marTop w:val="0"/>
      <w:marBottom w:val="0"/>
      <w:divBdr>
        <w:top w:val="none" w:sz="0" w:space="0" w:color="auto"/>
        <w:left w:val="none" w:sz="0" w:space="0" w:color="auto"/>
        <w:bottom w:val="none" w:sz="0" w:space="0" w:color="auto"/>
        <w:right w:val="none" w:sz="0" w:space="0" w:color="auto"/>
      </w:divBdr>
    </w:div>
    <w:div w:id="534854573">
      <w:bodyDiv w:val="1"/>
      <w:marLeft w:val="0"/>
      <w:marRight w:val="0"/>
      <w:marTop w:val="0"/>
      <w:marBottom w:val="0"/>
      <w:divBdr>
        <w:top w:val="none" w:sz="0" w:space="0" w:color="auto"/>
        <w:left w:val="none" w:sz="0" w:space="0" w:color="auto"/>
        <w:bottom w:val="none" w:sz="0" w:space="0" w:color="auto"/>
        <w:right w:val="none" w:sz="0" w:space="0" w:color="auto"/>
      </w:divBdr>
    </w:div>
    <w:div w:id="539627826">
      <w:bodyDiv w:val="1"/>
      <w:marLeft w:val="0"/>
      <w:marRight w:val="0"/>
      <w:marTop w:val="0"/>
      <w:marBottom w:val="0"/>
      <w:divBdr>
        <w:top w:val="none" w:sz="0" w:space="0" w:color="auto"/>
        <w:left w:val="none" w:sz="0" w:space="0" w:color="auto"/>
        <w:bottom w:val="none" w:sz="0" w:space="0" w:color="auto"/>
        <w:right w:val="none" w:sz="0" w:space="0" w:color="auto"/>
      </w:divBdr>
    </w:div>
    <w:div w:id="552888383">
      <w:bodyDiv w:val="1"/>
      <w:marLeft w:val="0"/>
      <w:marRight w:val="0"/>
      <w:marTop w:val="0"/>
      <w:marBottom w:val="0"/>
      <w:divBdr>
        <w:top w:val="none" w:sz="0" w:space="0" w:color="auto"/>
        <w:left w:val="none" w:sz="0" w:space="0" w:color="auto"/>
        <w:bottom w:val="none" w:sz="0" w:space="0" w:color="auto"/>
        <w:right w:val="none" w:sz="0" w:space="0" w:color="auto"/>
      </w:divBdr>
      <w:divsChild>
        <w:div w:id="1167404536">
          <w:marLeft w:val="0"/>
          <w:marRight w:val="0"/>
          <w:marTop w:val="0"/>
          <w:marBottom w:val="0"/>
          <w:divBdr>
            <w:top w:val="none" w:sz="0" w:space="0" w:color="auto"/>
            <w:left w:val="none" w:sz="0" w:space="0" w:color="auto"/>
            <w:bottom w:val="none" w:sz="0" w:space="0" w:color="auto"/>
            <w:right w:val="none" w:sz="0" w:space="0" w:color="auto"/>
          </w:divBdr>
          <w:divsChild>
            <w:div w:id="12564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2124">
      <w:bodyDiv w:val="1"/>
      <w:marLeft w:val="0"/>
      <w:marRight w:val="0"/>
      <w:marTop w:val="0"/>
      <w:marBottom w:val="0"/>
      <w:divBdr>
        <w:top w:val="none" w:sz="0" w:space="0" w:color="auto"/>
        <w:left w:val="none" w:sz="0" w:space="0" w:color="auto"/>
        <w:bottom w:val="none" w:sz="0" w:space="0" w:color="auto"/>
        <w:right w:val="none" w:sz="0" w:space="0" w:color="auto"/>
      </w:divBdr>
    </w:div>
    <w:div w:id="741636640">
      <w:bodyDiv w:val="1"/>
      <w:marLeft w:val="0"/>
      <w:marRight w:val="0"/>
      <w:marTop w:val="0"/>
      <w:marBottom w:val="0"/>
      <w:divBdr>
        <w:top w:val="none" w:sz="0" w:space="0" w:color="auto"/>
        <w:left w:val="none" w:sz="0" w:space="0" w:color="auto"/>
        <w:bottom w:val="none" w:sz="0" w:space="0" w:color="auto"/>
        <w:right w:val="none" w:sz="0" w:space="0" w:color="auto"/>
      </w:divBdr>
    </w:div>
    <w:div w:id="776103140">
      <w:bodyDiv w:val="1"/>
      <w:marLeft w:val="0"/>
      <w:marRight w:val="0"/>
      <w:marTop w:val="0"/>
      <w:marBottom w:val="0"/>
      <w:divBdr>
        <w:top w:val="none" w:sz="0" w:space="0" w:color="auto"/>
        <w:left w:val="none" w:sz="0" w:space="0" w:color="auto"/>
        <w:bottom w:val="none" w:sz="0" w:space="0" w:color="auto"/>
        <w:right w:val="none" w:sz="0" w:space="0" w:color="auto"/>
      </w:divBdr>
    </w:div>
    <w:div w:id="828668028">
      <w:bodyDiv w:val="1"/>
      <w:marLeft w:val="0"/>
      <w:marRight w:val="0"/>
      <w:marTop w:val="0"/>
      <w:marBottom w:val="0"/>
      <w:divBdr>
        <w:top w:val="none" w:sz="0" w:space="0" w:color="auto"/>
        <w:left w:val="none" w:sz="0" w:space="0" w:color="auto"/>
        <w:bottom w:val="none" w:sz="0" w:space="0" w:color="auto"/>
        <w:right w:val="none" w:sz="0" w:space="0" w:color="auto"/>
      </w:divBdr>
      <w:divsChild>
        <w:div w:id="2127192075">
          <w:marLeft w:val="0"/>
          <w:marRight w:val="0"/>
          <w:marTop w:val="0"/>
          <w:marBottom w:val="0"/>
          <w:divBdr>
            <w:top w:val="none" w:sz="0" w:space="0" w:color="auto"/>
            <w:left w:val="none" w:sz="0" w:space="0" w:color="auto"/>
            <w:bottom w:val="none" w:sz="0" w:space="0" w:color="auto"/>
            <w:right w:val="none" w:sz="0" w:space="0" w:color="auto"/>
          </w:divBdr>
          <w:divsChild>
            <w:div w:id="20595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6847">
      <w:bodyDiv w:val="1"/>
      <w:marLeft w:val="0"/>
      <w:marRight w:val="0"/>
      <w:marTop w:val="0"/>
      <w:marBottom w:val="0"/>
      <w:divBdr>
        <w:top w:val="none" w:sz="0" w:space="0" w:color="auto"/>
        <w:left w:val="none" w:sz="0" w:space="0" w:color="auto"/>
        <w:bottom w:val="none" w:sz="0" w:space="0" w:color="auto"/>
        <w:right w:val="none" w:sz="0" w:space="0" w:color="auto"/>
      </w:divBdr>
    </w:div>
    <w:div w:id="1162548816">
      <w:bodyDiv w:val="1"/>
      <w:marLeft w:val="0"/>
      <w:marRight w:val="0"/>
      <w:marTop w:val="0"/>
      <w:marBottom w:val="0"/>
      <w:divBdr>
        <w:top w:val="none" w:sz="0" w:space="0" w:color="auto"/>
        <w:left w:val="none" w:sz="0" w:space="0" w:color="auto"/>
        <w:bottom w:val="none" w:sz="0" w:space="0" w:color="auto"/>
        <w:right w:val="none" w:sz="0" w:space="0" w:color="auto"/>
      </w:divBdr>
      <w:divsChild>
        <w:div w:id="70128813">
          <w:marLeft w:val="0"/>
          <w:marRight w:val="0"/>
          <w:marTop w:val="0"/>
          <w:marBottom w:val="0"/>
          <w:divBdr>
            <w:top w:val="none" w:sz="0" w:space="0" w:color="auto"/>
            <w:left w:val="none" w:sz="0" w:space="0" w:color="auto"/>
            <w:bottom w:val="none" w:sz="0" w:space="0" w:color="auto"/>
            <w:right w:val="none" w:sz="0" w:space="0" w:color="auto"/>
          </w:divBdr>
          <w:divsChild>
            <w:div w:id="146769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51565">
      <w:bodyDiv w:val="1"/>
      <w:marLeft w:val="0"/>
      <w:marRight w:val="0"/>
      <w:marTop w:val="0"/>
      <w:marBottom w:val="0"/>
      <w:divBdr>
        <w:top w:val="none" w:sz="0" w:space="0" w:color="auto"/>
        <w:left w:val="none" w:sz="0" w:space="0" w:color="auto"/>
        <w:bottom w:val="none" w:sz="0" w:space="0" w:color="auto"/>
        <w:right w:val="none" w:sz="0" w:space="0" w:color="auto"/>
      </w:divBdr>
    </w:div>
    <w:div w:id="1240404581">
      <w:bodyDiv w:val="1"/>
      <w:marLeft w:val="0"/>
      <w:marRight w:val="0"/>
      <w:marTop w:val="0"/>
      <w:marBottom w:val="0"/>
      <w:divBdr>
        <w:top w:val="none" w:sz="0" w:space="0" w:color="auto"/>
        <w:left w:val="none" w:sz="0" w:space="0" w:color="auto"/>
        <w:bottom w:val="none" w:sz="0" w:space="0" w:color="auto"/>
        <w:right w:val="none" w:sz="0" w:space="0" w:color="auto"/>
      </w:divBdr>
      <w:divsChild>
        <w:div w:id="1646397969">
          <w:marLeft w:val="0"/>
          <w:marRight w:val="0"/>
          <w:marTop w:val="0"/>
          <w:marBottom w:val="0"/>
          <w:divBdr>
            <w:top w:val="none" w:sz="0" w:space="0" w:color="auto"/>
            <w:left w:val="none" w:sz="0" w:space="0" w:color="auto"/>
            <w:bottom w:val="none" w:sz="0" w:space="0" w:color="auto"/>
            <w:right w:val="none" w:sz="0" w:space="0" w:color="auto"/>
          </w:divBdr>
          <w:divsChild>
            <w:div w:id="14242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2643">
      <w:bodyDiv w:val="1"/>
      <w:marLeft w:val="0"/>
      <w:marRight w:val="0"/>
      <w:marTop w:val="0"/>
      <w:marBottom w:val="0"/>
      <w:divBdr>
        <w:top w:val="none" w:sz="0" w:space="0" w:color="auto"/>
        <w:left w:val="none" w:sz="0" w:space="0" w:color="auto"/>
        <w:bottom w:val="none" w:sz="0" w:space="0" w:color="auto"/>
        <w:right w:val="none" w:sz="0" w:space="0" w:color="auto"/>
      </w:divBdr>
    </w:div>
    <w:div w:id="1311013220">
      <w:bodyDiv w:val="1"/>
      <w:marLeft w:val="0"/>
      <w:marRight w:val="0"/>
      <w:marTop w:val="0"/>
      <w:marBottom w:val="0"/>
      <w:divBdr>
        <w:top w:val="none" w:sz="0" w:space="0" w:color="auto"/>
        <w:left w:val="none" w:sz="0" w:space="0" w:color="auto"/>
        <w:bottom w:val="none" w:sz="0" w:space="0" w:color="auto"/>
        <w:right w:val="none" w:sz="0" w:space="0" w:color="auto"/>
      </w:divBdr>
    </w:div>
    <w:div w:id="1350764601">
      <w:bodyDiv w:val="1"/>
      <w:marLeft w:val="0"/>
      <w:marRight w:val="0"/>
      <w:marTop w:val="0"/>
      <w:marBottom w:val="0"/>
      <w:divBdr>
        <w:top w:val="none" w:sz="0" w:space="0" w:color="auto"/>
        <w:left w:val="none" w:sz="0" w:space="0" w:color="auto"/>
        <w:bottom w:val="none" w:sz="0" w:space="0" w:color="auto"/>
        <w:right w:val="none" w:sz="0" w:space="0" w:color="auto"/>
      </w:divBdr>
    </w:div>
    <w:div w:id="1396318632">
      <w:bodyDiv w:val="1"/>
      <w:marLeft w:val="0"/>
      <w:marRight w:val="0"/>
      <w:marTop w:val="0"/>
      <w:marBottom w:val="0"/>
      <w:divBdr>
        <w:top w:val="none" w:sz="0" w:space="0" w:color="auto"/>
        <w:left w:val="none" w:sz="0" w:space="0" w:color="auto"/>
        <w:bottom w:val="none" w:sz="0" w:space="0" w:color="auto"/>
        <w:right w:val="none" w:sz="0" w:space="0" w:color="auto"/>
      </w:divBdr>
    </w:div>
    <w:div w:id="1480341801">
      <w:bodyDiv w:val="1"/>
      <w:marLeft w:val="0"/>
      <w:marRight w:val="0"/>
      <w:marTop w:val="0"/>
      <w:marBottom w:val="0"/>
      <w:divBdr>
        <w:top w:val="none" w:sz="0" w:space="0" w:color="auto"/>
        <w:left w:val="none" w:sz="0" w:space="0" w:color="auto"/>
        <w:bottom w:val="none" w:sz="0" w:space="0" w:color="auto"/>
        <w:right w:val="none" w:sz="0" w:space="0" w:color="auto"/>
      </w:divBdr>
      <w:divsChild>
        <w:div w:id="1974405139">
          <w:marLeft w:val="0"/>
          <w:marRight w:val="0"/>
          <w:marTop w:val="0"/>
          <w:marBottom w:val="0"/>
          <w:divBdr>
            <w:top w:val="none" w:sz="0" w:space="0" w:color="auto"/>
            <w:left w:val="none" w:sz="0" w:space="0" w:color="auto"/>
            <w:bottom w:val="none" w:sz="0" w:space="0" w:color="auto"/>
            <w:right w:val="none" w:sz="0" w:space="0" w:color="auto"/>
          </w:divBdr>
          <w:divsChild>
            <w:div w:id="61830055">
              <w:marLeft w:val="0"/>
              <w:marRight w:val="0"/>
              <w:marTop w:val="0"/>
              <w:marBottom w:val="0"/>
              <w:divBdr>
                <w:top w:val="none" w:sz="0" w:space="0" w:color="auto"/>
                <w:left w:val="none" w:sz="0" w:space="0" w:color="auto"/>
                <w:bottom w:val="none" w:sz="0" w:space="0" w:color="auto"/>
                <w:right w:val="none" w:sz="0" w:space="0" w:color="auto"/>
              </w:divBdr>
            </w:div>
            <w:div w:id="75248922">
              <w:marLeft w:val="0"/>
              <w:marRight w:val="0"/>
              <w:marTop w:val="0"/>
              <w:marBottom w:val="0"/>
              <w:divBdr>
                <w:top w:val="none" w:sz="0" w:space="0" w:color="auto"/>
                <w:left w:val="none" w:sz="0" w:space="0" w:color="auto"/>
                <w:bottom w:val="none" w:sz="0" w:space="0" w:color="auto"/>
                <w:right w:val="none" w:sz="0" w:space="0" w:color="auto"/>
              </w:divBdr>
            </w:div>
            <w:div w:id="114065368">
              <w:marLeft w:val="0"/>
              <w:marRight w:val="0"/>
              <w:marTop w:val="0"/>
              <w:marBottom w:val="0"/>
              <w:divBdr>
                <w:top w:val="none" w:sz="0" w:space="0" w:color="auto"/>
                <w:left w:val="none" w:sz="0" w:space="0" w:color="auto"/>
                <w:bottom w:val="none" w:sz="0" w:space="0" w:color="auto"/>
                <w:right w:val="none" w:sz="0" w:space="0" w:color="auto"/>
              </w:divBdr>
            </w:div>
            <w:div w:id="512037371">
              <w:marLeft w:val="0"/>
              <w:marRight w:val="0"/>
              <w:marTop w:val="0"/>
              <w:marBottom w:val="0"/>
              <w:divBdr>
                <w:top w:val="none" w:sz="0" w:space="0" w:color="auto"/>
                <w:left w:val="none" w:sz="0" w:space="0" w:color="auto"/>
                <w:bottom w:val="none" w:sz="0" w:space="0" w:color="auto"/>
                <w:right w:val="none" w:sz="0" w:space="0" w:color="auto"/>
              </w:divBdr>
            </w:div>
            <w:div w:id="594897492">
              <w:marLeft w:val="0"/>
              <w:marRight w:val="0"/>
              <w:marTop w:val="0"/>
              <w:marBottom w:val="0"/>
              <w:divBdr>
                <w:top w:val="none" w:sz="0" w:space="0" w:color="auto"/>
                <w:left w:val="none" w:sz="0" w:space="0" w:color="auto"/>
                <w:bottom w:val="none" w:sz="0" w:space="0" w:color="auto"/>
                <w:right w:val="none" w:sz="0" w:space="0" w:color="auto"/>
              </w:divBdr>
            </w:div>
            <w:div w:id="713312244">
              <w:marLeft w:val="0"/>
              <w:marRight w:val="0"/>
              <w:marTop w:val="0"/>
              <w:marBottom w:val="0"/>
              <w:divBdr>
                <w:top w:val="none" w:sz="0" w:space="0" w:color="auto"/>
                <w:left w:val="none" w:sz="0" w:space="0" w:color="auto"/>
                <w:bottom w:val="none" w:sz="0" w:space="0" w:color="auto"/>
                <w:right w:val="none" w:sz="0" w:space="0" w:color="auto"/>
              </w:divBdr>
            </w:div>
            <w:div w:id="782117213">
              <w:marLeft w:val="0"/>
              <w:marRight w:val="0"/>
              <w:marTop w:val="0"/>
              <w:marBottom w:val="0"/>
              <w:divBdr>
                <w:top w:val="none" w:sz="0" w:space="0" w:color="auto"/>
                <w:left w:val="none" w:sz="0" w:space="0" w:color="auto"/>
                <w:bottom w:val="none" w:sz="0" w:space="0" w:color="auto"/>
                <w:right w:val="none" w:sz="0" w:space="0" w:color="auto"/>
              </w:divBdr>
            </w:div>
            <w:div w:id="990790983">
              <w:marLeft w:val="0"/>
              <w:marRight w:val="0"/>
              <w:marTop w:val="0"/>
              <w:marBottom w:val="0"/>
              <w:divBdr>
                <w:top w:val="none" w:sz="0" w:space="0" w:color="auto"/>
                <w:left w:val="none" w:sz="0" w:space="0" w:color="auto"/>
                <w:bottom w:val="none" w:sz="0" w:space="0" w:color="auto"/>
                <w:right w:val="none" w:sz="0" w:space="0" w:color="auto"/>
              </w:divBdr>
            </w:div>
            <w:div w:id="1162350715">
              <w:marLeft w:val="0"/>
              <w:marRight w:val="0"/>
              <w:marTop w:val="0"/>
              <w:marBottom w:val="0"/>
              <w:divBdr>
                <w:top w:val="none" w:sz="0" w:space="0" w:color="auto"/>
                <w:left w:val="none" w:sz="0" w:space="0" w:color="auto"/>
                <w:bottom w:val="none" w:sz="0" w:space="0" w:color="auto"/>
                <w:right w:val="none" w:sz="0" w:space="0" w:color="auto"/>
              </w:divBdr>
            </w:div>
            <w:div w:id="1202984939">
              <w:marLeft w:val="0"/>
              <w:marRight w:val="0"/>
              <w:marTop w:val="0"/>
              <w:marBottom w:val="0"/>
              <w:divBdr>
                <w:top w:val="none" w:sz="0" w:space="0" w:color="auto"/>
                <w:left w:val="none" w:sz="0" w:space="0" w:color="auto"/>
                <w:bottom w:val="none" w:sz="0" w:space="0" w:color="auto"/>
                <w:right w:val="none" w:sz="0" w:space="0" w:color="auto"/>
              </w:divBdr>
            </w:div>
            <w:div w:id="1323663000">
              <w:marLeft w:val="0"/>
              <w:marRight w:val="0"/>
              <w:marTop w:val="0"/>
              <w:marBottom w:val="0"/>
              <w:divBdr>
                <w:top w:val="none" w:sz="0" w:space="0" w:color="auto"/>
                <w:left w:val="none" w:sz="0" w:space="0" w:color="auto"/>
                <w:bottom w:val="none" w:sz="0" w:space="0" w:color="auto"/>
                <w:right w:val="none" w:sz="0" w:space="0" w:color="auto"/>
              </w:divBdr>
            </w:div>
            <w:div w:id="1363246487">
              <w:marLeft w:val="0"/>
              <w:marRight w:val="0"/>
              <w:marTop w:val="0"/>
              <w:marBottom w:val="0"/>
              <w:divBdr>
                <w:top w:val="none" w:sz="0" w:space="0" w:color="auto"/>
                <w:left w:val="none" w:sz="0" w:space="0" w:color="auto"/>
                <w:bottom w:val="none" w:sz="0" w:space="0" w:color="auto"/>
                <w:right w:val="none" w:sz="0" w:space="0" w:color="auto"/>
              </w:divBdr>
            </w:div>
            <w:div w:id="1428845453">
              <w:marLeft w:val="0"/>
              <w:marRight w:val="0"/>
              <w:marTop w:val="0"/>
              <w:marBottom w:val="0"/>
              <w:divBdr>
                <w:top w:val="none" w:sz="0" w:space="0" w:color="auto"/>
                <w:left w:val="none" w:sz="0" w:space="0" w:color="auto"/>
                <w:bottom w:val="none" w:sz="0" w:space="0" w:color="auto"/>
                <w:right w:val="none" w:sz="0" w:space="0" w:color="auto"/>
              </w:divBdr>
            </w:div>
            <w:div w:id="1429882594">
              <w:marLeft w:val="0"/>
              <w:marRight w:val="0"/>
              <w:marTop w:val="0"/>
              <w:marBottom w:val="0"/>
              <w:divBdr>
                <w:top w:val="none" w:sz="0" w:space="0" w:color="auto"/>
                <w:left w:val="none" w:sz="0" w:space="0" w:color="auto"/>
                <w:bottom w:val="none" w:sz="0" w:space="0" w:color="auto"/>
                <w:right w:val="none" w:sz="0" w:space="0" w:color="auto"/>
              </w:divBdr>
            </w:div>
            <w:div w:id="1531724788">
              <w:marLeft w:val="0"/>
              <w:marRight w:val="0"/>
              <w:marTop w:val="0"/>
              <w:marBottom w:val="0"/>
              <w:divBdr>
                <w:top w:val="none" w:sz="0" w:space="0" w:color="auto"/>
                <w:left w:val="none" w:sz="0" w:space="0" w:color="auto"/>
                <w:bottom w:val="none" w:sz="0" w:space="0" w:color="auto"/>
                <w:right w:val="none" w:sz="0" w:space="0" w:color="auto"/>
              </w:divBdr>
            </w:div>
            <w:div w:id="1548109273">
              <w:marLeft w:val="0"/>
              <w:marRight w:val="0"/>
              <w:marTop w:val="0"/>
              <w:marBottom w:val="0"/>
              <w:divBdr>
                <w:top w:val="none" w:sz="0" w:space="0" w:color="auto"/>
                <w:left w:val="none" w:sz="0" w:space="0" w:color="auto"/>
                <w:bottom w:val="none" w:sz="0" w:space="0" w:color="auto"/>
                <w:right w:val="none" w:sz="0" w:space="0" w:color="auto"/>
              </w:divBdr>
            </w:div>
            <w:div w:id="1831753766">
              <w:marLeft w:val="0"/>
              <w:marRight w:val="0"/>
              <w:marTop w:val="0"/>
              <w:marBottom w:val="0"/>
              <w:divBdr>
                <w:top w:val="none" w:sz="0" w:space="0" w:color="auto"/>
                <w:left w:val="none" w:sz="0" w:space="0" w:color="auto"/>
                <w:bottom w:val="none" w:sz="0" w:space="0" w:color="auto"/>
                <w:right w:val="none" w:sz="0" w:space="0" w:color="auto"/>
              </w:divBdr>
            </w:div>
            <w:div w:id="21034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08208">
      <w:bodyDiv w:val="1"/>
      <w:marLeft w:val="0"/>
      <w:marRight w:val="0"/>
      <w:marTop w:val="0"/>
      <w:marBottom w:val="0"/>
      <w:divBdr>
        <w:top w:val="none" w:sz="0" w:space="0" w:color="auto"/>
        <w:left w:val="none" w:sz="0" w:space="0" w:color="auto"/>
        <w:bottom w:val="none" w:sz="0" w:space="0" w:color="auto"/>
        <w:right w:val="none" w:sz="0" w:space="0" w:color="auto"/>
      </w:divBdr>
    </w:div>
    <w:div w:id="1689789406">
      <w:bodyDiv w:val="1"/>
      <w:marLeft w:val="0"/>
      <w:marRight w:val="0"/>
      <w:marTop w:val="0"/>
      <w:marBottom w:val="0"/>
      <w:divBdr>
        <w:top w:val="none" w:sz="0" w:space="0" w:color="auto"/>
        <w:left w:val="none" w:sz="0" w:space="0" w:color="auto"/>
        <w:bottom w:val="none" w:sz="0" w:space="0" w:color="auto"/>
        <w:right w:val="none" w:sz="0" w:space="0" w:color="auto"/>
      </w:divBdr>
      <w:divsChild>
        <w:div w:id="1805155136">
          <w:marLeft w:val="0"/>
          <w:marRight w:val="0"/>
          <w:marTop w:val="0"/>
          <w:marBottom w:val="0"/>
          <w:divBdr>
            <w:top w:val="none" w:sz="0" w:space="0" w:color="auto"/>
            <w:left w:val="none" w:sz="0" w:space="0" w:color="auto"/>
            <w:bottom w:val="none" w:sz="0" w:space="0" w:color="auto"/>
            <w:right w:val="none" w:sz="0" w:space="0" w:color="auto"/>
          </w:divBdr>
          <w:divsChild>
            <w:div w:id="18843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9038">
      <w:bodyDiv w:val="1"/>
      <w:marLeft w:val="0"/>
      <w:marRight w:val="0"/>
      <w:marTop w:val="0"/>
      <w:marBottom w:val="0"/>
      <w:divBdr>
        <w:top w:val="none" w:sz="0" w:space="0" w:color="auto"/>
        <w:left w:val="none" w:sz="0" w:space="0" w:color="auto"/>
        <w:bottom w:val="none" w:sz="0" w:space="0" w:color="auto"/>
        <w:right w:val="none" w:sz="0" w:space="0" w:color="auto"/>
      </w:divBdr>
    </w:div>
    <w:div w:id="1916042454">
      <w:bodyDiv w:val="1"/>
      <w:marLeft w:val="0"/>
      <w:marRight w:val="0"/>
      <w:marTop w:val="0"/>
      <w:marBottom w:val="0"/>
      <w:divBdr>
        <w:top w:val="none" w:sz="0" w:space="0" w:color="auto"/>
        <w:left w:val="none" w:sz="0" w:space="0" w:color="auto"/>
        <w:bottom w:val="none" w:sz="0" w:space="0" w:color="auto"/>
        <w:right w:val="none" w:sz="0" w:space="0" w:color="auto"/>
      </w:divBdr>
    </w:div>
    <w:div w:id="1988513936">
      <w:bodyDiv w:val="1"/>
      <w:marLeft w:val="0"/>
      <w:marRight w:val="0"/>
      <w:marTop w:val="0"/>
      <w:marBottom w:val="0"/>
      <w:divBdr>
        <w:top w:val="none" w:sz="0" w:space="0" w:color="auto"/>
        <w:left w:val="none" w:sz="0" w:space="0" w:color="auto"/>
        <w:bottom w:val="none" w:sz="0" w:space="0" w:color="auto"/>
        <w:right w:val="none" w:sz="0" w:space="0" w:color="auto"/>
      </w:divBdr>
      <w:divsChild>
        <w:div w:id="1094667022">
          <w:marLeft w:val="0"/>
          <w:marRight w:val="0"/>
          <w:marTop w:val="0"/>
          <w:marBottom w:val="0"/>
          <w:divBdr>
            <w:top w:val="none" w:sz="0" w:space="0" w:color="auto"/>
            <w:left w:val="none" w:sz="0" w:space="0" w:color="auto"/>
            <w:bottom w:val="none" w:sz="0" w:space="0" w:color="auto"/>
            <w:right w:val="none" w:sz="0" w:space="0" w:color="auto"/>
          </w:divBdr>
          <w:divsChild>
            <w:div w:id="1215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9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industryxdevhub.accenture.com/assetdetails/45" TargetMode="External"/><Relationship Id="rId39" Type="http://schemas.openxmlformats.org/officeDocument/2006/relationships/image" Target="media/image15.png"/><Relationship Id="rId21" Type="http://schemas.openxmlformats.org/officeDocument/2006/relationships/hyperlink" Target="mailto:hanuman.prasad.gali@accenture.com"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30.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5.png"/><Relationship Id="rId11" Type="http://schemas.openxmlformats.org/officeDocument/2006/relationships/endnotes" Target="endnotes.xml"/><Relationship Id="rId24" Type="http://schemas.openxmlformats.org/officeDocument/2006/relationships/hyperlink" Target="https://docs.microsoft.com/en-us/azure/devops/pipelines/release/?view=azure-devops"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yperlink" Target="https://k8slens.dev/" TargetMode="External"/><Relationship Id="rId53" Type="http://schemas.openxmlformats.org/officeDocument/2006/relationships/image" Target="media/image28.png"/><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mailto:rishabh.b.joshi@accenture.com"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3.png"/><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footer" Target="footer2.xml"/><Relationship Id="rId25" Type="http://schemas.openxmlformats.org/officeDocument/2006/relationships/hyperlink" Target="https://industryxdevhub.accenture.com/asset-home;search_text=AOT"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1.png"/><Relationship Id="rId59" Type="http://schemas.microsoft.com/office/2020/10/relationships/intelligence" Target="intelligence2.xml"/><Relationship Id="rId20" Type="http://schemas.openxmlformats.org/officeDocument/2006/relationships/hyperlink" Target="https://k8slens.dev/" TargetMode="External"/><Relationship Id="rId41" Type="http://schemas.openxmlformats.org/officeDocument/2006/relationships/image" Target="media/image17.pn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docs.microsoft.com/en-us/azure/devops/pipelines/create-first-pipeline?view=azure-devops&amp;tabs=javascript%2Ctfs-2018-2%2Cbrowser"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4.png"/><Relationship Id="rId57" Type="http://schemas.openxmlformats.org/officeDocument/2006/relationships/glossaryDocument" Target="glossary/document.xml"/><Relationship Id="rId10" Type="http://schemas.openxmlformats.org/officeDocument/2006/relationships/footnotes" Target="footnotes.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7.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D053654349608B03567CA34BC1F4"/>
        <w:category>
          <w:name w:val="General"/>
          <w:gallery w:val="placeholder"/>
        </w:category>
        <w:types>
          <w:type w:val="bbPlcHdr"/>
        </w:types>
        <w:behaviors>
          <w:behavior w:val="content"/>
        </w:behaviors>
        <w:guid w:val="{CB487989-155C-440C-9D48-E792FC64D025}"/>
      </w:docPartPr>
      <w:docPartBody>
        <w:p w:rsidR="00D908EF" w:rsidRDefault="00821A2F">
          <w:r w:rsidRPr="0087507C">
            <w:rPr>
              <w:rStyle w:val="PlaceholderText"/>
            </w:rPr>
            <w:t>[Release]</w:t>
          </w:r>
        </w:p>
      </w:docPartBody>
    </w:docPart>
    <w:docPart>
      <w:docPartPr>
        <w:name w:val="72310E5FB2E34B4696680207D07B6ECD"/>
        <w:category>
          <w:name w:val="General"/>
          <w:gallery w:val="placeholder"/>
        </w:category>
        <w:types>
          <w:type w:val="bbPlcHdr"/>
        </w:types>
        <w:behaviors>
          <w:behavior w:val="content"/>
        </w:behaviors>
        <w:guid w:val="{A9AAC7DD-D430-4732-8D0C-7C83055AA39D}"/>
      </w:docPartPr>
      <w:docPartBody>
        <w:p w:rsidR="001270CB" w:rsidRDefault="001270CB">
          <w:r w:rsidRPr="00571D10">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4E"/>
    <w:rsid w:val="00006913"/>
    <w:rsid w:val="00061C9B"/>
    <w:rsid w:val="00090534"/>
    <w:rsid w:val="000D7D94"/>
    <w:rsid w:val="001270CB"/>
    <w:rsid w:val="00147531"/>
    <w:rsid w:val="001C737D"/>
    <w:rsid w:val="001E72D5"/>
    <w:rsid w:val="00232899"/>
    <w:rsid w:val="00240400"/>
    <w:rsid w:val="00247C83"/>
    <w:rsid w:val="00270E4A"/>
    <w:rsid w:val="002819DC"/>
    <w:rsid w:val="002939B4"/>
    <w:rsid w:val="00352B49"/>
    <w:rsid w:val="00421B91"/>
    <w:rsid w:val="00452A8D"/>
    <w:rsid w:val="004678AE"/>
    <w:rsid w:val="004A5822"/>
    <w:rsid w:val="004C48A8"/>
    <w:rsid w:val="005A0260"/>
    <w:rsid w:val="005D1B0B"/>
    <w:rsid w:val="005E340B"/>
    <w:rsid w:val="00612124"/>
    <w:rsid w:val="00612418"/>
    <w:rsid w:val="006200BA"/>
    <w:rsid w:val="00730403"/>
    <w:rsid w:val="007D5F45"/>
    <w:rsid w:val="007F0465"/>
    <w:rsid w:val="007F60D4"/>
    <w:rsid w:val="00804EBD"/>
    <w:rsid w:val="00813E91"/>
    <w:rsid w:val="00821A2F"/>
    <w:rsid w:val="00835B0F"/>
    <w:rsid w:val="0086014E"/>
    <w:rsid w:val="008A1614"/>
    <w:rsid w:val="008A2845"/>
    <w:rsid w:val="00916CDC"/>
    <w:rsid w:val="009704DD"/>
    <w:rsid w:val="00992C51"/>
    <w:rsid w:val="009A37AC"/>
    <w:rsid w:val="009E2075"/>
    <w:rsid w:val="009E7652"/>
    <w:rsid w:val="00A20CD2"/>
    <w:rsid w:val="00A33786"/>
    <w:rsid w:val="00AB56DB"/>
    <w:rsid w:val="00B4625C"/>
    <w:rsid w:val="00BE6824"/>
    <w:rsid w:val="00C01CDA"/>
    <w:rsid w:val="00C11A0D"/>
    <w:rsid w:val="00C34E8B"/>
    <w:rsid w:val="00C41485"/>
    <w:rsid w:val="00C63F2A"/>
    <w:rsid w:val="00CB352E"/>
    <w:rsid w:val="00D81CC8"/>
    <w:rsid w:val="00D908EF"/>
    <w:rsid w:val="00E40D98"/>
    <w:rsid w:val="00EB2E84"/>
    <w:rsid w:val="00EC723B"/>
    <w:rsid w:val="00F53F47"/>
    <w:rsid w:val="00FE01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70C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Joshi, Rishabh</DisplayName>
        <AccountId>19</AccountId>
        <AccountType/>
      </UserInfo>
    </Author1>
    <_Flow_SignoffStatus xmlns="81909fe3-6ae3-4e8c-8389-1cd7b8cbfe53">Auto-approved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Prathamesh Pingale, Snehanka</DisplayName>
        <AccountId>22</AccountId>
        <AccountType/>
      </UserInfo>
    </SME>
    <Pending_x0020_Content xmlns="c4bbe816-f9b7-401b-8d8f-485022adc0f2">-</Pending_x0020_Content>
    <Priority xmlns="81909fe3-6ae3-4e8c-8389-1cd7b8cbfe53">Normal</Priority>
    <Completeness xmlns="c4bbe816-f9b7-401b-8d8f-485022adc0f2">100%</Completeness>
    <Status_x0020_Flag xmlns="c4bbe816-f9b7-401b-8d8f-485022adc0f2">PDF Created</Status_x0020_Flag>
    <Component xmlns="81909fe3-6ae3-4e8c-8389-1cd7b8cbfe53">Extractors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16.0</DLCPolicyLabelValue>
    <Thumbnail xmlns="81909fe3-6ae3-4e8c-8389-1cd7b8cbfe53" xsi:nil="true"/>
    <BA xmlns="c4bbe816-f9b7-401b-8d8f-485022adc0f2">
      <UserInfo>
        <DisplayName>Joshi, Rishabh</DisplayName>
        <AccountId>19</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F47AA3-EEE4-44B9-99FB-F31D13CADC0D}">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24A16923-6D4A-4925-B187-EFF61FA1D901}">
  <ds:schemaRefs>
    <ds:schemaRef ds:uri="http://schemas.microsoft.com/sharepoint/v3/contenttype/forms"/>
  </ds:schemaRefs>
</ds:datastoreItem>
</file>

<file path=customXml/itemProps3.xml><?xml version="1.0" encoding="utf-8"?>
<ds:datastoreItem xmlns:ds="http://schemas.openxmlformats.org/officeDocument/2006/customXml" ds:itemID="{A9284579-C7AE-4003-A82F-5B81CCA8ECEA}">
  <ds:schemaRefs>
    <ds:schemaRef ds:uri="http://schemas.openxmlformats.org/officeDocument/2006/bibliography"/>
  </ds:schemaRefs>
</ds:datastoreItem>
</file>

<file path=customXml/itemProps4.xml><?xml version="1.0" encoding="utf-8"?>
<ds:datastoreItem xmlns:ds="http://schemas.openxmlformats.org/officeDocument/2006/customXml" ds:itemID="{C47AD755-D0BE-4626-BD35-3923061F292E}">
  <ds:schemaRefs>
    <ds:schemaRef ds:uri="office.server.policy"/>
  </ds:schemaRefs>
</ds:datastoreItem>
</file>

<file path=customXml/itemProps5.xml><?xml version="1.0" encoding="utf-8"?>
<ds:datastoreItem xmlns:ds="http://schemas.openxmlformats.org/officeDocument/2006/customXml" ds:itemID="{2DC32C04-9DB6-4870-8884-BFDCD5A0A5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4054</TotalTime>
  <Pages>22</Pages>
  <Words>2618</Words>
  <Characters>14820</Characters>
  <Application>Microsoft Office Word</Application>
  <DocSecurity>0</DocSecurity>
  <Lines>548</Lines>
  <Paragraphs>405</Paragraphs>
  <ScaleCrop>false</ScaleCrop>
  <HeadingPairs>
    <vt:vector size="2" baseType="variant">
      <vt:variant>
        <vt:lpstr>Title</vt:lpstr>
      </vt:variant>
      <vt:variant>
        <vt:i4>1</vt:i4>
      </vt:variant>
    </vt:vector>
  </HeadingPairs>
  <TitlesOfParts>
    <vt:vector size="1" baseType="lpstr">
      <vt:lpstr>AOT PI AF Extractor Python Deployment Guide</vt:lpstr>
    </vt:vector>
  </TitlesOfParts>
  <Company/>
  <LinksUpToDate>false</LinksUpToDate>
  <CharactersWithSpaces>17033</CharactersWithSpaces>
  <SharedDoc>false</SharedDoc>
  <HLinks>
    <vt:vector size="174" baseType="variant">
      <vt:variant>
        <vt:i4>7405674</vt:i4>
      </vt:variant>
      <vt:variant>
        <vt:i4>126</vt:i4>
      </vt:variant>
      <vt:variant>
        <vt:i4>0</vt:i4>
      </vt:variant>
      <vt:variant>
        <vt:i4>5</vt:i4>
      </vt:variant>
      <vt:variant>
        <vt:lpwstr>k8slens.dev</vt:lpwstr>
      </vt:variant>
      <vt:variant>
        <vt:lpwstr/>
      </vt:variant>
      <vt:variant>
        <vt:i4>524296</vt:i4>
      </vt:variant>
      <vt:variant>
        <vt:i4>123</vt:i4>
      </vt:variant>
      <vt:variant>
        <vt:i4>0</vt:i4>
      </vt:variant>
      <vt:variant>
        <vt:i4>5</vt:i4>
      </vt:variant>
      <vt:variant>
        <vt:lpwstr>https://industryxdevhub.accenture.com/assetdetails/45</vt:lpwstr>
      </vt:variant>
      <vt:variant>
        <vt:lpwstr/>
      </vt:variant>
      <vt:variant>
        <vt:i4>3866704</vt:i4>
      </vt:variant>
      <vt:variant>
        <vt:i4>120</vt:i4>
      </vt:variant>
      <vt:variant>
        <vt:i4>0</vt:i4>
      </vt:variant>
      <vt:variant>
        <vt:i4>5</vt:i4>
      </vt:variant>
      <vt:variant>
        <vt:lpwstr>https://industryxdevhub.accenture.com/asset-home;search_text=AOT</vt:lpwstr>
      </vt:variant>
      <vt:variant>
        <vt:lpwstr/>
      </vt:variant>
      <vt:variant>
        <vt:i4>8323130</vt:i4>
      </vt:variant>
      <vt:variant>
        <vt:i4>117</vt:i4>
      </vt:variant>
      <vt:variant>
        <vt:i4>0</vt:i4>
      </vt:variant>
      <vt:variant>
        <vt:i4>5</vt:i4>
      </vt:variant>
      <vt:variant>
        <vt:lpwstr>https://docs.microsoft.com/en-us/azure/devops/pipelines/release/?view=azure-devops</vt:lpwstr>
      </vt:variant>
      <vt:variant>
        <vt:lpwstr/>
      </vt:variant>
      <vt:variant>
        <vt:i4>2556000</vt:i4>
      </vt:variant>
      <vt:variant>
        <vt:i4>114</vt:i4>
      </vt:variant>
      <vt:variant>
        <vt:i4>0</vt:i4>
      </vt:variant>
      <vt:variant>
        <vt:i4>5</vt:i4>
      </vt:variant>
      <vt:variant>
        <vt:lpwstr>https://docs.microsoft.com/en-us/azure/devops/pipelines/create-first-pipeline?view=azure-devops&amp;tabs=javascript%2Ctfs-2018-2%2Cbrowser</vt:lpwstr>
      </vt:variant>
      <vt:variant>
        <vt:lpwstr/>
      </vt:variant>
      <vt:variant>
        <vt:i4>655407</vt:i4>
      </vt:variant>
      <vt:variant>
        <vt:i4>111</vt:i4>
      </vt:variant>
      <vt:variant>
        <vt:i4>0</vt:i4>
      </vt:variant>
      <vt:variant>
        <vt:i4>5</vt:i4>
      </vt:variant>
      <vt:variant>
        <vt:lpwstr>mailto:rishabh.b.joshi@accenture.com</vt:lpwstr>
      </vt:variant>
      <vt:variant>
        <vt:lpwstr/>
      </vt:variant>
      <vt:variant>
        <vt:i4>1900669</vt:i4>
      </vt:variant>
      <vt:variant>
        <vt:i4>108</vt:i4>
      </vt:variant>
      <vt:variant>
        <vt:i4>0</vt:i4>
      </vt:variant>
      <vt:variant>
        <vt:i4>5</vt:i4>
      </vt:variant>
      <vt:variant>
        <vt:lpwstr>mailto:ritushree.rathi@accenture.com</vt:lpwstr>
      </vt:variant>
      <vt:variant>
        <vt:lpwstr/>
      </vt:variant>
      <vt:variant>
        <vt:i4>5177436</vt:i4>
      </vt:variant>
      <vt:variant>
        <vt:i4>105</vt:i4>
      </vt:variant>
      <vt:variant>
        <vt:i4>0</vt:i4>
      </vt:variant>
      <vt:variant>
        <vt:i4>5</vt:i4>
      </vt:variant>
      <vt:variant>
        <vt:lpwstr>https://k8slens.dev/</vt:lpwstr>
      </vt:variant>
      <vt:variant>
        <vt:lpwstr/>
      </vt:variant>
      <vt:variant>
        <vt:i4>1638458</vt:i4>
      </vt:variant>
      <vt:variant>
        <vt:i4>98</vt:i4>
      </vt:variant>
      <vt:variant>
        <vt:i4>0</vt:i4>
      </vt:variant>
      <vt:variant>
        <vt:i4>5</vt:i4>
      </vt:variant>
      <vt:variant>
        <vt:lpwstr/>
      </vt:variant>
      <vt:variant>
        <vt:lpwstr>_Toc118214290</vt:lpwstr>
      </vt:variant>
      <vt:variant>
        <vt:i4>1572922</vt:i4>
      </vt:variant>
      <vt:variant>
        <vt:i4>92</vt:i4>
      </vt:variant>
      <vt:variant>
        <vt:i4>0</vt:i4>
      </vt:variant>
      <vt:variant>
        <vt:i4>5</vt:i4>
      </vt:variant>
      <vt:variant>
        <vt:lpwstr/>
      </vt:variant>
      <vt:variant>
        <vt:lpwstr>_Toc118214289</vt:lpwstr>
      </vt:variant>
      <vt:variant>
        <vt:i4>1572922</vt:i4>
      </vt:variant>
      <vt:variant>
        <vt:i4>86</vt:i4>
      </vt:variant>
      <vt:variant>
        <vt:i4>0</vt:i4>
      </vt:variant>
      <vt:variant>
        <vt:i4>5</vt:i4>
      </vt:variant>
      <vt:variant>
        <vt:lpwstr/>
      </vt:variant>
      <vt:variant>
        <vt:lpwstr>_Toc118214288</vt:lpwstr>
      </vt:variant>
      <vt:variant>
        <vt:i4>1572922</vt:i4>
      </vt:variant>
      <vt:variant>
        <vt:i4>80</vt:i4>
      </vt:variant>
      <vt:variant>
        <vt:i4>0</vt:i4>
      </vt:variant>
      <vt:variant>
        <vt:i4>5</vt:i4>
      </vt:variant>
      <vt:variant>
        <vt:lpwstr/>
      </vt:variant>
      <vt:variant>
        <vt:lpwstr>_Toc118214287</vt:lpwstr>
      </vt:variant>
      <vt:variant>
        <vt:i4>1572922</vt:i4>
      </vt:variant>
      <vt:variant>
        <vt:i4>74</vt:i4>
      </vt:variant>
      <vt:variant>
        <vt:i4>0</vt:i4>
      </vt:variant>
      <vt:variant>
        <vt:i4>5</vt:i4>
      </vt:variant>
      <vt:variant>
        <vt:lpwstr/>
      </vt:variant>
      <vt:variant>
        <vt:lpwstr>_Toc118214286</vt:lpwstr>
      </vt:variant>
      <vt:variant>
        <vt:i4>1572922</vt:i4>
      </vt:variant>
      <vt:variant>
        <vt:i4>68</vt:i4>
      </vt:variant>
      <vt:variant>
        <vt:i4>0</vt:i4>
      </vt:variant>
      <vt:variant>
        <vt:i4>5</vt:i4>
      </vt:variant>
      <vt:variant>
        <vt:lpwstr/>
      </vt:variant>
      <vt:variant>
        <vt:lpwstr>_Toc118214285</vt:lpwstr>
      </vt:variant>
      <vt:variant>
        <vt:i4>1572922</vt:i4>
      </vt:variant>
      <vt:variant>
        <vt:i4>62</vt:i4>
      </vt:variant>
      <vt:variant>
        <vt:i4>0</vt:i4>
      </vt:variant>
      <vt:variant>
        <vt:i4>5</vt:i4>
      </vt:variant>
      <vt:variant>
        <vt:lpwstr/>
      </vt:variant>
      <vt:variant>
        <vt:lpwstr>_Toc118214284</vt:lpwstr>
      </vt:variant>
      <vt:variant>
        <vt:i4>1572922</vt:i4>
      </vt:variant>
      <vt:variant>
        <vt:i4>56</vt:i4>
      </vt:variant>
      <vt:variant>
        <vt:i4>0</vt:i4>
      </vt:variant>
      <vt:variant>
        <vt:i4>5</vt:i4>
      </vt:variant>
      <vt:variant>
        <vt:lpwstr/>
      </vt:variant>
      <vt:variant>
        <vt:lpwstr>_Toc118214283</vt:lpwstr>
      </vt:variant>
      <vt:variant>
        <vt:i4>1572922</vt:i4>
      </vt:variant>
      <vt:variant>
        <vt:i4>50</vt:i4>
      </vt:variant>
      <vt:variant>
        <vt:i4>0</vt:i4>
      </vt:variant>
      <vt:variant>
        <vt:i4>5</vt:i4>
      </vt:variant>
      <vt:variant>
        <vt:lpwstr/>
      </vt:variant>
      <vt:variant>
        <vt:lpwstr>_Toc118214282</vt:lpwstr>
      </vt:variant>
      <vt:variant>
        <vt:i4>1572922</vt:i4>
      </vt:variant>
      <vt:variant>
        <vt:i4>44</vt:i4>
      </vt:variant>
      <vt:variant>
        <vt:i4>0</vt:i4>
      </vt:variant>
      <vt:variant>
        <vt:i4>5</vt:i4>
      </vt:variant>
      <vt:variant>
        <vt:lpwstr/>
      </vt:variant>
      <vt:variant>
        <vt:lpwstr>_Toc118214281</vt:lpwstr>
      </vt:variant>
      <vt:variant>
        <vt:i4>1572922</vt:i4>
      </vt:variant>
      <vt:variant>
        <vt:i4>38</vt:i4>
      </vt:variant>
      <vt:variant>
        <vt:i4>0</vt:i4>
      </vt:variant>
      <vt:variant>
        <vt:i4>5</vt:i4>
      </vt:variant>
      <vt:variant>
        <vt:lpwstr/>
      </vt:variant>
      <vt:variant>
        <vt:lpwstr>_Toc118214280</vt:lpwstr>
      </vt:variant>
      <vt:variant>
        <vt:i4>1507386</vt:i4>
      </vt:variant>
      <vt:variant>
        <vt:i4>32</vt:i4>
      </vt:variant>
      <vt:variant>
        <vt:i4>0</vt:i4>
      </vt:variant>
      <vt:variant>
        <vt:i4>5</vt:i4>
      </vt:variant>
      <vt:variant>
        <vt:lpwstr/>
      </vt:variant>
      <vt:variant>
        <vt:lpwstr>_Toc118214279</vt:lpwstr>
      </vt:variant>
      <vt:variant>
        <vt:i4>1507386</vt:i4>
      </vt:variant>
      <vt:variant>
        <vt:i4>26</vt:i4>
      </vt:variant>
      <vt:variant>
        <vt:i4>0</vt:i4>
      </vt:variant>
      <vt:variant>
        <vt:i4>5</vt:i4>
      </vt:variant>
      <vt:variant>
        <vt:lpwstr/>
      </vt:variant>
      <vt:variant>
        <vt:lpwstr>_Toc118214278</vt:lpwstr>
      </vt:variant>
      <vt:variant>
        <vt:i4>1507386</vt:i4>
      </vt:variant>
      <vt:variant>
        <vt:i4>20</vt:i4>
      </vt:variant>
      <vt:variant>
        <vt:i4>0</vt:i4>
      </vt:variant>
      <vt:variant>
        <vt:i4>5</vt:i4>
      </vt:variant>
      <vt:variant>
        <vt:lpwstr/>
      </vt:variant>
      <vt:variant>
        <vt:lpwstr>_Toc118214277</vt:lpwstr>
      </vt:variant>
      <vt:variant>
        <vt:i4>1507386</vt:i4>
      </vt:variant>
      <vt:variant>
        <vt:i4>14</vt:i4>
      </vt:variant>
      <vt:variant>
        <vt:i4>0</vt:i4>
      </vt:variant>
      <vt:variant>
        <vt:i4>5</vt:i4>
      </vt:variant>
      <vt:variant>
        <vt:lpwstr/>
      </vt:variant>
      <vt:variant>
        <vt:lpwstr>_Toc118214276</vt:lpwstr>
      </vt:variant>
      <vt:variant>
        <vt:i4>1507386</vt:i4>
      </vt:variant>
      <vt:variant>
        <vt:i4>8</vt:i4>
      </vt:variant>
      <vt:variant>
        <vt:i4>0</vt:i4>
      </vt:variant>
      <vt:variant>
        <vt:i4>5</vt:i4>
      </vt:variant>
      <vt:variant>
        <vt:lpwstr/>
      </vt:variant>
      <vt:variant>
        <vt:lpwstr>_Toc118214275</vt:lpwstr>
      </vt:variant>
      <vt:variant>
        <vt:i4>1507386</vt:i4>
      </vt:variant>
      <vt:variant>
        <vt:i4>2</vt:i4>
      </vt:variant>
      <vt:variant>
        <vt:i4>0</vt:i4>
      </vt:variant>
      <vt:variant>
        <vt:i4>5</vt:i4>
      </vt:variant>
      <vt:variant>
        <vt:lpwstr/>
      </vt:variant>
      <vt:variant>
        <vt:lpwstr>_Toc118214274</vt:lpwstr>
      </vt:variant>
      <vt:variant>
        <vt:i4>52</vt:i4>
      </vt:variant>
      <vt:variant>
        <vt:i4>9</vt:i4>
      </vt:variant>
      <vt:variant>
        <vt:i4>0</vt:i4>
      </vt:variant>
      <vt:variant>
        <vt:i4>5</vt:i4>
      </vt:variant>
      <vt:variant>
        <vt:lpwstr>mailto:edward.r.olson@accenture.com</vt:lpwstr>
      </vt:variant>
      <vt:variant>
        <vt:lpwstr/>
      </vt:variant>
      <vt:variant>
        <vt:i4>3866635</vt:i4>
      </vt:variant>
      <vt:variant>
        <vt:i4>6</vt:i4>
      </vt:variant>
      <vt:variant>
        <vt:i4>0</vt:i4>
      </vt:variant>
      <vt:variant>
        <vt:i4>5</vt:i4>
      </vt:variant>
      <vt:variant>
        <vt:lpwstr>mailto:s.prathamesh.pingale@accenture.com</vt:lpwstr>
      </vt:variant>
      <vt:variant>
        <vt:lpwstr/>
      </vt:variant>
      <vt:variant>
        <vt:i4>6750215</vt:i4>
      </vt:variant>
      <vt:variant>
        <vt:i4>3</vt:i4>
      </vt:variant>
      <vt:variant>
        <vt:i4>0</vt:i4>
      </vt:variant>
      <vt:variant>
        <vt:i4>5</vt:i4>
      </vt:variant>
      <vt:variant>
        <vt:lpwstr>mailto:shubhangi.jundia@accenture.com</vt:lpwstr>
      </vt:variant>
      <vt:variant>
        <vt:lpwstr/>
      </vt:variant>
      <vt:variant>
        <vt:i4>2687050</vt:i4>
      </vt:variant>
      <vt:variant>
        <vt:i4>0</vt:i4>
      </vt:variant>
      <vt:variant>
        <vt:i4>0</vt:i4>
      </vt:variant>
      <vt:variant>
        <vt:i4>5</vt:i4>
      </vt:variant>
      <vt:variant>
        <vt:lpwstr>mailto:zara.farheen@accenture.com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PI AF Extractor Python Deployment Guide</dc:title>
  <dc:subject/>
  <dc:creator>Prathamesh Pingale, Snehanka</dc:creator>
  <cp:keywords/>
  <dc:description/>
  <cp:lastModifiedBy>Olson, Ed</cp:lastModifiedBy>
  <cp:revision>303</cp:revision>
  <cp:lastPrinted>2026-01-13T15:02:00Z</cp:lastPrinted>
  <dcterms:created xsi:type="dcterms:W3CDTF">2022-10-07T12:01:00Z</dcterms:created>
  <dcterms:modified xsi:type="dcterms:W3CDTF">2026-01-13T15:03:00Z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true</vt:bool>
  </property>
  <property fmtid="{D5CDD505-2E9C-101B-9397-08002B2CF9AE}" pid="4" name="Doc Version">
    <vt:lpwstr>3.0</vt:lpwstr>
  </property>
  <property fmtid="{D5CDD505-2E9C-101B-9397-08002B2CF9AE}" pid="5" name="Project Acronym">
    <vt:lpwstr>AOT</vt:lpwstr>
  </property>
  <property fmtid="{D5CDD505-2E9C-101B-9397-08002B2CF9AE}" pid="6" name="RFTrigger">
    <vt:lpwstr>No</vt:lpwstr>
  </property>
</Properties>
</file>