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934" w:rsidRDefault="00DA6934" w:rsidP="00DA6934">
      <w:r>
        <w:t>CS 1102</w:t>
      </w:r>
    </w:p>
    <w:p w:rsidR="00DA6934" w:rsidRDefault="00DA6934" w:rsidP="00DA6934">
      <w:proofErr w:type="gramStart"/>
      <w:r>
        <w:t>A term.</w:t>
      </w:r>
      <w:proofErr w:type="gramEnd"/>
      <w:r>
        <w:t xml:space="preserve">  2013.</w:t>
      </w:r>
    </w:p>
    <w:p w:rsidR="00DA6934" w:rsidRDefault="00DA6934" w:rsidP="00DA6934">
      <w:r>
        <w:t>Assignment #</w:t>
      </w:r>
      <w:r w:rsidR="007F382F">
        <w:t>5</w:t>
      </w:r>
    </w:p>
    <w:p w:rsidR="00DA6934" w:rsidRDefault="00DA6934" w:rsidP="00DA6934">
      <w:pPr>
        <w:jc w:val="center"/>
        <w:rPr>
          <w:b/>
          <w:sz w:val="28"/>
          <w:u w:val="single"/>
        </w:rPr>
      </w:pPr>
      <w:r w:rsidRPr="008D285C">
        <w:rPr>
          <w:b/>
          <w:sz w:val="28"/>
          <w:u w:val="single"/>
        </w:rPr>
        <w:t>Due</w:t>
      </w:r>
      <w:r>
        <w:rPr>
          <w:b/>
          <w:sz w:val="28"/>
          <w:u w:val="single"/>
        </w:rPr>
        <w:t xml:space="preserve">:  </w:t>
      </w:r>
      <w:r w:rsidRPr="008D285C">
        <w:rPr>
          <w:b/>
          <w:sz w:val="28"/>
          <w:u w:val="single"/>
        </w:rPr>
        <w:t xml:space="preserve">Tuesday </w:t>
      </w:r>
      <w:r>
        <w:rPr>
          <w:b/>
          <w:sz w:val="28"/>
          <w:u w:val="single"/>
        </w:rPr>
        <w:t xml:space="preserve">October </w:t>
      </w:r>
      <w:r w:rsidR="007F382F">
        <w:rPr>
          <w:b/>
          <w:sz w:val="28"/>
          <w:u w:val="single"/>
        </w:rPr>
        <w:t>8</w:t>
      </w:r>
      <w:r w:rsidRPr="008D285C">
        <w:rPr>
          <w:b/>
          <w:sz w:val="28"/>
          <w:u w:val="single"/>
        </w:rPr>
        <w:t>, 2013</w:t>
      </w:r>
      <w:r>
        <w:rPr>
          <w:b/>
          <w:sz w:val="28"/>
          <w:u w:val="single"/>
        </w:rPr>
        <w:t xml:space="preserve"> </w:t>
      </w:r>
      <w:r w:rsidRPr="008D285C">
        <w:rPr>
          <w:b/>
          <w:sz w:val="28"/>
          <w:u w:val="single"/>
        </w:rPr>
        <w:t xml:space="preserve">@ 9:00 a.m. via </w:t>
      </w:r>
      <w:proofErr w:type="spellStart"/>
      <w:r w:rsidRPr="008D285C">
        <w:rPr>
          <w:b/>
          <w:sz w:val="28"/>
          <w:u w:val="single"/>
        </w:rPr>
        <w:t>turnin</w:t>
      </w:r>
      <w:proofErr w:type="spellEnd"/>
    </w:p>
    <w:p w:rsidR="00BD43BF" w:rsidRPr="00A811BB" w:rsidRDefault="00BD43BF" w:rsidP="00DA6934">
      <w:pPr>
        <w:jc w:val="center"/>
        <w:rPr>
          <w:b/>
          <w:sz w:val="26"/>
          <w:u w:val="single"/>
        </w:rPr>
      </w:pPr>
    </w:p>
    <w:p w:rsidR="00BD43BF" w:rsidRPr="00BD43BF" w:rsidRDefault="00D4372C" w:rsidP="00BD43BF">
      <w:pPr>
        <w:pStyle w:val="Heading2"/>
      </w:pPr>
      <w:r>
        <w:t>General a</w:t>
      </w:r>
      <w:r w:rsidR="00BD43BF">
        <w:t>ssignment guidelines</w:t>
      </w:r>
    </w:p>
    <w:p w:rsidR="00DA6934" w:rsidRDefault="00DA6934" w:rsidP="00DA6934">
      <w:pPr>
        <w:pStyle w:val="ListParagraph"/>
        <w:numPr>
          <w:ilvl w:val="0"/>
          <w:numId w:val="1"/>
        </w:numPr>
      </w:pPr>
      <w:r>
        <w:t xml:space="preserve">You should use the </w:t>
      </w:r>
      <w:r w:rsidR="0054306B" w:rsidRPr="00D4372C">
        <w:rPr>
          <w:i/>
        </w:rPr>
        <w:t>advanced</w:t>
      </w:r>
      <w:r w:rsidR="0054306B">
        <w:t xml:space="preserve"> </w:t>
      </w:r>
      <w:r>
        <w:t xml:space="preserve">student language.  You may use any constructs in </w:t>
      </w:r>
      <w:r w:rsidR="0056424C">
        <w:t>A</w:t>
      </w:r>
      <w:r>
        <w:t>SL, unless doing so would contradict the assignment details.</w:t>
      </w:r>
    </w:p>
    <w:p w:rsidR="00DA6934" w:rsidRDefault="00DA6934" w:rsidP="00DA6934">
      <w:pPr>
        <w:pStyle w:val="ListParagraph"/>
        <w:numPr>
          <w:ilvl w:val="0"/>
          <w:numId w:val="1"/>
        </w:numPr>
      </w:pPr>
      <w:r>
        <w:t xml:space="preserve">You must provide data definitions and templates.  As data </w:t>
      </w:r>
      <w:r w:rsidR="00A910B7">
        <w:t>become</w:t>
      </w:r>
      <w:r>
        <w:t xml:space="preserve"> more complex, being careful with getting started correctly becomes more important.</w:t>
      </w:r>
    </w:p>
    <w:p w:rsidR="00DA6934" w:rsidRDefault="00DA6934" w:rsidP="00DA6934">
      <w:pPr>
        <w:pStyle w:val="ListParagraph"/>
        <w:numPr>
          <w:ilvl w:val="0"/>
          <w:numId w:val="1"/>
        </w:numPr>
      </w:pPr>
      <w:r>
        <w:t>You should spend time thinking about good test cases for each part.  Explain why you chose the test cases you did (a quick note in a comment in the line before the test case will usually suffice).  Show us that you’ve thought through boundary conditions and ways your program could break.</w:t>
      </w:r>
    </w:p>
    <w:p w:rsidR="00DA6934" w:rsidRDefault="00DA6934" w:rsidP="00DA6934">
      <w:pPr>
        <w:pStyle w:val="ListParagraph"/>
        <w:numPr>
          <w:ilvl w:val="0"/>
          <w:numId w:val="1"/>
        </w:numPr>
      </w:pPr>
      <w:r>
        <w:t xml:space="preserve">For complicated test cases, provide an explanation for why you believe your output is correct.  </w:t>
      </w:r>
    </w:p>
    <w:p w:rsidR="00A42304" w:rsidRDefault="00A42304" w:rsidP="00A42304">
      <w:pPr>
        <w:pStyle w:val="Heading2"/>
      </w:pPr>
      <w:r>
        <w:t>Specific guidelines for this assignment</w:t>
      </w:r>
    </w:p>
    <w:p w:rsidR="00A42304" w:rsidRDefault="00F65538" w:rsidP="00A42304">
      <w:pPr>
        <w:pStyle w:val="ListParagraph"/>
        <w:numPr>
          <w:ilvl w:val="0"/>
          <w:numId w:val="11"/>
        </w:numPr>
      </w:pPr>
      <w:r>
        <w:t>You should modify the existing Sudoku solver as minimally as possible.  Within the code, put a comment containing the characters “***” before any such change, and explain what you are changing and why.</w:t>
      </w:r>
      <w:r w:rsidR="001D2716">
        <w:t xml:space="preserve">  </w:t>
      </w:r>
    </w:p>
    <w:p w:rsidR="0054306B" w:rsidRDefault="0054306B" w:rsidP="00A42304">
      <w:pPr>
        <w:pStyle w:val="ListParagraph"/>
        <w:numPr>
          <w:ilvl w:val="0"/>
          <w:numId w:val="11"/>
        </w:numPr>
      </w:pPr>
      <w:r>
        <w:t xml:space="preserve">Start with </w:t>
      </w:r>
      <w:r w:rsidR="00E07CB6">
        <w:t xml:space="preserve">existing </w:t>
      </w:r>
      <w:r>
        <w:t xml:space="preserve">Sudoku solver.  Do not try to reinvent the wheel!  </w:t>
      </w:r>
    </w:p>
    <w:p w:rsidR="006D6015" w:rsidRDefault="006D6015" w:rsidP="006D6015">
      <w:pPr>
        <w:pStyle w:val="Heading2"/>
      </w:pPr>
      <w:r>
        <w:t>Overview</w:t>
      </w:r>
    </w:p>
    <w:p w:rsidR="00C3136B" w:rsidRDefault="006D6015" w:rsidP="006D6015">
      <w:r>
        <w:t>Your goal in this assignment is to generalize the existing Sudoku solver to a wider variety of puzzle types.  You will have to think about how to modify code to make it more flexible, and what structures you will need to hold the data concerning how this puzzle game operates.</w:t>
      </w:r>
      <w:r w:rsidR="00C3136B">
        <w:t xml:space="preserve">  </w:t>
      </w:r>
    </w:p>
    <w:p w:rsidR="006D6015" w:rsidRPr="00C3136B" w:rsidRDefault="00C3136B" w:rsidP="006D6015">
      <w:pPr>
        <w:rPr>
          <w:i/>
        </w:rPr>
      </w:pPr>
      <w:r>
        <w:t xml:space="preserve">The first two steps are optional in that you will not hand them in (unless you are unable to complete the assignment, in which case they could be used as partial credit).  However, you are </w:t>
      </w:r>
      <w:r w:rsidRPr="00C3136B">
        <w:rPr>
          <w:b/>
          <w:i/>
        </w:rPr>
        <w:t>strongly</w:t>
      </w:r>
      <w:r>
        <w:rPr>
          <w:i/>
        </w:rPr>
        <w:t xml:space="preserve"> </w:t>
      </w:r>
      <w:r w:rsidRPr="00C3136B">
        <w:t>advised</w:t>
      </w:r>
      <w:r>
        <w:t xml:space="preserve"> to complete the first two steps, as they are designed to give a gradual introduction into relaxing the assumptions in the existing code base.  </w:t>
      </w:r>
    </w:p>
    <w:p w:rsidR="006D6015" w:rsidRDefault="006D6015" w:rsidP="006D6015">
      <w:pPr>
        <w:pStyle w:val="Heading2"/>
      </w:pPr>
      <w:r>
        <w:t>Step 1:  Changing blank tiles</w:t>
      </w:r>
    </w:p>
    <w:p w:rsidR="006D6015" w:rsidRDefault="006D6015" w:rsidP="006D6015">
      <w:r>
        <w:t xml:space="preserve">First, familiarize yourself with the Sudoku solver code (in the assignment directory).  </w:t>
      </w:r>
      <w:r w:rsidR="0013406B">
        <w:t xml:space="preserve">This code is the same that was in the </w:t>
      </w:r>
      <w:proofErr w:type="spellStart"/>
      <w:r w:rsidR="0013406B">
        <w:t>videolectures</w:t>
      </w:r>
      <w:proofErr w:type="spellEnd"/>
      <w:r w:rsidR="0013406B">
        <w:t xml:space="preserve">, and that we looked at in class.  </w:t>
      </w:r>
    </w:p>
    <w:p w:rsidR="00CA392E" w:rsidRDefault="0013406B" w:rsidP="00CA392E">
      <w:r>
        <w:t xml:space="preserve">For this step, we will change the character that represents a blank square to be a “0” (the number zero) rather than </w:t>
      </w:r>
      <w:r w:rsidRPr="0013406B">
        <w:rPr>
          <w:rFonts w:ascii="Courier New" w:hAnsi="Courier New" w:cs="Courier New"/>
        </w:rPr>
        <w:t>false</w:t>
      </w:r>
      <w:r>
        <w:t xml:space="preserve">.  </w:t>
      </w:r>
      <w:r w:rsidR="00CA392E">
        <w:t xml:space="preserve">After you change the constant, you will notice that most of the test cases fail, since the code was designed to look for </w:t>
      </w:r>
      <w:r w:rsidR="00CA392E" w:rsidRPr="0013406B">
        <w:rPr>
          <w:rFonts w:ascii="Courier New" w:hAnsi="Courier New" w:cs="Courier New"/>
        </w:rPr>
        <w:t>false</w:t>
      </w:r>
      <w:r w:rsidR="00CA392E">
        <w:t xml:space="preserve"> as indicating a blank square.</w:t>
      </w:r>
      <w:r>
        <w:t xml:space="preserve"> </w:t>
      </w:r>
      <w:r w:rsidR="00CA392E">
        <w:t xml:space="preserve">  So you will need to modify the code at several places.</w:t>
      </w:r>
    </w:p>
    <w:p w:rsidR="00CA392E" w:rsidRDefault="00CA392E" w:rsidP="00CA392E">
      <w:r>
        <w:lastRenderedPageBreak/>
        <w:t xml:space="preserve">It may be to your benefit to create a function called </w:t>
      </w:r>
      <w:r w:rsidRPr="00E17DCE">
        <w:rPr>
          <w:rFonts w:ascii="Courier New" w:hAnsi="Courier New" w:cs="Courier New"/>
        </w:rPr>
        <w:t>not-blank</w:t>
      </w:r>
      <w:proofErr w:type="gramStart"/>
      <w:r w:rsidR="00E17DCE" w:rsidRPr="00E17DCE">
        <w:rPr>
          <w:rFonts w:ascii="Courier New" w:hAnsi="Courier New" w:cs="Courier New"/>
        </w:rPr>
        <w:t>?</w:t>
      </w:r>
      <w:r w:rsidRPr="00E17DCE">
        <w:rPr>
          <w:rFonts w:ascii="Courier New" w:hAnsi="Courier New" w:cs="Courier New"/>
        </w:rPr>
        <w:t>,</w:t>
      </w:r>
      <w:proofErr w:type="gramEnd"/>
      <w:r>
        <w:t xml:space="preserve"> </w:t>
      </w:r>
      <w:r w:rsidRPr="004E7AB3">
        <w:rPr>
          <w:b/>
        </w:rPr>
        <w:t xml:space="preserve">that accepts a </w:t>
      </w:r>
      <w:r w:rsidR="001A3379" w:rsidRPr="004E7AB3">
        <w:rPr>
          <w:b/>
        </w:rPr>
        <w:t xml:space="preserve">tile </w:t>
      </w:r>
      <w:r w:rsidRPr="00DF7BE6">
        <w:t>and</w:t>
      </w:r>
      <w:r>
        <w:t xml:space="preserve"> returns whether or not it is a blank tile.  </w:t>
      </w:r>
      <w:bookmarkStart w:id="0" w:name="_GoBack"/>
      <w:bookmarkEnd w:id="0"/>
    </w:p>
    <w:p w:rsidR="00E17DCE" w:rsidRDefault="00E17DCE" w:rsidP="00CA392E">
      <w:r>
        <w:t xml:space="preserve">Now change a blank tile definition to be equal to </w:t>
      </w:r>
      <w:proofErr w:type="gramStart"/>
      <w:r>
        <w:t>“ “</w:t>
      </w:r>
      <w:proofErr w:type="gramEnd"/>
      <w:r>
        <w:t xml:space="preserve"> (a space character).  </w:t>
      </w:r>
      <w:proofErr w:type="gramStart"/>
      <w:r>
        <w:t>Your</w:t>
      </w:r>
      <w:proofErr w:type="gramEnd"/>
      <w:r>
        <w:t xml:space="preserve"> </w:t>
      </w:r>
      <w:r w:rsidRPr="00E17DCE">
        <w:rPr>
          <w:rFonts w:ascii="Courier New" w:hAnsi="Courier New" w:cs="Courier New"/>
        </w:rPr>
        <w:t>not-blank?</w:t>
      </w:r>
      <w:r>
        <w:t xml:space="preserve"> </w:t>
      </w:r>
      <w:proofErr w:type="gramStart"/>
      <w:r w:rsidR="001D2716">
        <w:t>function</w:t>
      </w:r>
      <w:proofErr w:type="gramEnd"/>
      <w:r w:rsidR="001D2716">
        <w:t xml:space="preserve"> </w:t>
      </w:r>
      <w:r>
        <w:t xml:space="preserve">will now break, as the “=” function is not defined for strings.  You’ll need to modify the function to check </w:t>
      </w:r>
      <w:r w:rsidRPr="00C00878">
        <w:rPr>
          <w:i/>
        </w:rPr>
        <w:t>which</w:t>
      </w:r>
      <w:r>
        <w:t xml:space="preserve"> equality test to use.  Some useful predefined functions are:</w:t>
      </w:r>
    </w:p>
    <w:p w:rsidR="00E17DCE" w:rsidRDefault="00E17DCE" w:rsidP="00E17DCE">
      <w:pPr>
        <w:pStyle w:val="ListParagraph"/>
        <w:numPr>
          <w:ilvl w:val="0"/>
          <w:numId w:val="6"/>
        </w:numPr>
      </w:pPr>
      <w:proofErr w:type="gramStart"/>
      <w:r>
        <w:t>number</w:t>
      </w:r>
      <w:proofErr w:type="gramEnd"/>
      <w:r>
        <w:t>? Checks whether its input is a number</w:t>
      </w:r>
    </w:p>
    <w:p w:rsidR="00E17DCE" w:rsidRDefault="00E17DCE" w:rsidP="00E17DCE">
      <w:pPr>
        <w:pStyle w:val="ListParagraph"/>
        <w:numPr>
          <w:ilvl w:val="0"/>
          <w:numId w:val="6"/>
        </w:numPr>
      </w:pPr>
      <w:proofErr w:type="gramStart"/>
      <w:r>
        <w:t>string</w:t>
      </w:r>
      <w:proofErr w:type="gramEnd"/>
      <w:r>
        <w:t>? Checks whether its input is a string</w:t>
      </w:r>
    </w:p>
    <w:p w:rsidR="00E17DCE" w:rsidRDefault="00E17DCE" w:rsidP="00E17DCE">
      <w:pPr>
        <w:pStyle w:val="ListParagraph"/>
        <w:numPr>
          <w:ilvl w:val="0"/>
          <w:numId w:val="6"/>
        </w:numPr>
      </w:pPr>
      <w:r>
        <w:t>number-&gt;string takes a number and converts it into a string</w:t>
      </w:r>
    </w:p>
    <w:p w:rsidR="00B71860" w:rsidRDefault="00B71860" w:rsidP="00E17DCE">
      <w:pPr>
        <w:pStyle w:val="ListParagraph"/>
        <w:numPr>
          <w:ilvl w:val="0"/>
          <w:numId w:val="6"/>
        </w:numPr>
      </w:pPr>
      <w:proofErr w:type="gramStart"/>
      <w:r>
        <w:t>string</w:t>
      </w:r>
      <w:proofErr w:type="gramEnd"/>
      <w:r>
        <w:t>=?</w:t>
      </w:r>
      <w:r w:rsidR="000F49EC">
        <w:t xml:space="preserve"> Tests two strings to see if they are identical</w:t>
      </w:r>
    </w:p>
    <w:p w:rsidR="007E302E" w:rsidRDefault="007E302E" w:rsidP="007E302E">
      <w:r>
        <w:t>You will be able to know if your code is working properly if it passes all of the existing check-expects provided with the code.  That is, you should not need to modify them.</w:t>
      </w:r>
    </w:p>
    <w:p w:rsidR="0013406B" w:rsidRDefault="00E17DCE" w:rsidP="00E17DCE">
      <w:pPr>
        <w:pStyle w:val="Heading2"/>
      </w:pPr>
      <w:r>
        <w:t>Step 2:  Sujiken</w:t>
      </w:r>
    </w:p>
    <w:p w:rsidR="00E17DCE" w:rsidRDefault="00E17DCE" w:rsidP="00E17DCE">
      <w:r>
        <w:t xml:space="preserve">Your next step is to modify the code so that it handles Sujiken.  Sujiken is a Sudoku variant invented by WPI Professor George </w:t>
      </w:r>
      <w:proofErr w:type="spellStart"/>
      <w:r>
        <w:t>Heineman</w:t>
      </w:r>
      <w:proofErr w:type="spellEnd"/>
      <w:r>
        <w:t xml:space="preserve">, with information available at </w:t>
      </w:r>
      <w:hyperlink r:id="rId6" w:history="1">
        <w:r>
          <w:rPr>
            <w:rStyle w:val="Hyperlink"/>
          </w:rPr>
          <w:t>http://www.sujiken.com/p/about.html</w:t>
        </w:r>
      </w:hyperlink>
    </w:p>
    <w:p w:rsidR="00E17DCE" w:rsidRDefault="00E17DCE" w:rsidP="00E17DCE">
      <w:r>
        <w:t xml:space="preserve">Your goal is to determine what code changes are required to solve presented Sujiken puzzles.  </w:t>
      </w:r>
      <w:r w:rsidR="001439F9">
        <w:t xml:space="preserve">The easiest approach </w:t>
      </w:r>
      <w:r w:rsidR="00213F70">
        <w:t xml:space="preserve">will be to modify the definition of UNITS within the code to correspond to the list positions in a Sujiken puzzle.  </w:t>
      </w:r>
    </w:p>
    <w:p w:rsidR="005C724C" w:rsidRDefault="005C724C" w:rsidP="00E17DCE">
      <w:r>
        <w:t>Of course, your Sujiken puzzle should handle a variety of types of blank tiles (as in Step 1).</w:t>
      </w:r>
    </w:p>
    <w:p w:rsidR="005C724C" w:rsidRPr="00E17DCE" w:rsidRDefault="002A4FBB" w:rsidP="006E1E1E">
      <w:pPr>
        <w:pStyle w:val="Heading2"/>
      </w:pPr>
      <w:r>
        <w:t>Step 3:  Generalizing</w:t>
      </w:r>
    </w:p>
    <w:p w:rsidR="00406619" w:rsidRDefault="00406619" w:rsidP="0013406B">
      <w:pPr>
        <w:pStyle w:val="NoSpacing"/>
      </w:pPr>
      <w:r>
        <w:t>Your final step is to generalize the Sudoku solver so that it accepts a data structure representing a game description</w:t>
      </w:r>
      <w:r w:rsidR="00BA3A9A">
        <w:t xml:space="preserve"> and an initial board</w:t>
      </w:r>
      <w:r>
        <w:t>, and creates a solution for that game (if a solution exists).</w:t>
      </w:r>
      <w:r w:rsidR="00BA3A9A">
        <w:t xml:space="preserve">  Your structure should store the following information</w:t>
      </w:r>
    </w:p>
    <w:p w:rsidR="00BA3A9A" w:rsidRDefault="00BA3A9A" w:rsidP="00BA3A9A">
      <w:pPr>
        <w:pStyle w:val="NoSpacing"/>
        <w:numPr>
          <w:ilvl w:val="0"/>
          <w:numId w:val="7"/>
        </w:numPr>
      </w:pPr>
      <w:r>
        <w:t>What is the set of tiles used for this game?</w:t>
      </w:r>
      <w:r w:rsidR="00C3456B">
        <w:t xml:space="preserve"> (might not be numbers)</w:t>
      </w:r>
    </w:p>
    <w:p w:rsidR="00C3456B" w:rsidRDefault="00C3456B" w:rsidP="00BA3A9A">
      <w:pPr>
        <w:pStyle w:val="NoSpacing"/>
        <w:numPr>
          <w:ilvl w:val="0"/>
          <w:numId w:val="7"/>
        </w:numPr>
      </w:pPr>
      <w:r>
        <w:t>What is a blank square?</w:t>
      </w:r>
    </w:p>
    <w:p w:rsidR="00BA485F" w:rsidRDefault="00BA485F" w:rsidP="00BA3A9A">
      <w:pPr>
        <w:pStyle w:val="NoSpacing"/>
        <w:numPr>
          <w:ilvl w:val="0"/>
          <w:numId w:val="7"/>
        </w:numPr>
      </w:pPr>
      <w:r>
        <w:t xml:space="preserve">What is the list of UNITS for this game?  The list might not </w:t>
      </w:r>
      <w:r w:rsidR="003633F4">
        <w:t>be of length 3</w:t>
      </w:r>
    </w:p>
    <w:p w:rsidR="003633F4" w:rsidRDefault="003633F4" w:rsidP="00BA3A9A">
      <w:pPr>
        <w:pStyle w:val="NoSpacing"/>
        <w:numPr>
          <w:ilvl w:val="0"/>
          <w:numId w:val="7"/>
        </w:numPr>
      </w:pPr>
      <w:r>
        <w:t>The size of the board may vary</w:t>
      </w:r>
    </w:p>
    <w:p w:rsidR="002B5E33" w:rsidRDefault="002B5E33" w:rsidP="002B5E33">
      <w:pPr>
        <w:pStyle w:val="NoSpacing"/>
      </w:pPr>
    </w:p>
    <w:p w:rsidR="00C20FCA" w:rsidRDefault="00C20FCA" w:rsidP="002B5E33">
      <w:pPr>
        <w:spacing w:line="240" w:lineRule="auto"/>
      </w:pPr>
      <w:r>
        <w:t>Create a data definition for your structure, and explain how it operates.  There are several options for how to proceed with this part of the assignment, so be sure we understand what you are doing</w:t>
      </w:r>
      <w:proofErr w:type="gramStart"/>
      <w:r>
        <w:t>..</w:t>
      </w:r>
      <w:proofErr w:type="gramEnd"/>
      <w:r>
        <w:t xml:space="preserve">  </w:t>
      </w:r>
    </w:p>
    <w:p w:rsidR="0054306B" w:rsidRDefault="002B5E33" w:rsidP="002B5E33">
      <w:pPr>
        <w:spacing w:line="240" w:lineRule="auto"/>
      </w:pPr>
      <w:r>
        <w:t xml:space="preserve">Modify the Sudoku </w:t>
      </w:r>
      <w:r w:rsidR="00A33F3C">
        <w:t xml:space="preserve">solver </w:t>
      </w:r>
      <w:r>
        <w:t>code to access your structure to use the appropriate set of tiles, symbol for blank, list of UNITS, and board.  You should create functions to replace the constants, where the function accesses the appropriate portion of your data structure.</w:t>
      </w:r>
    </w:p>
    <w:p w:rsidR="002B5E33" w:rsidRDefault="002B5E33" w:rsidP="0054306B">
      <w:r>
        <w:t xml:space="preserve">You may assume that all puzzles will use the basic test of ensuring that no two of the same tile may occur within any of the units.  </w:t>
      </w:r>
      <w:r w:rsidR="00773FA5">
        <w:t xml:space="preserve">That is, you do not have to represent puzzles that have rules such as “no unit may sum to 17”.  </w:t>
      </w:r>
    </w:p>
    <w:p w:rsidR="002B5E33" w:rsidRDefault="002B5E33" w:rsidP="00773FA5">
      <w:pPr>
        <w:pStyle w:val="Heading2"/>
      </w:pPr>
      <w:r>
        <w:lastRenderedPageBreak/>
        <w:t>Step 4:  Sample invocations to create</w:t>
      </w:r>
    </w:p>
    <w:p w:rsidR="00146C71" w:rsidRDefault="00773FA5" w:rsidP="00146C71">
      <w:r>
        <w:t>You should create the following functions to demonstrate your codes functionality</w:t>
      </w:r>
      <w:r w:rsidR="00146C71">
        <w:t xml:space="preserve">.  </w:t>
      </w:r>
      <w:proofErr w:type="gramStart"/>
      <w:r w:rsidR="00146C71">
        <w:t>These function</w:t>
      </w:r>
      <w:proofErr w:type="gramEnd"/>
      <w:r w:rsidR="00146C71">
        <w:t xml:space="preserve"> should create an appropriate structure that you created in Step 3, and pass that structure to the generic Sudoku solver.  That is, these functions should not contain code that performs the search.  They should simply create the data structures, and let your existing code handle the solving.  </w:t>
      </w:r>
    </w:p>
    <w:p w:rsidR="00773FA5" w:rsidRDefault="00773FA5" w:rsidP="00146C71">
      <w:pPr>
        <w:pStyle w:val="ListParagraph"/>
        <w:numPr>
          <w:ilvl w:val="0"/>
          <w:numId w:val="9"/>
        </w:numPr>
      </w:pPr>
      <w:r w:rsidRPr="00146C71">
        <w:rPr>
          <w:rFonts w:ascii="Courier New" w:hAnsi="Courier New" w:cs="Courier New"/>
        </w:rPr>
        <w:t>solve-</w:t>
      </w:r>
      <w:proofErr w:type="gramStart"/>
      <w:r w:rsidRPr="00146C71">
        <w:rPr>
          <w:rFonts w:ascii="Courier New" w:hAnsi="Courier New" w:cs="Courier New"/>
        </w:rPr>
        <w:t>Sudoku(</w:t>
      </w:r>
      <w:proofErr w:type="gramEnd"/>
      <w:r w:rsidRPr="00146C71">
        <w:rPr>
          <w:rFonts w:ascii="Courier New" w:hAnsi="Courier New" w:cs="Courier New"/>
        </w:rPr>
        <w:t>board)</w:t>
      </w:r>
      <w:r>
        <w:t xml:space="preserve"> takes in a board, represented a one-dimensional list, and produces a solution (if one exists).</w:t>
      </w:r>
      <w:r w:rsidR="00146C71">
        <w:t xml:space="preserve">  You may assume that tiles are presented as naturals in the range [1</w:t>
      </w:r>
      <w:proofErr w:type="gramStart"/>
      <w:r w:rsidR="00146C71">
        <w:t>,9</w:t>
      </w:r>
      <w:proofErr w:type="gramEnd"/>
      <w:r w:rsidR="00146C71">
        <w:t xml:space="preserve">], and blank tiles will be a “ “.  </w:t>
      </w:r>
    </w:p>
    <w:p w:rsidR="00146C71" w:rsidRDefault="00146C71" w:rsidP="00146C71">
      <w:pPr>
        <w:pStyle w:val="ListParagraph"/>
        <w:numPr>
          <w:ilvl w:val="0"/>
          <w:numId w:val="9"/>
        </w:numPr>
      </w:pPr>
      <w:r w:rsidRPr="00146C71">
        <w:rPr>
          <w:rFonts w:ascii="Courier New" w:hAnsi="Courier New" w:cs="Courier New"/>
        </w:rPr>
        <w:t>solve-</w:t>
      </w:r>
      <w:proofErr w:type="gramStart"/>
      <w:r>
        <w:rPr>
          <w:rFonts w:ascii="Courier New" w:hAnsi="Courier New" w:cs="Courier New"/>
        </w:rPr>
        <w:t>Sujiken</w:t>
      </w:r>
      <w:r w:rsidRPr="00146C71">
        <w:rPr>
          <w:rFonts w:ascii="Courier New" w:hAnsi="Courier New" w:cs="Courier New"/>
        </w:rPr>
        <w:t>(</w:t>
      </w:r>
      <w:proofErr w:type="gramEnd"/>
      <w:r w:rsidRPr="00146C71">
        <w:rPr>
          <w:rFonts w:ascii="Courier New" w:hAnsi="Courier New" w:cs="Courier New"/>
        </w:rPr>
        <w:t>board)</w:t>
      </w:r>
      <w:r>
        <w:t xml:space="preserve"> </w:t>
      </w:r>
      <w:r>
        <w:t xml:space="preserve">takes in a board, </w:t>
      </w:r>
      <w:r>
        <w:t>represented a one-dimensional list, and produces a solution (if one exists).  You may assume that tiles are presented as naturals in the range [1</w:t>
      </w:r>
      <w:proofErr w:type="gramStart"/>
      <w:r>
        <w:t>,9</w:t>
      </w:r>
      <w:proofErr w:type="gramEnd"/>
      <w:r>
        <w:t xml:space="preserve">], and blank tiles will be a </w:t>
      </w:r>
      <w:r>
        <w:t>0</w:t>
      </w:r>
      <w:r>
        <w:t xml:space="preserve">.  </w:t>
      </w:r>
    </w:p>
    <w:p w:rsidR="00146C71" w:rsidRDefault="00146C71" w:rsidP="00146C71">
      <w:pPr>
        <w:pStyle w:val="ListParagraph"/>
        <w:numPr>
          <w:ilvl w:val="0"/>
          <w:numId w:val="9"/>
        </w:numPr>
      </w:pPr>
      <w:proofErr w:type="gramStart"/>
      <w:r w:rsidRPr="00146C71">
        <w:rPr>
          <w:rFonts w:ascii="Courier New" w:hAnsi="Courier New" w:cs="Courier New"/>
        </w:rPr>
        <w:t>solve-</w:t>
      </w:r>
      <w:r>
        <w:rPr>
          <w:rFonts w:ascii="Courier New" w:hAnsi="Courier New" w:cs="Courier New"/>
        </w:rPr>
        <w:t>showcase</w:t>
      </w:r>
      <w:proofErr w:type="gramEnd"/>
      <w:r>
        <w:t xml:space="preserve"> will give you an opportunity to show how far you got in this assignment.  You should highlight any advanced functionality which you have been able to create.  So if you can handle tiles that are letters, with boards that involve more squares, and UNITS that are more complex, you should create (and document!) such an example here.</w:t>
      </w:r>
    </w:p>
    <w:p w:rsidR="00146C71" w:rsidRDefault="00146C71" w:rsidP="00146C71">
      <w:pPr>
        <w:pStyle w:val="Heading2"/>
      </w:pPr>
      <w:r>
        <w:t>Hints</w:t>
      </w:r>
    </w:p>
    <w:p w:rsidR="00146C71" w:rsidRDefault="00146C71" w:rsidP="00146C71">
      <w:pPr>
        <w:pStyle w:val="ListParagraph"/>
        <w:numPr>
          <w:ilvl w:val="0"/>
          <w:numId w:val="10"/>
        </w:numPr>
      </w:pPr>
      <w:r>
        <w:t xml:space="preserve">Start slowly.  Work on understanding the assumptions </w:t>
      </w:r>
      <w:r w:rsidR="0060077A">
        <w:t>in the code, and understanding how to relax those assumptions before creating a data structure in Step 3.</w:t>
      </w:r>
    </w:p>
    <w:p w:rsidR="0060077A" w:rsidRPr="00146C71" w:rsidRDefault="0060077A" w:rsidP="00713027">
      <w:pPr>
        <w:pStyle w:val="ListParagraph"/>
      </w:pPr>
    </w:p>
    <w:sectPr w:rsidR="0060077A" w:rsidRPr="00146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07880"/>
    <w:multiLevelType w:val="hybridMultilevel"/>
    <w:tmpl w:val="48E87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9011AF"/>
    <w:multiLevelType w:val="hybridMultilevel"/>
    <w:tmpl w:val="44B67B62"/>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2">
    <w:nsid w:val="1C8133D2"/>
    <w:multiLevelType w:val="hybridMultilevel"/>
    <w:tmpl w:val="685CF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A212F9"/>
    <w:multiLevelType w:val="hybridMultilevel"/>
    <w:tmpl w:val="17C07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21758D9"/>
    <w:multiLevelType w:val="hybridMultilevel"/>
    <w:tmpl w:val="AF9C62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5B5970"/>
    <w:multiLevelType w:val="hybridMultilevel"/>
    <w:tmpl w:val="C12663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177027"/>
    <w:multiLevelType w:val="hybridMultilevel"/>
    <w:tmpl w:val="33F6CA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940827"/>
    <w:multiLevelType w:val="hybridMultilevel"/>
    <w:tmpl w:val="EC367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1990190"/>
    <w:multiLevelType w:val="hybridMultilevel"/>
    <w:tmpl w:val="30546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DC0043"/>
    <w:multiLevelType w:val="hybridMultilevel"/>
    <w:tmpl w:val="7ECE2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6711005"/>
    <w:multiLevelType w:val="hybridMultilevel"/>
    <w:tmpl w:val="92FC40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9"/>
  </w:num>
  <w:num w:numId="4">
    <w:abstractNumId w:val="5"/>
  </w:num>
  <w:num w:numId="5">
    <w:abstractNumId w:val="8"/>
  </w:num>
  <w:num w:numId="6">
    <w:abstractNumId w:val="1"/>
  </w:num>
  <w:num w:numId="7">
    <w:abstractNumId w:val="7"/>
  </w:num>
  <w:num w:numId="8">
    <w:abstractNumId w:val="0"/>
  </w:num>
  <w:num w:numId="9">
    <w:abstractNumId w:val="10"/>
  </w:num>
  <w:num w:numId="10">
    <w:abstractNumId w:val="4"/>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934"/>
    <w:rsid w:val="000F49EC"/>
    <w:rsid w:val="0013406B"/>
    <w:rsid w:val="001439F9"/>
    <w:rsid w:val="00146C71"/>
    <w:rsid w:val="001A3379"/>
    <w:rsid w:val="001D2716"/>
    <w:rsid w:val="00213F70"/>
    <w:rsid w:val="002A4FBB"/>
    <w:rsid w:val="002B3D91"/>
    <w:rsid w:val="002B5E33"/>
    <w:rsid w:val="003633F4"/>
    <w:rsid w:val="003666A2"/>
    <w:rsid w:val="00406619"/>
    <w:rsid w:val="004E7AB3"/>
    <w:rsid w:val="0054306B"/>
    <w:rsid w:val="0056424C"/>
    <w:rsid w:val="005C724C"/>
    <w:rsid w:val="0060077A"/>
    <w:rsid w:val="006C7E90"/>
    <w:rsid w:val="006D6015"/>
    <w:rsid w:val="006E1E1E"/>
    <w:rsid w:val="00713027"/>
    <w:rsid w:val="00773FA5"/>
    <w:rsid w:val="007A2A4E"/>
    <w:rsid w:val="007E302E"/>
    <w:rsid w:val="007F382F"/>
    <w:rsid w:val="00985A97"/>
    <w:rsid w:val="00A11896"/>
    <w:rsid w:val="00A33F3C"/>
    <w:rsid w:val="00A345FC"/>
    <w:rsid w:val="00A42304"/>
    <w:rsid w:val="00A910B7"/>
    <w:rsid w:val="00B45066"/>
    <w:rsid w:val="00B71860"/>
    <w:rsid w:val="00BA3A9A"/>
    <w:rsid w:val="00BA485F"/>
    <w:rsid w:val="00BD43BF"/>
    <w:rsid w:val="00C00878"/>
    <w:rsid w:val="00C04E93"/>
    <w:rsid w:val="00C20FCA"/>
    <w:rsid w:val="00C3136B"/>
    <w:rsid w:val="00C3456B"/>
    <w:rsid w:val="00CA392E"/>
    <w:rsid w:val="00D4372C"/>
    <w:rsid w:val="00D87A96"/>
    <w:rsid w:val="00DA6934"/>
    <w:rsid w:val="00DF7BE6"/>
    <w:rsid w:val="00E07CB6"/>
    <w:rsid w:val="00E17DCE"/>
    <w:rsid w:val="00E22DEA"/>
    <w:rsid w:val="00F642BB"/>
    <w:rsid w:val="00F6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934"/>
  </w:style>
  <w:style w:type="paragraph" w:styleId="Heading2">
    <w:name w:val="heading 2"/>
    <w:basedOn w:val="Normal"/>
    <w:next w:val="Normal"/>
    <w:link w:val="Heading2Char"/>
    <w:uiPriority w:val="9"/>
    <w:unhideWhenUsed/>
    <w:qFormat/>
    <w:rsid w:val="00DA69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9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6934"/>
    <w:pPr>
      <w:ind w:left="720"/>
      <w:contextualSpacing/>
    </w:pPr>
  </w:style>
  <w:style w:type="paragraph" w:styleId="NoSpacing">
    <w:name w:val="No Spacing"/>
    <w:uiPriority w:val="1"/>
    <w:qFormat/>
    <w:rsid w:val="0013406B"/>
    <w:pPr>
      <w:spacing w:after="0" w:line="240" w:lineRule="auto"/>
    </w:pPr>
  </w:style>
  <w:style w:type="character" w:styleId="Hyperlink">
    <w:name w:val="Hyperlink"/>
    <w:basedOn w:val="DefaultParagraphFont"/>
    <w:uiPriority w:val="99"/>
    <w:semiHidden/>
    <w:unhideWhenUsed/>
    <w:rsid w:val="00E17DCE"/>
    <w:rPr>
      <w:color w:val="0000FF"/>
      <w:u w:val="single"/>
    </w:rPr>
  </w:style>
  <w:style w:type="character" w:styleId="FollowedHyperlink">
    <w:name w:val="FollowedHyperlink"/>
    <w:basedOn w:val="DefaultParagraphFont"/>
    <w:uiPriority w:val="99"/>
    <w:semiHidden/>
    <w:unhideWhenUsed/>
    <w:rsid w:val="00B7186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934"/>
  </w:style>
  <w:style w:type="paragraph" w:styleId="Heading2">
    <w:name w:val="heading 2"/>
    <w:basedOn w:val="Normal"/>
    <w:next w:val="Normal"/>
    <w:link w:val="Heading2Char"/>
    <w:uiPriority w:val="9"/>
    <w:unhideWhenUsed/>
    <w:qFormat/>
    <w:rsid w:val="00DA693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693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A6934"/>
    <w:pPr>
      <w:ind w:left="720"/>
      <w:contextualSpacing/>
    </w:pPr>
  </w:style>
  <w:style w:type="paragraph" w:styleId="NoSpacing">
    <w:name w:val="No Spacing"/>
    <w:uiPriority w:val="1"/>
    <w:qFormat/>
    <w:rsid w:val="0013406B"/>
    <w:pPr>
      <w:spacing w:after="0" w:line="240" w:lineRule="auto"/>
    </w:pPr>
  </w:style>
  <w:style w:type="character" w:styleId="Hyperlink">
    <w:name w:val="Hyperlink"/>
    <w:basedOn w:val="DefaultParagraphFont"/>
    <w:uiPriority w:val="99"/>
    <w:semiHidden/>
    <w:unhideWhenUsed/>
    <w:rsid w:val="00E17DCE"/>
    <w:rPr>
      <w:color w:val="0000FF"/>
      <w:u w:val="single"/>
    </w:rPr>
  </w:style>
  <w:style w:type="character" w:styleId="FollowedHyperlink">
    <w:name w:val="FollowedHyperlink"/>
    <w:basedOn w:val="DefaultParagraphFont"/>
    <w:uiPriority w:val="99"/>
    <w:semiHidden/>
    <w:unhideWhenUsed/>
    <w:rsid w:val="00B718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jiken.com/p/abou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1648</TotalTime>
  <Pages>3</Pages>
  <Words>932</Words>
  <Characters>5315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6235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 Beck</dc:creator>
  <cp:lastModifiedBy>Joe Beck</cp:lastModifiedBy>
  <cp:revision>51</cp:revision>
  <dcterms:created xsi:type="dcterms:W3CDTF">2013-10-01T14:15:00Z</dcterms:created>
  <dcterms:modified xsi:type="dcterms:W3CDTF">2013-10-02T17:50:00Z</dcterms:modified>
</cp:coreProperties>
</file>