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907869"/>
        <w:docPartObj>
          <w:docPartGallery w:val="Cover Pages"/>
          <w:docPartUnique/>
        </w:docPartObj>
      </w:sdtPr>
      <w:sdtEndPr/>
      <w:sdtContent>
        <w:p w14:paraId="1211C646" w14:textId="369E3BE8" w:rsidR="0089096F" w:rsidRDefault="0089096F">
          <w:r>
            <w:rPr>
              <w:noProof/>
            </w:rPr>
            <mc:AlternateContent>
              <mc:Choice Requires="wps">
                <w:drawing>
                  <wp:anchor distT="0" distB="0" distL="114300" distR="114300" simplePos="0" relativeHeight="251660288" behindDoc="0" locked="0" layoutInCell="1" allowOverlap="1" wp14:anchorId="58DB6C1C" wp14:editId="74CF49E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F9828A2" w14:textId="2521A150" w:rsidR="00676C32" w:rsidRDefault="009B2C73" w:rsidP="000D50E1">
                                    <w:pPr>
                                      <w:pStyle w:val="NoSpacing"/>
                                      <w:jc w:val="center"/>
                                      <w:rPr>
                                        <w:color w:val="595959" w:themeColor="text1" w:themeTint="A6"/>
                                        <w:sz w:val="28"/>
                                        <w:szCs w:val="28"/>
                                      </w:rPr>
                                    </w:pPr>
                                    <w:r>
                                      <w:rPr>
                                        <w:color w:val="595959" w:themeColor="text1" w:themeTint="A6"/>
                                        <w:sz w:val="28"/>
                                        <w:szCs w:val="28"/>
                                      </w:rPr>
                                      <w:t>Mohamed Kassimu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DB6C1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F9828A2" w14:textId="2521A150" w:rsidR="00676C32" w:rsidRDefault="009B2C73" w:rsidP="000D50E1">
                              <w:pPr>
                                <w:pStyle w:val="NoSpacing"/>
                                <w:jc w:val="center"/>
                                <w:rPr>
                                  <w:color w:val="595959" w:themeColor="text1" w:themeTint="A6"/>
                                  <w:sz w:val="28"/>
                                  <w:szCs w:val="28"/>
                                </w:rPr>
                              </w:pPr>
                              <w:r>
                                <w:rPr>
                                  <w:color w:val="595959" w:themeColor="text1" w:themeTint="A6"/>
                                  <w:sz w:val="28"/>
                                  <w:szCs w:val="28"/>
                                </w:rPr>
                                <w:t>Mohamed Kassimu</w:t>
                              </w:r>
                            </w:p>
                          </w:sdtContent>
                        </w:sdt>
                      </w:txbxContent>
                    </v:textbox>
                    <w10:wrap type="square" anchorx="page" anchory="page"/>
                  </v:shape>
                </w:pict>
              </mc:Fallback>
            </mc:AlternateContent>
          </w:r>
        </w:p>
        <w:p w14:paraId="4EF02606" w14:textId="77777777" w:rsidR="0089096F" w:rsidRDefault="008F043F">
          <w:r>
            <w:rPr>
              <w:noProof/>
            </w:rPr>
            <mc:AlternateContent>
              <mc:Choice Requires="wps">
                <w:drawing>
                  <wp:anchor distT="0" distB="0" distL="114300" distR="114300" simplePos="0" relativeHeight="251659264" behindDoc="0" locked="0" layoutInCell="1" allowOverlap="1" wp14:anchorId="5F6BB099" wp14:editId="4162C043">
                    <wp:simplePos x="0" y="0"/>
                    <wp:positionH relativeFrom="page">
                      <wp:posOffset>232410</wp:posOffset>
                    </wp:positionH>
                    <wp:positionV relativeFrom="page">
                      <wp:posOffset>1378585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D7BB1" w14:textId="0D72C341" w:rsidR="00676C32" w:rsidRDefault="002F4AB1">
                                <w:pPr>
                                  <w:jc w:val="right"/>
                                  <w:rPr>
                                    <w:color w:val="4472C4" w:themeColor="accent1"/>
                                    <w:sz w:val="64"/>
                                    <w:szCs w:val="64"/>
                                  </w:rPr>
                                </w:pPr>
                                <w:sdt>
                                  <w:sdtPr>
                                    <w:rPr>
                                      <w:caps/>
                                      <w:color w:val="FF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199B">
                                      <w:rPr>
                                        <w:caps/>
                                        <w:color w:val="FF0000"/>
                                        <w:sz w:val="64"/>
                                        <w:szCs w:val="64"/>
                                      </w:rPr>
                                      <w:t>LINK CARD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4CF1BE1" w14:textId="26BBD8D1" w:rsidR="00676C32" w:rsidRDefault="00A9199B">
                                    <w:pPr>
                                      <w:jc w:val="right"/>
                                      <w:rPr>
                                        <w:smallCaps/>
                                        <w:color w:val="404040" w:themeColor="text1" w:themeTint="BF"/>
                                        <w:sz w:val="36"/>
                                        <w:szCs w:val="36"/>
                                      </w:rPr>
                                    </w:pPr>
                                    <w:r>
                                      <w:rPr>
                                        <w:color w:val="404040" w:themeColor="text1" w:themeTint="BF"/>
                                        <w:sz w:val="36"/>
                                        <w:szCs w:val="36"/>
                                      </w:rPr>
                                      <w:t>API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6BB099" id="Text Box 154" o:spid="_x0000_s1027" type="#_x0000_t202" style="position:absolute;margin-left:18.3pt;margin-top:108.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" filled="f" stroked="f" strokeweight=".5pt">
                    <v:textbox inset="126pt,0,54pt,0">
                      <w:txbxContent>
                        <w:p w14:paraId="6E8D7BB1" w14:textId="0D72C341" w:rsidR="00676C32" w:rsidRDefault="002F4AB1">
                          <w:pPr>
                            <w:jc w:val="right"/>
                            <w:rPr>
                              <w:color w:val="4472C4" w:themeColor="accent1"/>
                              <w:sz w:val="64"/>
                              <w:szCs w:val="64"/>
                            </w:rPr>
                          </w:pPr>
                          <w:sdt>
                            <w:sdtPr>
                              <w:rPr>
                                <w:caps/>
                                <w:color w:val="FF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199B">
                                <w:rPr>
                                  <w:caps/>
                                  <w:color w:val="FF0000"/>
                                  <w:sz w:val="64"/>
                                  <w:szCs w:val="64"/>
                                </w:rPr>
                                <w:t>LINK CARD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4CF1BE1" w14:textId="26BBD8D1" w:rsidR="00676C32" w:rsidRDefault="00A9199B">
                              <w:pPr>
                                <w:jc w:val="right"/>
                                <w:rPr>
                                  <w:smallCaps/>
                                  <w:color w:val="404040" w:themeColor="text1" w:themeTint="BF"/>
                                  <w:sz w:val="36"/>
                                  <w:szCs w:val="36"/>
                                </w:rPr>
                              </w:pPr>
                              <w:r>
                                <w:rPr>
                                  <w:color w:val="404040" w:themeColor="text1" w:themeTint="BF"/>
                                  <w:sz w:val="36"/>
                                  <w:szCs w:val="36"/>
                                </w:rPr>
                                <w:t>API DOCUMENTATION</w:t>
                              </w:r>
                            </w:p>
                          </w:sdtContent>
                        </w:sdt>
                      </w:txbxContent>
                    </v:textbox>
                    <w10:wrap type="square" anchorx="page" anchory="page"/>
                  </v:shape>
                </w:pict>
              </mc:Fallback>
            </mc:AlternateContent>
          </w:r>
          <w:r w:rsidR="0089096F">
            <w:br w:type="page"/>
          </w:r>
        </w:p>
      </w:sdtContent>
    </w:sdt>
    <w:sdt>
      <w:sdtPr>
        <w:rPr>
          <w:rFonts w:asciiTheme="minorHAnsi" w:eastAsiaTheme="minorHAnsi" w:hAnsiTheme="minorHAnsi" w:cstheme="minorBidi"/>
          <w:color w:val="auto"/>
          <w:sz w:val="22"/>
          <w:szCs w:val="22"/>
          <w:lang w:val="en-ZA"/>
        </w:rPr>
        <w:id w:val="1734816550"/>
        <w:docPartObj>
          <w:docPartGallery w:val="Table of Contents"/>
          <w:docPartUnique/>
        </w:docPartObj>
      </w:sdtPr>
      <w:sdtEndPr>
        <w:rPr>
          <w:b/>
          <w:bCs/>
          <w:noProof/>
        </w:rPr>
      </w:sdtEndPr>
      <w:sdtContent>
        <w:p w14:paraId="6DEF8FAA" w14:textId="77777777" w:rsidR="00E80887" w:rsidRDefault="00E80887">
          <w:pPr>
            <w:pStyle w:val="TOCHeading"/>
          </w:pPr>
          <w:r>
            <w:t>Contents</w:t>
          </w:r>
        </w:p>
        <w:p w14:paraId="07BE79DE" w14:textId="67B12485" w:rsidR="004F0D1C" w:rsidRDefault="00E80887">
          <w:pPr>
            <w:pStyle w:val="TOC1"/>
            <w:tabs>
              <w:tab w:val="left" w:pos="440"/>
              <w:tab w:val="right" w:leader="dot" w:pos="9016"/>
            </w:tabs>
            <w:rPr>
              <w:rFonts w:eastAsiaTheme="minorEastAsia"/>
              <w:noProof/>
              <w:lang w:eastAsia="en-ZA"/>
            </w:rPr>
          </w:pPr>
          <w:r>
            <w:rPr>
              <w:b/>
              <w:bCs/>
              <w:noProof/>
            </w:rPr>
            <w:fldChar w:fldCharType="begin"/>
          </w:r>
          <w:r>
            <w:rPr>
              <w:b/>
              <w:bCs/>
              <w:noProof/>
            </w:rPr>
            <w:instrText xml:space="preserve"> TOC \o "1-3" \h \z \u </w:instrText>
          </w:r>
          <w:r>
            <w:rPr>
              <w:b/>
              <w:bCs/>
              <w:noProof/>
            </w:rPr>
            <w:fldChar w:fldCharType="separate"/>
          </w:r>
          <w:hyperlink w:anchor="_Toc40996404" w:history="1">
            <w:r w:rsidR="004F0D1C" w:rsidRPr="008C4954">
              <w:rPr>
                <w:rStyle w:val="Hyperlink"/>
                <w:noProof/>
              </w:rPr>
              <w:t>1.</w:t>
            </w:r>
            <w:r w:rsidR="004F0D1C">
              <w:rPr>
                <w:rFonts w:eastAsiaTheme="minorEastAsia"/>
                <w:noProof/>
                <w:lang w:eastAsia="en-ZA"/>
              </w:rPr>
              <w:tab/>
            </w:r>
            <w:r w:rsidR="004F0D1C" w:rsidRPr="008C4954">
              <w:rPr>
                <w:rStyle w:val="Hyperlink"/>
                <w:noProof/>
              </w:rPr>
              <w:t>Document History</w:t>
            </w:r>
            <w:r w:rsidR="004F0D1C">
              <w:rPr>
                <w:noProof/>
                <w:webHidden/>
              </w:rPr>
              <w:tab/>
            </w:r>
            <w:r w:rsidR="004F0D1C">
              <w:rPr>
                <w:noProof/>
                <w:webHidden/>
              </w:rPr>
              <w:fldChar w:fldCharType="begin"/>
            </w:r>
            <w:r w:rsidR="004F0D1C">
              <w:rPr>
                <w:noProof/>
                <w:webHidden/>
              </w:rPr>
              <w:instrText xml:space="preserve"> PAGEREF _Toc40996404 \h </w:instrText>
            </w:r>
            <w:r w:rsidR="004F0D1C">
              <w:rPr>
                <w:noProof/>
                <w:webHidden/>
              </w:rPr>
            </w:r>
            <w:r w:rsidR="004F0D1C">
              <w:rPr>
                <w:noProof/>
                <w:webHidden/>
              </w:rPr>
              <w:fldChar w:fldCharType="separate"/>
            </w:r>
            <w:r w:rsidR="004F0D1C">
              <w:rPr>
                <w:noProof/>
                <w:webHidden/>
              </w:rPr>
              <w:t>2</w:t>
            </w:r>
            <w:r w:rsidR="004F0D1C">
              <w:rPr>
                <w:noProof/>
                <w:webHidden/>
              </w:rPr>
              <w:fldChar w:fldCharType="end"/>
            </w:r>
          </w:hyperlink>
        </w:p>
        <w:p w14:paraId="3155E422" w14:textId="14B9A2B8" w:rsidR="004F0D1C" w:rsidRDefault="002F4AB1">
          <w:pPr>
            <w:pStyle w:val="TOC1"/>
            <w:tabs>
              <w:tab w:val="left" w:pos="440"/>
              <w:tab w:val="right" w:leader="dot" w:pos="9016"/>
            </w:tabs>
            <w:rPr>
              <w:rFonts w:eastAsiaTheme="minorEastAsia"/>
              <w:noProof/>
              <w:lang w:eastAsia="en-ZA"/>
            </w:rPr>
          </w:pPr>
          <w:hyperlink w:anchor="_Toc40996405" w:history="1">
            <w:r w:rsidR="004F0D1C" w:rsidRPr="008C4954">
              <w:rPr>
                <w:rStyle w:val="Hyperlink"/>
                <w:noProof/>
              </w:rPr>
              <w:t>2.</w:t>
            </w:r>
            <w:r w:rsidR="004F0D1C">
              <w:rPr>
                <w:rFonts w:eastAsiaTheme="minorEastAsia"/>
                <w:noProof/>
                <w:lang w:eastAsia="en-ZA"/>
              </w:rPr>
              <w:tab/>
            </w:r>
            <w:r w:rsidR="004F0D1C" w:rsidRPr="008C4954">
              <w:rPr>
                <w:rStyle w:val="Hyperlink"/>
                <w:noProof/>
              </w:rPr>
              <w:t>Acronyms</w:t>
            </w:r>
            <w:r w:rsidR="004F0D1C">
              <w:rPr>
                <w:noProof/>
                <w:webHidden/>
              </w:rPr>
              <w:tab/>
            </w:r>
            <w:r w:rsidR="004F0D1C">
              <w:rPr>
                <w:noProof/>
                <w:webHidden/>
              </w:rPr>
              <w:fldChar w:fldCharType="begin"/>
            </w:r>
            <w:r w:rsidR="004F0D1C">
              <w:rPr>
                <w:noProof/>
                <w:webHidden/>
              </w:rPr>
              <w:instrText xml:space="preserve"> PAGEREF _Toc40996405 \h </w:instrText>
            </w:r>
            <w:r w:rsidR="004F0D1C">
              <w:rPr>
                <w:noProof/>
                <w:webHidden/>
              </w:rPr>
            </w:r>
            <w:r w:rsidR="004F0D1C">
              <w:rPr>
                <w:noProof/>
                <w:webHidden/>
              </w:rPr>
              <w:fldChar w:fldCharType="separate"/>
            </w:r>
            <w:r w:rsidR="004F0D1C">
              <w:rPr>
                <w:noProof/>
                <w:webHidden/>
              </w:rPr>
              <w:t>3</w:t>
            </w:r>
            <w:r w:rsidR="004F0D1C">
              <w:rPr>
                <w:noProof/>
                <w:webHidden/>
              </w:rPr>
              <w:fldChar w:fldCharType="end"/>
            </w:r>
          </w:hyperlink>
        </w:p>
        <w:p w14:paraId="471DC5D1" w14:textId="6E2BED73" w:rsidR="004F0D1C" w:rsidRDefault="002F4AB1">
          <w:pPr>
            <w:pStyle w:val="TOC1"/>
            <w:tabs>
              <w:tab w:val="left" w:pos="440"/>
              <w:tab w:val="right" w:leader="dot" w:pos="9016"/>
            </w:tabs>
            <w:rPr>
              <w:rFonts w:eastAsiaTheme="minorEastAsia"/>
              <w:noProof/>
              <w:lang w:eastAsia="en-ZA"/>
            </w:rPr>
          </w:pPr>
          <w:hyperlink w:anchor="_Toc40996406" w:history="1">
            <w:r w:rsidR="004F0D1C" w:rsidRPr="008C4954">
              <w:rPr>
                <w:rStyle w:val="Hyperlink"/>
                <w:noProof/>
              </w:rPr>
              <w:t>3.</w:t>
            </w:r>
            <w:r w:rsidR="004F0D1C">
              <w:rPr>
                <w:rFonts w:eastAsiaTheme="minorEastAsia"/>
                <w:noProof/>
                <w:lang w:eastAsia="en-ZA"/>
              </w:rPr>
              <w:tab/>
            </w:r>
            <w:r w:rsidR="004F0D1C" w:rsidRPr="008C4954">
              <w:rPr>
                <w:rStyle w:val="Hyperlink"/>
                <w:noProof/>
              </w:rPr>
              <w:t>Background</w:t>
            </w:r>
            <w:r w:rsidR="004F0D1C">
              <w:rPr>
                <w:noProof/>
                <w:webHidden/>
              </w:rPr>
              <w:tab/>
            </w:r>
            <w:r w:rsidR="004F0D1C">
              <w:rPr>
                <w:noProof/>
                <w:webHidden/>
              </w:rPr>
              <w:fldChar w:fldCharType="begin"/>
            </w:r>
            <w:r w:rsidR="004F0D1C">
              <w:rPr>
                <w:noProof/>
                <w:webHidden/>
              </w:rPr>
              <w:instrText xml:space="preserve"> PAGEREF _Toc40996406 \h </w:instrText>
            </w:r>
            <w:r w:rsidR="004F0D1C">
              <w:rPr>
                <w:noProof/>
                <w:webHidden/>
              </w:rPr>
            </w:r>
            <w:r w:rsidR="004F0D1C">
              <w:rPr>
                <w:noProof/>
                <w:webHidden/>
              </w:rPr>
              <w:fldChar w:fldCharType="separate"/>
            </w:r>
            <w:r w:rsidR="004F0D1C">
              <w:rPr>
                <w:noProof/>
                <w:webHidden/>
              </w:rPr>
              <w:t>4</w:t>
            </w:r>
            <w:r w:rsidR="004F0D1C">
              <w:rPr>
                <w:noProof/>
                <w:webHidden/>
              </w:rPr>
              <w:fldChar w:fldCharType="end"/>
            </w:r>
          </w:hyperlink>
        </w:p>
        <w:p w14:paraId="5C3AB81E" w14:textId="74CD091B" w:rsidR="004F0D1C" w:rsidRDefault="002F4AB1">
          <w:pPr>
            <w:pStyle w:val="TOC1"/>
            <w:tabs>
              <w:tab w:val="left" w:pos="440"/>
              <w:tab w:val="right" w:leader="dot" w:pos="9016"/>
            </w:tabs>
            <w:rPr>
              <w:rFonts w:eastAsiaTheme="minorEastAsia"/>
              <w:noProof/>
              <w:lang w:eastAsia="en-ZA"/>
            </w:rPr>
          </w:pPr>
          <w:hyperlink w:anchor="_Toc40996407" w:history="1">
            <w:r w:rsidR="004F0D1C" w:rsidRPr="008C4954">
              <w:rPr>
                <w:rStyle w:val="Hyperlink"/>
                <w:noProof/>
              </w:rPr>
              <w:t>4.</w:t>
            </w:r>
            <w:r w:rsidR="004F0D1C">
              <w:rPr>
                <w:rFonts w:eastAsiaTheme="minorEastAsia"/>
                <w:noProof/>
                <w:lang w:eastAsia="en-ZA"/>
              </w:rPr>
              <w:tab/>
            </w:r>
            <w:r w:rsidR="004F0D1C" w:rsidRPr="008C4954">
              <w:rPr>
                <w:rStyle w:val="Hyperlink"/>
                <w:noProof/>
              </w:rPr>
              <w:t>Requirements definitions</w:t>
            </w:r>
            <w:r w:rsidR="004F0D1C">
              <w:rPr>
                <w:noProof/>
                <w:webHidden/>
              </w:rPr>
              <w:tab/>
            </w:r>
            <w:r w:rsidR="004F0D1C">
              <w:rPr>
                <w:noProof/>
                <w:webHidden/>
              </w:rPr>
              <w:fldChar w:fldCharType="begin"/>
            </w:r>
            <w:r w:rsidR="004F0D1C">
              <w:rPr>
                <w:noProof/>
                <w:webHidden/>
              </w:rPr>
              <w:instrText xml:space="preserve"> PAGEREF _Toc40996407 \h </w:instrText>
            </w:r>
            <w:r w:rsidR="004F0D1C">
              <w:rPr>
                <w:noProof/>
                <w:webHidden/>
              </w:rPr>
            </w:r>
            <w:r w:rsidR="004F0D1C">
              <w:rPr>
                <w:noProof/>
                <w:webHidden/>
              </w:rPr>
              <w:fldChar w:fldCharType="separate"/>
            </w:r>
            <w:r w:rsidR="004F0D1C">
              <w:rPr>
                <w:noProof/>
                <w:webHidden/>
              </w:rPr>
              <w:t>4</w:t>
            </w:r>
            <w:r w:rsidR="004F0D1C">
              <w:rPr>
                <w:noProof/>
                <w:webHidden/>
              </w:rPr>
              <w:fldChar w:fldCharType="end"/>
            </w:r>
          </w:hyperlink>
        </w:p>
        <w:p w14:paraId="53B644E4" w14:textId="1CA06042" w:rsidR="004F0D1C" w:rsidRDefault="002F4AB1">
          <w:pPr>
            <w:pStyle w:val="TOC1"/>
            <w:tabs>
              <w:tab w:val="left" w:pos="440"/>
              <w:tab w:val="right" w:leader="dot" w:pos="9016"/>
            </w:tabs>
            <w:rPr>
              <w:rFonts w:eastAsiaTheme="minorEastAsia"/>
              <w:noProof/>
              <w:lang w:eastAsia="en-ZA"/>
            </w:rPr>
          </w:pPr>
          <w:hyperlink w:anchor="_Toc40996408" w:history="1">
            <w:r w:rsidR="004F0D1C" w:rsidRPr="008C4954">
              <w:rPr>
                <w:rStyle w:val="Hyperlink"/>
                <w:noProof/>
              </w:rPr>
              <w:t>5.</w:t>
            </w:r>
            <w:r w:rsidR="004F0D1C">
              <w:rPr>
                <w:rFonts w:eastAsiaTheme="minorEastAsia"/>
                <w:noProof/>
                <w:lang w:eastAsia="en-ZA"/>
              </w:rPr>
              <w:tab/>
            </w:r>
            <w:r w:rsidR="004F0D1C" w:rsidRPr="008C4954">
              <w:rPr>
                <w:rStyle w:val="Hyperlink"/>
                <w:noProof/>
              </w:rPr>
              <w:t>Process flows</w:t>
            </w:r>
            <w:r w:rsidR="004F0D1C">
              <w:rPr>
                <w:noProof/>
                <w:webHidden/>
              </w:rPr>
              <w:tab/>
            </w:r>
            <w:r w:rsidR="004F0D1C">
              <w:rPr>
                <w:noProof/>
                <w:webHidden/>
              </w:rPr>
              <w:fldChar w:fldCharType="begin"/>
            </w:r>
            <w:r w:rsidR="004F0D1C">
              <w:rPr>
                <w:noProof/>
                <w:webHidden/>
              </w:rPr>
              <w:instrText xml:space="preserve"> PAGEREF _Toc40996408 \h </w:instrText>
            </w:r>
            <w:r w:rsidR="004F0D1C">
              <w:rPr>
                <w:noProof/>
                <w:webHidden/>
              </w:rPr>
            </w:r>
            <w:r w:rsidR="004F0D1C">
              <w:rPr>
                <w:noProof/>
                <w:webHidden/>
              </w:rPr>
              <w:fldChar w:fldCharType="separate"/>
            </w:r>
            <w:r w:rsidR="004F0D1C">
              <w:rPr>
                <w:noProof/>
                <w:webHidden/>
              </w:rPr>
              <w:t>4</w:t>
            </w:r>
            <w:r w:rsidR="004F0D1C">
              <w:rPr>
                <w:noProof/>
                <w:webHidden/>
              </w:rPr>
              <w:fldChar w:fldCharType="end"/>
            </w:r>
          </w:hyperlink>
        </w:p>
        <w:p w14:paraId="127DD18C" w14:textId="2CA6F60F" w:rsidR="004F0D1C" w:rsidRDefault="002F4AB1">
          <w:pPr>
            <w:pStyle w:val="TOC2"/>
            <w:tabs>
              <w:tab w:val="left" w:pos="880"/>
              <w:tab w:val="right" w:leader="dot" w:pos="9016"/>
            </w:tabs>
            <w:rPr>
              <w:rFonts w:eastAsiaTheme="minorEastAsia"/>
              <w:noProof/>
              <w:lang w:eastAsia="en-ZA"/>
            </w:rPr>
          </w:pPr>
          <w:hyperlink w:anchor="_Toc40996409" w:history="1">
            <w:r w:rsidR="004F0D1C" w:rsidRPr="008C4954">
              <w:rPr>
                <w:rStyle w:val="Hyperlink"/>
                <w:noProof/>
              </w:rPr>
              <w:t>5.1.</w:t>
            </w:r>
            <w:r w:rsidR="004F0D1C">
              <w:rPr>
                <w:rFonts w:eastAsiaTheme="minorEastAsia"/>
                <w:noProof/>
                <w:lang w:eastAsia="en-ZA"/>
              </w:rPr>
              <w:tab/>
            </w:r>
            <w:r w:rsidR="004F0D1C" w:rsidRPr="008C4954">
              <w:rPr>
                <w:rStyle w:val="Hyperlink"/>
                <w:noProof/>
              </w:rPr>
              <w:t>Linking card on the wallet</w:t>
            </w:r>
            <w:r w:rsidR="004F0D1C">
              <w:rPr>
                <w:noProof/>
                <w:webHidden/>
              </w:rPr>
              <w:tab/>
            </w:r>
            <w:r w:rsidR="004F0D1C">
              <w:rPr>
                <w:noProof/>
                <w:webHidden/>
              </w:rPr>
              <w:fldChar w:fldCharType="begin"/>
            </w:r>
            <w:r w:rsidR="004F0D1C">
              <w:rPr>
                <w:noProof/>
                <w:webHidden/>
              </w:rPr>
              <w:instrText xml:space="preserve"> PAGEREF _Toc40996409 \h </w:instrText>
            </w:r>
            <w:r w:rsidR="004F0D1C">
              <w:rPr>
                <w:noProof/>
                <w:webHidden/>
              </w:rPr>
            </w:r>
            <w:r w:rsidR="004F0D1C">
              <w:rPr>
                <w:noProof/>
                <w:webHidden/>
              </w:rPr>
              <w:fldChar w:fldCharType="separate"/>
            </w:r>
            <w:r w:rsidR="004F0D1C">
              <w:rPr>
                <w:noProof/>
                <w:webHidden/>
              </w:rPr>
              <w:t>4</w:t>
            </w:r>
            <w:r w:rsidR="004F0D1C">
              <w:rPr>
                <w:noProof/>
                <w:webHidden/>
              </w:rPr>
              <w:fldChar w:fldCharType="end"/>
            </w:r>
          </w:hyperlink>
        </w:p>
        <w:p w14:paraId="7FDC9EDA" w14:textId="229BFDF9" w:rsidR="004F0D1C" w:rsidRDefault="002F4AB1">
          <w:pPr>
            <w:pStyle w:val="TOC3"/>
            <w:tabs>
              <w:tab w:val="left" w:pos="1320"/>
              <w:tab w:val="right" w:leader="dot" w:pos="9016"/>
            </w:tabs>
            <w:rPr>
              <w:rFonts w:eastAsiaTheme="minorEastAsia"/>
              <w:noProof/>
              <w:lang w:eastAsia="en-ZA"/>
            </w:rPr>
          </w:pPr>
          <w:hyperlink w:anchor="_Toc40996410" w:history="1">
            <w:r w:rsidR="004F0D1C" w:rsidRPr="008C4954">
              <w:rPr>
                <w:rStyle w:val="Hyperlink"/>
                <w:noProof/>
              </w:rPr>
              <w:t>5.1.1.</w:t>
            </w:r>
            <w:r w:rsidR="004F0D1C">
              <w:rPr>
                <w:rFonts w:eastAsiaTheme="minorEastAsia"/>
                <w:noProof/>
                <w:lang w:eastAsia="en-ZA"/>
              </w:rPr>
              <w:tab/>
            </w:r>
            <w:r w:rsidR="004F0D1C" w:rsidRPr="008C4954">
              <w:rPr>
                <w:rStyle w:val="Hyperlink"/>
                <w:noProof/>
              </w:rPr>
              <w:t>Message flow diagram</w:t>
            </w:r>
            <w:r w:rsidR="004F0D1C">
              <w:rPr>
                <w:noProof/>
                <w:webHidden/>
              </w:rPr>
              <w:tab/>
            </w:r>
            <w:r w:rsidR="004F0D1C">
              <w:rPr>
                <w:noProof/>
                <w:webHidden/>
              </w:rPr>
              <w:fldChar w:fldCharType="begin"/>
            </w:r>
            <w:r w:rsidR="004F0D1C">
              <w:rPr>
                <w:noProof/>
                <w:webHidden/>
              </w:rPr>
              <w:instrText xml:space="preserve"> PAGEREF _Toc40996410 \h </w:instrText>
            </w:r>
            <w:r w:rsidR="004F0D1C">
              <w:rPr>
                <w:noProof/>
                <w:webHidden/>
              </w:rPr>
            </w:r>
            <w:r w:rsidR="004F0D1C">
              <w:rPr>
                <w:noProof/>
                <w:webHidden/>
              </w:rPr>
              <w:fldChar w:fldCharType="separate"/>
            </w:r>
            <w:r w:rsidR="004F0D1C">
              <w:rPr>
                <w:noProof/>
                <w:webHidden/>
              </w:rPr>
              <w:t>4</w:t>
            </w:r>
            <w:r w:rsidR="004F0D1C">
              <w:rPr>
                <w:noProof/>
                <w:webHidden/>
              </w:rPr>
              <w:fldChar w:fldCharType="end"/>
            </w:r>
          </w:hyperlink>
        </w:p>
        <w:p w14:paraId="4DC71DD6" w14:textId="57A89748" w:rsidR="004F0D1C" w:rsidRDefault="002F4AB1">
          <w:pPr>
            <w:pStyle w:val="TOC3"/>
            <w:tabs>
              <w:tab w:val="left" w:pos="1320"/>
              <w:tab w:val="right" w:leader="dot" w:pos="9016"/>
            </w:tabs>
            <w:rPr>
              <w:rFonts w:eastAsiaTheme="minorEastAsia"/>
              <w:noProof/>
              <w:lang w:eastAsia="en-ZA"/>
            </w:rPr>
          </w:pPr>
          <w:hyperlink w:anchor="_Toc40996411" w:history="1">
            <w:r w:rsidR="004F0D1C" w:rsidRPr="008C4954">
              <w:rPr>
                <w:rStyle w:val="Hyperlink"/>
                <w:noProof/>
              </w:rPr>
              <w:t>5.1.2.</w:t>
            </w:r>
            <w:r w:rsidR="004F0D1C">
              <w:rPr>
                <w:rFonts w:eastAsiaTheme="minorEastAsia"/>
                <w:noProof/>
                <w:lang w:eastAsia="en-ZA"/>
              </w:rPr>
              <w:tab/>
            </w:r>
            <w:r w:rsidR="004F0D1C" w:rsidRPr="008C4954">
              <w:rPr>
                <w:rStyle w:val="Hyperlink"/>
                <w:noProof/>
              </w:rPr>
              <w:t>Process descriptions</w:t>
            </w:r>
            <w:r w:rsidR="004F0D1C">
              <w:rPr>
                <w:noProof/>
                <w:webHidden/>
              </w:rPr>
              <w:tab/>
            </w:r>
            <w:r w:rsidR="004F0D1C">
              <w:rPr>
                <w:noProof/>
                <w:webHidden/>
              </w:rPr>
              <w:fldChar w:fldCharType="begin"/>
            </w:r>
            <w:r w:rsidR="004F0D1C">
              <w:rPr>
                <w:noProof/>
                <w:webHidden/>
              </w:rPr>
              <w:instrText xml:space="preserve"> PAGEREF _Toc40996411 \h </w:instrText>
            </w:r>
            <w:r w:rsidR="004F0D1C">
              <w:rPr>
                <w:noProof/>
                <w:webHidden/>
              </w:rPr>
            </w:r>
            <w:r w:rsidR="004F0D1C">
              <w:rPr>
                <w:noProof/>
                <w:webHidden/>
              </w:rPr>
              <w:fldChar w:fldCharType="separate"/>
            </w:r>
            <w:r w:rsidR="004F0D1C">
              <w:rPr>
                <w:noProof/>
                <w:webHidden/>
              </w:rPr>
              <w:t>5</w:t>
            </w:r>
            <w:r w:rsidR="004F0D1C">
              <w:rPr>
                <w:noProof/>
                <w:webHidden/>
              </w:rPr>
              <w:fldChar w:fldCharType="end"/>
            </w:r>
          </w:hyperlink>
        </w:p>
        <w:p w14:paraId="6AD07255" w14:textId="05E4A3EE" w:rsidR="004F0D1C" w:rsidRDefault="002F4AB1">
          <w:pPr>
            <w:pStyle w:val="TOC2"/>
            <w:tabs>
              <w:tab w:val="left" w:pos="880"/>
              <w:tab w:val="right" w:leader="dot" w:pos="9016"/>
            </w:tabs>
            <w:rPr>
              <w:rFonts w:eastAsiaTheme="minorEastAsia"/>
              <w:noProof/>
              <w:lang w:eastAsia="en-ZA"/>
            </w:rPr>
          </w:pPr>
          <w:hyperlink w:anchor="_Toc40996412" w:history="1">
            <w:r w:rsidR="004F0D1C" w:rsidRPr="008C4954">
              <w:rPr>
                <w:rStyle w:val="Hyperlink"/>
                <w:noProof/>
              </w:rPr>
              <w:t>5.2.</w:t>
            </w:r>
            <w:r w:rsidR="004F0D1C">
              <w:rPr>
                <w:rFonts w:eastAsiaTheme="minorEastAsia"/>
                <w:noProof/>
                <w:lang w:eastAsia="en-ZA"/>
              </w:rPr>
              <w:tab/>
            </w:r>
            <w:r w:rsidR="004F0D1C" w:rsidRPr="008C4954">
              <w:rPr>
                <w:rStyle w:val="Hyperlink"/>
                <w:noProof/>
              </w:rPr>
              <w:t>AFT from card to wallet</w:t>
            </w:r>
            <w:r w:rsidR="004F0D1C">
              <w:rPr>
                <w:noProof/>
                <w:webHidden/>
              </w:rPr>
              <w:tab/>
            </w:r>
            <w:r w:rsidR="004F0D1C">
              <w:rPr>
                <w:noProof/>
                <w:webHidden/>
              </w:rPr>
              <w:fldChar w:fldCharType="begin"/>
            </w:r>
            <w:r w:rsidR="004F0D1C">
              <w:rPr>
                <w:noProof/>
                <w:webHidden/>
              </w:rPr>
              <w:instrText xml:space="preserve"> PAGEREF _Toc40996412 \h </w:instrText>
            </w:r>
            <w:r w:rsidR="004F0D1C">
              <w:rPr>
                <w:noProof/>
                <w:webHidden/>
              </w:rPr>
            </w:r>
            <w:r w:rsidR="004F0D1C">
              <w:rPr>
                <w:noProof/>
                <w:webHidden/>
              </w:rPr>
              <w:fldChar w:fldCharType="separate"/>
            </w:r>
            <w:r w:rsidR="004F0D1C">
              <w:rPr>
                <w:noProof/>
                <w:webHidden/>
              </w:rPr>
              <w:t>9</w:t>
            </w:r>
            <w:r w:rsidR="004F0D1C">
              <w:rPr>
                <w:noProof/>
                <w:webHidden/>
              </w:rPr>
              <w:fldChar w:fldCharType="end"/>
            </w:r>
          </w:hyperlink>
        </w:p>
        <w:p w14:paraId="59BF0DAE" w14:textId="5093B472" w:rsidR="004F0D1C" w:rsidRDefault="002F4AB1">
          <w:pPr>
            <w:pStyle w:val="TOC3"/>
            <w:tabs>
              <w:tab w:val="left" w:pos="1320"/>
              <w:tab w:val="right" w:leader="dot" w:pos="9016"/>
            </w:tabs>
            <w:rPr>
              <w:rFonts w:eastAsiaTheme="minorEastAsia"/>
              <w:noProof/>
              <w:lang w:eastAsia="en-ZA"/>
            </w:rPr>
          </w:pPr>
          <w:hyperlink w:anchor="_Toc40996413" w:history="1">
            <w:r w:rsidR="004F0D1C" w:rsidRPr="008C4954">
              <w:rPr>
                <w:rStyle w:val="Hyperlink"/>
                <w:noProof/>
              </w:rPr>
              <w:t>5.2.1.</w:t>
            </w:r>
            <w:r w:rsidR="004F0D1C">
              <w:rPr>
                <w:rFonts w:eastAsiaTheme="minorEastAsia"/>
                <w:noProof/>
                <w:lang w:eastAsia="en-ZA"/>
              </w:rPr>
              <w:tab/>
            </w:r>
            <w:r w:rsidR="004F0D1C" w:rsidRPr="008C4954">
              <w:rPr>
                <w:rStyle w:val="Hyperlink"/>
                <w:noProof/>
              </w:rPr>
              <w:t>Message flow diagram</w:t>
            </w:r>
            <w:r w:rsidR="004F0D1C">
              <w:rPr>
                <w:noProof/>
                <w:webHidden/>
              </w:rPr>
              <w:tab/>
            </w:r>
            <w:r w:rsidR="004F0D1C">
              <w:rPr>
                <w:noProof/>
                <w:webHidden/>
              </w:rPr>
              <w:fldChar w:fldCharType="begin"/>
            </w:r>
            <w:r w:rsidR="004F0D1C">
              <w:rPr>
                <w:noProof/>
                <w:webHidden/>
              </w:rPr>
              <w:instrText xml:space="preserve"> PAGEREF _Toc40996413 \h </w:instrText>
            </w:r>
            <w:r w:rsidR="004F0D1C">
              <w:rPr>
                <w:noProof/>
                <w:webHidden/>
              </w:rPr>
            </w:r>
            <w:r w:rsidR="004F0D1C">
              <w:rPr>
                <w:noProof/>
                <w:webHidden/>
              </w:rPr>
              <w:fldChar w:fldCharType="separate"/>
            </w:r>
            <w:r w:rsidR="004F0D1C">
              <w:rPr>
                <w:noProof/>
                <w:webHidden/>
              </w:rPr>
              <w:t>9</w:t>
            </w:r>
            <w:r w:rsidR="004F0D1C">
              <w:rPr>
                <w:noProof/>
                <w:webHidden/>
              </w:rPr>
              <w:fldChar w:fldCharType="end"/>
            </w:r>
          </w:hyperlink>
        </w:p>
        <w:p w14:paraId="117CAE25" w14:textId="005A90FC" w:rsidR="004F0D1C" w:rsidRDefault="002F4AB1">
          <w:pPr>
            <w:pStyle w:val="TOC3"/>
            <w:tabs>
              <w:tab w:val="left" w:pos="1320"/>
              <w:tab w:val="right" w:leader="dot" w:pos="9016"/>
            </w:tabs>
            <w:rPr>
              <w:rFonts w:eastAsiaTheme="minorEastAsia"/>
              <w:noProof/>
              <w:lang w:eastAsia="en-ZA"/>
            </w:rPr>
          </w:pPr>
          <w:hyperlink w:anchor="_Toc40996414" w:history="1">
            <w:r w:rsidR="004F0D1C" w:rsidRPr="008C4954">
              <w:rPr>
                <w:rStyle w:val="Hyperlink"/>
                <w:noProof/>
              </w:rPr>
              <w:t>5.2.2.</w:t>
            </w:r>
            <w:r w:rsidR="004F0D1C">
              <w:rPr>
                <w:rFonts w:eastAsiaTheme="minorEastAsia"/>
                <w:noProof/>
                <w:lang w:eastAsia="en-ZA"/>
              </w:rPr>
              <w:tab/>
            </w:r>
            <w:r w:rsidR="004F0D1C" w:rsidRPr="008C4954">
              <w:rPr>
                <w:rStyle w:val="Hyperlink"/>
                <w:noProof/>
              </w:rPr>
              <w:t>Process flow description</w:t>
            </w:r>
            <w:r w:rsidR="004F0D1C">
              <w:rPr>
                <w:noProof/>
                <w:webHidden/>
              </w:rPr>
              <w:tab/>
            </w:r>
            <w:r w:rsidR="004F0D1C">
              <w:rPr>
                <w:noProof/>
                <w:webHidden/>
              </w:rPr>
              <w:fldChar w:fldCharType="begin"/>
            </w:r>
            <w:r w:rsidR="004F0D1C">
              <w:rPr>
                <w:noProof/>
                <w:webHidden/>
              </w:rPr>
              <w:instrText xml:space="preserve"> PAGEREF _Toc40996414 \h </w:instrText>
            </w:r>
            <w:r w:rsidR="004F0D1C">
              <w:rPr>
                <w:noProof/>
                <w:webHidden/>
              </w:rPr>
            </w:r>
            <w:r w:rsidR="004F0D1C">
              <w:rPr>
                <w:noProof/>
                <w:webHidden/>
              </w:rPr>
              <w:fldChar w:fldCharType="separate"/>
            </w:r>
            <w:r w:rsidR="004F0D1C">
              <w:rPr>
                <w:noProof/>
                <w:webHidden/>
              </w:rPr>
              <w:t>10</w:t>
            </w:r>
            <w:r w:rsidR="004F0D1C">
              <w:rPr>
                <w:noProof/>
                <w:webHidden/>
              </w:rPr>
              <w:fldChar w:fldCharType="end"/>
            </w:r>
          </w:hyperlink>
        </w:p>
        <w:p w14:paraId="7731846D" w14:textId="625F058D" w:rsidR="004F0D1C" w:rsidRDefault="002F4AB1">
          <w:pPr>
            <w:pStyle w:val="TOC2"/>
            <w:tabs>
              <w:tab w:val="left" w:pos="880"/>
              <w:tab w:val="right" w:leader="dot" w:pos="9016"/>
            </w:tabs>
            <w:rPr>
              <w:rFonts w:eastAsiaTheme="minorEastAsia"/>
              <w:noProof/>
              <w:lang w:eastAsia="en-ZA"/>
            </w:rPr>
          </w:pPr>
          <w:hyperlink w:anchor="_Toc40996415" w:history="1">
            <w:r w:rsidR="004F0D1C" w:rsidRPr="008C4954">
              <w:rPr>
                <w:rStyle w:val="Hyperlink"/>
                <w:noProof/>
              </w:rPr>
              <w:t>5.3.</w:t>
            </w:r>
            <w:r w:rsidR="004F0D1C">
              <w:rPr>
                <w:rFonts w:eastAsiaTheme="minorEastAsia"/>
                <w:noProof/>
                <w:lang w:eastAsia="en-ZA"/>
              </w:rPr>
              <w:tab/>
            </w:r>
            <w:r w:rsidR="004F0D1C" w:rsidRPr="008C4954">
              <w:rPr>
                <w:rStyle w:val="Hyperlink"/>
                <w:noProof/>
              </w:rPr>
              <w:t>My card</w:t>
            </w:r>
            <w:r w:rsidR="004F0D1C">
              <w:rPr>
                <w:noProof/>
                <w:webHidden/>
              </w:rPr>
              <w:tab/>
            </w:r>
            <w:r w:rsidR="004F0D1C">
              <w:rPr>
                <w:noProof/>
                <w:webHidden/>
              </w:rPr>
              <w:fldChar w:fldCharType="begin"/>
            </w:r>
            <w:r w:rsidR="004F0D1C">
              <w:rPr>
                <w:noProof/>
                <w:webHidden/>
              </w:rPr>
              <w:instrText xml:space="preserve"> PAGEREF _Toc40996415 \h </w:instrText>
            </w:r>
            <w:r w:rsidR="004F0D1C">
              <w:rPr>
                <w:noProof/>
                <w:webHidden/>
              </w:rPr>
            </w:r>
            <w:r w:rsidR="004F0D1C">
              <w:rPr>
                <w:noProof/>
                <w:webHidden/>
              </w:rPr>
              <w:fldChar w:fldCharType="separate"/>
            </w:r>
            <w:r w:rsidR="004F0D1C">
              <w:rPr>
                <w:noProof/>
                <w:webHidden/>
              </w:rPr>
              <w:t>10</w:t>
            </w:r>
            <w:r w:rsidR="004F0D1C">
              <w:rPr>
                <w:noProof/>
                <w:webHidden/>
              </w:rPr>
              <w:fldChar w:fldCharType="end"/>
            </w:r>
          </w:hyperlink>
        </w:p>
        <w:p w14:paraId="41B23246" w14:textId="5D0AA978" w:rsidR="004F0D1C" w:rsidRDefault="002F4AB1">
          <w:pPr>
            <w:pStyle w:val="TOC3"/>
            <w:tabs>
              <w:tab w:val="left" w:pos="1320"/>
              <w:tab w:val="right" w:leader="dot" w:pos="9016"/>
            </w:tabs>
            <w:rPr>
              <w:rFonts w:eastAsiaTheme="minorEastAsia"/>
              <w:noProof/>
              <w:lang w:eastAsia="en-ZA"/>
            </w:rPr>
          </w:pPr>
          <w:hyperlink w:anchor="_Toc40996416" w:history="1">
            <w:r w:rsidR="004F0D1C" w:rsidRPr="008C4954">
              <w:rPr>
                <w:rStyle w:val="Hyperlink"/>
                <w:noProof/>
              </w:rPr>
              <w:t>5.3.1.</w:t>
            </w:r>
            <w:r w:rsidR="004F0D1C">
              <w:rPr>
                <w:rFonts w:eastAsiaTheme="minorEastAsia"/>
                <w:noProof/>
                <w:lang w:eastAsia="en-ZA"/>
              </w:rPr>
              <w:tab/>
            </w:r>
            <w:r w:rsidR="004F0D1C" w:rsidRPr="008C4954">
              <w:rPr>
                <w:rStyle w:val="Hyperlink"/>
                <w:noProof/>
              </w:rPr>
              <w:t>Process flow Diagram</w:t>
            </w:r>
            <w:r w:rsidR="004F0D1C">
              <w:rPr>
                <w:noProof/>
                <w:webHidden/>
              </w:rPr>
              <w:tab/>
            </w:r>
            <w:r w:rsidR="004F0D1C">
              <w:rPr>
                <w:noProof/>
                <w:webHidden/>
              </w:rPr>
              <w:fldChar w:fldCharType="begin"/>
            </w:r>
            <w:r w:rsidR="004F0D1C">
              <w:rPr>
                <w:noProof/>
                <w:webHidden/>
              </w:rPr>
              <w:instrText xml:space="preserve"> PAGEREF _Toc40996416 \h </w:instrText>
            </w:r>
            <w:r w:rsidR="004F0D1C">
              <w:rPr>
                <w:noProof/>
                <w:webHidden/>
              </w:rPr>
            </w:r>
            <w:r w:rsidR="004F0D1C">
              <w:rPr>
                <w:noProof/>
                <w:webHidden/>
              </w:rPr>
              <w:fldChar w:fldCharType="separate"/>
            </w:r>
            <w:r w:rsidR="004F0D1C">
              <w:rPr>
                <w:noProof/>
                <w:webHidden/>
              </w:rPr>
              <w:t>10</w:t>
            </w:r>
            <w:r w:rsidR="004F0D1C">
              <w:rPr>
                <w:noProof/>
                <w:webHidden/>
              </w:rPr>
              <w:fldChar w:fldCharType="end"/>
            </w:r>
          </w:hyperlink>
        </w:p>
        <w:p w14:paraId="6C3F77D3" w14:textId="16368CCF" w:rsidR="004F0D1C" w:rsidRDefault="002F4AB1">
          <w:pPr>
            <w:pStyle w:val="TOC3"/>
            <w:tabs>
              <w:tab w:val="left" w:pos="1320"/>
              <w:tab w:val="right" w:leader="dot" w:pos="9016"/>
            </w:tabs>
            <w:rPr>
              <w:rFonts w:eastAsiaTheme="minorEastAsia"/>
              <w:noProof/>
              <w:lang w:eastAsia="en-ZA"/>
            </w:rPr>
          </w:pPr>
          <w:hyperlink w:anchor="_Toc40996417" w:history="1">
            <w:r w:rsidR="004F0D1C" w:rsidRPr="008C4954">
              <w:rPr>
                <w:rStyle w:val="Hyperlink"/>
                <w:noProof/>
              </w:rPr>
              <w:t>5.3.2.</w:t>
            </w:r>
            <w:r w:rsidR="004F0D1C">
              <w:rPr>
                <w:rFonts w:eastAsiaTheme="minorEastAsia"/>
                <w:noProof/>
                <w:lang w:eastAsia="en-ZA"/>
              </w:rPr>
              <w:tab/>
            </w:r>
            <w:r w:rsidR="004F0D1C" w:rsidRPr="008C4954">
              <w:rPr>
                <w:rStyle w:val="Hyperlink"/>
                <w:noProof/>
              </w:rPr>
              <w:t>Process flow description</w:t>
            </w:r>
            <w:r w:rsidR="004F0D1C">
              <w:rPr>
                <w:noProof/>
                <w:webHidden/>
              </w:rPr>
              <w:tab/>
            </w:r>
            <w:r w:rsidR="004F0D1C">
              <w:rPr>
                <w:noProof/>
                <w:webHidden/>
              </w:rPr>
              <w:fldChar w:fldCharType="begin"/>
            </w:r>
            <w:r w:rsidR="004F0D1C">
              <w:rPr>
                <w:noProof/>
                <w:webHidden/>
              </w:rPr>
              <w:instrText xml:space="preserve"> PAGEREF _Toc40996417 \h </w:instrText>
            </w:r>
            <w:r w:rsidR="004F0D1C">
              <w:rPr>
                <w:noProof/>
                <w:webHidden/>
              </w:rPr>
            </w:r>
            <w:r w:rsidR="004F0D1C">
              <w:rPr>
                <w:noProof/>
                <w:webHidden/>
              </w:rPr>
              <w:fldChar w:fldCharType="separate"/>
            </w:r>
            <w:r w:rsidR="004F0D1C">
              <w:rPr>
                <w:noProof/>
                <w:webHidden/>
              </w:rPr>
              <w:t>11</w:t>
            </w:r>
            <w:r w:rsidR="004F0D1C">
              <w:rPr>
                <w:noProof/>
                <w:webHidden/>
              </w:rPr>
              <w:fldChar w:fldCharType="end"/>
            </w:r>
          </w:hyperlink>
        </w:p>
        <w:p w14:paraId="59E4D608" w14:textId="642A8D79" w:rsidR="004F0D1C" w:rsidRDefault="002F4AB1">
          <w:pPr>
            <w:pStyle w:val="TOC1"/>
            <w:tabs>
              <w:tab w:val="left" w:pos="440"/>
              <w:tab w:val="right" w:leader="dot" w:pos="9016"/>
            </w:tabs>
            <w:rPr>
              <w:rFonts w:eastAsiaTheme="minorEastAsia"/>
              <w:noProof/>
              <w:lang w:eastAsia="en-ZA"/>
            </w:rPr>
          </w:pPr>
          <w:hyperlink w:anchor="_Toc40996418" w:history="1">
            <w:r w:rsidR="004F0D1C" w:rsidRPr="008C4954">
              <w:rPr>
                <w:rStyle w:val="Hyperlink"/>
                <w:noProof/>
              </w:rPr>
              <w:t>6.</w:t>
            </w:r>
            <w:r w:rsidR="004F0D1C">
              <w:rPr>
                <w:rFonts w:eastAsiaTheme="minorEastAsia"/>
                <w:noProof/>
                <w:lang w:eastAsia="en-ZA"/>
              </w:rPr>
              <w:tab/>
            </w:r>
            <w:r w:rsidR="004F0D1C" w:rsidRPr="008C4954">
              <w:rPr>
                <w:rStyle w:val="Hyperlink"/>
                <w:noProof/>
              </w:rPr>
              <w:t>Sign-off</w:t>
            </w:r>
            <w:r w:rsidR="004F0D1C">
              <w:rPr>
                <w:noProof/>
                <w:webHidden/>
              </w:rPr>
              <w:tab/>
            </w:r>
            <w:r w:rsidR="004F0D1C">
              <w:rPr>
                <w:noProof/>
                <w:webHidden/>
              </w:rPr>
              <w:fldChar w:fldCharType="begin"/>
            </w:r>
            <w:r w:rsidR="004F0D1C">
              <w:rPr>
                <w:noProof/>
                <w:webHidden/>
              </w:rPr>
              <w:instrText xml:space="preserve"> PAGEREF _Toc40996418 \h </w:instrText>
            </w:r>
            <w:r w:rsidR="004F0D1C">
              <w:rPr>
                <w:noProof/>
                <w:webHidden/>
              </w:rPr>
            </w:r>
            <w:r w:rsidR="004F0D1C">
              <w:rPr>
                <w:noProof/>
                <w:webHidden/>
              </w:rPr>
              <w:fldChar w:fldCharType="separate"/>
            </w:r>
            <w:r w:rsidR="004F0D1C">
              <w:rPr>
                <w:noProof/>
                <w:webHidden/>
              </w:rPr>
              <w:t>12</w:t>
            </w:r>
            <w:r w:rsidR="004F0D1C">
              <w:rPr>
                <w:noProof/>
                <w:webHidden/>
              </w:rPr>
              <w:fldChar w:fldCharType="end"/>
            </w:r>
          </w:hyperlink>
        </w:p>
        <w:p w14:paraId="6A48E60D" w14:textId="719BF979" w:rsidR="00E80887" w:rsidRDefault="00E80887">
          <w:r>
            <w:rPr>
              <w:b/>
              <w:bCs/>
              <w:noProof/>
            </w:rPr>
            <w:fldChar w:fldCharType="end"/>
          </w:r>
        </w:p>
      </w:sdtContent>
    </w:sdt>
    <w:p w14:paraId="09AE72B1" w14:textId="77777777" w:rsidR="0089096F" w:rsidRDefault="0089096F"/>
    <w:p w14:paraId="0472AE58" w14:textId="77777777" w:rsidR="0089096F" w:rsidRDefault="0089096F"/>
    <w:p w14:paraId="3E9728BB" w14:textId="77777777" w:rsidR="0089096F" w:rsidRDefault="0089096F"/>
    <w:p w14:paraId="480261B4" w14:textId="77777777" w:rsidR="0089096F" w:rsidRDefault="0089096F"/>
    <w:p w14:paraId="1E6B1314" w14:textId="77777777" w:rsidR="0089096F" w:rsidRDefault="0089096F"/>
    <w:p w14:paraId="0CC7B432" w14:textId="77777777" w:rsidR="0089096F" w:rsidRDefault="0089096F"/>
    <w:p w14:paraId="6458920B" w14:textId="340FB4A6" w:rsidR="0089096F" w:rsidRDefault="0089096F"/>
    <w:p w14:paraId="5992197F" w14:textId="05984DC1" w:rsidR="00312D26" w:rsidRDefault="00312D26"/>
    <w:p w14:paraId="3EEBA507" w14:textId="7126D50E" w:rsidR="00312D26" w:rsidRDefault="00312D26"/>
    <w:p w14:paraId="79C88048" w14:textId="77777777" w:rsidR="00312D26" w:rsidRDefault="00312D26"/>
    <w:p w14:paraId="0EAFB6EB" w14:textId="224D5433" w:rsidR="008F043F" w:rsidRDefault="008F043F"/>
    <w:p w14:paraId="0BA3DFD4" w14:textId="28CE7D71" w:rsidR="001A1F86" w:rsidRDefault="001A1F86"/>
    <w:p w14:paraId="14AF1F16" w14:textId="2FACB229" w:rsidR="001A1F86" w:rsidRDefault="001A1F86"/>
    <w:p w14:paraId="0F3B9C4C" w14:textId="7DA265AF" w:rsidR="001A1F86" w:rsidRDefault="001A1F86"/>
    <w:p w14:paraId="5A23ECCC" w14:textId="77777777" w:rsidR="001A1F86" w:rsidRDefault="001A1F86"/>
    <w:p w14:paraId="06091EA8" w14:textId="77777777" w:rsidR="0089096F" w:rsidRDefault="0089096F" w:rsidP="0089096F">
      <w:pPr>
        <w:pStyle w:val="Heading1"/>
        <w:numPr>
          <w:ilvl w:val="0"/>
          <w:numId w:val="3"/>
        </w:numPr>
      </w:pPr>
      <w:bookmarkStart w:id="0" w:name="_Toc40996404"/>
      <w:r>
        <w:lastRenderedPageBreak/>
        <w:t>Document History</w:t>
      </w:r>
      <w:bookmarkEnd w:id="0"/>
    </w:p>
    <w:p w14:paraId="26E9B8DF" w14:textId="77777777" w:rsidR="008F043F" w:rsidRPr="008F043F" w:rsidRDefault="008F043F" w:rsidP="008F043F"/>
    <w:tbl>
      <w:tblPr>
        <w:tblStyle w:val="TableGrid"/>
        <w:tblW w:w="0" w:type="auto"/>
        <w:tblLook w:val="04A0" w:firstRow="1" w:lastRow="0" w:firstColumn="1" w:lastColumn="0" w:noHBand="0" w:noVBand="1"/>
      </w:tblPr>
      <w:tblGrid>
        <w:gridCol w:w="988"/>
        <w:gridCol w:w="1842"/>
        <w:gridCol w:w="1418"/>
        <w:gridCol w:w="4768"/>
      </w:tblGrid>
      <w:tr w:rsidR="0089096F" w14:paraId="757F0C46" w14:textId="77777777" w:rsidTr="00402ADB">
        <w:tc>
          <w:tcPr>
            <w:tcW w:w="988" w:type="dxa"/>
            <w:shd w:val="clear" w:color="auto" w:fill="8EAADB" w:themeFill="accent1" w:themeFillTint="99"/>
          </w:tcPr>
          <w:p w14:paraId="6F66126F" w14:textId="77777777" w:rsidR="0089096F" w:rsidRPr="0089096F" w:rsidRDefault="0089096F">
            <w:pPr>
              <w:rPr>
                <w:b/>
              </w:rPr>
            </w:pPr>
            <w:r w:rsidRPr="0089096F">
              <w:rPr>
                <w:b/>
              </w:rPr>
              <w:t>Version</w:t>
            </w:r>
          </w:p>
        </w:tc>
        <w:tc>
          <w:tcPr>
            <w:tcW w:w="1842" w:type="dxa"/>
            <w:shd w:val="clear" w:color="auto" w:fill="8EAADB" w:themeFill="accent1" w:themeFillTint="99"/>
          </w:tcPr>
          <w:p w14:paraId="39DE1AD8" w14:textId="77777777" w:rsidR="0089096F" w:rsidRPr="0089096F" w:rsidRDefault="0089096F">
            <w:pPr>
              <w:rPr>
                <w:b/>
              </w:rPr>
            </w:pPr>
            <w:r w:rsidRPr="0089096F">
              <w:rPr>
                <w:b/>
              </w:rPr>
              <w:t>Date</w:t>
            </w:r>
          </w:p>
        </w:tc>
        <w:tc>
          <w:tcPr>
            <w:tcW w:w="1418" w:type="dxa"/>
            <w:shd w:val="clear" w:color="auto" w:fill="8EAADB" w:themeFill="accent1" w:themeFillTint="99"/>
          </w:tcPr>
          <w:p w14:paraId="18B8A750" w14:textId="77777777" w:rsidR="0089096F" w:rsidRPr="0089096F" w:rsidRDefault="0089096F">
            <w:pPr>
              <w:rPr>
                <w:b/>
              </w:rPr>
            </w:pPr>
            <w:r w:rsidRPr="0089096F">
              <w:rPr>
                <w:b/>
              </w:rPr>
              <w:t>Author</w:t>
            </w:r>
          </w:p>
        </w:tc>
        <w:tc>
          <w:tcPr>
            <w:tcW w:w="4768" w:type="dxa"/>
            <w:shd w:val="clear" w:color="auto" w:fill="8EAADB" w:themeFill="accent1" w:themeFillTint="99"/>
          </w:tcPr>
          <w:p w14:paraId="7EF76F8A" w14:textId="77777777" w:rsidR="0089096F" w:rsidRPr="0089096F" w:rsidRDefault="0089096F">
            <w:pPr>
              <w:rPr>
                <w:b/>
              </w:rPr>
            </w:pPr>
            <w:r w:rsidRPr="0089096F">
              <w:rPr>
                <w:b/>
              </w:rPr>
              <w:t>Description</w:t>
            </w:r>
          </w:p>
        </w:tc>
      </w:tr>
      <w:tr w:rsidR="0089096F" w14:paraId="7B9EA988" w14:textId="77777777" w:rsidTr="00402ADB">
        <w:tc>
          <w:tcPr>
            <w:tcW w:w="988" w:type="dxa"/>
          </w:tcPr>
          <w:p w14:paraId="2606BF1C" w14:textId="77777777" w:rsidR="0089096F" w:rsidRDefault="0089096F">
            <w:r>
              <w:t>1.0</w:t>
            </w:r>
          </w:p>
        </w:tc>
        <w:tc>
          <w:tcPr>
            <w:tcW w:w="1842" w:type="dxa"/>
          </w:tcPr>
          <w:p w14:paraId="6BDE5B61" w14:textId="2D35B456" w:rsidR="0089096F" w:rsidRDefault="00916D30">
            <w:r>
              <w:t>21</w:t>
            </w:r>
            <w:r w:rsidR="0089096F" w:rsidRPr="0089096F">
              <w:rPr>
                <w:vertAlign w:val="superscript"/>
              </w:rPr>
              <w:t>th</w:t>
            </w:r>
            <w:r w:rsidR="0089096F">
              <w:t xml:space="preserve"> </w:t>
            </w:r>
            <w:r>
              <w:t>MAY</w:t>
            </w:r>
            <w:r w:rsidR="0089096F">
              <w:t xml:space="preserve"> 2020</w:t>
            </w:r>
          </w:p>
        </w:tc>
        <w:tc>
          <w:tcPr>
            <w:tcW w:w="1418" w:type="dxa"/>
          </w:tcPr>
          <w:p w14:paraId="4C6479A5" w14:textId="77777777" w:rsidR="0089096F" w:rsidRDefault="0089096F">
            <w:r>
              <w:t xml:space="preserve">M. </w:t>
            </w:r>
            <w:proofErr w:type="spellStart"/>
            <w:r>
              <w:t>Kassim</w:t>
            </w:r>
            <w:proofErr w:type="spellEnd"/>
          </w:p>
        </w:tc>
        <w:tc>
          <w:tcPr>
            <w:tcW w:w="4768" w:type="dxa"/>
          </w:tcPr>
          <w:p w14:paraId="459B8DE0" w14:textId="77777777" w:rsidR="0089096F" w:rsidRDefault="0089096F">
            <w:r>
              <w:t>Initial draft</w:t>
            </w:r>
          </w:p>
        </w:tc>
      </w:tr>
    </w:tbl>
    <w:p w14:paraId="71B2E419" w14:textId="1BEE3049" w:rsidR="006802D6" w:rsidRDefault="006802D6"/>
    <w:p w14:paraId="1BBF2A2D" w14:textId="0FC1C908" w:rsidR="00312D26" w:rsidRDefault="00312D26"/>
    <w:p w14:paraId="1849F2BA" w14:textId="6C801862" w:rsidR="00312D26" w:rsidRDefault="00312D26"/>
    <w:p w14:paraId="093459DF" w14:textId="34EA56CD" w:rsidR="00312D26" w:rsidRDefault="00312D26"/>
    <w:p w14:paraId="1D10C573" w14:textId="1DF65FC4" w:rsidR="00312D26" w:rsidRDefault="00312D26"/>
    <w:p w14:paraId="0FC49382" w14:textId="60B9021E" w:rsidR="00312D26" w:rsidRDefault="00312D26"/>
    <w:p w14:paraId="34931E21" w14:textId="06C6E01E" w:rsidR="00312D26" w:rsidRDefault="00312D26"/>
    <w:p w14:paraId="16908617" w14:textId="4197B639" w:rsidR="00312D26" w:rsidRDefault="00312D26"/>
    <w:p w14:paraId="7436768E" w14:textId="4AF2C7A2" w:rsidR="00312D26" w:rsidRDefault="00312D26"/>
    <w:p w14:paraId="5EE16FBC" w14:textId="0DB28903" w:rsidR="00312D26" w:rsidRDefault="00312D26"/>
    <w:p w14:paraId="153EDF21" w14:textId="39781BC6" w:rsidR="00312D26" w:rsidRDefault="00312D26"/>
    <w:p w14:paraId="4FCE4FD3" w14:textId="58211E10" w:rsidR="00312D26" w:rsidRDefault="00312D26"/>
    <w:p w14:paraId="098B4054" w14:textId="2E13F80C" w:rsidR="00312D26" w:rsidRDefault="00312D26"/>
    <w:p w14:paraId="4F1FBC66" w14:textId="074545BC" w:rsidR="00312D26" w:rsidRDefault="00312D26"/>
    <w:p w14:paraId="0790EA7B" w14:textId="5E444E6F" w:rsidR="00312D26" w:rsidRDefault="00312D26"/>
    <w:p w14:paraId="7D81DF59" w14:textId="2B0209ED" w:rsidR="00312D26" w:rsidRDefault="00312D26"/>
    <w:p w14:paraId="08438D96" w14:textId="36A5A080" w:rsidR="00312D26" w:rsidRDefault="00312D26"/>
    <w:p w14:paraId="0B0B207A" w14:textId="3E511802" w:rsidR="00312D26" w:rsidRDefault="00312D26"/>
    <w:p w14:paraId="4812E8FB" w14:textId="045F689F" w:rsidR="00312D26" w:rsidRDefault="00312D26"/>
    <w:p w14:paraId="5B3D4A5E" w14:textId="592E129C" w:rsidR="00312D26" w:rsidRDefault="00312D26"/>
    <w:p w14:paraId="578CDB83" w14:textId="33EA92BE" w:rsidR="00312D26" w:rsidRDefault="00312D26"/>
    <w:p w14:paraId="490C6388" w14:textId="77A6961C" w:rsidR="001A1F86" w:rsidRDefault="001A1F86"/>
    <w:p w14:paraId="4CD9A9B5" w14:textId="55505035" w:rsidR="001A1F86" w:rsidRDefault="001A1F86"/>
    <w:p w14:paraId="0521D7BA" w14:textId="7E5D9F35" w:rsidR="001A1F86" w:rsidRDefault="001A1F86"/>
    <w:p w14:paraId="68B1ADA3" w14:textId="035F29F3" w:rsidR="001A1F86" w:rsidRDefault="001A1F86"/>
    <w:p w14:paraId="74D8F9AF" w14:textId="42EFA76F" w:rsidR="001A1F86" w:rsidRDefault="001A1F86"/>
    <w:p w14:paraId="7EF726B6" w14:textId="77777777" w:rsidR="001A1F86" w:rsidRDefault="001A1F86"/>
    <w:p w14:paraId="4A13B901" w14:textId="77777777" w:rsidR="00312D26" w:rsidRDefault="00312D26"/>
    <w:p w14:paraId="76E5972D" w14:textId="77777777" w:rsidR="00AA6041" w:rsidRDefault="00AA6041" w:rsidP="00AA6041">
      <w:pPr>
        <w:pStyle w:val="Heading1"/>
        <w:numPr>
          <w:ilvl w:val="0"/>
          <w:numId w:val="3"/>
        </w:numPr>
      </w:pPr>
      <w:bookmarkStart w:id="1" w:name="_Toc40996405"/>
      <w:r>
        <w:lastRenderedPageBreak/>
        <w:t>Acronyms</w:t>
      </w:r>
      <w:bookmarkEnd w:id="1"/>
    </w:p>
    <w:p w14:paraId="60E5A28A" w14:textId="77777777" w:rsidR="00AA6041" w:rsidRDefault="00AA6041" w:rsidP="00AA6041">
      <w:pPr>
        <w:spacing w:after="0"/>
        <w:ind w:left="720"/>
      </w:pPr>
      <w:r>
        <w:t>OCT</w:t>
      </w:r>
      <w:r>
        <w:tab/>
      </w:r>
      <w:r>
        <w:tab/>
        <w:t>Original Credit Transaction</w:t>
      </w:r>
    </w:p>
    <w:p w14:paraId="6EAEB854" w14:textId="77777777" w:rsidR="00AA6041" w:rsidRDefault="00AA6041" w:rsidP="00AA6041">
      <w:pPr>
        <w:spacing w:after="0"/>
        <w:ind w:left="720"/>
      </w:pPr>
      <w:r>
        <w:t xml:space="preserve">BCX </w:t>
      </w:r>
      <w:r>
        <w:tab/>
      </w:r>
      <w:r>
        <w:tab/>
        <w:t>Business Connexion (T)Ltd</w:t>
      </w:r>
    </w:p>
    <w:p w14:paraId="3FE26594" w14:textId="77777777" w:rsidR="00AA6041" w:rsidRDefault="00AA6041" w:rsidP="00AA6041">
      <w:pPr>
        <w:spacing w:after="0"/>
        <w:ind w:left="720"/>
      </w:pPr>
      <w:r>
        <w:t>USSD</w:t>
      </w:r>
      <w:r>
        <w:tab/>
      </w:r>
      <w:r>
        <w:tab/>
      </w:r>
      <w:r>
        <w:rPr>
          <w:rFonts w:ascii="Arial" w:hAnsi="Arial" w:cs="Arial"/>
          <w:color w:val="222222"/>
          <w:shd w:val="clear" w:color="auto" w:fill="FFFFFF"/>
        </w:rPr>
        <w:t>Unstructured Supplementary Service Data</w:t>
      </w:r>
    </w:p>
    <w:p w14:paraId="5017BC8D" w14:textId="77777777" w:rsidR="00AA6041" w:rsidRDefault="00AA6041" w:rsidP="00AA6041">
      <w:pPr>
        <w:spacing w:after="0"/>
        <w:ind w:left="720"/>
      </w:pPr>
      <w:r>
        <w:t>ID</w:t>
      </w:r>
      <w:r>
        <w:tab/>
      </w:r>
      <w:r>
        <w:tab/>
        <w:t>Identification</w:t>
      </w:r>
    </w:p>
    <w:p w14:paraId="3062681A" w14:textId="6B7CD36F" w:rsidR="00AA6041" w:rsidRDefault="00AA6041" w:rsidP="00AA6041">
      <w:pPr>
        <w:spacing w:after="0"/>
        <w:ind w:left="720"/>
      </w:pPr>
      <w:r>
        <w:t>PAN</w:t>
      </w:r>
      <w:r>
        <w:tab/>
      </w:r>
      <w:r>
        <w:tab/>
        <w:t>Primary Account Number</w:t>
      </w:r>
    </w:p>
    <w:p w14:paraId="2EC83D3D" w14:textId="75DF4897" w:rsidR="00B81C53" w:rsidRDefault="00B81C53" w:rsidP="00AA6041">
      <w:pPr>
        <w:spacing w:after="0"/>
        <w:ind w:left="720"/>
      </w:pPr>
      <w:r>
        <w:t>AFT</w:t>
      </w:r>
      <w:r>
        <w:tab/>
      </w:r>
      <w:r>
        <w:tab/>
        <w:t>Account Fund Transfer</w:t>
      </w:r>
    </w:p>
    <w:p w14:paraId="11F0BD13" w14:textId="6E1F9191" w:rsidR="00B81C53" w:rsidRDefault="00B81C53" w:rsidP="00AA6041">
      <w:pPr>
        <w:spacing w:after="0"/>
        <w:ind w:left="720"/>
      </w:pPr>
      <w:r>
        <w:t>3DS</w:t>
      </w:r>
      <w:r>
        <w:tab/>
      </w:r>
      <w:r>
        <w:tab/>
        <w:t>Three-Domain Secure</w:t>
      </w:r>
    </w:p>
    <w:p w14:paraId="1D9FCFBC" w14:textId="77777777" w:rsidR="00AA6041" w:rsidRDefault="00AA6041" w:rsidP="00AA6041"/>
    <w:p w14:paraId="7BF8600C" w14:textId="3CB968D3" w:rsidR="00AA3819" w:rsidRDefault="00AA3819" w:rsidP="00AA6041"/>
    <w:p w14:paraId="2FF72DFC" w14:textId="519C8BFA" w:rsidR="00312D26" w:rsidRDefault="00312D26" w:rsidP="00AA6041"/>
    <w:p w14:paraId="7DB2DB6B" w14:textId="1702619C" w:rsidR="00312D26" w:rsidRDefault="00312D26" w:rsidP="00AA6041"/>
    <w:p w14:paraId="5167557E" w14:textId="0E33AD1B" w:rsidR="00312D26" w:rsidRDefault="00312D26" w:rsidP="00AA6041"/>
    <w:p w14:paraId="6F84A41F" w14:textId="1401BD11" w:rsidR="00312D26" w:rsidRDefault="00312D26" w:rsidP="00AA6041"/>
    <w:p w14:paraId="21BEED99" w14:textId="13FBEC3F" w:rsidR="00312D26" w:rsidRDefault="00312D26" w:rsidP="00AA6041"/>
    <w:p w14:paraId="42A2F664" w14:textId="74EF6107" w:rsidR="00312D26" w:rsidRDefault="00312D26" w:rsidP="00AA6041"/>
    <w:p w14:paraId="1E6A4793" w14:textId="3132A262" w:rsidR="00312D26" w:rsidRDefault="00312D26" w:rsidP="00AA6041"/>
    <w:p w14:paraId="7E8C5726" w14:textId="21E0D34C" w:rsidR="00312D26" w:rsidRDefault="00312D26" w:rsidP="00AA6041"/>
    <w:p w14:paraId="4916D038" w14:textId="5A65F319" w:rsidR="00312D26" w:rsidRDefault="00312D26" w:rsidP="00AA6041"/>
    <w:p w14:paraId="142BEFF6" w14:textId="21B90330" w:rsidR="00312D26" w:rsidRDefault="00312D26" w:rsidP="00AA6041"/>
    <w:p w14:paraId="51BC0966" w14:textId="372E5BAB" w:rsidR="00312D26" w:rsidRDefault="00312D26" w:rsidP="00AA6041"/>
    <w:p w14:paraId="087F8D29" w14:textId="471EA3C2" w:rsidR="00312D26" w:rsidRDefault="00312D26" w:rsidP="00AA6041"/>
    <w:p w14:paraId="7D7D3632" w14:textId="341DE706" w:rsidR="00312D26" w:rsidRDefault="00312D26" w:rsidP="00AA6041"/>
    <w:p w14:paraId="7A348F97" w14:textId="58D4D07C" w:rsidR="00312D26" w:rsidRDefault="00312D26" w:rsidP="00AA6041"/>
    <w:p w14:paraId="774F07B9" w14:textId="201F85F6" w:rsidR="00312D26" w:rsidRDefault="00312D26" w:rsidP="00AA6041"/>
    <w:p w14:paraId="74630090" w14:textId="69CCD7F3" w:rsidR="00312D26" w:rsidRDefault="00312D26" w:rsidP="00AA6041"/>
    <w:p w14:paraId="72858554" w14:textId="24D94E99" w:rsidR="00312D26" w:rsidRDefault="00312D26" w:rsidP="00AA6041"/>
    <w:p w14:paraId="3FA91687" w14:textId="540E5C0E" w:rsidR="00312D26" w:rsidRDefault="00312D26" w:rsidP="00AA6041"/>
    <w:p w14:paraId="45EE61EC" w14:textId="4B41C657" w:rsidR="00312D26" w:rsidRDefault="00312D26" w:rsidP="00AA6041"/>
    <w:p w14:paraId="3562CFF2" w14:textId="4BBC1EC5" w:rsidR="00312D26" w:rsidRDefault="00312D26" w:rsidP="00AA6041"/>
    <w:p w14:paraId="0AF55764" w14:textId="5774074C" w:rsidR="00312D26" w:rsidRDefault="00312D26" w:rsidP="00AA6041"/>
    <w:p w14:paraId="1948C4A1" w14:textId="77777777" w:rsidR="00312D26" w:rsidRPr="00AA6041" w:rsidRDefault="00312D26" w:rsidP="00AA6041"/>
    <w:p w14:paraId="40C99040" w14:textId="77777777" w:rsidR="00043929" w:rsidRDefault="00E934A1" w:rsidP="00FA2339">
      <w:pPr>
        <w:pStyle w:val="Heading1"/>
        <w:numPr>
          <w:ilvl w:val="0"/>
          <w:numId w:val="3"/>
        </w:numPr>
      </w:pPr>
      <w:bookmarkStart w:id="2" w:name="_Toc40996406"/>
      <w:r>
        <w:lastRenderedPageBreak/>
        <w:t>Background</w:t>
      </w:r>
      <w:bookmarkEnd w:id="2"/>
    </w:p>
    <w:p w14:paraId="18DD1ACB" w14:textId="77777777" w:rsidR="00A13A7F" w:rsidRDefault="00A13A7F" w:rsidP="008048E1">
      <w:pPr>
        <w:pStyle w:val="ListParagraph"/>
      </w:pPr>
    </w:p>
    <w:p w14:paraId="7559A599" w14:textId="349E9C37" w:rsidR="00A13A7F" w:rsidRDefault="00A13A7F" w:rsidP="00A13A7F">
      <w:pPr>
        <w:pStyle w:val="ListParagraph"/>
      </w:pPr>
      <w:r>
        <w:t xml:space="preserve">This document serves as </w:t>
      </w:r>
      <w:r w:rsidR="00D84572">
        <w:t>the API document</w:t>
      </w:r>
      <w:r>
        <w:t xml:space="preserve"> for</w:t>
      </w:r>
      <w:r w:rsidR="00D84572">
        <w:t xml:space="preserve"> any</w:t>
      </w:r>
      <w:r>
        <w:t xml:space="preserve"> </w:t>
      </w:r>
      <w:r w:rsidR="00D84572">
        <w:t xml:space="preserve">THIRD PARTY and </w:t>
      </w:r>
      <w:r>
        <w:t>Visa Integration</w:t>
      </w:r>
      <w:r w:rsidR="00D84572">
        <w:t xml:space="preserve"> through BCX Visa gateway for link card through 3DS</w:t>
      </w:r>
      <w:r>
        <w:t>.</w:t>
      </w:r>
    </w:p>
    <w:p w14:paraId="7AF37561" w14:textId="77777777" w:rsidR="006802D6" w:rsidRDefault="006802D6" w:rsidP="006802D6"/>
    <w:p w14:paraId="68EAF9CE" w14:textId="77777777" w:rsidR="00043929" w:rsidRDefault="00E934A1" w:rsidP="00FA2339">
      <w:pPr>
        <w:pStyle w:val="Heading1"/>
        <w:numPr>
          <w:ilvl w:val="0"/>
          <w:numId w:val="3"/>
        </w:numPr>
      </w:pPr>
      <w:bookmarkStart w:id="3" w:name="_Toc40996407"/>
      <w:r>
        <w:t>Requirements</w:t>
      </w:r>
      <w:r w:rsidR="00985B48">
        <w:t xml:space="preserve"> definitions</w:t>
      </w:r>
      <w:bookmarkEnd w:id="3"/>
    </w:p>
    <w:p w14:paraId="197E3F83" w14:textId="145EA9ED" w:rsidR="00985B48" w:rsidRDefault="00A91C8C" w:rsidP="00E934A1">
      <w:pPr>
        <w:pStyle w:val="ListParagraph"/>
      </w:pPr>
      <w:r>
        <w:t>THIRD PARTY may</w:t>
      </w:r>
      <w:r w:rsidR="00E934A1">
        <w:t xml:space="preserve"> wish to </w:t>
      </w:r>
      <w:r w:rsidR="00985B48">
        <w:t>extend</w:t>
      </w:r>
      <w:r w:rsidR="00E934A1">
        <w:t xml:space="preserve"> </w:t>
      </w:r>
      <w:r w:rsidR="00985B48">
        <w:t xml:space="preserve">the following services to their consumers: - </w:t>
      </w:r>
    </w:p>
    <w:p w14:paraId="1B5738BE" w14:textId="77777777" w:rsidR="00985B48" w:rsidRDefault="00985B48" w:rsidP="00985B48">
      <w:pPr>
        <w:pStyle w:val="ListParagraph"/>
        <w:numPr>
          <w:ilvl w:val="0"/>
          <w:numId w:val="5"/>
        </w:numPr>
      </w:pPr>
      <w:r>
        <w:t>Linking their debit/credit/prepaid card into their respective wallet.</w:t>
      </w:r>
    </w:p>
    <w:p w14:paraId="7C2894AE" w14:textId="4E8EEA65" w:rsidR="00985B48" w:rsidRDefault="000F45B0" w:rsidP="00985B48">
      <w:pPr>
        <w:pStyle w:val="ListParagraph"/>
        <w:numPr>
          <w:ilvl w:val="0"/>
          <w:numId w:val="5"/>
        </w:numPr>
      </w:pPr>
      <w:r>
        <w:t>Transfers funds to</w:t>
      </w:r>
      <w:r w:rsidR="00985B48">
        <w:t xml:space="preserve"> </w:t>
      </w:r>
      <w:r w:rsidR="00916D30">
        <w:t>THIRD PARTY</w:t>
      </w:r>
      <w:r w:rsidR="00985B48">
        <w:t xml:space="preserve"> wallet </w:t>
      </w:r>
      <w:r>
        <w:t>from his/her Visa card.</w:t>
      </w:r>
    </w:p>
    <w:p w14:paraId="291045EC" w14:textId="7DDDFA30" w:rsidR="00C4629F" w:rsidRDefault="00C93D46" w:rsidP="00985B48">
      <w:pPr>
        <w:pStyle w:val="ListParagraph"/>
        <w:numPr>
          <w:ilvl w:val="0"/>
          <w:numId w:val="5"/>
        </w:numPr>
      </w:pPr>
      <w:r>
        <w:t>My card</w:t>
      </w:r>
    </w:p>
    <w:p w14:paraId="79FD9A16" w14:textId="2A2A0DAF" w:rsidR="00C4629F" w:rsidRDefault="00C93D46" w:rsidP="00C4629F">
      <w:pPr>
        <w:pStyle w:val="ListParagraph"/>
        <w:numPr>
          <w:ilvl w:val="0"/>
          <w:numId w:val="12"/>
        </w:numPr>
      </w:pPr>
      <w:r>
        <w:t>Disable/Enable</w:t>
      </w:r>
    </w:p>
    <w:p w14:paraId="0B0E3D48" w14:textId="47D40E94" w:rsidR="00C4629F" w:rsidRDefault="00C93D46" w:rsidP="00C4629F">
      <w:pPr>
        <w:pStyle w:val="ListParagraph"/>
        <w:numPr>
          <w:ilvl w:val="0"/>
          <w:numId w:val="12"/>
        </w:numPr>
      </w:pPr>
      <w:r>
        <w:t>Unlink</w:t>
      </w:r>
    </w:p>
    <w:p w14:paraId="161E225B" w14:textId="1CBD1DD9" w:rsidR="00C4629F" w:rsidRDefault="00C93D46" w:rsidP="00C4629F">
      <w:pPr>
        <w:pStyle w:val="ListParagraph"/>
        <w:numPr>
          <w:ilvl w:val="0"/>
          <w:numId w:val="12"/>
        </w:numPr>
      </w:pPr>
      <w:r>
        <w:t>View card details</w:t>
      </w:r>
    </w:p>
    <w:p w14:paraId="0BA0DC0B" w14:textId="77777777" w:rsidR="00A13A7F" w:rsidRDefault="00A13A7F" w:rsidP="00FD00BC"/>
    <w:p w14:paraId="3CC99991" w14:textId="20F422B8" w:rsidR="00C4629F" w:rsidRPr="00C4629F" w:rsidRDefault="00E934A1" w:rsidP="00C4629F">
      <w:pPr>
        <w:pStyle w:val="Heading1"/>
        <w:numPr>
          <w:ilvl w:val="0"/>
          <w:numId w:val="3"/>
        </w:numPr>
      </w:pPr>
      <w:bookmarkStart w:id="4" w:name="_Toc40996408"/>
      <w:r>
        <w:t>Process flows</w:t>
      </w:r>
      <w:bookmarkEnd w:id="4"/>
    </w:p>
    <w:p w14:paraId="19CDD2EA" w14:textId="77777777" w:rsidR="008048E1" w:rsidRDefault="008048E1" w:rsidP="00FA2339">
      <w:pPr>
        <w:pStyle w:val="Heading2"/>
        <w:numPr>
          <w:ilvl w:val="1"/>
          <w:numId w:val="3"/>
        </w:numPr>
      </w:pPr>
      <w:bookmarkStart w:id="5" w:name="_Toc40996409"/>
      <w:r>
        <w:t>Linking card on the wallet</w:t>
      </w:r>
      <w:bookmarkEnd w:id="5"/>
    </w:p>
    <w:p w14:paraId="082118E7" w14:textId="6800BB89" w:rsidR="00D613AD" w:rsidRDefault="00D613AD" w:rsidP="00D613AD">
      <w:r>
        <w:t xml:space="preserve">This is the process </w:t>
      </w:r>
      <w:r w:rsidR="004A540D">
        <w:t>whereby</w:t>
      </w:r>
      <w:r>
        <w:t xml:space="preserve"> the consumer can record his card details at once on the mobile application to allow transfers to be initiated from the </w:t>
      </w:r>
      <w:r w:rsidR="00916D30">
        <w:t>THIRD PARTY</w:t>
      </w:r>
      <w:r>
        <w:t xml:space="preserve"> </w:t>
      </w:r>
      <w:r w:rsidR="00EE6E7A">
        <w:t>USSD</w:t>
      </w:r>
      <w:r>
        <w:t>.</w:t>
      </w:r>
    </w:p>
    <w:p w14:paraId="78C50ABD" w14:textId="6083FA58" w:rsidR="00A25B55" w:rsidRDefault="00A25B55" w:rsidP="00D613AD">
      <w:r>
        <w:t xml:space="preserve">The process requires 3DS </w:t>
      </w:r>
      <w:r w:rsidR="00EE6E7A">
        <w:t>authentication, where cardholder will have to be authenticated by his/her issuer for the completing the linking process</w:t>
      </w:r>
      <w:r w:rsidR="00534375">
        <w:t>, and therefore, the service will only be applica</w:t>
      </w:r>
      <w:r w:rsidR="00EE6E7A">
        <w:t>ble</w:t>
      </w:r>
      <w:r w:rsidR="00534375">
        <w:t xml:space="preserve"> for </w:t>
      </w:r>
      <w:r w:rsidR="00EE6E7A">
        <w:t>consumer who is under the bank that</w:t>
      </w:r>
      <w:r w:rsidR="00534375">
        <w:t xml:space="preserve"> participating in the 3DS.</w:t>
      </w:r>
    </w:p>
    <w:p w14:paraId="3A39F709" w14:textId="72F85CAB" w:rsidR="008048E1" w:rsidRDefault="006D3801" w:rsidP="006D3801">
      <w:r>
        <w:t>Below is the process for the link card process.</w:t>
      </w:r>
    </w:p>
    <w:p w14:paraId="44F23C81" w14:textId="39A7413A" w:rsidR="00CD6BAD" w:rsidRDefault="00CD6BAD" w:rsidP="006D3801"/>
    <w:p w14:paraId="607E33D2" w14:textId="7ECC2337" w:rsidR="00CD6BAD" w:rsidRDefault="00CD6BAD" w:rsidP="00CD6BAD">
      <w:pPr>
        <w:pStyle w:val="Heading3"/>
        <w:numPr>
          <w:ilvl w:val="2"/>
          <w:numId w:val="3"/>
        </w:numPr>
      </w:pPr>
      <w:bookmarkStart w:id="6" w:name="_Toc40996410"/>
      <w:r>
        <w:t>Message flow diagram</w:t>
      </w:r>
      <w:bookmarkEnd w:id="6"/>
    </w:p>
    <w:p w14:paraId="5CC6F035" w14:textId="77777777" w:rsidR="005A2FE2" w:rsidRDefault="005A2FE2" w:rsidP="008048E1">
      <w:pPr>
        <w:pStyle w:val="ListParagraph"/>
        <w:ind w:left="1080"/>
      </w:pPr>
    </w:p>
    <w:p w14:paraId="369A4662" w14:textId="58E99DC2" w:rsidR="00EC753E" w:rsidRDefault="00800A7D" w:rsidP="0006230D">
      <w:r w:rsidRPr="00800A7D">
        <w:rPr>
          <w:noProof/>
        </w:rPr>
        <w:lastRenderedPageBreak/>
        <w:drawing>
          <wp:inline distT="0" distB="0" distL="0" distR="0" wp14:anchorId="2A1F409C" wp14:editId="364D5007">
            <wp:extent cx="5731510" cy="3424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4555"/>
                    </a:xfrm>
                    <a:prstGeom prst="rect">
                      <a:avLst/>
                    </a:prstGeom>
                    <a:noFill/>
                    <a:ln>
                      <a:noFill/>
                    </a:ln>
                  </pic:spPr>
                </pic:pic>
              </a:graphicData>
            </a:graphic>
          </wp:inline>
        </w:drawing>
      </w:r>
    </w:p>
    <w:p w14:paraId="16175185" w14:textId="786FDE67" w:rsidR="00A922F0" w:rsidRDefault="00A922F0" w:rsidP="006D3801">
      <w:pPr>
        <w:pStyle w:val="ListParagraph"/>
        <w:ind w:left="1080"/>
      </w:pPr>
    </w:p>
    <w:p w14:paraId="76B40522" w14:textId="37D001FA" w:rsidR="00CD6BAD" w:rsidRDefault="00CD6BAD" w:rsidP="00CD6BAD">
      <w:pPr>
        <w:pStyle w:val="Heading3"/>
        <w:numPr>
          <w:ilvl w:val="2"/>
          <w:numId w:val="3"/>
        </w:numPr>
      </w:pPr>
      <w:bookmarkStart w:id="7" w:name="_Toc40996411"/>
      <w:r>
        <w:t>Process descriptions</w:t>
      </w:r>
      <w:bookmarkEnd w:id="7"/>
    </w:p>
    <w:p w14:paraId="578AED2D" w14:textId="77777777" w:rsidR="00EC753E" w:rsidRDefault="00EC753E" w:rsidP="008048E1">
      <w:pPr>
        <w:pStyle w:val="ListParagraph"/>
        <w:ind w:left="1080"/>
      </w:pPr>
    </w:p>
    <w:tbl>
      <w:tblPr>
        <w:tblStyle w:val="TableGrid"/>
        <w:tblW w:w="0" w:type="auto"/>
        <w:tblInd w:w="1080" w:type="dxa"/>
        <w:tblLook w:val="04A0" w:firstRow="1" w:lastRow="0" w:firstColumn="1" w:lastColumn="0" w:noHBand="0" w:noVBand="1"/>
      </w:tblPr>
      <w:tblGrid>
        <w:gridCol w:w="995"/>
        <w:gridCol w:w="6941"/>
      </w:tblGrid>
      <w:tr w:rsidR="008048E1" w14:paraId="17806D08" w14:textId="77777777" w:rsidTr="00BD2B08">
        <w:tc>
          <w:tcPr>
            <w:tcW w:w="995" w:type="dxa"/>
            <w:shd w:val="clear" w:color="auto" w:fill="8EAADB" w:themeFill="accent1" w:themeFillTint="99"/>
          </w:tcPr>
          <w:p w14:paraId="07B9AD72" w14:textId="77777777" w:rsidR="008048E1" w:rsidRPr="00FA2339" w:rsidRDefault="008048E1" w:rsidP="008048E1">
            <w:pPr>
              <w:pStyle w:val="ListParagraph"/>
              <w:ind w:left="0"/>
              <w:rPr>
                <w:b/>
              </w:rPr>
            </w:pPr>
            <w:bookmarkStart w:id="8" w:name="_Hlk37885694"/>
            <w:r w:rsidRPr="00FA2339">
              <w:rPr>
                <w:b/>
              </w:rPr>
              <w:t>Process Number</w:t>
            </w:r>
          </w:p>
        </w:tc>
        <w:tc>
          <w:tcPr>
            <w:tcW w:w="6941" w:type="dxa"/>
            <w:shd w:val="clear" w:color="auto" w:fill="8EAADB" w:themeFill="accent1" w:themeFillTint="99"/>
          </w:tcPr>
          <w:p w14:paraId="793F9693" w14:textId="77777777" w:rsidR="008048E1" w:rsidRPr="00FA2339" w:rsidRDefault="008048E1" w:rsidP="008048E1">
            <w:pPr>
              <w:pStyle w:val="ListParagraph"/>
              <w:ind w:left="0"/>
              <w:rPr>
                <w:b/>
              </w:rPr>
            </w:pPr>
            <w:r w:rsidRPr="00FA2339">
              <w:rPr>
                <w:b/>
              </w:rPr>
              <w:t>Description</w:t>
            </w:r>
          </w:p>
        </w:tc>
      </w:tr>
      <w:tr w:rsidR="008048E1" w14:paraId="4B519703" w14:textId="77777777" w:rsidTr="00BD2B08">
        <w:tc>
          <w:tcPr>
            <w:tcW w:w="995" w:type="dxa"/>
          </w:tcPr>
          <w:p w14:paraId="34E3877A" w14:textId="34AA5797" w:rsidR="008048E1" w:rsidRDefault="0006230D" w:rsidP="008048E1">
            <w:pPr>
              <w:pStyle w:val="ListParagraph"/>
              <w:ind w:left="0"/>
            </w:pPr>
            <w:r>
              <w:t>USSD Session</w:t>
            </w:r>
          </w:p>
        </w:tc>
        <w:tc>
          <w:tcPr>
            <w:tcW w:w="6941" w:type="dxa"/>
          </w:tcPr>
          <w:p w14:paraId="49CB6E2D" w14:textId="08DAC42A" w:rsidR="0006230D" w:rsidRDefault="0006230D" w:rsidP="0006230D">
            <w:pPr>
              <w:pStyle w:val="ListParagraph"/>
              <w:numPr>
                <w:ilvl w:val="0"/>
                <w:numId w:val="11"/>
              </w:numPr>
            </w:pPr>
            <w:r>
              <w:t xml:space="preserve">Visa Card holder will launch </w:t>
            </w:r>
            <w:r w:rsidR="00800A7D">
              <w:t>THIRDRY PARTY</w:t>
            </w:r>
            <w:r>
              <w:t xml:space="preserve"> application or USSD and re-direct USSD session to BCX USSD application</w:t>
            </w:r>
          </w:p>
          <w:p w14:paraId="1C4E9EAC" w14:textId="5B5F81B4" w:rsidR="0006230D" w:rsidRDefault="0006230D" w:rsidP="0006230D">
            <w:pPr>
              <w:pStyle w:val="ListParagraph"/>
              <w:numPr>
                <w:ilvl w:val="0"/>
                <w:numId w:val="11"/>
              </w:numPr>
            </w:pPr>
            <w:r>
              <w:t xml:space="preserve">Card holder will select link card, </w:t>
            </w:r>
            <w:r w:rsidR="00800A7D">
              <w:t>THIRD PARTY</w:t>
            </w:r>
            <w:r>
              <w:t xml:space="preserve"> will redirect the USSD traffic to BCX USSD application and customer will prompted to enter:</w:t>
            </w:r>
          </w:p>
          <w:p w14:paraId="0F29FCA9" w14:textId="77777777" w:rsidR="0006230D" w:rsidRDefault="0006230D" w:rsidP="0006230D">
            <w:pPr>
              <w:pStyle w:val="ListParagraph"/>
              <w:numPr>
                <w:ilvl w:val="0"/>
                <w:numId w:val="2"/>
              </w:numPr>
              <w:ind w:left="1242" w:hanging="141"/>
            </w:pPr>
            <w:r>
              <w:t>Card number</w:t>
            </w:r>
          </w:p>
          <w:p w14:paraId="58CEA082" w14:textId="77777777" w:rsidR="0006230D" w:rsidRDefault="0006230D" w:rsidP="0006230D">
            <w:pPr>
              <w:pStyle w:val="ListParagraph"/>
              <w:numPr>
                <w:ilvl w:val="0"/>
                <w:numId w:val="2"/>
              </w:numPr>
              <w:ind w:left="1242" w:hanging="141"/>
            </w:pPr>
            <w:r>
              <w:t>Expiry date</w:t>
            </w:r>
          </w:p>
          <w:p w14:paraId="17D1164F" w14:textId="09F06F26" w:rsidR="00046D3D" w:rsidRDefault="0006230D" w:rsidP="0006230D">
            <w:pPr>
              <w:pStyle w:val="ListParagraph"/>
              <w:ind w:left="0"/>
            </w:pPr>
            <w:r>
              <w:t>And click submit</w:t>
            </w:r>
          </w:p>
        </w:tc>
      </w:tr>
      <w:tr w:rsidR="0006230D" w14:paraId="501E2E07" w14:textId="77777777" w:rsidTr="00BD2B08">
        <w:tc>
          <w:tcPr>
            <w:tcW w:w="995" w:type="dxa"/>
          </w:tcPr>
          <w:p w14:paraId="3A278E61" w14:textId="204237EF" w:rsidR="0006230D" w:rsidRDefault="0006230D" w:rsidP="0006230D">
            <w:pPr>
              <w:pStyle w:val="ListParagraph"/>
              <w:ind w:left="0"/>
            </w:pPr>
            <w:r>
              <w:t>1</w:t>
            </w:r>
          </w:p>
        </w:tc>
        <w:tc>
          <w:tcPr>
            <w:tcW w:w="6941" w:type="dxa"/>
          </w:tcPr>
          <w:p w14:paraId="1A8DE1DA" w14:textId="60B0E48C" w:rsidR="0006230D" w:rsidRDefault="0006230D" w:rsidP="0006230D">
            <w:r>
              <w:t>BCX USSD application will send the</w:t>
            </w:r>
            <w:r w:rsidR="00FC16BA">
              <w:t xml:space="preserve"> check authentication</w:t>
            </w:r>
            <w:r>
              <w:t xml:space="preserve"> request to BCX Visa platform for linking the details which will includes mobile number, customer names (first name, middle name and last name), PAN and expiry date and mark the registration as pending approval</w:t>
            </w:r>
          </w:p>
        </w:tc>
      </w:tr>
      <w:tr w:rsidR="0006230D" w14:paraId="3E313154" w14:textId="77777777" w:rsidTr="00BD2B08">
        <w:tc>
          <w:tcPr>
            <w:tcW w:w="995" w:type="dxa"/>
          </w:tcPr>
          <w:p w14:paraId="6481EDE9" w14:textId="047C700F" w:rsidR="0006230D" w:rsidRDefault="0006230D" w:rsidP="0006230D">
            <w:pPr>
              <w:pStyle w:val="ListParagraph"/>
              <w:ind w:left="0"/>
            </w:pPr>
            <w:r>
              <w:t>2</w:t>
            </w:r>
          </w:p>
        </w:tc>
        <w:tc>
          <w:tcPr>
            <w:tcW w:w="6941" w:type="dxa"/>
          </w:tcPr>
          <w:p w14:paraId="6790EF17" w14:textId="008F1376" w:rsidR="0006230D" w:rsidRDefault="0006230D" w:rsidP="0006230D">
            <w:pPr>
              <w:pStyle w:val="ListParagraph"/>
              <w:ind w:left="0"/>
            </w:pPr>
            <w:r>
              <w:t xml:space="preserve">BCX Visa gateway will generate the 3DS </w:t>
            </w:r>
            <w:r w:rsidR="00FC16BA">
              <w:t xml:space="preserve">auth </w:t>
            </w:r>
            <w:r>
              <w:t>request the network (Visa)</w:t>
            </w:r>
          </w:p>
        </w:tc>
      </w:tr>
      <w:tr w:rsidR="0006230D" w14:paraId="3A11E2D2" w14:textId="77777777" w:rsidTr="00BD2B08">
        <w:tc>
          <w:tcPr>
            <w:tcW w:w="995" w:type="dxa"/>
          </w:tcPr>
          <w:p w14:paraId="6393B6EE" w14:textId="1DD6D9C9" w:rsidR="0006230D" w:rsidRDefault="0006230D" w:rsidP="0006230D">
            <w:pPr>
              <w:pStyle w:val="ListParagraph"/>
              <w:ind w:left="0"/>
            </w:pPr>
            <w:r>
              <w:t>3</w:t>
            </w:r>
          </w:p>
        </w:tc>
        <w:tc>
          <w:tcPr>
            <w:tcW w:w="6941" w:type="dxa"/>
          </w:tcPr>
          <w:p w14:paraId="34DDBFBF" w14:textId="3A4CF17C" w:rsidR="0006230D" w:rsidRDefault="0006230D" w:rsidP="0006230D">
            <w:pPr>
              <w:pStyle w:val="ListParagraph"/>
              <w:ind w:left="0"/>
            </w:pPr>
            <w:r>
              <w:t>The network will perform some check on the directory server and forward request to issuer ACS.</w:t>
            </w:r>
          </w:p>
        </w:tc>
      </w:tr>
      <w:tr w:rsidR="0006230D" w14:paraId="772221EE" w14:textId="77777777" w:rsidTr="00BD2B08">
        <w:tc>
          <w:tcPr>
            <w:tcW w:w="995" w:type="dxa"/>
          </w:tcPr>
          <w:p w14:paraId="025493D1" w14:textId="4BECD4B3" w:rsidR="0006230D" w:rsidRDefault="0006230D" w:rsidP="0006230D">
            <w:pPr>
              <w:pStyle w:val="ListParagraph"/>
              <w:ind w:left="0"/>
            </w:pPr>
            <w:r>
              <w:t>4</w:t>
            </w:r>
          </w:p>
        </w:tc>
        <w:tc>
          <w:tcPr>
            <w:tcW w:w="6941" w:type="dxa"/>
          </w:tcPr>
          <w:p w14:paraId="01B77C24" w14:textId="5ACE5EDF" w:rsidR="0006230D" w:rsidRDefault="0006230D" w:rsidP="0006230D">
            <w:pPr>
              <w:pStyle w:val="ListParagraph"/>
              <w:ind w:left="0"/>
            </w:pPr>
            <w:r>
              <w:t xml:space="preserve">Issuer </w:t>
            </w:r>
            <w:r w:rsidR="00FC16BA">
              <w:t>authentication response to the Visa</w:t>
            </w:r>
          </w:p>
        </w:tc>
      </w:tr>
      <w:tr w:rsidR="0006230D" w14:paraId="10F81B3A" w14:textId="77777777" w:rsidTr="00BD2B08">
        <w:tc>
          <w:tcPr>
            <w:tcW w:w="995" w:type="dxa"/>
          </w:tcPr>
          <w:p w14:paraId="7492606F" w14:textId="7DBE4482" w:rsidR="0006230D" w:rsidRDefault="0006230D" w:rsidP="0006230D">
            <w:pPr>
              <w:pStyle w:val="ListParagraph"/>
              <w:ind w:left="0"/>
            </w:pPr>
            <w:r>
              <w:t>5</w:t>
            </w:r>
          </w:p>
        </w:tc>
        <w:tc>
          <w:tcPr>
            <w:tcW w:w="6941" w:type="dxa"/>
          </w:tcPr>
          <w:p w14:paraId="2E8A76B0" w14:textId="5F6BA82C" w:rsidR="0006230D" w:rsidRDefault="00FC16BA" w:rsidP="0006230D">
            <w:pPr>
              <w:pStyle w:val="ListParagraph"/>
              <w:ind w:left="0"/>
            </w:pPr>
            <w:r>
              <w:t>The Visa will send response to BCX gateway</w:t>
            </w:r>
          </w:p>
        </w:tc>
      </w:tr>
      <w:tr w:rsidR="0006230D" w14:paraId="736103E8" w14:textId="77777777" w:rsidTr="00BD2B08">
        <w:tc>
          <w:tcPr>
            <w:tcW w:w="995" w:type="dxa"/>
          </w:tcPr>
          <w:p w14:paraId="42B4EC5D" w14:textId="33CC82DA" w:rsidR="0006230D" w:rsidRDefault="0006230D" w:rsidP="0006230D">
            <w:pPr>
              <w:pStyle w:val="ListParagraph"/>
              <w:ind w:left="0"/>
            </w:pPr>
            <w:r>
              <w:t>6</w:t>
            </w:r>
          </w:p>
        </w:tc>
        <w:tc>
          <w:tcPr>
            <w:tcW w:w="6941" w:type="dxa"/>
          </w:tcPr>
          <w:p w14:paraId="31DC8181" w14:textId="46237505" w:rsidR="0006230D" w:rsidRDefault="00FC16BA" w:rsidP="0006230D">
            <w:pPr>
              <w:pStyle w:val="ListParagraph"/>
              <w:ind w:left="0"/>
            </w:pPr>
            <w:r>
              <w:t>BCX gateway will send a response to BCX USSD application</w:t>
            </w:r>
          </w:p>
        </w:tc>
      </w:tr>
      <w:tr w:rsidR="00FC16BA" w14:paraId="20947BF2" w14:textId="77777777" w:rsidTr="00BD2B08">
        <w:tc>
          <w:tcPr>
            <w:tcW w:w="995" w:type="dxa"/>
          </w:tcPr>
          <w:p w14:paraId="048D256C" w14:textId="7B63BE5D" w:rsidR="00FC16BA" w:rsidRDefault="00FC16BA" w:rsidP="0006230D">
            <w:pPr>
              <w:pStyle w:val="ListParagraph"/>
              <w:ind w:left="0"/>
            </w:pPr>
            <w:r>
              <w:t>7</w:t>
            </w:r>
          </w:p>
        </w:tc>
        <w:tc>
          <w:tcPr>
            <w:tcW w:w="6941" w:type="dxa"/>
          </w:tcPr>
          <w:p w14:paraId="35E1555C" w14:textId="4FF1EC90" w:rsidR="00FC16BA" w:rsidRDefault="00FC16BA" w:rsidP="0006230D">
            <w:pPr>
              <w:pStyle w:val="ListParagraph"/>
              <w:ind w:left="0"/>
            </w:pPr>
            <w:r>
              <w:t xml:space="preserve">BCX USSD application will send to </w:t>
            </w:r>
            <w:r w:rsidR="00800A7D">
              <w:t>THIRD PARTY</w:t>
            </w:r>
            <w:r>
              <w:t xml:space="preserve"> (with some authentication details</w:t>
            </w:r>
            <w:r w:rsidR="00F944DB">
              <w:t xml:space="preserve"> in the case of the step-up authentication is required</w:t>
            </w:r>
            <w:r>
              <w:t>)</w:t>
            </w:r>
          </w:p>
        </w:tc>
      </w:tr>
      <w:tr w:rsidR="00FC16BA" w14:paraId="593A3A15" w14:textId="77777777" w:rsidTr="00BD2B08">
        <w:tc>
          <w:tcPr>
            <w:tcW w:w="995" w:type="dxa"/>
          </w:tcPr>
          <w:p w14:paraId="03565AB3" w14:textId="398914C7" w:rsidR="00FC16BA" w:rsidRDefault="00FC16BA" w:rsidP="0006230D">
            <w:pPr>
              <w:pStyle w:val="ListParagraph"/>
              <w:ind w:left="0"/>
            </w:pPr>
            <w:r>
              <w:t>8</w:t>
            </w:r>
          </w:p>
        </w:tc>
        <w:tc>
          <w:tcPr>
            <w:tcW w:w="6941" w:type="dxa"/>
          </w:tcPr>
          <w:p w14:paraId="22E2288C" w14:textId="3733C47F" w:rsidR="00FC16BA" w:rsidRDefault="004F01A1" w:rsidP="0006230D">
            <w:pPr>
              <w:pStyle w:val="ListParagraph"/>
              <w:ind w:left="0"/>
            </w:pPr>
            <w:r>
              <w:t xml:space="preserve">THIRD PARTY </w:t>
            </w:r>
            <w:r w:rsidR="00FC16BA">
              <w:t>will respond to acknowledge the receipt of the request.</w:t>
            </w:r>
          </w:p>
        </w:tc>
      </w:tr>
      <w:tr w:rsidR="00FC16BA" w14:paraId="5E93101B" w14:textId="77777777" w:rsidTr="00BD2B08">
        <w:tc>
          <w:tcPr>
            <w:tcW w:w="995" w:type="dxa"/>
          </w:tcPr>
          <w:p w14:paraId="2310FF4C" w14:textId="331B5034" w:rsidR="00FC16BA" w:rsidRDefault="00FC16BA" w:rsidP="0006230D">
            <w:pPr>
              <w:pStyle w:val="ListParagraph"/>
              <w:ind w:left="0"/>
            </w:pPr>
            <w:r>
              <w:t>9</w:t>
            </w:r>
          </w:p>
        </w:tc>
        <w:tc>
          <w:tcPr>
            <w:tcW w:w="6941" w:type="dxa"/>
          </w:tcPr>
          <w:p w14:paraId="5E1ECC5E" w14:textId="7CDC259C" w:rsidR="00FC16BA" w:rsidRDefault="004F01A1" w:rsidP="0006230D">
            <w:pPr>
              <w:pStyle w:val="ListParagraph"/>
              <w:ind w:left="0"/>
            </w:pPr>
            <w:r>
              <w:t xml:space="preserve">THIRD PARTY </w:t>
            </w:r>
            <w:r w:rsidR="00FC16BA">
              <w:t xml:space="preserve">to </w:t>
            </w:r>
            <w:r w:rsidR="00F944DB">
              <w:t xml:space="preserve">create and post http post form to ACS server, that will contain the details from step 7 in case of step up which include the return </w:t>
            </w:r>
            <w:proofErr w:type="spellStart"/>
            <w:r w:rsidR="00F944DB">
              <w:t>url</w:t>
            </w:r>
            <w:proofErr w:type="spellEnd"/>
            <w:r w:rsidR="00F944DB">
              <w:t xml:space="preserve"> (call back </w:t>
            </w:r>
            <w:proofErr w:type="spellStart"/>
            <w:r w:rsidR="00F944DB">
              <w:t>url</w:t>
            </w:r>
            <w:proofErr w:type="spellEnd"/>
            <w:r w:rsidR="00F944DB">
              <w:t>)</w:t>
            </w:r>
          </w:p>
        </w:tc>
      </w:tr>
      <w:tr w:rsidR="00FC16BA" w14:paraId="30743AB0" w14:textId="77777777" w:rsidTr="00BD2B08">
        <w:tc>
          <w:tcPr>
            <w:tcW w:w="995" w:type="dxa"/>
          </w:tcPr>
          <w:p w14:paraId="282AEA02" w14:textId="3F30AAC9" w:rsidR="00FC16BA" w:rsidRDefault="00F944DB" w:rsidP="0006230D">
            <w:pPr>
              <w:pStyle w:val="ListParagraph"/>
              <w:ind w:left="0"/>
            </w:pPr>
            <w:r>
              <w:lastRenderedPageBreak/>
              <w:t>10</w:t>
            </w:r>
          </w:p>
        </w:tc>
        <w:tc>
          <w:tcPr>
            <w:tcW w:w="6941" w:type="dxa"/>
          </w:tcPr>
          <w:p w14:paraId="116024E6" w14:textId="26945907" w:rsidR="00FC16BA" w:rsidRDefault="00F944DB" w:rsidP="0006230D">
            <w:pPr>
              <w:pStyle w:val="ListParagraph"/>
              <w:ind w:left="0"/>
            </w:pPr>
            <w:r>
              <w:t>ACS will generate an OTP to the customer</w:t>
            </w:r>
          </w:p>
        </w:tc>
      </w:tr>
      <w:tr w:rsidR="00FC16BA" w14:paraId="6A602435" w14:textId="77777777" w:rsidTr="00BD2B08">
        <w:tc>
          <w:tcPr>
            <w:tcW w:w="995" w:type="dxa"/>
          </w:tcPr>
          <w:p w14:paraId="23486C25" w14:textId="1E18DF4D" w:rsidR="00FC16BA" w:rsidRDefault="00F944DB" w:rsidP="0006230D">
            <w:pPr>
              <w:pStyle w:val="ListParagraph"/>
              <w:ind w:left="0"/>
            </w:pPr>
            <w:r>
              <w:t>11</w:t>
            </w:r>
          </w:p>
        </w:tc>
        <w:tc>
          <w:tcPr>
            <w:tcW w:w="6941" w:type="dxa"/>
          </w:tcPr>
          <w:p w14:paraId="2C699AB0" w14:textId="49D23132" w:rsidR="00FC16BA" w:rsidRDefault="00F944DB" w:rsidP="0006230D">
            <w:pPr>
              <w:pStyle w:val="ListParagraph"/>
              <w:ind w:left="0"/>
            </w:pPr>
            <w:r>
              <w:t xml:space="preserve">ACS will generate </w:t>
            </w:r>
            <w:r w:rsidR="006F01C9">
              <w:t xml:space="preserve">the form to </w:t>
            </w:r>
            <w:r w:rsidR="00800A7D">
              <w:t>THIRD PARTY</w:t>
            </w:r>
            <w:r w:rsidR="006F01C9">
              <w:t xml:space="preserve">, and </w:t>
            </w:r>
            <w:r w:rsidR="00800A7D">
              <w:t>THIRD PARTY</w:t>
            </w:r>
            <w:r w:rsidR="006F01C9">
              <w:t xml:space="preserve"> will prompt customer to enter OTP and OTP will be sent back to ACS for validation</w:t>
            </w:r>
          </w:p>
        </w:tc>
      </w:tr>
      <w:tr w:rsidR="00FC16BA" w14:paraId="084023C0" w14:textId="77777777" w:rsidTr="00BD2B08">
        <w:tc>
          <w:tcPr>
            <w:tcW w:w="995" w:type="dxa"/>
          </w:tcPr>
          <w:p w14:paraId="79405BE2" w14:textId="70056468" w:rsidR="00FC16BA" w:rsidRDefault="006F01C9" w:rsidP="0006230D">
            <w:pPr>
              <w:pStyle w:val="ListParagraph"/>
              <w:ind w:left="0"/>
            </w:pPr>
            <w:r>
              <w:t>12</w:t>
            </w:r>
          </w:p>
        </w:tc>
        <w:tc>
          <w:tcPr>
            <w:tcW w:w="6941" w:type="dxa"/>
          </w:tcPr>
          <w:p w14:paraId="3511D5B4" w14:textId="07765FA5" w:rsidR="00FC16BA" w:rsidRDefault="006F01C9" w:rsidP="0006230D">
            <w:pPr>
              <w:pStyle w:val="ListParagraph"/>
              <w:ind w:left="0"/>
            </w:pPr>
            <w:r>
              <w:t xml:space="preserve">ACS will return the authentication result to </w:t>
            </w:r>
            <w:r w:rsidR="004F01A1">
              <w:t xml:space="preserve">THIRD PARTY </w:t>
            </w:r>
            <w:r>
              <w:t>through the return URL included in the step 9</w:t>
            </w:r>
          </w:p>
        </w:tc>
      </w:tr>
      <w:tr w:rsidR="00FC16BA" w14:paraId="306F6E24" w14:textId="77777777" w:rsidTr="00BD2B08">
        <w:tc>
          <w:tcPr>
            <w:tcW w:w="995" w:type="dxa"/>
          </w:tcPr>
          <w:p w14:paraId="0F9C20F4" w14:textId="1CFCBEA9" w:rsidR="00FC16BA" w:rsidRDefault="006F01C9" w:rsidP="0006230D">
            <w:pPr>
              <w:pStyle w:val="ListParagraph"/>
              <w:ind w:left="0"/>
            </w:pPr>
            <w:r>
              <w:t>13,14,15</w:t>
            </w:r>
          </w:p>
        </w:tc>
        <w:tc>
          <w:tcPr>
            <w:tcW w:w="6941" w:type="dxa"/>
          </w:tcPr>
          <w:p w14:paraId="73A8DE92" w14:textId="27502689" w:rsidR="00FC16BA" w:rsidRDefault="006F01C9" w:rsidP="0006230D">
            <w:pPr>
              <w:pStyle w:val="ListParagraph"/>
              <w:ind w:left="0"/>
            </w:pPr>
            <w:r>
              <w:t xml:space="preserve">On successful authentication on step 12, </w:t>
            </w:r>
            <w:r w:rsidR="004F01A1">
              <w:t xml:space="preserve">THIRD PARTY </w:t>
            </w:r>
            <w:r>
              <w:t>will send validate authentication result to BCX USSD gateway to Visa</w:t>
            </w:r>
          </w:p>
        </w:tc>
      </w:tr>
      <w:tr w:rsidR="0006230D" w14:paraId="2E37EDC6" w14:textId="77777777" w:rsidTr="00BD2B08">
        <w:tc>
          <w:tcPr>
            <w:tcW w:w="995" w:type="dxa"/>
          </w:tcPr>
          <w:p w14:paraId="31B68889" w14:textId="0B612C05" w:rsidR="0006230D" w:rsidRDefault="006F01C9" w:rsidP="0006230D">
            <w:pPr>
              <w:pStyle w:val="ListParagraph"/>
              <w:ind w:left="0"/>
            </w:pPr>
            <w:r>
              <w:t>16</w:t>
            </w:r>
          </w:p>
        </w:tc>
        <w:tc>
          <w:tcPr>
            <w:tcW w:w="6941" w:type="dxa"/>
          </w:tcPr>
          <w:p w14:paraId="42A0CF27" w14:textId="5A1178F1" w:rsidR="0006230D" w:rsidRDefault="006F01C9" w:rsidP="0006230D">
            <w:pPr>
              <w:pStyle w:val="ListParagraph"/>
              <w:ind w:left="0"/>
            </w:pPr>
            <w:r>
              <w:t>Visa will return a response to BCX Visa gateway for it to complete the process of linking the card.</w:t>
            </w:r>
          </w:p>
        </w:tc>
      </w:tr>
      <w:bookmarkEnd w:id="8"/>
    </w:tbl>
    <w:p w14:paraId="1D478A34" w14:textId="7C2D7A88" w:rsidR="008048E1" w:rsidRDefault="008048E1" w:rsidP="008048E1">
      <w:pPr>
        <w:pStyle w:val="ListParagraph"/>
        <w:ind w:left="1080"/>
      </w:pPr>
    </w:p>
    <w:p w14:paraId="77C2A42C" w14:textId="01211410" w:rsidR="00743E80" w:rsidRDefault="00743E80" w:rsidP="008048E1">
      <w:pPr>
        <w:pStyle w:val="ListParagraph"/>
        <w:ind w:left="1080"/>
      </w:pPr>
    </w:p>
    <w:p w14:paraId="62751275" w14:textId="2013DDE2" w:rsidR="00BD3ACF" w:rsidRPr="00BD3ACF" w:rsidRDefault="00BD3ACF" w:rsidP="00BD3ACF">
      <w:pPr>
        <w:rPr>
          <w:b/>
          <w:bCs/>
        </w:rPr>
      </w:pPr>
      <w:r w:rsidRPr="00BD3ACF">
        <w:rPr>
          <w:b/>
          <w:bCs/>
        </w:rPr>
        <w:t xml:space="preserve">API </w:t>
      </w:r>
      <w:r>
        <w:rPr>
          <w:b/>
          <w:bCs/>
        </w:rPr>
        <w:t>FOR STEP</w:t>
      </w:r>
      <w:r w:rsidRPr="00BD3ACF">
        <w:rPr>
          <w:b/>
          <w:bCs/>
        </w:rPr>
        <w:t xml:space="preserve"> 7 and 8:</w:t>
      </w:r>
    </w:p>
    <w:p w14:paraId="34353350" w14:textId="5C7CA457" w:rsidR="00BD3ACF" w:rsidRDefault="00BD3ACF" w:rsidP="00BD3ACF">
      <w:pPr>
        <w:rPr>
          <w:b/>
          <w:bCs/>
        </w:rPr>
      </w:pPr>
      <w:r>
        <w:rPr>
          <w:b/>
          <w:bCs/>
        </w:rPr>
        <w:t>REQUEST</w:t>
      </w:r>
    </w:p>
    <w:p w14:paraId="34B97E6A" w14:textId="74C1D4B0" w:rsidR="00AD7049" w:rsidRPr="00BD3ACF" w:rsidRDefault="00AD7049" w:rsidP="00BD3ACF">
      <w:pPr>
        <w:rPr>
          <w:b/>
          <w:bCs/>
        </w:rPr>
      </w:pPr>
      <w:r>
        <w:rPr>
          <w:b/>
          <w:bCs/>
        </w:rPr>
        <w:tab/>
        <w:t>STEP UP IS REQUIRED (OTP AUTHENTICATION)</w:t>
      </w:r>
    </w:p>
    <w:p w14:paraId="4D3134B1"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w:t>
      </w:r>
    </w:p>
    <w:p w14:paraId="73BF45A3"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clientReferenceInformation</w:t>
      </w:r>
      <w:proofErr w:type="spellEnd"/>
      <w:r w:rsidRPr="001974C7">
        <w:rPr>
          <w:rFonts w:ascii="Courier New" w:hAnsi="Courier New" w:cs="Courier New"/>
          <w:color w:val="000000"/>
          <w:sz w:val="20"/>
          <w:szCs w:val="20"/>
        </w:rPr>
        <w:t>": {</w:t>
      </w:r>
    </w:p>
    <w:p w14:paraId="0BDF682B"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"code": "</w:t>
      </w:r>
      <w:r>
        <w:rPr>
          <w:rFonts w:ascii="Courier New" w:hAnsi="Courier New" w:cs="Courier New"/>
          <w:color w:val="000000"/>
          <w:sz w:val="20"/>
          <w:szCs w:val="20"/>
        </w:rPr>
        <w:t>1234455666</w:t>
      </w:r>
      <w:r w:rsidRPr="001974C7">
        <w:rPr>
          <w:rFonts w:ascii="Courier New" w:hAnsi="Courier New" w:cs="Courier New"/>
          <w:color w:val="000000"/>
          <w:sz w:val="20"/>
          <w:szCs w:val="20"/>
        </w:rPr>
        <w:t>"</w:t>
      </w:r>
    </w:p>
    <w:p w14:paraId="14ABE71B"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
    <w:p w14:paraId="21CDB41A"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consumerAuthenticationInformation</w:t>
      </w:r>
      <w:proofErr w:type="spellEnd"/>
      <w:r w:rsidRPr="001974C7">
        <w:rPr>
          <w:rFonts w:ascii="Courier New" w:hAnsi="Courier New" w:cs="Courier New"/>
          <w:color w:val="000000"/>
          <w:sz w:val="20"/>
          <w:szCs w:val="20"/>
        </w:rPr>
        <w:t>": {</w:t>
      </w:r>
    </w:p>
    <w:p w14:paraId="6B83133F" w14:textId="77777777" w:rsidR="00BD3ACF" w:rsidRPr="004C7ADD"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r w:rsidRPr="004C7ADD">
        <w:rPr>
          <w:rFonts w:ascii="Courier New" w:hAnsi="Courier New" w:cs="Courier New"/>
          <w:color w:val="000000"/>
          <w:sz w:val="20"/>
          <w:szCs w:val="20"/>
        </w:rPr>
        <w:t>"</w:t>
      </w:r>
      <w:proofErr w:type="spellStart"/>
      <w:r w:rsidRPr="004C7ADD">
        <w:rPr>
          <w:rFonts w:ascii="Courier New" w:hAnsi="Courier New" w:cs="Courier New"/>
          <w:b/>
          <w:bCs/>
          <w:color w:val="000000"/>
          <w:sz w:val="20"/>
          <w:szCs w:val="20"/>
        </w:rPr>
        <w:t>acsUrl</w:t>
      </w:r>
      <w:proofErr w:type="spellEnd"/>
      <w:r w:rsidRPr="004C7ADD">
        <w:rPr>
          <w:rFonts w:ascii="Courier New" w:hAnsi="Courier New" w:cs="Courier New"/>
          <w:color w:val="000000"/>
          <w:sz w:val="20"/>
          <w:szCs w:val="20"/>
        </w:rPr>
        <w:t>": "https://merchantacsstag.cardinalcommerce.com/MerchantACSWeb/pareq.jsp?vaa=b&amp;gold=AAAAAAAAAAAAAAAAAAAAAAAAAAAAAAAAAAAAAAAAAAAAAAAAAAAAAAAAAAAAAAAAAAAAAAAAAAAAAAAAAAAAAAAAAAAAAAAAAAAAAAAAAAAAAAAAAAAAAAAAAAAAAAAAAAAAAAAAAAAA",</w:t>
      </w:r>
    </w:p>
    <w:p w14:paraId="1E8654DF" w14:textId="77777777" w:rsidR="00BD3ACF" w:rsidRPr="004C7ADD" w:rsidRDefault="00BD3ACF" w:rsidP="00BD3ACF">
      <w:pPr>
        <w:autoSpaceDE w:val="0"/>
        <w:autoSpaceDN w:val="0"/>
        <w:adjustRightInd w:val="0"/>
        <w:spacing w:after="0" w:line="240" w:lineRule="auto"/>
        <w:rPr>
          <w:rFonts w:ascii="Courier New" w:hAnsi="Courier New" w:cs="Courier New"/>
          <w:color w:val="000000"/>
          <w:sz w:val="20"/>
          <w:szCs w:val="20"/>
        </w:rPr>
      </w:pPr>
      <w:r w:rsidRPr="004C7ADD">
        <w:rPr>
          <w:rFonts w:ascii="Courier New" w:hAnsi="Courier New" w:cs="Courier New"/>
          <w:color w:val="000000"/>
          <w:sz w:val="20"/>
          <w:szCs w:val="20"/>
        </w:rPr>
        <w:t xml:space="preserve">        "</w:t>
      </w:r>
      <w:proofErr w:type="spellStart"/>
      <w:r w:rsidRPr="004C7ADD">
        <w:rPr>
          <w:rFonts w:ascii="Courier New" w:hAnsi="Courier New" w:cs="Courier New"/>
          <w:b/>
          <w:bCs/>
          <w:color w:val="000000"/>
          <w:sz w:val="20"/>
          <w:szCs w:val="20"/>
        </w:rPr>
        <w:t>xid</w:t>
      </w:r>
      <w:proofErr w:type="spellEnd"/>
      <w:r w:rsidRPr="004C7ADD">
        <w:rPr>
          <w:rFonts w:ascii="Courier New" w:hAnsi="Courier New" w:cs="Courier New"/>
          <w:color w:val="000000"/>
          <w:sz w:val="20"/>
          <w:szCs w:val="20"/>
        </w:rPr>
        <w:t>": "</w:t>
      </w:r>
      <w:proofErr w:type="spellStart"/>
      <w:r w:rsidRPr="004C7ADD">
        <w:rPr>
          <w:rFonts w:ascii="Courier New" w:hAnsi="Courier New" w:cs="Courier New"/>
          <w:color w:val="000000"/>
          <w:sz w:val="20"/>
          <w:szCs w:val="20"/>
        </w:rPr>
        <w:t>UEtVdGVYRFBJNUFKWFZLdnkzVzA</w:t>
      </w:r>
      <w:proofErr w:type="spellEnd"/>
      <w:r w:rsidRPr="004C7ADD">
        <w:rPr>
          <w:rFonts w:ascii="Courier New" w:hAnsi="Courier New" w:cs="Courier New"/>
          <w:color w:val="000000"/>
          <w:sz w:val="20"/>
          <w:szCs w:val="20"/>
        </w:rPr>
        <w:t>=",</w:t>
      </w:r>
    </w:p>
    <w:p w14:paraId="2272A197" w14:textId="77777777" w:rsidR="00BD3ACF" w:rsidRPr="004C7ADD" w:rsidRDefault="00BD3ACF" w:rsidP="00BD3ACF">
      <w:pPr>
        <w:autoSpaceDE w:val="0"/>
        <w:autoSpaceDN w:val="0"/>
        <w:adjustRightInd w:val="0"/>
        <w:spacing w:after="0" w:line="240" w:lineRule="auto"/>
        <w:rPr>
          <w:rFonts w:ascii="Courier New" w:hAnsi="Courier New" w:cs="Courier New"/>
          <w:color w:val="000000"/>
          <w:sz w:val="20"/>
          <w:szCs w:val="20"/>
        </w:rPr>
      </w:pPr>
      <w:r w:rsidRPr="004C7ADD">
        <w:rPr>
          <w:rFonts w:ascii="Courier New" w:hAnsi="Courier New" w:cs="Courier New"/>
          <w:color w:val="000000"/>
          <w:sz w:val="20"/>
          <w:szCs w:val="20"/>
        </w:rPr>
        <w:t xml:space="preserve">        "</w:t>
      </w:r>
      <w:proofErr w:type="spellStart"/>
      <w:r w:rsidRPr="004C7ADD">
        <w:rPr>
          <w:rFonts w:ascii="Courier New" w:hAnsi="Courier New" w:cs="Courier New"/>
          <w:color w:val="000000"/>
          <w:sz w:val="20"/>
          <w:szCs w:val="20"/>
        </w:rPr>
        <w:t>authenticationTransactionId</w:t>
      </w:r>
      <w:proofErr w:type="spellEnd"/>
      <w:r w:rsidRPr="004C7ADD">
        <w:rPr>
          <w:rFonts w:ascii="Courier New" w:hAnsi="Courier New" w:cs="Courier New"/>
          <w:color w:val="000000"/>
          <w:sz w:val="20"/>
          <w:szCs w:val="20"/>
        </w:rPr>
        <w:t>": "PKUteXDPI5AJXVKvy3W0",</w:t>
      </w:r>
    </w:p>
    <w:p w14:paraId="22ADE8A3"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4C7ADD">
        <w:rPr>
          <w:rFonts w:ascii="Courier New" w:hAnsi="Courier New" w:cs="Courier New"/>
          <w:color w:val="000000"/>
          <w:sz w:val="20"/>
          <w:szCs w:val="20"/>
        </w:rPr>
        <w:t xml:space="preserve">        "</w:t>
      </w:r>
      <w:proofErr w:type="spellStart"/>
      <w:r w:rsidRPr="004C7ADD">
        <w:rPr>
          <w:rFonts w:ascii="Courier New" w:hAnsi="Courier New" w:cs="Courier New"/>
          <w:b/>
          <w:bCs/>
          <w:color w:val="000000"/>
          <w:sz w:val="20"/>
          <w:szCs w:val="20"/>
        </w:rPr>
        <w:t>pareq</w:t>
      </w:r>
      <w:proofErr w:type="spellEnd"/>
      <w:r w:rsidRPr="004C7ADD">
        <w:rPr>
          <w:rFonts w:ascii="Courier New" w:hAnsi="Courier New" w:cs="Courier New"/>
          <w:color w:val="000000"/>
          <w:sz w:val="20"/>
          <w:szCs w:val="20"/>
        </w:rPr>
        <w:t>": "eNpVUV1TwjAQfM+vYBifyQcFgTkyU0QUUKaDUtC3mt5IR2khTRng15u0IJqn3ctdsrsHr2uNOHxBVWiU8Ix5Hn1iLYn79WC6MLgaBuOWP1mF0/2xuWR1CYE/x52EPeo8yVLJG6whgF4osU9otY5SIyFSu8F4Jr12V",</w:t>
      </w:r>
    </w:p>
    <w:p w14:paraId="04C27356"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veresEnrolled</w:t>
      </w:r>
      <w:proofErr w:type="spellEnd"/>
      <w:r w:rsidRPr="001974C7">
        <w:rPr>
          <w:rFonts w:ascii="Courier New" w:hAnsi="Courier New" w:cs="Courier New"/>
          <w:color w:val="000000"/>
          <w:sz w:val="20"/>
          <w:szCs w:val="20"/>
        </w:rPr>
        <w:t>": "Y",</w:t>
      </w:r>
    </w:p>
    <w:p w14:paraId="32CF4D9C"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proxyPan</w:t>
      </w:r>
      <w:proofErr w:type="spellEnd"/>
      <w:r w:rsidRPr="001974C7">
        <w:rPr>
          <w:rFonts w:ascii="Courier New" w:hAnsi="Courier New" w:cs="Courier New"/>
          <w:color w:val="000000"/>
          <w:sz w:val="20"/>
          <w:szCs w:val="20"/>
        </w:rPr>
        <w:t>": "3610713",</w:t>
      </w:r>
    </w:p>
    <w:p w14:paraId="55E12952"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authenticationPath</w:t>
      </w:r>
      <w:proofErr w:type="spellEnd"/>
      <w:r w:rsidRPr="001974C7">
        <w:rPr>
          <w:rFonts w:ascii="Courier New" w:hAnsi="Courier New" w:cs="Courier New"/>
          <w:color w:val="000000"/>
          <w:sz w:val="20"/>
          <w:szCs w:val="20"/>
        </w:rPr>
        <w:t>": "ENROLLED",</w:t>
      </w:r>
    </w:p>
    <w:p w14:paraId="39FB0BDA"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proofXml</w:t>
      </w:r>
      <w:proofErr w:type="spellEnd"/>
      <w:r w:rsidRPr="001974C7">
        <w:rPr>
          <w:rFonts w:ascii="Courier New" w:hAnsi="Courier New" w:cs="Courier New"/>
          <w:color w:val="000000"/>
          <w:sz w:val="20"/>
          <w:szCs w:val="20"/>
        </w:rPr>
        <w:t>": "&lt;</w:t>
      </w:r>
      <w:proofErr w:type="spellStart"/>
      <w:r w:rsidRPr="001974C7">
        <w:rPr>
          <w:rFonts w:ascii="Courier New" w:hAnsi="Courier New" w:cs="Courier New"/>
          <w:color w:val="000000"/>
          <w:sz w:val="20"/>
          <w:szCs w:val="20"/>
        </w:rPr>
        <w:t>AuthProof</w:t>
      </w:r>
      <w:proofErr w:type="spellEnd"/>
      <w:r w:rsidRPr="001974C7">
        <w:rPr>
          <w:rFonts w:ascii="Courier New" w:hAnsi="Courier New" w:cs="Courier New"/>
          <w:color w:val="000000"/>
          <w:sz w:val="20"/>
          <w:szCs w:val="20"/>
        </w:rPr>
        <w:t>&gt; &lt;Time&gt;2020 May 20 18:55:41&lt;/Time&gt; &lt;DSUrl&gt;https://merchantacsstag.cardinalcommerce.com/MerchantACSWeb/vereq.jsp?acqid=CYBS&lt;/DSUrl&gt; &lt;</w:t>
      </w:r>
      <w:proofErr w:type="spellStart"/>
      <w:r w:rsidRPr="001974C7">
        <w:rPr>
          <w:rFonts w:ascii="Courier New" w:hAnsi="Courier New" w:cs="Courier New"/>
          <w:color w:val="000000"/>
          <w:sz w:val="20"/>
          <w:szCs w:val="20"/>
        </w:rPr>
        <w:t>VEReqProof</w:t>
      </w:r>
      <w:proofErr w:type="spellEnd"/>
      <w:r w:rsidRPr="001974C7">
        <w:rPr>
          <w:rFonts w:ascii="Courier New" w:hAnsi="Courier New" w:cs="Courier New"/>
          <w:color w:val="000000"/>
          <w:sz w:val="20"/>
          <w:szCs w:val="20"/>
        </w:rPr>
        <w:t>&gt; &lt;Message id=\"PKUteXDPI5AJXVKvy3W0\"&gt; &lt;</w:t>
      </w:r>
      <w:proofErr w:type="spellStart"/>
      <w:r w:rsidRPr="001974C7">
        <w:rPr>
          <w:rFonts w:ascii="Courier New" w:hAnsi="Courier New" w:cs="Courier New"/>
          <w:color w:val="000000"/>
          <w:sz w:val="20"/>
          <w:szCs w:val="20"/>
        </w:rPr>
        <w:t>VEReq</w:t>
      </w:r>
      <w:proofErr w:type="spellEnd"/>
      <w:r w:rsidRPr="001974C7">
        <w:rPr>
          <w:rFonts w:ascii="Courier New" w:hAnsi="Courier New" w:cs="Courier New"/>
          <w:color w:val="000000"/>
          <w:sz w:val="20"/>
          <w:szCs w:val="20"/>
        </w:rPr>
        <w:t>&gt; &lt;version&gt;1.0.2&lt;/version&gt; &lt;pan&gt;XXXXXXXXXXXX0002&lt;/pan&gt; &lt;Merchant&gt; &lt;</w:t>
      </w:r>
      <w:proofErr w:type="spellStart"/>
      <w:r w:rsidRPr="001974C7">
        <w:rPr>
          <w:rFonts w:ascii="Courier New" w:hAnsi="Courier New" w:cs="Courier New"/>
          <w:color w:val="000000"/>
          <w:sz w:val="20"/>
          <w:szCs w:val="20"/>
        </w:rPr>
        <w:t>acqBIN</w:t>
      </w:r>
      <w:proofErr w:type="spellEnd"/>
      <w:r w:rsidRPr="001974C7">
        <w:rPr>
          <w:rFonts w:ascii="Courier New" w:hAnsi="Courier New" w:cs="Courier New"/>
          <w:color w:val="000000"/>
          <w:sz w:val="20"/>
          <w:szCs w:val="20"/>
        </w:rPr>
        <w:t>&gt;469216&lt;/</w:t>
      </w:r>
      <w:proofErr w:type="spellStart"/>
      <w:r w:rsidRPr="001974C7">
        <w:rPr>
          <w:rFonts w:ascii="Courier New" w:hAnsi="Courier New" w:cs="Courier New"/>
          <w:color w:val="000000"/>
          <w:sz w:val="20"/>
          <w:szCs w:val="20"/>
        </w:rPr>
        <w:t>acqBIN</w:t>
      </w:r>
      <w:proofErr w:type="spellEnd"/>
      <w:r w:rsidRPr="001974C7">
        <w:rPr>
          <w:rFonts w:ascii="Courier New" w:hAnsi="Courier New" w:cs="Courier New"/>
          <w:color w:val="000000"/>
          <w:sz w:val="20"/>
          <w:szCs w:val="20"/>
        </w:rPr>
        <w:t>&gt; &lt;</w:t>
      </w:r>
      <w:proofErr w:type="spellStart"/>
      <w:r w:rsidRPr="001974C7">
        <w:rPr>
          <w:rFonts w:ascii="Courier New" w:hAnsi="Courier New" w:cs="Courier New"/>
          <w:color w:val="000000"/>
          <w:sz w:val="20"/>
          <w:szCs w:val="20"/>
        </w:rPr>
        <w:t>merID</w:t>
      </w:r>
      <w:proofErr w:type="spellEnd"/>
      <w:r w:rsidRPr="001974C7">
        <w:rPr>
          <w:rFonts w:ascii="Courier New" w:hAnsi="Courier New" w:cs="Courier New"/>
          <w:color w:val="000000"/>
          <w:sz w:val="20"/>
          <w:szCs w:val="20"/>
        </w:rPr>
        <w:t>&gt;341422420000000&lt;/</w:t>
      </w:r>
      <w:proofErr w:type="spellStart"/>
      <w:r w:rsidRPr="001974C7">
        <w:rPr>
          <w:rFonts w:ascii="Courier New" w:hAnsi="Courier New" w:cs="Courier New"/>
          <w:color w:val="000000"/>
          <w:sz w:val="20"/>
          <w:szCs w:val="20"/>
        </w:rPr>
        <w:t>merID</w:t>
      </w:r>
      <w:proofErr w:type="spellEnd"/>
      <w:r w:rsidRPr="001974C7">
        <w:rPr>
          <w:rFonts w:ascii="Courier New" w:hAnsi="Courier New" w:cs="Courier New"/>
          <w:color w:val="000000"/>
          <w:sz w:val="20"/>
          <w:szCs w:val="20"/>
        </w:rPr>
        <w:t>&gt; &lt;password&gt; &lt;/password&gt; &lt;/Merchant&gt; &lt;Browser&gt; &lt;</w:t>
      </w:r>
      <w:proofErr w:type="spellStart"/>
      <w:r w:rsidRPr="001974C7">
        <w:rPr>
          <w:rFonts w:ascii="Courier New" w:hAnsi="Courier New" w:cs="Courier New"/>
          <w:color w:val="000000"/>
          <w:sz w:val="20"/>
          <w:szCs w:val="20"/>
        </w:rPr>
        <w:t>deviceCategory</w:t>
      </w:r>
      <w:proofErr w:type="spellEnd"/>
      <w:r w:rsidRPr="001974C7">
        <w:rPr>
          <w:rFonts w:ascii="Courier New" w:hAnsi="Courier New" w:cs="Courier New"/>
          <w:color w:val="000000"/>
          <w:sz w:val="20"/>
          <w:szCs w:val="20"/>
        </w:rPr>
        <w:t>&gt;0&lt;/</w:t>
      </w:r>
      <w:proofErr w:type="spellStart"/>
      <w:r w:rsidRPr="001974C7">
        <w:rPr>
          <w:rFonts w:ascii="Courier New" w:hAnsi="Courier New" w:cs="Courier New"/>
          <w:color w:val="000000"/>
          <w:sz w:val="20"/>
          <w:szCs w:val="20"/>
        </w:rPr>
        <w:t>deviceCategory</w:t>
      </w:r>
      <w:proofErr w:type="spellEnd"/>
      <w:r w:rsidRPr="001974C7">
        <w:rPr>
          <w:rFonts w:ascii="Courier New" w:hAnsi="Courier New" w:cs="Courier New"/>
          <w:color w:val="000000"/>
          <w:sz w:val="20"/>
          <w:szCs w:val="20"/>
        </w:rPr>
        <w:t>&gt; &lt;/Browser&gt; &lt;/</w:t>
      </w:r>
      <w:proofErr w:type="spellStart"/>
      <w:r w:rsidRPr="001974C7">
        <w:rPr>
          <w:rFonts w:ascii="Courier New" w:hAnsi="Courier New" w:cs="Courier New"/>
          <w:color w:val="000000"/>
          <w:sz w:val="20"/>
          <w:szCs w:val="20"/>
        </w:rPr>
        <w:t>VEReq</w:t>
      </w:r>
      <w:proofErr w:type="spellEnd"/>
      <w:r w:rsidRPr="001974C7">
        <w:rPr>
          <w:rFonts w:ascii="Courier New" w:hAnsi="Courier New" w:cs="Courier New"/>
          <w:color w:val="000000"/>
          <w:sz w:val="20"/>
          <w:szCs w:val="20"/>
        </w:rPr>
        <w:t>&gt; &lt;/Message&gt; &lt;/</w:t>
      </w:r>
      <w:proofErr w:type="spellStart"/>
      <w:r w:rsidRPr="001974C7">
        <w:rPr>
          <w:rFonts w:ascii="Courier New" w:hAnsi="Courier New" w:cs="Courier New"/>
          <w:color w:val="000000"/>
          <w:sz w:val="20"/>
          <w:szCs w:val="20"/>
        </w:rPr>
        <w:t>VEReqProof</w:t>
      </w:r>
      <w:proofErr w:type="spellEnd"/>
      <w:r w:rsidRPr="001974C7">
        <w:rPr>
          <w:rFonts w:ascii="Courier New" w:hAnsi="Courier New" w:cs="Courier New"/>
          <w:color w:val="000000"/>
          <w:sz w:val="20"/>
          <w:szCs w:val="20"/>
        </w:rPr>
        <w:t>&gt; &lt;</w:t>
      </w:r>
      <w:proofErr w:type="spellStart"/>
      <w:r w:rsidRPr="001974C7">
        <w:rPr>
          <w:rFonts w:ascii="Courier New" w:hAnsi="Courier New" w:cs="Courier New"/>
          <w:color w:val="000000"/>
          <w:sz w:val="20"/>
          <w:szCs w:val="20"/>
        </w:rPr>
        <w:t>VEResProof</w:t>
      </w:r>
      <w:proofErr w:type="spellEnd"/>
      <w:r w:rsidRPr="001974C7">
        <w:rPr>
          <w:rFonts w:ascii="Courier New" w:hAnsi="Courier New" w:cs="Courier New"/>
          <w:color w:val="000000"/>
          <w:sz w:val="20"/>
          <w:szCs w:val="20"/>
        </w:rPr>
        <w:t>&gt; &lt;Message id=\"PKUteXDPI5AJXVKvy3W0\"&gt; &lt;</w:t>
      </w:r>
      <w:proofErr w:type="spellStart"/>
      <w:r w:rsidRPr="001974C7">
        <w:rPr>
          <w:rFonts w:ascii="Courier New" w:hAnsi="Courier New" w:cs="Courier New"/>
          <w:color w:val="000000"/>
          <w:sz w:val="20"/>
          <w:szCs w:val="20"/>
        </w:rPr>
        <w:t>VERes</w:t>
      </w:r>
      <w:proofErr w:type="spellEnd"/>
      <w:r w:rsidRPr="001974C7">
        <w:rPr>
          <w:rFonts w:ascii="Courier New" w:hAnsi="Courier New" w:cs="Courier New"/>
          <w:color w:val="000000"/>
          <w:sz w:val="20"/>
          <w:szCs w:val="20"/>
        </w:rPr>
        <w:t>&gt; &lt;version&gt;1.0.2&lt;/version&gt; &lt;CH&gt; &lt;enrolled&gt;Y&lt;/enrolled&gt; &lt;</w:t>
      </w:r>
      <w:proofErr w:type="spellStart"/>
      <w:r w:rsidRPr="001974C7">
        <w:rPr>
          <w:rFonts w:ascii="Courier New" w:hAnsi="Courier New" w:cs="Courier New"/>
          <w:color w:val="000000"/>
          <w:sz w:val="20"/>
          <w:szCs w:val="20"/>
        </w:rPr>
        <w:t>acctID</w:t>
      </w:r>
      <w:proofErr w:type="spellEnd"/>
      <w:r w:rsidRPr="001974C7">
        <w:rPr>
          <w:rFonts w:ascii="Courier New" w:hAnsi="Courier New" w:cs="Courier New"/>
          <w:color w:val="000000"/>
          <w:sz w:val="20"/>
          <w:szCs w:val="20"/>
        </w:rPr>
        <w:t>&gt;3610713&lt;/</w:t>
      </w:r>
      <w:proofErr w:type="spellStart"/>
      <w:r w:rsidRPr="001974C7">
        <w:rPr>
          <w:rFonts w:ascii="Courier New" w:hAnsi="Courier New" w:cs="Courier New"/>
          <w:color w:val="000000"/>
          <w:sz w:val="20"/>
          <w:szCs w:val="20"/>
        </w:rPr>
        <w:t>acctID</w:t>
      </w:r>
      <w:proofErr w:type="spellEnd"/>
      <w:r w:rsidRPr="001974C7">
        <w:rPr>
          <w:rFonts w:ascii="Courier New" w:hAnsi="Courier New" w:cs="Courier New"/>
          <w:color w:val="000000"/>
          <w:sz w:val="20"/>
          <w:szCs w:val="20"/>
        </w:rPr>
        <w:t>&gt; &lt;/CH&gt; &lt;url&gt;https://merchantacsstag.cardinalcommerce.com/MerchantACSWeb/pareq.jsp?vaa=b&amp;gold=AAAAAAAAAAAAAAAAAAAAAAAAAAAAAAAAAAAAAAAAAAAAAAAAAAAAAAAAAAAAAAAAAAAAAAAAAAAAAAAAAAAAAAAAAAAAAAAAAAAAAAAAAAAAAAAAAAAAAAAAAAAAAAAAAAAAAAAAAA&lt;/url&gt; &lt;protocol&gt;</w:t>
      </w:r>
      <w:proofErr w:type="spellStart"/>
      <w:r w:rsidRPr="001974C7">
        <w:rPr>
          <w:rFonts w:ascii="Courier New" w:hAnsi="Courier New" w:cs="Courier New"/>
          <w:color w:val="000000"/>
          <w:sz w:val="20"/>
          <w:szCs w:val="20"/>
        </w:rPr>
        <w:t>ThreeDSecure</w:t>
      </w:r>
      <w:proofErr w:type="spellEnd"/>
      <w:r w:rsidRPr="001974C7">
        <w:rPr>
          <w:rFonts w:ascii="Courier New" w:hAnsi="Courier New" w:cs="Courier New"/>
          <w:color w:val="000000"/>
          <w:sz w:val="20"/>
          <w:szCs w:val="20"/>
        </w:rPr>
        <w:t>&lt;/protocol&gt; &lt;/</w:t>
      </w:r>
      <w:proofErr w:type="spellStart"/>
      <w:r w:rsidRPr="001974C7">
        <w:rPr>
          <w:rFonts w:ascii="Courier New" w:hAnsi="Courier New" w:cs="Courier New"/>
          <w:color w:val="000000"/>
          <w:sz w:val="20"/>
          <w:szCs w:val="20"/>
        </w:rPr>
        <w:t>VERes</w:t>
      </w:r>
      <w:proofErr w:type="spellEnd"/>
      <w:r w:rsidRPr="001974C7">
        <w:rPr>
          <w:rFonts w:ascii="Courier New" w:hAnsi="Courier New" w:cs="Courier New"/>
          <w:color w:val="000000"/>
          <w:sz w:val="20"/>
          <w:szCs w:val="20"/>
        </w:rPr>
        <w:t>&gt; &lt;/Message&gt; &lt;/</w:t>
      </w:r>
      <w:proofErr w:type="spellStart"/>
      <w:r w:rsidRPr="001974C7">
        <w:rPr>
          <w:rFonts w:ascii="Courier New" w:hAnsi="Courier New" w:cs="Courier New"/>
          <w:color w:val="000000"/>
          <w:sz w:val="20"/>
          <w:szCs w:val="20"/>
        </w:rPr>
        <w:t>VEResProof</w:t>
      </w:r>
      <w:proofErr w:type="spellEnd"/>
      <w:r w:rsidRPr="001974C7">
        <w:rPr>
          <w:rFonts w:ascii="Courier New" w:hAnsi="Courier New" w:cs="Courier New"/>
          <w:color w:val="000000"/>
          <w:sz w:val="20"/>
          <w:szCs w:val="20"/>
        </w:rPr>
        <w:t>&gt; &lt;/</w:t>
      </w:r>
      <w:proofErr w:type="spellStart"/>
      <w:r w:rsidRPr="001974C7">
        <w:rPr>
          <w:rFonts w:ascii="Courier New" w:hAnsi="Courier New" w:cs="Courier New"/>
          <w:color w:val="000000"/>
          <w:sz w:val="20"/>
          <w:szCs w:val="20"/>
        </w:rPr>
        <w:t>AuthProof</w:t>
      </w:r>
      <w:proofErr w:type="spellEnd"/>
      <w:r w:rsidRPr="001974C7">
        <w:rPr>
          <w:rFonts w:ascii="Courier New" w:hAnsi="Courier New" w:cs="Courier New"/>
          <w:color w:val="000000"/>
          <w:sz w:val="20"/>
          <w:szCs w:val="20"/>
        </w:rPr>
        <w:t>&gt;",</w:t>
      </w:r>
    </w:p>
    <w:p w14:paraId="6F027499"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specificationVersion</w:t>
      </w:r>
      <w:proofErr w:type="spellEnd"/>
      <w:r w:rsidRPr="001974C7">
        <w:rPr>
          <w:rFonts w:ascii="Courier New" w:hAnsi="Courier New" w:cs="Courier New"/>
          <w:color w:val="000000"/>
          <w:sz w:val="20"/>
          <w:szCs w:val="20"/>
        </w:rPr>
        <w:t>": "1.0.2",</w:t>
      </w:r>
    </w:p>
    <w:p w14:paraId="4C3FF995"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"token": "AxjzbwSTP9cUJgNY8huDABEBURwcBYS3pAuJYEau3pJl6MVzMKYAwAAABgMw"</w:t>
      </w:r>
    </w:p>
    <w:p w14:paraId="4D56A777"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
    <w:p w14:paraId="10634E02"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errorInformation</w:t>
      </w:r>
      <w:proofErr w:type="spellEnd"/>
      <w:r w:rsidRPr="001974C7">
        <w:rPr>
          <w:rFonts w:ascii="Courier New" w:hAnsi="Courier New" w:cs="Courier New"/>
          <w:color w:val="000000"/>
          <w:sz w:val="20"/>
          <w:szCs w:val="20"/>
        </w:rPr>
        <w:t>": {</w:t>
      </w:r>
    </w:p>
    <w:p w14:paraId="4CB46B08"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"reason": "PENDING_AUTHENTICATION",</w:t>
      </w:r>
    </w:p>
    <w:p w14:paraId="407AF69C"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"message": "The cardholder is enrolled in Payer Authentication. Please authenticate the cardholder before continuing with the transaction."</w:t>
      </w:r>
    </w:p>
    <w:p w14:paraId="48539D4E"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
    <w:p w14:paraId="4AC6A2FC"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lastRenderedPageBreak/>
        <w:t xml:space="preserve">    "id": "5900009413526854704003",</w:t>
      </w:r>
    </w:p>
    <w:p w14:paraId="41677BBB"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"status": "PENDING_AUTHENTICATION",</w:t>
      </w:r>
    </w:p>
    <w:p w14:paraId="3A029B23"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w:t>
      </w:r>
      <w:proofErr w:type="spellStart"/>
      <w:r w:rsidRPr="001974C7">
        <w:rPr>
          <w:rFonts w:ascii="Courier New" w:hAnsi="Courier New" w:cs="Courier New"/>
          <w:color w:val="000000"/>
          <w:sz w:val="20"/>
          <w:szCs w:val="20"/>
        </w:rPr>
        <w:t>submitTimeUtc</w:t>
      </w:r>
      <w:proofErr w:type="spellEnd"/>
      <w:r w:rsidRPr="001974C7">
        <w:rPr>
          <w:rFonts w:ascii="Courier New" w:hAnsi="Courier New" w:cs="Courier New"/>
          <w:color w:val="000000"/>
          <w:sz w:val="20"/>
          <w:szCs w:val="20"/>
        </w:rPr>
        <w:t>": "2020-05-20T18:55:41Z"</w:t>
      </w:r>
    </w:p>
    <w:p w14:paraId="11065E44" w14:textId="77777777" w:rsidR="00BD3ACF"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w:t>
      </w:r>
    </w:p>
    <w:p w14:paraId="6D10A9DF" w14:textId="4B0958E6" w:rsidR="00BD3ACF" w:rsidRDefault="00BD3ACF" w:rsidP="00BD3ACF"/>
    <w:p w14:paraId="40A45E39" w14:textId="68441F56" w:rsidR="00AD7049" w:rsidRPr="00AD7049" w:rsidRDefault="00AD7049" w:rsidP="00BD3ACF">
      <w:pPr>
        <w:rPr>
          <w:b/>
          <w:bCs/>
        </w:rPr>
      </w:pPr>
      <w:r w:rsidRPr="00AD7049">
        <w:rPr>
          <w:b/>
          <w:bCs/>
        </w:rPr>
        <w:t>NO STEP UP IS REQUIRED (NO OTP AUTHENTICATION IS RQUIRED)</w:t>
      </w:r>
    </w:p>
    <w:p w14:paraId="202C10F4"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w:t>
      </w:r>
    </w:p>
    <w:p w14:paraId="55932799"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clientReferenceInformation</w:t>
      </w:r>
      <w:proofErr w:type="spellEnd"/>
      <w:r w:rsidRPr="00347579">
        <w:rPr>
          <w:rFonts w:ascii="Courier New" w:hAnsi="Courier New" w:cs="Courier New"/>
          <w:color w:val="000000"/>
          <w:sz w:val="20"/>
          <w:szCs w:val="20"/>
        </w:rPr>
        <w:t>": {</w:t>
      </w:r>
    </w:p>
    <w:p w14:paraId="0962F2F3"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"code": "</w:t>
      </w:r>
      <w:r>
        <w:rPr>
          <w:rFonts w:ascii="Courier New" w:hAnsi="Courier New" w:cs="Courier New"/>
          <w:color w:val="000000"/>
          <w:sz w:val="20"/>
          <w:szCs w:val="20"/>
        </w:rPr>
        <w:t>1234455666</w:t>
      </w:r>
      <w:r w:rsidRPr="00347579">
        <w:rPr>
          <w:rFonts w:ascii="Courier New" w:hAnsi="Courier New" w:cs="Courier New"/>
          <w:color w:val="000000"/>
          <w:sz w:val="20"/>
          <w:szCs w:val="20"/>
        </w:rPr>
        <w:t>"</w:t>
      </w:r>
    </w:p>
    <w:p w14:paraId="340F0A01"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
    <w:p w14:paraId="3FFF84E8"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consumerAuthenticationInformation</w:t>
      </w:r>
      <w:proofErr w:type="spellEnd"/>
      <w:r w:rsidRPr="00347579">
        <w:rPr>
          <w:rFonts w:ascii="Courier New" w:hAnsi="Courier New" w:cs="Courier New"/>
          <w:color w:val="000000"/>
          <w:sz w:val="20"/>
          <w:szCs w:val="20"/>
        </w:rPr>
        <w:t>": {</w:t>
      </w:r>
    </w:p>
    <w:p w14:paraId="489A8921"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eciRaw</w:t>
      </w:r>
      <w:proofErr w:type="spellEnd"/>
      <w:r w:rsidRPr="00347579">
        <w:rPr>
          <w:rFonts w:ascii="Courier New" w:hAnsi="Courier New" w:cs="Courier New"/>
          <w:color w:val="000000"/>
          <w:sz w:val="20"/>
          <w:szCs w:val="20"/>
        </w:rPr>
        <w:t>": "06",</w:t>
      </w:r>
    </w:p>
    <w:p w14:paraId="6B8B9073"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b/>
          <w:bCs/>
          <w:color w:val="000000"/>
          <w:sz w:val="20"/>
          <w:szCs w:val="20"/>
        </w:rPr>
        <w:t>authenticationTransactionId</w:t>
      </w:r>
      <w:proofErr w:type="spellEnd"/>
      <w:r w:rsidRPr="00347579">
        <w:rPr>
          <w:rFonts w:ascii="Courier New" w:hAnsi="Courier New" w:cs="Courier New"/>
          <w:color w:val="000000"/>
          <w:sz w:val="20"/>
          <w:szCs w:val="20"/>
        </w:rPr>
        <w:t>": "n4mZ1fEv4xBkMDOg5vP0",</w:t>
      </w:r>
    </w:p>
    <w:p w14:paraId="64318755" w14:textId="77777777" w:rsidR="00AD7049" w:rsidRPr="00AD7049" w:rsidRDefault="00AD7049" w:rsidP="00AD7049">
      <w:pPr>
        <w:autoSpaceDE w:val="0"/>
        <w:autoSpaceDN w:val="0"/>
        <w:adjustRightInd w:val="0"/>
        <w:spacing w:after="0" w:line="240" w:lineRule="auto"/>
        <w:rPr>
          <w:rFonts w:ascii="Courier New" w:hAnsi="Courier New" w:cs="Courier New"/>
          <w:b/>
          <w:bCs/>
          <w:color w:val="000000"/>
          <w:sz w:val="20"/>
          <w:szCs w:val="20"/>
        </w:rPr>
      </w:pPr>
      <w:r w:rsidRPr="00AD7049">
        <w:rPr>
          <w:rFonts w:ascii="Courier New" w:hAnsi="Courier New" w:cs="Courier New"/>
          <w:b/>
          <w:bCs/>
          <w:color w:val="000000"/>
          <w:sz w:val="20"/>
          <w:szCs w:val="20"/>
        </w:rPr>
        <w:t xml:space="preserve">        "</w:t>
      </w:r>
      <w:proofErr w:type="spellStart"/>
      <w:r w:rsidRPr="00AD7049">
        <w:rPr>
          <w:rFonts w:ascii="Courier New" w:hAnsi="Courier New" w:cs="Courier New"/>
          <w:b/>
          <w:bCs/>
          <w:color w:val="000000"/>
          <w:sz w:val="20"/>
          <w:szCs w:val="20"/>
        </w:rPr>
        <w:t>eci</w:t>
      </w:r>
      <w:proofErr w:type="spellEnd"/>
      <w:r w:rsidRPr="00AD7049">
        <w:rPr>
          <w:rFonts w:ascii="Courier New" w:hAnsi="Courier New" w:cs="Courier New"/>
          <w:b/>
          <w:bCs/>
          <w:color w:val="000000"/>
          <w:sz w:val="20"/>
          <w:szCs w:val="20"/>
        </w:rPr>
        <w:t>": "06",</w:t>
      </w:r>
    </w:p>
    <w:p w14:paraId="5B21B5F2"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proofXml</w:t>
      </w:r>
      <w:proofErr w:type="spellEnd"/>
      <w:r w:rsidRPr="00347579">
        <w:rPr>
          <w:rFonts w:ascii="Courier New" w:hAnsi="Courier New" w:cs="Courier New"/>
          <w:color w:val="000000"/>
          <w:sz w:val="20"/>
          <w:szCs w:val="20"/>
        </w:rPr>
        <w:t>": "&lt;</w:t>
      </w:r>
      <w:proofErr w:type="spellStart"/>
      <w:r w:rsidRPr="00347579">
        <w:rPr>
          <w:rFonts w:ascii="Courier New" w:hAnsi="Courier New" w:cs="Courier New"/>
          <w:color w:val="000000"/>
          <w:sz w:val="20"/>
          <w:szCs w:val="20"/>
        </w:rPr>
        <w:t>AuthProof</w:t>
      </w:r>
      <w:proofErr w:type="spellEnd"/>
      <w:r w:rsidRPr="00347579">
        <w:rPr>
          <w:rFonts w:ascii="Courier New" w:hAnsi="Courier New" w:cs="Courier New"/>
          <w:color w:val="000000"/>
          <w:sz w:val="20"/>
          <w:szCs w:val="20"/>
        </w:rPr>
        <w:t>&gt; &lt;Time&gt;2020 May 21 03:25:37&lt;/Time&gt; &lt;DSUrl&gt;https://merchantacsstag.cardinalcommerce.com/MerchantACSWeb/vereq.jsp?acqid=CYBS&lt;/DSUrl&gt; &lt;</w:t>
      </w:r>
      <w:proofErr w:type="spellStart"/>
      <w:r w:rsidRPr="00347579">
        <w:rPr>
          <w:rFonts w:ascii="Courier New" w:hAnsi="Courier New" w:cs="Courier New"/>
          <w:color w:val="000000"/>
          <w:sz w:val="20"/>
          <w:szCs w:val="20"/>
        </w:rPr>
        <w:t>VEReqProof</w:t>
      </w:r>
      <w:proofErr w:type="spellEnd"/>
      <w:r w:rsidRPr="00347579">
        <w:rPr>
          <w:rFonts w:ascii="Courier New" w:hAnsi="Courier New" w:cs="Courier New"/>
          <w:color w:val="000000"/>
          <w:sz w:val="20"/>
          <w:szCs w:val="20"/>
        </w:rPr>
        <w:t>&gt; &lt;Message id=\"n4mZ1fEv4xBkMDOg5vP0\"&gt; &lt;</w:t>
      </w:r>
      <w:proofErr w:type="spellStart"/>
      <w:r w:rsidRPr="00347579">
        <w:rPr>
          <w:rFonts w:ascii="Courier New" w:hAnsi="Courier New" w:cs="Courier New"/>
          <w:color w:val="000000"/>
          <w:sz w:val="20"/>
          <w:szCs w:val="20"/>
        </w:rPr>
        <w:t>VEReq</w:t>
      </w:r>
      <w:proofErr w:type="spellEnd"/>
      <w:r w:rsidRPr="00347579">
        <w:rPr>
          <w:rFonts w:ascii="Courier New" w:hAnsi="Courier New" w:cs="Courier New"/>
          <w:color w:val="000000"/>
          <w:sz w:val="20"/>
          <w:szCs w:val="20"/>
        </w:rPr>
        <w:t>&gt; &lt;version&gt;1.0.2&lt;/version&gt; &lt;pan&gt;XXXXXXXXXXXX0101&lt;/pan&gt; &lt;Merchant&gt; &lt;</w:t>
      </w:r>
      <w:proofErr w:type="spellStart"/>
      <w:r w:rsidRPr="00347579">
        <w:rPr>
          <w:rFonts w:ascii="Courier New" w:hAnsi="Courier New" w:cs="Courier New"/>
          <w:color w:val="000000"/>
          <w:sz w:val="20"/>
          <w:szCs w:val="20"/>
        </w:rPr>
        <w:t>acqBIN</w:t>
      </w:r>
      <w:proofErr w:type="spellEnd"/>
      <w:r w:rsidRPr="00347579">
        <w:rPr>
          <w:rFonts w:ascii="Courier New" w:hAnsi="Courier New" w:cs="Courier New"/>
          <w:color w:val="000000"/>
          <w:sz w:val="20"/>
          <w:szCs w:val="20"/>
        </w:rPr>
        <w:t>&gt;469216&lt;/</w:t>
      </w:r>
      <w:proofErr w:type="spellStart"/>
      <w:r w:rsidRPr="00347579">
        <w:rPr>
          <w:rFonts w:ascii="Courier New" w:hAnsi="Courier New" w:cs="Courier New"/>
          <w:color w:val="000000"/>
          <w:sz w:val="20"/>
          <w:szCs w:val="20"/>
        </w:rPr>
        <w:t>acqBIN</w:t>
      </w:r>
      <w:proofErr w:type="spellEnd"/>
      <w:r w:rsidRPr="00347579">
        <w:rPr>
          <w:rFonts w:ascii="Courier New" w:hAnsi="Courier New" w:cs="Courier New"/>
          <w:color w:val="000000"/>
          <w:sz w:val="20"/>
          <w:szCs w:val="20"/>
        </w:rPr>
        <w:t>&gt; &lt;</w:t>
      </w:r>
      <w:proofErr w:type="spellStart"/>
      <w:r w:rsidRPr="00347579">
        <w:rPr>
          <w:rFonts w:ascii="Courier New" w:hAnsi="Courier New" w:cs="Courier New"/>
          <w:color w:val="000000"/>
          <w:sz w:val="20"/>
          <w:szCs w:val="20"/>
        </w:rPr>
        <w:t>merID</w:t>
      </w:r>
      <w:proofErr w:type="spellEnd"/>
      <w:r w:rsidRPr="00347579">
        <w:rPr>
          <w:rFonts w:ascii="Courier New" w:hAnsi="Courier New" w:cs="Courier New"/>
          <w:color w:val="000000"/>
          <w:sz w:val="20"/>
          <w:szCs w:val="20"/>
        </w:rPr>
        <w:t>&gt;341422420000000&lt;/</w:t>
      </w:r>
      <w:proofErr w:type="spellStart"/>
      <w:r w:rsidRPr="00347579">
        <w:rPr>
          <w:rFonts w:ascii="Courier New" w:hAnsi="Courier New" w:cs="Courier New"/>
          <w:color w:val="000000"/>
          <w:sz w:val="20"/>
          <w:szCs w:val="20"/>
        </w:rPr>
        <w:t>merID</w:t>
      </w:r>
      <w:proofErr w:type="spellEnd"/>
      <w:r w:rsidRPr="00347579">
        <w:rPr>
          <w:rFonts w:ascii="Courier New" w:hAnsi="Courier New" w:cs="Courier New"/>
          <w:color w:val="000000"/>
          <w:sz w:val="20"/>
          <w:szCs w:val="20"/>
        </w:rPr>
        <w:t>&gt; &lt;password&gt; &lt;/password&gt; &lt;/Merchant&gt; &lt;Browser&gt; &lt;</w:t>
      </w:r>
      <w:proofErr w:type="spellStart"/>
      <w:r w:rsidRPr="00347579">
        <w:rPr>
          <w:rFonts w:ascii="Courier New" w:hAnsi="Courier New" w:cs="Courier New"/>
          <w:color w:val="000000"/>
          <w:sz w:val="20"/>
          <w:szCs w:val="20"/>
        </w:rPr>
        <w:t>deviceCategory</w:t>
      </w:r>
      <w:proofErr w:type="spellEnd"/>
      <w:r w:rsidRPr="00347579">
        <w:rPr>
          <w:rFonts w:ascii="Courier New" w:hAnsi="Courier New" w:cs="Courier New"/>
          <w:color w:val="000000"/>
          <w:sz w:val="20"/>
          <w:szCs w:val="20"/>
        </w:rPr>
        <w:t>&gt;0&lt;/</w:t>
      </w:r>
      <w:proofErr w:type="spellStart"/>
      <w:r w:rsidRPr="00347579">
        <w:rPr>
          <w:rFonts w:ascii="Courier New" w:hAnsi="Courier New" w:cs="Courier New"/>
          <w:color w:val="000000"/>
          <w:sz w:val="20"/>
          <w:szCs w:val="20"/>
        </w:rPr>
        <w:t>deviceCategory</w:t>
      </w:r>
      <w:proofErr w:type="spellEnd"/>
      <w:r w:rsidRPr="00347579">
        <w:rPr>
          <w:rFonts w:ascii="Courier New" w:hAnsi="Courier New" w:cs="Courier New"/>
          <w:color w:val="000000"/>
          <w:sz w:val="20"/>
          <w:szCs w:val="20"/>
        </w:rPr>
        <w:t>&gt; &lt;/Browser&gt; &lt;/</w:t>
      </w:r>
      <w:proofErr w:type="spellStart"/>
      <w:r w:rsidRPr="00347579">
        <w:rPr>
          <w:rFonts w:ascii="Courier New" w:hAnsi="Courier New" w:cs="Courier New"/>
          <w:color w:val="000000"/>
          <w:sz w:val="20"/>
          <w:szCs w:val="20"/>
        </w:rPr>
        <w:t>VEReq</w:t>
      </w:r>
      <w:proofErr w:type="spellEnd"/>
      <w:r w:rsidRPr="00347579">
        <w:rPr>
          <w:rFonts w:ascii="Courier New" w:hAnsi="Courier New" w:cs="Courier New"/>
          <w:color w:val="000000"/>
          <w:sz w:val="20"/>
          <w:szCs w:val="20"/>
        </w:rPr>
        <w:t>&gt; &lt;/Message&gt; &lt;/</w:t>
      </w:r>
      <w:proofErr w:type="spellStart"/>
      <w:r w:rsidRPr="00347579">
        <w:rPr>
          <w:rFonts w:ascii="Courier New" w:hAnsi="Courier New" w:cs="Courier New"/>
          <w:color w:val="000000"/>
          <w:sz w:val="20"/>
          <w:szCs w:val="20"/>
        </w:rPr>
        <w:t>VEReqProof</w:t>
      </w:r>
      <w:proofErr w:type="spellEnd"/>
      <w:r w:rsidRPr="00347579">
        <w:rPr>
          <w:rFonts w:ascii="Courier New" w:hAnsi="Courier New" w:cs="Courier New"/>
          <w:color w:val="000000"/>
          <w:sz w:val="20"/>
          <w:szCs w:val="20"/>
        </w:rPr>
        <w:t>&gt; &lt;</w:t>
      </w:r>
      <w:proofErr w:type="spellStart"/>
      <w:r w:rsidRPr="00347579">
        <w:rPr>
          <w:rFonts w:ascii="Courier New" w:hAnsi="Courier New" w:cs="Courier New"/>
          <w:color w:val="000000"/>
          <w:sz w:val="20"/>
          <w:szCs w:val="20"/>
        </w:rPr>
        <w:t>VEResProof</w:t>
      </w:r>
      <w:proofErr w:type="spellEnd"/>
      <w:r w:rsidRPr="00347579">
        <w:rPr>
          <w:rFonts w:ascii="Courier New" w:hAnsi="Courier New" w:cs="Courier New"/>
          <w:color w:val="000000"/>
          <w:sz w:val="20"/>
          <w:szCs w:val="20"/>
        </w:rPr>
        <w:t>&gt; &lt;Message id=\"n4mZ1fEv4xBkMDOg5vP0\"&gt; &lt;</w:t>
      </w:r>
      <w:proofErr w:type="spellStart"/>
      <w:r w:rsidRPr="00347579">
        <w:rPr>
          <w:rFonts w:ascii="Courier New" w:hAnsi="Courier New" w:cs="Courier New"/>
          <w:color w:val="000000"/>
          <w:sz w:val="20"/>
          <w:szCs w:val="20"/>
        </w:rPr>
        <w:t>VERes</w:t>
      </w:r>
      <w:proofErr w:type="spellEnd"/>
      <w:r w:rsidRPr="00347579">
        <w:rPr>
          <w:rFonts w:ascii="Courier New" w:hAnsi="Courier New" w:cs="Courier New"/>
          <w:color w:val="000000"/>
          <w:sz w:val="20"/>
          <w:szCs w:val="20"/>
        </w:rPr>
        <w:t>&gt; &lt;version&gt;1.0.2&lt;/version&gt; &lt;CH&gt; &lt;enrolled&gt;Y&lt;/enrolled&gt; &lt;</w:t>
      </w:r>
      <w:proofErr w:type="spellStart"/>
      <w:r w:rsidRPr="00347579">
        <w:rPr>
          <w:rFonts w:ascii="Courier New" w:hAnsi="Courier New" w:cs="Courier New"/>
          <w:color w:val="000000"/>
          <w:sz w:val="20"/>
          <w:szCs w:val="20"/>
        </w:rPr>
        <w:t>acctID</w:t>
      </w:r>
      <w:proofErr w:type="spellEnd"/>
      <w:r w:rsidRPr="00347579">
        <w:rPr>
          <w:rFonts w:ascii="Courier New" w:hAnsi="Courier New" w:cs="Courier New"/>
          <w:color w:val="000000"/>
          <w:sz w:val="20"/>
          <w:szCs w:val="20"/>
        </w:rPr>
        <w:t>&gt;3610723&lt;/</w:t>
      </w:r>
      <w:proofErr w:type="spellStart"/>
      <w:r w:rsidRPr="00347579">
        <w:rPr>
          <w:rFonts w:ascii="Courier New" w:hAnsi="Courier New" w:cs="Courier New"/>
          <w:color w:val="000000"/>
          <w:sz w:val="20"/>
          <w:szCs w:val="20"/>
        </w:rPr>
        <w:t>acctID</w:t>
      </w:r>
      <w:proofErr w:type="spellEnd"/>
      <w:r w:rsidRPr="00347579">
        <w:rPr>
          <w:rFonts w:ascii="Courier New" w:hAnsi="Courier New" w:cs="Courier New"/>
          <w:color w:val="000000"/>
          <w:sz w:val="20"/>
          <w:szCs w:val="20"/>
        </w:rPr>
        <w:t>&gt; &lt;/CH&gt; &lt;url&gt;https://merchantacsstag.cardinalcommerce.com/MerchantACSWeb/pareq.jsp?visaattempts=true&amp;gold=AAAAAAAAAAAAAAAAAAAAAAAAAAAAAAAAAAAAAAAAAAAAAAAAAAAA&lt;/url&gt; &lt;protocol&gt;</w:t>
      </w:r>
      <w:proofErr w:type="spellStart"/>
      <w:r w:rsidRPr="00347579">
        <w:rPr>
          <w:rFonts w:ascii="Courier New" w:hAnsi="Courier New" w:cs="Courier New"/>
          <w:color w:val="000000"/>
          <w:sz w:val="20"/>
          <w:szCs w:val="20"/>
        </w:rPr>
        <w:t>ThreeDSecure</w:t>
      </w:r>
      <w:proofErr w:type="spellEnd"/>
      <w:r w:rsidRPr="00347579">
        <w:rPr>
          <w:rFonts w:ascii="Courier New" w:hAnsi="Courier New" w:cs="Courier New"/>
          <w:color w:val="000000"/>
          <w:sz w:val="20"/>
          <w:szCs w:val="20"/>
        </w:rPr>
        <w:t>&lt;/protocol&gt; &lt;/</w:t>
      </w:r>
      <w:proofErr w:type="spellStart"/>
      <w:r w:rsidRPr="00347579">
        <w:rPr>
          <w:rFonts w:ascii="Courier New" w:hAnsi="Courier New" w:cs="Courier New"/>
          <w:color w:val="000000"/>
          <w:sz w:val="20"/>
          <w:szCs w:val="20"/>
        </w:rPr>
        <w:t>VERes</w:t>
      </w:r>
      <w:proofErr w:type="spellEnd"/>
      <w:r w:rsidRPr="00347579">
        <w:rPr>
          <w:rFonts w:ascii="Courier New" w:hAnsi="Courier New" w:cs="Courier New"/>
          <w:color w:val="000000"/>
          <w:sz w:val="20"/>
          <w:szCs w:val="20"/>
        </w:rPr>
        <w:t>&gt; &lt;/Message&gt; &lt;/</w:t>
      </w:r>
      <w:proofErr w:type="spellStart"/>
      <w:r w:rsidRPr="00347579">
        <w:rPr>
          <w:rFonts w:ascii="Courier New" w:hAnsi="Courier New" w:cs="Courier New"/>
          <w:color w:val="000000"/>
          <w:sz w:val="20"/>
          <w:szCs w:val="20"/>
        </w:rPr>
        <w:t>VEResProof</w:t>
      </w:r>
      <w:proofErr w:type="spellEnd"/>
      <w:r w:rsidRPr="00347579">
        <w:rPr>
          <w:rFonts w:ascii="Courier New" w:hAnsi="Courier New" w:cs="Courier New"/>
          <w:color w:val="000000"/>
          <w:sz w:val="20"/>
          <w:szCs w:val="20"/>
        </w:rPr>
        <w:t>&gt; &lt;/</w:t>
      </w:r>
      <w:proofErr w:type="spellStart"/>
      <w:r w:rsidRPr="00347579">
        <w:rPr>
          <w:rFonts w:ascii="Courier New" w:hAnsi="Courier New" w:cs="Courier New"/>
          <w:color w:val="000000"/>
          <w:sz w:val="20"/>
          <w:szCs w:val="20"/>
        </w:rPr>
        <w:t>AuthProof</w:t>
      </w:r>
      <w:proofErr w:type="spellEnd"/>
      <w:r w:rsidRPr="00347579">
        <w:rPr>
          <w:rFonts w:ascii="Courier New" w:hAnsi="Courier New" w:cs="Courier New"/>
          <w:color w:val="000000"/>
          <w:sz w:val="20"/>
          <w:szCs w:val="20"/>
        </w:rPr>
        <w:t>&gt;",</w:t>
      </w:r>
    </w:p>
    <w:p w14:paraId="374DFE99"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"token": "AxjzbwSTP9tTIL84rwMjABEBURwcDHpLpAuJYEbDJpJl6MVzMKYAwAAA5AL0",</w:t>
      </w:r>
    </w:p>
    <w:p w14:paraId="462D0CD2"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cavv</w:t>
      </w:r>
      <w:proofErr w:type="spellEnd"/>
      <w:r w:rsidRPr="00347579">
        <w:rPr>
          <w:rFonts w:ascii="Courier New" w:hAnsi="Courier New" w:cs="Courier New"/>
          <w:color w:val="000000"/>
          <w:sz w:val="20"/>
          <w:szCs w:val="20"/>
        </w:rPr>
        <w:t>": "BwAQAgJ4IAUFBwdik3ggEETHTsU=",</w:t>
      </w:r>
    </w:p>
    <w:p w14:paraId="4951BAF1"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paresStatus</w:t>
      </w:r>
      <w:proofErr w:type="spellEnd"/>
      <w:r w:rsidRPr="00347579">
        <w:rPr>
          <w:rFonts w:ascii="Courier New" w:hAnsi="Courier New" w:cs="Courier New"/>
          <w:color w:val="000000"/>
          <w:sz w:val="20"/>
          <w:szCs w:val="20"/>
        </w:rPr>
        <w:t>": "A",</w:t>
      </w:r>
    </w:p>
    <w:p w14:paraId="5F7D838B"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xid</w:t>
      </w:r>
      <w:proofErr w:type="spellEnd"/>
      <w:r w:rsidRPr="00347579">
        <w:rPr>
          <w:rFonts w:ascii="Courier New" w:hAnsi="Courier New" w:cs="Courier New"/>
          <w:color w:val="000000"/>
          <w:sz w:val="20"/>
          <w:szCs w:val="20"/>
        </w:rPr>
        <w:t>": "bjRtWjFmRXY0eEJrTURPZzV2UDA=",</w:t>
      </w:r>
    </w:p>
    <w:p w14:paraId="6D2C5D16"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cavvAlgorithm</w:t>
      </w:r>
      <w:proofErr w:type="spellEnd"/>
      <w:r w:rsidRPr="00347579">
        <w:rPr>
          <w:rFonts w:ascii="Courier New" w:hAnsi="Courier New" w:cs="Courier New"/>
          <w:color w:val="000000"/>
          <w:sz w:val="20"/>
          <w:szCs w:val="20"/>
        </w:rPr>
        <w:t>": "2",</w:t>
      </w:r>
    </w:p>
    <w:p w14:paraId="59FBFCEB"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veresEnrolled</w:t>
      </w:r>
      <w:proofErr w:type="spellEnd"/>
      <w:r w:rsidRPr="00347579">
        <w:rPr>
          <w:rFonts w:ascii="Courier New" w:hAnsi="Courier New" w:cs="Courier New"/>
          <w:color w:val="000000"/>
          <w:sz w:val="20"/>
          <w:szCs w:val="20"/>
        </w:rPr>
        <w:t>": "Y",</w:t>
      </w:r>
    </w:p>
    <w:p w14:paraId="33229AD0"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authenticationPath</w:t>
      </w:r>
      <w:proofErr w:type="spellEnd"/>
      <w:r w:rsidRPr="00347579">
        <w:rPr>
          <w:rFonts w:ascii="Courier New" w:hAnsi="Courier New" w:cs="Courier New"/>
          <w:color w:val="000000"/>
          <w:sz w:val="20"/>
          <w:szCs w:val="20"/>
        </w:rPr>
        <w:t>": "ATTEMPTS_COMPLETE",</w:t>
      </w:r>
    </w:p>
    <w:p w14:paraId="5199F66D"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ecommerceIndicator</w:t>
      </w:r>
      <w:proofErr w:type="spellEnd"/>
      <w:r w:rsidRPr="00347579">
        <w:rPr>
          <w:rFonts w:ascii="Courier New" w:hAnsi="Courier New" w:cs="Courier New"/>
          <w:color w:val="000000"/>
          <w:sz w:val="20"/>
          <w:szCs w:val="20"/>
        </w:rPr>
        <w:t>": "</w:t>
      </w:r>
      <w:proofErr w:type="spellStart"/>
      <w:r w:rsidRPr="00347579">
        <w:rPr>
          <w:rFonts w:ascii="Courier New" w:hAnsi="Courier New" w:cs="Courier New"/>
          <w:color w:val="000000"/>
          <w:sz w:val="20"/>
          <w:szCs w:val="20"/>
        </w:rPr>
        <w:t>vbv_attempted</w:t>
      </w:r>
      <w:proofErr w:type="spellEnd"/>
      <w:r w:rsidRPr="00347579">
        <w:rPr>
          <w:rFonts w:ascii="Courier New" w:hAnsi="Courier New" w:cs="Courier New"/>
          <w:color w:val="000000"/>
          <w:sz w:val="20"/>
          <w:szCs w:val="20"/>
        </w:rPr>
        <w:t>",</w:t>
      </w:r>
    </w:p>
    <w:p w14:paraId="1A8F9DC6"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specificationVersion</w:t>
      </w:r>
      <w:proofErr w:type="spellEnd"/>
      <w:r w:rsidRPr="00347579">
        <w:rPr>
          <w:rFonts w:ascii="Courier New" w:hAnsi="Courier New" w:cs="Courier New"/>
          <w:color w:val="000000"/>
          <w:sz w:val="20"/>
          <w:szCs w:val="20"/>
        </w:rPr>
        <w:t>": "1.0.2"</w:t>
      </w:r>
    </w:p>
    <w:p w14:paraId="12A4772B"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
    <w:p w14:paraId="4A7C75FA"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"id": "5900315371036382004003",</w:t>
      </w:r>
    </w:p>
    <w:p w14:paraId="23C6CAFE"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"status": "AUTHENTICATION_SUCCESSFUL",</w:t>
      </w:r>
    </w:p>
    <w:p w14:paraId="1C663D94" w14:textId="77777777" w:rsidR="00AD7049" w:rsidRPr="0034757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 xml:space="preserve">    "</w:t>
      </w:r>
      <w:proofErr w:type="spellStart"/>
      <w:r w:rsidRPr="00347579">
        <w:rPr>
          <w:rFonts w:ascii="Courier New" w:hAnsi="Courier New" w:cs="Courier New"/>
          <w:color w:val="000000"/>
          <w:sz w:val="20"/>
          <w:szCs w:val="20"/>
        </w:rPr>
        <w:t>submitTimeUtc</w:t>
      </w:r>
      <w:proofErr w:type="spellEnd"/>
      <w:r w:rsidRPr="00347579">
        <w:rPr>
          <w:rFonts w:ascii="Courier New" w:hAnsi="Courier New" w:cs="Courier New"/>
          <w:color w:val="000000"/>
          <w:sz w:val="20"/>
          <w:szCs w:val="20"/>
        </w:rPr>
        <w:t>": "2020-05-21T03:25:37Z"</w:t>
      </w:r>
    </w:p>
    <w:p w14:paraId="19551F4D" w14:textId="77777777" w:rsidR="00AD7049" w:rsidRDefault="00AD7049" w:rsidP="00AD7049">
      <w:pPr>
        <w:autoSpaceDE w:val="0"/>
        <w:autoSpaceDN w:val="0"/>
        <w:adjustRightInd w:val="0"/>
        <w:spacing w:after="0" w:line="240" w:lineRule="auto"/>
        <w:rPr>
          <w:rFonts w:ascii="Courier New" w:hAnsi="Courier New" w:cs="Courier New"/>
          <w:color w:val="000000"/>
          <w:sz w:val="20"/>
          <w:szCs w:val="20"/>
        </w:rPr>
      </w:pPr>
      <w:r w:rsidRPr="00347579">
        <w:rPr>
          <w:rFonts w:ascii="Courier New" w:hAnsi="Courier New" w:cs="Courier New"/>
          <w:color w:val="000000"/>
          <w:sz w:val="20"/>
          <w:szCs w:val="20"/>
        </w:rPr>
        <w:t>}</w:t>
      </w:r>
    </w:p>
    <w:p w14:paraId="6294245E" w14:textId="2A89BBA0" w:rsidR="00AD7049" w:rsidRDefault="00AD7049" w:rsidP="00BD3ACF"/>
    <w:p w14:paraId="08C11349" w14:textId="6504C16E" w:rsidR="00AD7049" w:rsidRPr="007847C7" w:rsidRDefault="00AD7049" w:rsidP="00AD7049">
      <w:pPr>
        <w:autoSpaceDE w:val="0"/>
        <w:autoSpaceDN w:val="0"/>
        <w:adjustRightInd w:val="0"/>
        <w:spacing w:after="0" w:line="240" w:lineRule="auto"/>
      </w:pPr>
      <w:r w:rsidRPr="007847C7">
        <w:t xml:space="preserve">For </w:t>
      </w:r>
      <w:r w:rsidRPr="00AD7049">
        <w:rPr>
          <w:b/>
          <w:bCs/>
        </w:rPr>
        <w:t>NO STEP-UP</w:t>
      </w:r>
      <w:r w:rsidRPr="007847C7">
        <w:t xml:space="preserve"> authentication, the followings are used to evaluate if the authentication </w:t>
      </w:r>
      <w:r>
        <w:t>w</w:t>
      </w:r>
      <w:r w:rsidRPr="007847C7">
        <w:t>as successful with</w:t>
      </w:r>
      <w:r>
        <w:t>out</w:t>
      </w:r>
      <w:r w:rsidRPr="007847C7">
        <w:t xml:space="preserve"> the use of </w:t>
      </w:r>
      <w:r>
        <w:t>OTP</w:t>
      </w:r>
      <w:r w:rsidRPr="007847C7">
        <w:t>.</w:t>
      </w:r>
    </w:p>
    <w:p w14:paraId="720D9316" w14:textId="77777777" w:rsidR="00AD7049" w:rsidRDefault="00AD7049" w:rsidP="00AD7049">
      <w:pPr>
        <w:autoSpaceDE w:val="0"/>
        <w:autoSpaceDN w:val="0"/>
        <w:adjustRightInd w:val="0"/>
        <w:spacing w:after="0" w:line="240" w:lineRule="auto"/>
        <w:rPr>
          <w:rFonts w:ascii="Courier New" w:hAnsi="Courier New" w:cs="Courier New"/>
          <w:color w:val="000000"/>
          <w:sz w:val="20"/>
          <w:szCs w:val="20"/>
        </w:rPr>
      </w:pPr>
    </w:p>
    <w:p w14:paraId="0DD0A7D9" w14:textId="77777777" w:rsidR="00AD7049" w:rsidRDefault="00AD7049" w:rsidP="00AD7049">
      <w:pPr>
        <w:autoSpaceDE w:val="0"/>
        <w:autoSpaceDN w:val="0"/>
        <w:adjustRightInd w:val="0"/>
        <w:spacing w:after="0" w:line="240" w:lineRule="auto"/>
        <w:rPr>
          <w:rFonts w:ascii="Courier New" w:hAnsi="Courier New" w:cs="Courier New"/>
          <w:color w:val="000000"/>
          <w:sz w:val="20"/>
          <w:szCs w:val="20"/>
        </w:rPr>
      </w:pPr>
      <w:proofErr w:type="spellStart"/>
      <w:r w:rsidRPr="007847C7">
        <w:rPr>
          <w:rFonts w:ascii="Courier New" w:hAnsi="Courier New" w:cs="Courier New"/>
          <w:b/>
          <w:bCs/>
          <w:color w:val="000000"/>
          <w:sz w:val="20"/>
          <w:szCs w:val="20"/>
        </w:rPr>
        <w:t>eci</w:t>
      </w:r>
      <w:proofErr w:type="spellEnd"/>
      <w:r>
        <w:rPr>
          <w:rFonts w:ascii="Courier New" w:hAnsi="Courier New" w:cs="Courier New"/>
          <w:color w:val="000000"/>
          <w:sz w:val="20"/>
          <w:szCs w:val="20"/>
        </w:rPr>
        <w:t xml:space="preserve"> values.</w:t>
      </w:r>
    </w:p>
    <w:p w14:paraId="18C3DA78" w14:textId="77777777" w:rsidR="00AD7049" w:rsidRPr="007847C7" w:rsidRDefault="00AD7049" w:rsidP="00AD7049">
      <w:pPr>
        <w:autoSpaceDE w:val="0"/>
        <w:autoSpaceDN w:val="0"/>
        <w:adjustRightInd w:val="0"/>
        <w:spacing w:after="0" w:line="240" w:lineRule="auto"/>
      </w:pPr>
      <w:r w:rsidRPr="007847C7">
        <w:rPr>
          <w:b/>
          <w:bCs/>
        </w:rPr>
        <w:t>05</w:t>
      </w:r>
      <w:r w:rsidRPr="007847C7">
        <w:t>: Successful authentication</w:t>
      </w:r>
    </w:p>
    <w:p w14:paraId="2CA0EEA2" w14:textId="77777777" w:rsidR="00AD7049" w:rsidRPr="007847C7" w:rsidRDefault="00AD7049" w:rsidP="00AD7049">
      <w:pPr>
        <w:autoSpaceDE w:val="0"/>
        <w:autoSpaceDN w:val="0"/>
        <w:adjustRightInd w:val="0"/>
        <w:spacing w:after="0" w:line="240" w:lineRule="auto"/>
      </w:pPr>
      <w:r w:rsidRPr="007847C7">
        <w:rPr>
          <w:b/>
          <w:bCs/>
        </w:rPr>
        <w:t>06</w:t>
      </w:r>
      <w:r w:rsidRPr="007847C7">
        <w:t>: Authentication attempted</w:t>
      </w:r>
    </w:p>
    <w:p w14:paraId="34EF89CE" w14:textId="77777777" w:rsidR="00AD7049" w:rsidRDefault="00AD7049" w:rsidP="00AD7049">
      <w:pPr>
        <w:autoSpaceDE w:val="0"/>
        <w:autoSpaceDN w:val="0"/>
        <w:adjustRightInd w:val="0"/>
        <w:spacing w:after="0" w:line="240" w:lineRule="auto"/>
      </w:pPr>
      <w:r w:rsidRPr="007847C7">
        <w:rPr>
          <w:b/>
          <w:bCs/>
        </w:rPr>
        <w:t>07</w:t>
      </w:r>
      <w:r w:rsidRPr="007847C7">
        <w:t>: Failed authentication (No response from the merchant because of a problem.)</w:t>
      </w:r>
    </w:p>
    <w:p w14:paraId="00EFC0B8" w14:textId="77777777" w:rsidR="00AD7049" w:rsidRDefault="00AD7049" w:rsidP="00BD3ACF"/>
    <w:p w14:paraId="32D49759" w14:textId="7A89C613" w:rsidR="00BD3ACF" w:rsidRPr="00BD3ACF" w:rsidRDefault="00BD3ACF" w:rsidP="00BD3ACF">
      <w:pPr>
        <w:rPr>
          <w:b/>
          <w:bCs/>
        </w:rPr>
      </w:pPr>
      <w:r w:rsidRPr="00BD3ACF">
        <w:rPr>
          <w:b/>
          <w:bCs/>
        </w:rPr>
        <w:t>RESPONSE</w:t>
      </w:r>
    </w:p>
    <w:p w14:paraId="683E75F9" w14:textId="29DB9E7B" w:rsidR="00BD3ACF" w:rsidRPr="00BD3ACF" w:rsidRDefault="00BD3ACF" w:rsidP="00BD3ACF">
      <w:pPr>
        <w:autoSpaceDE w:val="0"/>
        <w:autoSpaceDN w:val="0"/>
        <w:adjustRightInd w:val="0"/>
        <w:spacing w:after="0" w:line="240" w:lineRule="auto"/>
        <w:rPr>
          <w:rFonts w:ascii="Courier New" w:hAnsi="Courier New" w:cs="Courier New"/>
          <w:color w:val="000000"/>
          <w:sz w:val="20"/>
          <w:szCs w:val="20"/>
        </w:rPr>
      </w:pPr>
      <w:r w:rsidRPr="00BD3ACF">
        <w:rPr>
          <w:rFonts w:ascii="Courier New" w:hAnsi="Courier New" w:cs="Courier New"/>
          <w:color w:val="000000"/>
          <w:sz w:val="20"/>
          <w:szCs w:val="20"/>
        </w:rPr>
        <w:t>{</w:t>
      </w:r>
    </w:p>
    <w:p w14:paraId="5F9D6E71"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w:t>
      </w:r>
      <w:proofErr w:type="spellStart"/>
      <w:r w:rsidRPr="001974C7">
        <w:rPr>
          <w:rFonts w:ascii="Courier New" w:hAnsi="Courier New" w:cs="Courier New"/>
          <w:color w:val="000000"/>
          <w:sz w:val="20"/>
          <w:szCs w:val="20"/>
        </w:rPr>
        <w:t>clientReferenceInformation</w:t>
      </w:r>
      <w:proofErr w:type="spellEnd"/>
      <w:r w:rsidRPr="001974C7">
        <w:rPr>
          <w:rFonts w:ascii="Courier New" w:hAnsi="Courier New" w:cs="Courier New"/>
          <w:color w:val="000000"/>
          <w:sz w:val="20"/>
          <w:szCs w:val="20"/>
        </w:rPr>
        <w:t>": {</w:t>
      </w:r>
    </w:p>
    <w:p w14:paraId="35A2CF4D" w14:textId="77777777" w:rsidR="00BD3ACF" w:rsidRPr="001974C7"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t xml:space="preserve">        "code": "</w:t>
      </w:r>
      <w:r>
        <w:rPr>
          <w:rFonts w:ascii="Courier New" w:hAnsi="Courier New" w:cs="Courier New"/>
          <w:color w:val="000000"/>
          <w:sz w:val="20"/>
          <w:szCs w:val="20"/>
        </w:rPr>
        <w:t>1234455666</w:t>
      </w:r>
      <w:r w:rsidRPr="001974C7">
        <w:rPr>
          <w:rFonts w:ascii="Courier New" w:hAnsi="Courier New" w:cs="Courier New"/>
          <w:color w:val="000000"/>
          <w:sz w:val="20"/>
          <w:szCs w:val="20"/>
        </w:rPr>
        <w:t>"</w:t>
      </w:r>
    </w:p>
    <w:p w14:paraId="695B939F" w14:textId="4FE357F2" w:rsidR="00BD3ACF" w:rsidRDefault="00BD3ACF" w:rsidP="00BD3ACF">
      <w:pPr>
        <w:autoSpaceDE w:val="0"/>
        <w:autoSpaceDN w:val="0"/>
        <w:adjustRightInd w:val="0"/>
        <w:spacing w:after="0" w:line="240" w:lineRule="auto"/>
        <w:rPr>
          <w:rFonts w:ascii="Courier New" w:hAnsi="Courier New" w:cs="Courier New"/>
          <w:color w:val="000000"/>
          <w:sz w:val="20"/>
          <w:szCs w:val="20"/>
        </w:rPr>
      </w:pPr>
      <w:r w:rsidRPr="001974C7">
        <w:rPr>
          <w:rFonts w:ascii="Courier New" w:hAnsi="Courier New" w:cs="Courier New"/>
          <w:color w:val="000000"/>
          <w:sz w:val="20"/>
          <w:szCs w:val="20"/>
        </w:rPr>
        <w:lastRenderedPageBreak/>
        <w:t xml:space="preserve">    },</w:t>
      </w:r>
    </w:p>
    <w:p w14:paraId="5FB1B275" w14:textId="53BFF563" w:rsidR="00BD3ACF" w:rsidRDefault="00BD3ACF" w:rsidP="00BD3A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“actionCode”:”00”</w:t>
      </w:r>
    </w:p>
    <w:p w14:paraId="02F50E7D" w14:textId="0CF43D56" w:rsidR="00BD3ACF" w:rsidRPr="00BD3ACF" w:rsidRDefault="00BD3ACF" w:rsidP="00BD3A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Message”</w:t>
      </w:r>
      <w:proofErr w:type="gramStart"/>
      <w:r>
        <w:rPr>
          <w:rFonts w:ascii="Courier New" w:hAnsi="Courier New" w:cs="Courier New"/>
          <w:color w:val="000000"/>
          <w:sz w:val="20"/>
          <w:szCs w:val="20"/>
        </w:rPr>
        <w:t>:”Received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Successfull</w:t>
      </w:r>
      <w:proofErr w:type="spellEnd"/>
      <w:r>
        <w:rPr>
          <w:rFonts w:ascii="Courier New" w:hAnsi="Courier New" w:cs="Courier New"/>
          <w:color w:val="000000"/>
          <w:sz w:val="20"/>
          <w:szCs w:val="20"/>
        </w:rPr>
        <w:t>”</w:t>
      </w:r>
    </w:p>
    <w:p w14:paraId="6FD18B1B" w14:textId="54D27B93" w:rsidR="00BD3ACF" w:rsidRPr="00BD3ACF" w:rsidRDefault="00BD3ACF" w:rsidP="00BD3ACF">
      <w:pPr>
        <w:autoSpaceDE w:val="0"/>
        <w:autoSpaceDN w:val="0"/>
        <w:adjustRightInd w:val="0"/>
        <w:spacing w:after="0" w:line="240" w:lineRule="auto"/>
        <w:rPr>
          <w:rFonts w:ascii="Courier New" w:hAnsi="Courier New" w:cs="Courier New"/>
          <w:color w:val="000000"/>
          <w:sz w:val="20"/>
          <w:szCs w:val="20"/>
        </w:rPr>
      </w:pPr>
      <w:r w:rsidRPr="00BD3ACF">
        <w:rPr>
          <w:rFonts w:ascii="Courier New" w:hAnsi="Courier New" w:cs="Courier New"/>
          <w:color w:val="000000"/>
          <w:sz w:val="20"/>
          <w:szCs w:val="20"/>
        </w:rPr>
        <w:t>}</w:t>
      </w:r>
    </w:p>
    <w:p w14:paraId="33F0DD1B" w14:textId="1E9BD5CA" w:rsidR="00AD7049" w:rsidRDefault="00AD7049" w:rsidP="00AD7049"/>
    <w:p w14:paraId="5B656911" w14:textId="4C5BE028" w:rsidR="00AD7049" w:rsidRDefault="00AD7049" w:rsidP="00AD7049"/>
    <w:p w14:paraId="1C5FFA6E" w14:textId="1D65A6F4" w:rsidR="00AD7049" w:rsidRPr="00AD7049" w:rsidRDefault="00AD7049" w:rsidP="00AD7049">
      <w:pPr>
        <w:rPr>
          <w:b/>
          <w:bCs/>
        </w:rPr>
      </w:pPr>
      <w:r w:rsidRPr="00AD7049">
        <w:rPr>
          <w:b/>
          <w:bCs/>
        </w:rPr>
        <w:t>STEP 9</w:t>
      </w:r>
    </w:p>
    <w:p w14:paraId="4D0900A3" w14:textId="1C6FB5BB" w:rsidR="00AD7049" w:rsidRPr="00B720B4" w:rsidRDefault="00AD7049" w:rsidP="00AD7049">
      <w:pPr>
        <w:autoSpaceDE w:val="0"/>
        <w:autoSpaceDN w:val="0"/>
        <w:adjustRightInd w:val="0"/>
        <w:spacing w:after="0" w:line="240" w:lineRule="auto"/>
      </w:pPr>
      <w:r w:rsidRPr="00B720B4">
        <w:t xml:space="preserve">In the case where step up authentication is </w:t>
      </w:r>
      <w:proofErr w:type="gramStart"/>
      <w:r w:rsidRPr="00B720B4">
        <w:t>required,</w:t>
      </w:r>
      <w:proofErr w:type="gramEnd"/>
      <w:r w:rsidRPr="00B720B4">
        <w:t xml:space="preserve"> a payer authentication request will be sent from the customer directly to ACS. The API call will have to post a form to ACS server directly (not through BCX)</w:t>
      </w:r>
      <w:r>
        <w:t xml:space="preserve"> using the detailed shared in the step 7 mainly </w:t>
      </w:r>
      <w:proofErr w:type="spellStart"/>
      <w:r w:rsidRPr="00AD7049">
        <w:rPr>
          <w:b/>
          <w:bCs/>
        </w:rPr>
        <w:t>acsURL</w:t>
      </w:r>
      <w:proofErr w:type="spellEnd"/>
      <w:r>
        <w:t xml:space="preserve">, </w:t>
      </w:r>
      <w:proofErr w:type="spellStart"/>
      <w:r w:rsidRPr="00AD7049">
        <w:rPr>
          <w:b/>
          <w:bCs/>
        </w:rPr>
        <w:t>xid</w:t>
      </w:r>
      <w:proofErr w:type="spellEnd"/>
      <w:r>
        <w:t xml:space="preserve"> and </w:t>
      </w:r>
      <w:proofErr w:type="spellStart"/>
      <w:r w:rsidRPr="004C7ADD">
        <w:rPr>
          <w:rFonts w:ascii="Courier New" w:hAnsi="Courier New" w:cs="Courier New"/>
          <w:b/>
          <w:bCs/>
          <w:color w:val="000000"/>
          <w:sz w:val="20"/>
          <w:szCs w:val="20"/>
        </w:rPr>
        <w:t>pareq</w:t>
      </w:r>
      <w:proofErr w:type="spellEnd"/>
      <w:r w:rsidRPr="00B720B4">
        <w:t>. Below is the sample, and this is the one will trigger an OTP generation.</w:t>
      </w:r>
    </w:p>
    <w:p w14:paraId="6D6A47CD" w14:textId="77777777" w:rsidR="00AD7049" w:rsidRDefault="00AD7049" w:rsidP="00AD7049">
      <w:pPr>
        <w:autoSpaceDE w:val="0"/>
        <w:autoSpaceDN w:val="0"/>
        <w:adjustRightInd w:val="0"/>
        <w:spacing w:after="0" w:line="240" w:lineRule="auto"/>
        <w:rPr>
          <w:rFonts w:ascii="Courier New" w:hAnsi="Courier New" w:cs="Courier New"/>
          <w:color w:val="000000"/>
          <w:sz w:val="20"/>
          <w:szCs w:val="20"/>
        </w:rPr>
      </w:pPr>
    </w:p>
    <w:p w14:paraId="21517477" w14:textId="77777777" w:rsidR="00AD7049" w:rsidRPr="0035776B" w:rsidRDefault="00AD7049" w:rsidP="00AD7049">
      <w:pPr>
        <w:autoSpaceDE w:val="0"/>
        <w:autoSpaceDN w:val="0"/>
        <w:adjustRightInd w:val="0"/>
        <w:spacing w:after="0" w:line="240" w:lineRule="auto"/>
        <w:rPr>
          <w:rFonts w:ascii="Courier New" w:hAnsi="Courier New" w:cs="Courier New"/>
          <w:color w:val="000000"/>
          <w:sz w:val="20"/>
          <w:szCs w:val="20"/>
        </w:rPr>
      </w:pPr>
      <w:r w:rsidRPr="0035776B">
        <w:rPr>
          <w:rFonts w:ascii="Courier New" w:hAnsi="Courier New" w:cs="Courier New"/>
          <w:color w:val="000000"/>
          <w:sz w:val="20"/>
          <w:szCs w:val="20"/>
        </w:rPr>
        <w:t>&lt;!DOCTYPE HTML&gt;</w:t>
      </w:r>
    </w:p>
    <w:p w14:paraId="4CEDCFC6" w14:textId="77777777" w:rsidR="00AD7049" w:rsidRPr="0035776B" w:rsidRDefault="00AD7049" w:rsidP="00AD7049">
      <w:pPr>
        <w:autoSpaceDE w:val="0"/>
        <w:autoSpaceDN w:val="0"/>
        <w:adjustRightInd w:val="0"/>
        <w:spacing w:after="0" w:line="240" w:lineRule="auto"/>
        <w:rPr>
          <w:rFonts w:ascii="Courier New" w:hAnsi="Courier New" w:cs="Courier New"/>
          <w:color w:val="000000"/>
          <w:sz w:val="20"/>
          <w:szCs w:val="20"/>
        </w:rPr>
      </w:pPr>
      <w:r w:rsidRPr="0035776B">
        <w:rPr>
          <w:rFonts w:ascii="Courier New" w:hAnsi="Courier New" w:cs="Courier New"/>
          <w:color w:val="000000"/>
          <w:sz w:val="20"/>
          <w:szCs w:val="20"/>
        </w:rPr>
        <w:t>&lt;body onload="</w:t>
      </w:r>
      <w:proofErr w:type="spellStart"/>
      <w:proofErr w:type="gramStart"/>
      <w:r w:rsidRPr="0035776B">
        <w:rPr>
          <w:rFonts w:ascii="Courier New" w:hAnsi="Courier New" w:cs="Courier New"/>
          <w:color w:val="000000"/>
          <w:sz w:val="20"/>
          <w:szCs w:val="20"/>
        </w:rPr>
        <w:t>document.PAEnrollForm.submit</w:t>
      </w:r>
      <w:proofErr w:type="spellEnd"/>
      <w:proofErr w:type="gramEnd"/>
      <w:r w:rsidRPr="0035776B">
        <w:rPr>
          <w:rFonts w:ascii="Courier New" w:hAnsi="Courier New" w:cs="Courier New"/>
          <w:color w:val="000000"/>
          <w:sz w:val="20"/>
          <w:szCs w:val="20"/>
        </w:rPr>
        <w:t xml:space="preserve"> ();"/&gt;</w:t>
      </w:r>
    </w:p>
    <w:p w14:paraId="5A48B0E6" w14:textId="77777777" w:rsidR="00AD7049" w:rsidRPr="0035776B" w:rsidRDefault="00AD7049" w:rsidP="00AD7049">
      <w:pPr>
        <w:autoSpaceDE w:val="0"/>
        <w:autoSpaceDN w:val="0"/>
        <w:adjustRightInd w:val="0"/>
        <w:spacing w:after="0" w:line="240" w:lineRule="auto"/>
        <w:rPr>
          <w:rFonts w:ascii="Courier New" w:hAnsi="Courier New" w:cs="Courier New"/>
          <w:color w:val="000000"/>
          <w:sz w:val="20"/>
          <w:szCs w:val="20"/>
        </w:rPr>
      </w:pPr>
      <w:r w:rsidRPr="0035776B">
        <w:rPr>
          <w:rFonts w:ascii="Courier New" w:hAnsi="Courier New" w:cs="Courier New"/>
          <w:color w:val="000000"/>
          <w:sz w:val="20"/>
          <w:szCs w:val="20"/>
        </w:rPr>
        <w:t>&lt;form id="</w:t>
      </w:r>
      <w:proofErr w:type="spellStart"/>
      <w:r w:rsidRPr="0035776B">
        <w:rPr>
          <w:rFonts w:ascii="Courier New" w:hAnsi="Courier New" w:cs="Courier New"/>
          <w:color w:val="000000"/>
          <w:sz w:val="20"/>
          <w:szCs w:val="20"/>
        </w:rPr>
        <w:t>PAEnrollForm</w:t>
      </w:r>
      <w:proofErr w:type="spellEnd"/>
      <w:r w:rsidRPr="0035776B">
        <w:rPr>
          <w:rFonts w:ascii="Courier New" w:hAnsi="Courier New" w:cs="Courier New"/>
          <w:color w:val="000000"/>
          <w:sz w:val="20"/>
          <w:szCs w:val="20"/>
        </w:rPr>
        <w:t>" name="</w:t>
      </w:r>
      <w:proofErr w:type="spellStart"/>
      <w:r w:rsidRPr="0035776B">
        <w:rPr>
          <w:rFonts w:ascii="Courier New" w:hAnsi="Courier New" w:cs="Courier New"/>
          <w:color w:val="000000"/>
          <w:sz w:val="20"/>
          <w:szCs w:val="20"/>
        </w:rPr>
        <w:t>PAEnrollForm</w:t>
      </w:r>
      <w:proofErr w:type="spellEnd"/>
      <w:r w:rsidRPr="0035776B">
        <w:rPr>
          <w:rFonts w:ascii="Courier New" w:hAnsi="Courier New" w:cs="Courier New"/>
          <w:color w:val="000000"/>
          <w:sz w:val="20"/>
          <w:szCs w:val="20"/>
        </w:rPr>
        <w:t>" action="</w:t>
      </w:r>
      <w:proofErr w:type="spellStart"/>
      <w:r w:rsidRPr="0035776B">
        <w:rPr>
          <w:rFonts w:ascii="Courier New" w:hAnsi="Courier New" w:cs="Courier New"/>
          <w:b/>
          <w:bCs/>
          <w:color w:val="000000"/>
          <w:sz w:val="20"/>
          <w:szCs w:val="20"/>
        </w:rPr>
        <w:t>acsURL</w:t>
      </w:r>
      <w:proofErr w:type="spellEnd"/>
      <w:r>
        <w:rPr>
          <w:rFonts w:ascii="Courier New" w:hAnsi="Courier New" w:cs="Courier New"/>
          <w:color w:val="000000"/>
          <w:sz w:val="20"/>
          <w:szCs w:val="20"/>
        </w:rPr>
        <w:t xml:space="preserve"> </w:t>
      </w:r>
      <w:r w:rsidRPr="00B720B4">
        <w:rPr>
          <w:rFonts w:ascii="Courier New" w:hAnsi="Courier New" w:cs="Courier New"/>
          <w:b/>
          <w:bCs/>
          <w:color w:val="000000"/>
          <w:sz w:val="20"/>
          <w:szCs w:val="20"/>
        </w:rPr>
        <w:t>value</w:t>
      </w:r>
      <w:r w:rsidRPr="0035776B">
        <w:rPr>
          <w:rFonts w:ascii="Courier New" w:hAnsi="Courier New" w:cs="Courier New"/>
          <w:color w:val="000000"/>
          <w:sz w:val="20"/>
          <w:szCs w:val="20"/>
        </w:rPr>
        <w:t>"</w:t>
      </w:r>
    </w:p>
    <w:p w14:paraId="31B75CD2" w14:textId="77777777" w:rsidR="00AD7049" w:rsidRPr="0035776B" w:rsidRDefault="00AD7049" w:rsidP="00AD7049">
      <w:pPr>
        <w:autoSpaceDE w:val="0"/>
        <w:autoSpaceDN w:val="0"/>
        <w:adjustRightInd w:val="0"/>
        <w:spacing w:after="0" w:line="240" w:lineRule="auto"/>
        <w:rPr>
          <w:rFonts w:ascii="Courier New" w:hAnsi="Courier New" w:cs="Courier New"/>
          <w:color w:val="000000"/>
          <w:sz w:val="20"/>
          <w:szCs w:val="20"/>
        </w:rPr>
      </w:pPr>
      <w:r w:rsidRPr="0035776B">
        <w:rPr>
          <w:rFonts w:ascii="Courier New" w:hAnsi="Courier New" w:cs="Courier New"/>
          <w:color w:val="000000"/>
          <w:sz w:val="20"/>
          <w:szCs w:val="20"/>
        </w:rPr>
        <w:t>method="post" target="</w:t>
      </w:r>
      <w:proofErr w:type="spellStart"/>
      <w:r w:rsidRPr="0035776B">
        <w:rPr>
          <w:rFonts w:ascii="Courier New" w:hAnsi="Courier New" w:cs="Courier New"/>
          <w:color w:val="000000"/>
          <w:sz w:val="20"/>
          <w:szCs w:val="20"/>
        </w:rPr>
        <w:t>paInlineFrame</w:t>
      </w:r>
      <w:proofErr w:type="spellEnd"/>
      <w:r w:rsidRPr="0035776B">
        <w:rPr>
          <w:rFonts w:ascii="Courier New" w:hAnsi="Courier New" w:cs="Courier New"/>
          <w:color w:val="000000"/>
          <w:sz w:val="20"/>
          <w:szCs w:val="20"/>
        </w:rPr>
        <w:t>"&gt;</w:t>
      </w:r>
    </w:p>
    <w:p w14:paraId="6270A207" w14:textId="77777777" w:rsidR="00AD7049" w:rsidRPr="0035776B" w:rsidRDefault="00AD7049" w:rsidP="00AD7049">
      <w:pPr>
        <w:autoSpaceDE w:val="0"/>
        <w:autoSpaceDN w:val="0"/>
        <w:adjustRightInd w:val="0"/>
        <w:spacing w:after="0" w:line="240" w:lineRule="auto"/>
        <w:rPr>
          <w:rFonts w:ascii="Courier New" w:hAnsi="Courier New" w:cs="Courier New"/>
          <w:color w:val="000000"/>
          <w:sz w:val="20"/>
          <w:szCs w:val="20"/>
        </w:rPr>
      </w:pPr>
      <w:r w:rsidRPr="0035776B">
        <w:rPr>
          <w:rFonts w:ascii="Courier New" w:hAnsi="Courier New" w:cs="Courier New"/>
          <w:color w:val="000000"/>
          <w:sz w:val="20"/>
          <w:szCs w:val="20"/>
        </w:rPr>
        <w:t>&lt;input type="hidden" name="</w:t>
      </w:r>
      <w:proofErr w:type="spellStart"/>
      <w:r w:rsidRPr="0035776B">
        <w:rPr>
          <w:rFonts w:ascii="Courier New" w:hAnsi="Courier New" w:cs="Courier New"/>
          <w:color w:val="000000"/>
          <w:sz w:val="20"/>
          <w:szCs w:val="20"/>
        </w:rPr>
        <w:t>PaReq</w:t>
      </w:r>
      <w:proofErr w:type="spellEnd"/>
      <w:r w:rsidRPr="0035776B">
        <w:rPr>
          <w:rFonts w:ascii="Courier New" w:hAnsi="Courier New" w:cs="Courier New"/>
          <w:color w:val="000000"/>
          <w:sz w:val="20"/>
          <w:szCs w:val="20"/>
        </w:rPr>
        <w:t>" value="</w:t>
      </w:r>
      <w:proofErr w:type="spellStart"/>
      <w:r w:rsidRPr="00B720B4">
        <w:rPr>
          <w:rFonts w:ascii="Courier New" w:hAnsi="Courier New" w:cs="Courier New"/>
          <w:b/>
          <w:bCs/>
          <w:color w:val="000000"/>
          <w:sz w:val="20"/>
          <w:szCs w:val="20"/>
        </w:rPr>
        <w:t>pareq</w:t>
      </w:r>
      <w:proofErr w:type="spellEnd"/>
      <w:r w:rsidRPr="00B720B4">
        <w:rPr>
          <w:rFonts w:ascii="Courier New" w:hAnsi="Courier New" w:cs="Courier New"/>
          <w:b/>
          <w:bCs/>
          <w:color w:val="000000"/>
          <w:sz w:val="20"/>
          <w:szCs w:val="20"/>
        </w:rPr>
        <w:t xml:space="preserve"> value</w:t>
      </w:r>
      <w:r w:rsidRPr="0035776B">
        <w:rPr>
          <w:rFonts w:ascii="Courier New" w:hAnsi="Courier New" w:cs="Courier New"/>
          <w:color w:val="000000"/>
          <w:sz w:val="20"/>
          <w:szCs w:val="20"/>
        </w:rPr>
        <w:t>"/&gt;</w:t>
      </w:r>
    </w:p>
    <w:p w14:paraId="1604DA29" w14:textId="77777777" w:rsidR="00AD7049" w:rsidRPr="0035776B" w:rsidRDefault="00AD7049" w:rsidP="00AD7049">
      <w:pPr>
        <w:autoSpaceDE w:val="0"/>
        <w:autoSpaceDN w:val="0"/>
        <w:adjustRightInd w:val="0"/>
        <w:spacing w:after="0" w:line="240" w:lineRule="auto"/>
        <w:rPr>
          <w:rFonts w:ascii="Courier New" w:hAnsi="Courier New" w:cs="Courier New"/>
          <w:color w:val="000000"/>
          <w:sz w:val="20"/>
          <w:szCs w:val="20"/>
        </w:rPr>
      </w:pPr>
      <w:r w:rsidRPr="0035776B">
        <w:rPr>
          <w:rFonts w:ascii="Courier New" w:hAnsi="Courier New" w:cs="Courier New"/>
          <w:color w:val="000000"/>
          <w:sz w:val="20"/>
          <w:szCs w:val="20"/>
        </w:rPr>
        <w:t>&lt;input type="hidden" name="</w:t>
      </w:r>
      <w:proofErr w:type="spellStart"/>
      <w:r w:rsidRPr="0035776B">
        <w:rPr>
          <w:rFonts w:ascii="Courier New" w:hAnsi="Courier New" w:cs="Courier New"/>
          <w:color w:val="000000"/>
          <w:sz w:val="20"/>
          <w:szCs w:val="20"/>
        </w:rPr>
        <w:t>TermUrl</w:t>
      </w:r>
      <w:proofErr w:type="spellEnd"/>
      <w:r w:rsidRPr="0035776B">
        <w:rPr>
          <w:rFonts w:ascii="Courier New" w:hAnsi="Courier New" w:cs="Courier New"/>
          <w:color w:val="000000"/>
          <w:sz w:val="20"/>
          <w:szCs w:val="20"/>
        </w:rPr>
        <w:t>" value="</w:t>
      </w:r>
      <w:r w:rsidRPr="00B720B4">
        <w:rPr>
          <w:rFonts w:ascii="Courier New" w:hAnsi="Courier New" w:cs="Courier New"/>
          <w:b/>
          <w:bCs/>
          <w:color w:val="000000"/>
          <w:sz w:val="20"/>
          <w:szCs w:val="20"/>
        </w:rPr>
        <w:t xml:space="preserve">termination </w:t>
      </w:r>
      <w:proofErr w:type="spellStart"/>
      <w:r w:rsidRPr="00B720B4">
        <w:rPr>
          <w:rFonts w:ascii="Courier New" w:hAnsi="Courier New" w:cs="Courier New"/>
          <w:b/>
          <w:bCs/>
          <w:color w:val="000000"/>
          <w:sz w:val="20"/>
          <w:szCs w:val="20"/>
        </w:rPr>
        <w:t>url</w:t>
      </w:r>
      <w:proofErr w:type="spellEnd"/>
      <w:r w:rsidRPr="0035776B">
        <w:rPr>
          <w:rFonts w:ascii="Courier New" w:hAnsi="Courier New" w:cs="Courier New"/>
          <w:color w:val="000000"/>
          <w:sz w:val="20"/>
          <w:szCs w:val="20"/>
        </w:rPr>
        <w:t>"/&gt;</w:t>
      </w:r>
    </w:p>
    <w:p w14:paraId="533214C9" w14:textId="77777777" w:rsidR="00AD7049" w:rsidRPr="0035776B" w:rsidRDefault="00AD7049" w:rsidP="00AD7049">
      <w:pPr>
        <w:autoSpaceDE w:val="0"/>
        <w:autoSpaceDN w:val="0"/>
        <w:adjustRightInd w:val="0"/>
        <w:spacing w:after="0" w:line="240" w:lineRule="auto"/>
        <w:rPr>
          <w:rFonts w:ascii="Courier New" w:hAnsi="Courier New" w:cs="Courier New"/>
          <w:color w:val="000000"/>
          <w:sz w:val="20"/>
          <w:szCs w:val="20"/>
        </w:rPr>
      </w:pPr>
      <w:r w:rsidRPr="0035776B">
        <w:rPr>
          <w:rFonts w:ascii="Courier New" w:hAnsi="Courier New" w:cs="Courier New"/>
          <w:color w:val="000000"/>
          <w:sz w:val="20"/>
          <w:szCs w:val="20"/>
        </w:rPr>
        <w:t>&lt;input type="hidden" name="MD" value="</w:t>
      </w:r>
      <w:r w:rsidRPr="00B720B4">
        <w:rPr>
          <w:rFonts w:ascii="Courier New" w:hAnsi="Courier New" w:cs="Courier New"/>
          <w:b/>
          <w:bCs/>
          <w:color w:val="000000"/>
          <w:sz w:val="20"/>
          <w:szCs w:val="20"/>
        </w:rPr>
        <w:t xml:space="preserve">The </w:t>
      </w:r>
      <w:proofErr w:type="spellStart"/>
      <w:r w:rsidRPr="00B720B4">
        <w:rPr>
          <w:rFonts w:ascii="Courier New" w:hAnsi="Courier New" w:cs="Courier New"/>
          <w:b/>
          <w:bCs/>
          <w:color w:val="000000"/>
          <w:sz w:val="20"/>
          <w:szCs w:val="20"/>
        </w:rPr>
        <w:t>xid</w:t>
      </w:r>
      <w:proofErr w:type="spellEnd"/>
      <w:r w:rsidRPr="00B720B4">
        <w:rPr>
          <w:rFonts w:ascii="Courier New" w:hAnsi="Courier New" w:cs="Courier New"/>
          <w:b/>
          <w:bCs/>
          <w:color w:val="000000"/>
          <w:sz w:val="20"/>
          <w:szCs w:val="20"/>
        </w:rPr>
        <w:t xml:space="preserve"> value</w:t>
      </w:r>
      <w:r w:rsidRPr="0035776B">
        <w:rPr>
          <w:rFonts w:ascii="Courier New" w:hAnsi="Courier New" w:cs="Courier New"/>
          <w:color w:val="000000"/>
          <w:sz w:val="20"/>
          <w:szCs w:val="20"/>
        </w:rPr>
        <w:t>"/&gt;</w:t>
      </w:r>
    </w:p>
    <w:p w14:paraId="43543E35" w14:textId="77777777" w:rsidR="00AD7049" w:rsidRPr="001974C7" w:rsidRDefault="00AD7049" w:rsidP="00AD7049">
      <w:pPr>
        <w:autoSpaceDE w:val="0"/>
        <w:autoSpaceDN w:val="0"/>
        <w:adjustRightInd w:val="0"/>
        <w:spacing w:after="0" w:line="240" w:lineRule="auto"/>
        <w:rPr>
          <w:rFonts w:ascii="Courier New" w:hAnsi="Courier New" w:cs="Courier New"/>
          <w:color w:val="000000"/>
          <w:sz w:val="20"/>
          <w:szCs w:val="20"/>
        </w:rPr>
      </w:pPr>
      <w:r w:rsidRPr="0035776B">
        <w:rPr>
          <w:rFonts w:ascii="Courier New" w:hAnsi="Courier New" w:cs="Courier New"/>
          <w:color w:val="000000"/>
          <w:sz w:val="20"/>
          <w:szCs w:val="20"/>
        </w:rPr>
        <w:t>&lt;/form&gt;</w:t>
      </w:r>
      <w:r>
        <w:rPr>
          <w:rFonts w:ascii="Courier New" w:hAnsi="Courier New" w:cs="Courier New"/>
          <w:color w:val="000000"/>
          <w:sz w:val="20"/>
          <w:szCs w:val="20"/>
        </w:rPr>
        <w:t xml:space="preserve"> </w:t>
      </w:r>
    </w:p>
    <w:p w14:paraId="76704B63" w14:textId="6099276E" w:rsidR="00AD7049" w:rsidRDefault="00AD7049" w:rsidP="00AD7049"/>
    <w:p w14:paraId="6E8A86A4" w14:textId="4961BB4E" w:rsidR="00AD7049" w:rsidRDefault="00AD7049" w:rsidP="00AD7049">
      <w:r>
        <w:t xml:space="preserve">Please refer to </w:t>
      </w:r>
      <w:r w:rsidRPr="00AD7049">
        <w:rPr>
          <w:b/>
          <w:bCs/>
          <w:i/>
          <w:iCs/>
        </w:rPr>
        <w:t>Payer_Authentication_SO_API_2016.pdf</w:t>
      </w:r>
      <w:r>
        <w:t xml:space="preserve"> page 26</w:t>
      </w:r>
      <w:r w:rsidR="00E00F4C">
        <w:t xml:space="preserve"> for the next authentication steps.</w:t>
      </w:r>
    </w:p>
    <w:p w14:paraId="7B5BAEAF" w14:textId="3F67BA4B" w:rsidR="00BD3ACF" w:rsidRPr="00CD7F93" w:rsidRDefault="00BD3ACF" w:rsidP="00BD3ACF">
      <w:pPr>
        <w:rPr>
          <w:b/>
          <w:bCs/>
        </w:rPr>
      </w:pPr>
      <w:r w:rsidRPr="00CD7F93">
        <w:rPr>
          <w:b/>
          <w:bCs/>
        </w:rPr>
        <w:t>API FOR STEP 13 and 18</w:t>
      </w:r>
    </w:p>
    <w:p w14:paraId="47AE5178" w14:textId="249116B5" w:rsidR="00871990" w:rsidRPr="0033048B" w:rsidRDefault="00871990" w:rsidP="00871990">
      <w:pPr>
        <w:rPr>
          <w:b/>
          <w:bCs/>
        </w:rPr>
      </w:pPr>
      <w:r>
        <w:rPr>
          <w:b/>
          <w:bCs/>
        </w:rPr>
        <w:t>REQUEST</w:t>
      </w:r>
    </w:p>
    <w:p w14:paraId="0578450F"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w:t>
      </w:r>
    </w:p>
    <w:p w14:paraId="71FE0978"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w:t>
      </w:r>
      <w:proofErr w:type="spellStart"/>
      <w:r w:rsidRPr="000145F5">
        <w:rPr>
          <w:rFonts w:ascii="Courier New" w:hAnsi="Courier New" w:cs="Courier New"/>
          <w:color w:val="000000"/>
          <w:sz w:val="20"/>
          <w:szCs w:val="20"/>
        </w:rPr>
        <w:t>CustomerInfo</w:t>
      </w:r>
      <w:proofErr w:type="spellEnd"/>
      <w:r w:rsidRPr="000145F5">
        <w:rPr>
          <w:rFonts w:ascii="Courier New" w:hAnsi="Courier New" w:cs="Courier New"/>
          <w:color w:val="000000"/>
          <w:sz w:val="20"/>
          <w:szCs w:val="20"/>
        </w:rPr>
        <w:t>": {</w:t>
      </w:r>
    </w:p>
    <w:p w14:paraId="39BE2333"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"address1": "1 Market St",</w:t>
      </w:r>
      <w:r w:rsidRPr="00B720B4">
        <w:rPr>
          <w:rFonts w:ascii="Courier New" w:hAnsi="Courier New" w:cs="Courier New"/>
          <w:color w:val="000000"/>
          <w:sz w:val="20"/>
          <w:szCs w:val="20"/>
        </w:rPr>
        <w:sym w:font="Wingdings" w:char="F0E0"/>
      </w:r>
      <w:r w:rsidRPr="00B720B4">
        <w:rPr>
          <w:rFonts w:ascii="Courier New" w:hAnsi="Courier New" w:cs="Courier New"/>
          <w:color w:val="000000"/>
          <w:sz w:val="20"/>
          <w:szCs w:val="20"/>
        </w:rPr>
        <w:t xml:space="preserve"> </w:t>
      </w:r>
      <w:r>
        <w:rPr>
          <w:rFonts w:ascii="Courier New" w:hAnsi="Courier New" w:cs="Courier New"/>
          <w:color w:val="000000"/>
          <w:sz w:val="20"/>
          <w:szCs w:val="20"/>
        </w:rPr>
        <w:t>Optional</w:t>
      </w:r>
    </w:p>
    <w:p w14:paraId="4E5936DD"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"address2": "Address 2",</w:t>
      </w:r>
      <w:r w:rsidRPr="00B720B4">
        <w:rPr>
          <w:rFonts w:ascii="Courier New" w:hAnsi="Courier New" w:cs="Courier New"/>
          <w:color w:val="000000"/>
          <w:sz w:val="20"/>
          <w:szCs w:val="20"/>
        </w:rPr>
        <w:sym w:font="Wingdings" w:char="F0E0"/>
      </w:r>
      <w:r w:rsidRPr="00B720B4">
        <w:rPr>
          <w:rFonts w:ascii="Courier New" w:hAnsi="Courier New" w:cs="Courier New"/>
          <w:color w:val="000000"/>
          <w:sz w:val="20"/>
          <w:szCs w:val="20"/>
        </w:rPr>
        <w:t xml:space="preserve"> </w:t>
      </w:r>
      <w:r>
        <w:rPr>
          <w:rFonts w:ascii="Courier New" w:hAnsi="Courier New" w:cs="Courier New"/>
          <w:color w:val="000000"/>
          <w:sz w:val="20"/>
          <w:szCs w:val="20"/>
        </w:rPr>
        <w:t>Optional</w:t>
      </w:r>
    </w:p>
    <w:p w14:paraId="4F9AA63C"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w:t>
      </w:r>
      <w:proofErr w:type="spellStart"/>
      <w:r w:rsidRPr="000145F5">
        <w:rPr>
          <w:rFonts w:ascii="Courier New" w:hAnsi="Courier New" w:cs="Courier New"/>
          <w:color w:val="000000"/>
          <w:sz w:val="20"/>
          <w:szCs w:val="20"/>
        </w:rPr>
        <w:t>administrativeArea</w:t>
      </w:r>
      <w:proofErr w:type="spellEnd"/>
      <w:r w:rsidRPr="000145F5">
        <w:rPr>
          <w:rFonts w:ascii="Courier New" w:hAnsi="Courier New" w:cs="Courier New"/>
          <w:color w:val="000000"/>
          <w:sz w:val="20"/>
          <w:szCs w:val="20"/>
        </w:rPr>
        <w:t>": "</w:t>
      </w:r>
      <w:r>
        <w:rPr>
          <w:rFonts w:ascii="Courier New" w:hAnsi="Courier New" w:cs="Courier New"/>
          <w:color w:val="000000"/>
          <w:sz w:val="20"/>
          <w:szCs w:val="20"/>
        </w:rPr>
        <w:t>Dar</w:t>
      </w:r>
      <w:r w:rsidRPr="000145F5">
        <w:rPr>
          <w:rFonts w:ascii="Courier New" w:hAnsi="Courier New" w:cs="Courier New"/>
          <w:color w:val="000000"/>
          <w:sz w:val="20"/>
          <w:szCs w:val="20"/>
        </w:rPr>
        <w:t>",</w:t>
      </w:r>
      <w:r w:rsidRPr="00B720B4">
        <w:rPr>
          <w:rFonts w:ascii="Courier New" w:hAnsi="Courier New" w:cs="Courier New"/>
          <w:color w:val="000000"/>
          <w:sz w:val="20"/>
          <w:szCs w:val="20"/>
        </w:rPr>
        <w:sym w:font="Wingdings" w:char="F0E0"/>
      </w:r>
      <w:r w:rsidRPr="00B720B4">
        <w:rPr>
          <w:rFonts w:ascii="Courier New" w:hAnsi="Courier New" w:cs="Courier New"/>
          <w:color w:val="000000"/>
          <w:sz w:val="20"/>
          <w:szCs w:val="20"/>
        </w:rPr>
        <w:t xml:space="preserve"> </w:t>
      </w:r>
      <w:r>
        <w:rPr>
          <w:rFonts w:ascii="Courier New" w:hAnsi="Courier New" w:cs="Courier New"/>
          <w:color w:val="000000"/>
          <w:sz w:val="20"/>
          <w:szCs w:val="20"/>
        </w:rPr>
        <w:t>Optional</w:t>
      </w:r>
    </w:p>
    <w:p w14:paraId="7AE81F7D"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"country": "</w:t>
      </w:r>
      <w:r>
        <w:rPr>
          <w:rFonts w:ascii="Courier New" w:hAnsi="Courier New" w:cs="Courier New"/>
          <w:color w:val="000000"/>
          <w:sz w:val="20"/>
          <w:szCs w:val="20"/>
        </w:rPr>
        <w:t>TZ</w:t>
      </w:r>
      <w:r w:rsidRPr="000145F5">
        <w:rPr>
          <w:rFonts w:ascii="Courier New" w:hAnsi="Courier New" w:cs="Courier New"/>
          <w:color w:val="000000"/>
          <w:sz w:val="20"/>
          <w:szCs w:val="20"/>
        </w:rPr>
        <w:t>",</w:t>
      </w:r>
      <w:r w:rsidRPr="00B720B4">
        <w:rPr>
          <w:rFonts w:ascii="Courier New" w:hAnsi="Courier New" w:cs="Courier New"/>
          <w:color w:val="000000"/>
          <w:sz w:val="20"/>
          <w:szCs w:val="20"/>
        </w:rPr>
        <w:sym w:font="Wingdings" w:char="F0E0"/>
      </w:r>
      <w:r>
        <w:rPr>
          <w:rFonts w:ascii="Courier New" w:hAnsi="Courier New" w:cs="Courier New"/>
          <w:color w:val="000000"/>
          <w:sz w:val="20"/>
          <w:szCs w:val="20"/>
        </w:rPr>
        <w:t>mandatory</w:t>
      </w:r>
    </w:p>
    <w:p w14:paraId="360CFA7E"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"locality": "</w:t>
      </w:r>
      <w:r>
        <w:rPr>
          <w:rFonts w:ascii="Courier New" w:hAnsi="Courier New" w:cs="Courier New"/>
          <w:color w:val="000000"/>
          <w:sz w:val="20"/>
          <w:szCs w:val="20"/>
        </w:rPr>
        <w:t>Dar Es Salaam</w:t>
      </w:r>
      <w:r w:rsidRPr="000145F5">
        <w:rPr>
          <w:rFonts w:ascii="Courier New" w:hAnsi="Courier New" w:cs="Courier New"/>
          <w:color w:val="000000"/>
          <w:sz w:val="20"/>
          <w:szCs w:val="20"/>
        </w:rPr>
        <w:t>",</w:t>
      </w:r>
      <w:r>
        <w:rPr>
          <w:rFonts w:ascii="Courier New" w:hAnsi="Courier New" w:cs="Courier New"/>
          <w:color w:val="000000"/>
          <w:sz w:val="20"/>
          <w:szCs w:val="20"/>
        </w:rPr>
        <w:t xml:space="preserve"> </w:t>
      </w:r>
      <w:r w:rsidRPr="00B720B4">
        <w:rPr>
          <w:rFonts w:ascii="Courier New" w:hAnsi="Courier New" w:cs="Courier New"/>
          <w:color w:val="000000"/>
          <w:sz w:val="20"/>
          <w:szCs w:val="20"/>
        </w:rPr>
        <w:sym w:font="Wingdings" w:char="F0E0"/>
      </w:r>
      <w:r w:rsidRPr="00B720B4">
        <w:rPr>
          <w:rFonts w:ascii="Courier New" w:hAnsi="Courier New" w:cs="Courier New"/>
          <w:color w:val="000000"/>
          <w:sz w:val="20"/>
          <w:szCs w:val="20"/>
        </w:rPr>
        <w:t xml:space="preserve"> </w:t>
      </w:r>
      <w:r>
        <w:rPr>
          <w:rFonts w:ascii="Courier New" w:hAnsi="Courier New" w:cs="Courier New"/>
          <w:color w:val="000000"/>
          <w:sz w:val="20"/>
          <w:szCs w:val="20"/>
        </w:rPr>
        <w:t>Optional</w:t>
      </w:r>
    </w:p>
    <w:p w14:paraId="2AF285D2"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w:t>
      </w:r>
      <w:proofErr w:type="spellStart"/>
      <w:r w:rsidRPr="000145F5">
        <w:rPr>
          <w:rFonts w:ascii="Courier New" w:hAnsi="Courier New" w:cs="Courier New"/>
          <w:color w:val="000000"/>
          <w:sz w:val="20"/>
          <w:szCs w:val="20"/>
        </w:rPr>
        <w:t>firstName</w:t>
      </w:r>
      <w:proofErr w:type="spellEnd"/>
      <w:r w:rsidRPr="000145F5">
        <w:rPr>
          <w:rFonts w:ascii="Courier New" w:hAnsi="Courier New" w:cs="Courier New"/>
          <w:color w:val="000000"/>
          <w:sz w:val="20"/>
          <w:szCs w:val="20"/>
        </w:rPr>
        <w:t>": "John",</w:t>
      </w:r>
      <w:r w:rsidRPr="00B720B4">
        <w:rPr>
          <w:rFonts w:ascii="Courier New" w:hAnsi="Courier New" w:cs="Courier New"/>
          <w:color w:val="000000"/>
          <w:sz w:val="20"/>
          <w:szCs w:val="20"/>
        </w:rPr>
        <w:sym w:font="Wingdings" w:char="F0E0"/>
      </w:r>
      <w:r>
        <w:rPr>
          <w:rFonts w:ascii="Courier New" w:hAnsi="Courier New" w:cs="Courier New"/>
          <w:color w:val="000000"/>
          <w:sz w:val="20"/>
          <w:szCs w:val="20"/>
        </w:rPr>
        <w:t>Mandatory</w:t>
      </w:r>
    </w:p>
    <w:p w14:paraId="35049F28"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w:t>
      </w:r>
      <w:proofErr w:type="spellStart"/>
      <w:r w:rsidRPr="000145F5">
        <w:rPr>
          <w:rFonts w:ascii="Courier New" w:hAnsi="Courier New" w:cs="Courier New"/>
          <w:color w:val="000000"/>
          <w:sz w:val="20"/>
          <w:szCs w:val="20"/>
        </w:rPr>
        <w:t>lastName</w:t>
      </w:r>
      <w:proofErr w:type="spellEnd"/>
      <w:r w:rsidRPr="000145F5">
        <w:rPr>
          <w:rFonts w:ascii="Courier New" w:hAnsi="Courier New" w:cs="Courier New"/>
          <w:color w:val="000000"/>
          <w:sz w:val="20"/>
          <w:szCs w:val="20"/>
        </w:rPr>
        <w:t>": "Doe",</w:t>
      </w:r>
      <w:r w:rsidRPr="00B720B4">
        <w:rPr>
          <w:rFonts w:ascii="Courier New" w:hAnsi="Courier New" w:cs="Courier New"/>
          <w:color w:val="000000"/>
          <w:sz w:val="20"/>
          <w:szCs w:val="20"/>
        </w:rPr>
        <w:sym w:font="Wingdings" w:char="F0E0"/>
      </w:r>
      <w:r>
        <w:rPr>
          <w:rFonts w:ascii="Courier New" w:hAnsi="Courier New" w:cs="Courier New"/>
          <w:color w:val="000000"/>
          <w:sz w:val="20"/>
          <w:szCs w:val="20"/>
        </w:rPr>
        <w:t>Optional</w:t>
      </w:r>
    </w:p>
    <w:p w14:paraId="0D5AA185" w14:textId="1E636AD1"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w:t>
      </w:r>
      <w:proofErr w:type="spellStart"/>
      <w:r w:rsidRPr="000145F5">
        <w:rPr>
          <w:rFonts w:ascii="Courier New" w:hAnsi="Courier New" w:cs="Courier New"/>
          <w:color w:val="000000"/>
          <w:sz w:val="20"/>
          <w:szCs w:val="20"/>
        </w:rPr>
        <w:t>phoneNumber</w:t>
      </w:r>
      <w:proofErr w:type="spellEnd"/>
      <w:r w:rsidRPr="000145F5">
        <w:rPr>
          <w:rFonts w:ascii="Courier New" w:hAnsi="Courier New" w:cs="Courier New"/>
          <w:color w:val="000000"/>
          <w:sz w:val="20"/>
          <w:szCs w:val="20"/>
        </w:rPr>
        <w:t>": "</w:t>
      </w:r>
      <w:r>
        <w:rPr>
          <w:rFonts w:ascii="Courier New" w:hAnsi="Courier New" w:cs="Courier New"/>
          <w:color w:val="000000"/>
          <w:sz w:val="20"/>
          <w:szCs w:val="20"/>
        </w:rPr>
        <w:t>2557</w:t>
      </w:r>
      <w:r w:rsidR="00CD7F93">
        <w:rPr>
          <w:rFonts w:ascii="Courier New" w:hAnsi="Courier New" w:cs="Courier New"/>
          <w:color w:val="000000"/>
          <w:sz w:val="20"/>
          <w:szCs w:val="20"/>
        </w:rPr>
        <w:t>XXXXXXXX</w:t>
      </w:r>
      <w:r w:rsidRPr="000145F5">
        <w:rPr>
          <w:rFonts w:ascii="Courier New" w:hAnsi="Courier New" w:cs="Courier New"/>
          <w:color w:val="000000"/>
          <w:sz w:val="20"/>
          <w:szCs w:val="20"/>
        </w:rPr>
        <w:t>",</w:t>
      </w:r>
      <w:r w:rsidRPr="00B720B4">
        <w:rPr>
          <w:rFonts w:ascii="Courier New" w:hAnsi="Courier New" w:cs="Courier New"/>
          <w:color w:val="000000"/>
          <w:sz w:val="20"/>
          <w:szCs w:val="20"/>
        </w:rPr>
        <w:sym w:font="Wingdings" w:char="F0E0"/>
      </w:r>
      <w:r>
        <w:rPr>
          <w:rFonts w:ascii="Courier New" w:hAnsi="Courier New" w:cs="Courier New"/>
          <w:color w:val="000000"/>
          <w:sz w:val="20"/>
          <w:szCs w:val="20"/>
        </w:rPr>
        <w:t>Mandatory</w:t>
      </w:r>
    </w:p>
    <w:p w14:paraId="68F31294"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"email": "test@</w:t>
      </w:r>
      <w:r>
        <w:rPr>
          <w:rFonts w:ascii="Courier New" w:hAnsi="Courier New" w:cs="Courier New"/>
          <w:color w:val="000000"/>
          <w:sz w:val="20"/>
          <w:szCs w:val="20"/>
        </w:rPr>
        <w:t>email</w:t>
      </w:r>
      <w:r w:rsidRPr="000145F5">
        <w:rPr>
          <w:rFonts w:ascii="Courier New" w:hAnsi="Courier New" w:cs="Courier New"/>
          <w:color w:val="000000"/>
          <w:sz w:val="20"/>
          <w:szCs w:val="20"/>
        </w:rPr>
        <w:t>.com",</w:t>
      </w:r>
      <w:r w:rsidRPr="00B720B4">
        <w:rPr>
          <w:rFonts w:ascii="Courier New" w:hAnsi="Courier New" w:cs="Courier New"/>
          <w:color w:val="000000"/>
          <w:sz w:val="20"/>
          <w:szCs w:val="20"/>
        </w:rPr>
        <w:sym w:font="Wingdings" w:char="F0E0"/>
      </w:r>
      <w:r w:rsidRPr="00B720B4">
        <w:rPr>
          <w:rFonts w:ascii="Courier New" w:hAnsi="Courier New" w:cs="Courier New"/>
          <w:color w:val="000000"/>
          <w:sz w:val="20"/>
          <w:szCs w:val="20"/>
        </w:rPr>
        <w:t xml:space="preserve"> </w:t>
      </w:r>
      <w:r>
        <w:rPr>
          <w:rFonts w:ascii="Courier New" w:hAnsi="Courier New" w:cs="Courier New"/>
          <w:color w:val="000000"/>
          <w:sz w:val="20"/>
          <w:szCs w:val="20"/>
        </w:rPr>
        <w:t>Optional</w:t>
      </w:r>
    </w:p>
    <w:p w14:paraId="501C987F" w14:textId="77777777" w:rsidR="00871990" w:rsidRPr="000145F5"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w:t>
      </w:r>
      <w:proofErr w:type="spellStart"/>
      <w:r w:rsidRPr="000145F5">
        <w:rPr>
          <w:rFonts w:ascii="Courier New" w:hAnsi="Courier New" w:cs="Courier New"/>
          <w:color w:val="000000"/>
          <w:sz w:val="20"/>
          <w:szCs w:val="20"/>
        </w:rPr>
        <w:t>postalCode</w:t>
      </w:r>
      <w:proofErr w:type="spellEnd"/>
      <w:r w:rsidRPr="000145F5">
        <w:rPr>
          <w:rFonts w:ascii="Courier New" w:hAnsi="Courier New" w:cs="Courier New"/>
          <w:color w:val="000000"/>
          <w:sz w:val="20"/>
          <w:szCs w:val="20"/>
        </w:rPr>
        <w:t>": "94105"</w:t>
      </w:r>
      <w:r w:rsidRPr="00B720B4">
        <w:rPr>
          <w:rFonts w:ascii="Courier New" w:hAnsi="Courier New" w:cs="Courier New"/>
          <w:color w:val="000000"/>
          <w:sz w:val="20"/>
          <w:szCs w:val="20"/>
        </w:rPr>
        <w:sym w:font="Wingdings" w:char="F0E0"/>
      </w:r>
      <w:r w:rsidRPr="00B720B4">
        <w:rPr>
          <w:rFonts w:ascii="Courier New" w:hAnsi="Courier New" w:cs="Courier New"/>
          <w:color w:val="000000"/>
          <w:sz w:val="20"/>
          <w:szCs w:val="20"/>
        </w:rPr>
        <w:t xml:space="preserve"> </w:t>
      </w:r>
      <w:r>
        <w:rPr>
          <w:rFonts w:ascii="Courier New" w:hAnsi="Courier New" w:cs="Courier New"/>
          <w:color w:val="000000"/>
          <w:sz w:val="20"/>
          <w:szCs w:val="20"/>
        </w:rPr>
        <w:t>Optional</w:t>
      </w:r>
    </w:p>
    <w:p w14:paraId="74132D14"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0145F5">
        <w:rPr>
          <w:rFonts w:ascii="Courier New" w:hAnsi="Courier New" w:cs="Courier New"/>
          <w:color w:val="000000"/>
          <w:sz w:val="20"/>
          <w:szCs w:val="20"/>
        </w:rPr>
        <w:t xml:space="preserve">    }</w:t>
      </w:r>
    </w:p>
    <w:p w14:paraId="1EB55C84"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roofErr w:type="spellStart"/>
      <w:r w:rsidRPr="0033048B">
        <w:rPr>
          <w:rFonts w:ascii="Courier New" w:hAnsi="Courier New" w:cs="Courier New"/>
          <w:color w:val="000000"/>
          <w:sz w:val="20"/>
          <w:szCs w:val="20"/>
        </w:rPr>
        <w:t>paymentInformation</w:t>
      </w:r>
      <w:proofErr w:type="spellEnd"/>
      <w:r w:rsidRPr="0033048B">
        <w:rPr>
          <w:rFonts w:ascii="Courier New" w:hAnsi="Courier New" w:cs="Courier New"/>
          <w:color w:val="000000"/>
          <w:sz w:val="20"/>
          <w:szCs w:val="20"/>
        </w:rPr>
        <w:t>": {</w:t>
      </w:r>
    </w:p>
    <w:p w14:paraId="2EAAFE5C"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"card": {</w:t>
      </w:r>
      <w:r w:rsidRPr="00B720B4">
        <w:rPr>
          <w:rFonts w:ascii="Courier New" w:hAnsi="Courier New" w:cs="Courier New"/>
          <w:color w:val="000000"/>
          <w:sz w:val="20"/>
          <w:szCs w:val="20"/>
        </w:rPr>
        <w:sym w:font="Wingdings" w:char="F0E0"/>
      </w:r>
      <w:r w:rsidRPr="00B720B4">
        <w:rPr>
          <w:rFonts w:ascii="Courier New" w:hAnsi="Courier New" w:cs="Courier New"/>
          <w:color w:val="000000"/>
          <w:sz w:val="20"/>
          <w:szCs w:val="20"/>
        </w:rPr>
        <w:t xml:space="preserve"> </w:t>
      </w:r>
      <w:r>
        <w:rPr>
          <w:rFonts w:ascii="Courier New" w:hAnsi="Courier New" w:cs="Courier New"/>
          <w:color w:val="000000"/>
          <w:sz w:val="20"/>
          <w:szCs w:val="20"/>
        </w:rPr>
        <w:t>Optional</w:t>
      </w:r>
    </w:p>
    <w:p w14:paraId="70ECD10E"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"type": "001",</w:t>
      </w:r>
    </w:p>
    <w:p w14:paraId="481D0AC9"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roofErr w:type="spellStart"/>
      <w:r w:rsidRPr="0033048B">
        <w:rPr>
          <w:rFonts w:ascii="Courier New" w:hAnsi="Courier New" w:cs="Courier New"/>
          <w:color w:val="000000"/>
          <w:sz w:val="20"/>
          <w:szCs w:val="20"/>
        </w:rPr>
        <w:t>expirationMonth</w:t>
      </w:r>
      <w:proofErr w:type="spellEnd"/>
      <w:r w:rsidRPr="0033048B">
        <w:rPr>
          <w:rFonts w:ascii="Courier New" w:hAnsi="Courier New" w:cs="Courier New"/>
          <w:color w:val="000000"/>
          <w:sz w:val="20"/>
          <w:szCs w:val="20"/>
        </w:rPr>
        <w:t>": "12",</w:t>
      </w:r>
    </w:p>
    <w:p w14:paraId="1D338EDF"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roofErr w:type="spellStart"/>
      <w:r w:rsidRPr="0033048B">
        <w:rPr>
          <w:rFonts w:ascii="Courier New" w:hAnsi="Courier New" w:cs="Courier New"/>
          <w:color w:val="000000"/>
          <w:sz w:val="20"/>
          <w:szCs w:val="20"/>
        </w:rPr>
        <w:t>expirationYear</w:t>
      </w:r>
      <w:proofErr w:type="spellEnd"/>
      <w:r w:rsidRPr="0033048B">
        <w:rPr>
          <w:rFonts w:ascii="Courier New" w:hAnsi="Courier New" w:cs="Courier New"/>
          <w:color w:val="000000"/>
          <w:sz w:val="20"/>
          <w:szCs w:val="20"/>
        </w:rPr>
        <w:t>": "2022",</w:t>
      </w:r>
    </w:p>
    <w:p w14:paraId="5DFCD049"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"number": "4000000000000002"</w:t>
      </w:r>
    </w:p>
    <w:p w14:paraId="46CF611A"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
    <w:p w14:paraId="1CCD0175"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
    <w:p w14:paraId="7FBDA544"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roofErr w:type="spellStart"/>
      <w:r w:rsidRPr="0033048B">
        <w:rPr>
          <w:rFonts w:ascii="Courier New" w:hAnsi="Courier New" w:cs="Courier New"/>
          <w:color w:val="000000"/>
          <w:sz w:val="20"/>
          <w:szCs w:val="20"/>
        </w:rPr>
        <w:t>consumerAuthenticationInformation</w:t>
      </w:r>
      <w:proofErr w:type="spellEnd"/>
      <w:r w:rsidRPr="0033048B">
        <w:rPr>
          <w:rFonts w:ascii="Courier New" w:hAnsi="Courier New" w:cs="Courier New"/>
          <w:color w:val="000000"/>
          <w:sz w:val="20"/>
          <w:szCs w:val="20"/>
        </w:rPr>
        <w:t>": {</w:t>
      </w:r>
    </w:p>
    <w:p w14:paraId="297A11A6" w14:textId="77777777" w:rsidR="00871990" w:rsidRPr="009062E5" w:rsidRDefault="00871990" w:rsidP="00871990">
      <w:pPr>
        <w:autoSpaceDE w:val="0"/>
        <w:autoSpaceDN w:val="0"/>
        <w:adjustRightInd w:val="0"/>
        <w:spacing w:after="0" w:line="240" w:lineRule="auto"/>
        <w:rPr>
          <w:rFonts w:ascii="Courier New" w:hAnsi="Courier New" w:cs="Courier New"/>
          <w:b/>
          <w:color w:val="000000"/>
          <w:sz w:val="20"/>
          <w:szCs w:val="20"/>
        </w:rPr>
      </w:pPr>
      <w:r w:rsidRPr="0033048B">
        <w:rPr>
          <w:rFonts w:ascii="Courier New" w:hAnsi="Courier New" w:cs="Courier New"/>
          <w:color w:val="000000"/>
          <w:sz w:val="20"/>
          <w:szCs w:val="20"/>
        </w:rPr>
        <w:t xml:space="preserve">    </w:t>
      </w:r>
      <w:r w:rsidRPr="009062E5">
        <w:rPr>
          <w:rFonts w:ascii="Courier New" w:hAnsi="Courier New" w:cs="Courier New"/>
          <w:b/>
          <w:color w:val="000000"/>
          <w:sz w:val="20"/>
          <w:szCs w:val="20"/>
        </w:rPr>
        <w:t>"</w:t>
      </w:r>
      <w:proofErr w:type="spellStart"/>
      <w:r w:rsidRPr="009062E5">
        <w:rPr>
          <w:rFonts w:ascii="Courier New" w:hAnsi="Courier New" w:cs="Courier New"/>
          <w:b/>
          <w:color w:val="000000"/>
          <w:sz w:val="20"/>
          <w:szCs w:val="20"/>
        </w:rPr>
        <w:t>authenticationTransactionId</w:t>
      </w:r>
      <w:proofErr w:type="spellEnd"/>
      <w:r w:rsidRPr="009062E5">
        <w:rPr>
          <w:rFonts w:ascii="Courier New" w:hAnsi="Courier New" w:cs="Courier New"/>
          <w:b/>
          <w:color w:val="000000"/>
          <w:sz w:val="20"/>
          <w:szCs w:val="20"/>
        </w:rPr>
        <w:t>": "1xa5CmpaKqvWrYorkP00"</w:t>
      </w:r>
      <w:r>
        <w:rPr>
          <w:rFonts w:ascii="Courier New" w:hAnsi="Courier New" w:cs="Courier New"/>
          <w:b/>
          <w:color w:val="000000"/>
          <w:sz w:val="20"/>
          <w:szCs w:val="20"/>
        </w:rPr>
        <w:t xml:space="preserve"> </w:t>
      </w:r>
      <w:r w:rsidRPr="00B720B4">
        <w:rPr>
          <w:rFonts w:ascii="Courier New" w:hAnsi="Courier New" w:cs="Courier New"/>
          <w:color w:val="000000"/>
          <w:sz w:val="20"/>
          <w:szCs w:val="20"/>
        </w:rPr>
        <w:sym w:font="Wingdings" w:char="F0E0"/>
      </w:r>
      <w:r>
        <w:rPr>
          <w:rFonts w:ascii="Courier New" w:hAnsi="Courier New" w:cs="Courier New"/>
          <w:color w:val="000000"/>
          <w:sz w:val="20"/>
          <w:szCs w:val="20"/>
        </w:rPr>
        <w:t>Mandatory</w:t>
      </w:r>
    </w:p>
    <w:p w14:paraId="4B03CF2B"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
    <w:p w14:paraId="6C2F717F"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w:t>
      </w:r>
    </w:p>
    <w:p w14:paraId="7321FCE9" w14:textId="77777777" w:rsidR="00871990" w:rsidRDefault="00871990" w:rsidP="00871990"/>
    <w:p w14:paraId="79F06682" w14:textId="77777777" w:rsidR="00871990" w:rsidRDefault="00871990" w:rsidP="00871990"/>
    <w:p w14:paraId="169990C6" w14:textId="4550F94E" w:rsidR="00871990" w:rsidRPr="0033048B" w:rsidRDefault="00871990" w:rsidP="00871990">
      <w:pPr>
        <w:rPr>
          <w:b/>
          <w:bCs/>
        </w:rPr>
      </w:pPr>
      <w:r>
        <w:rPr>
          <w:b/>
          <w:bCs/>
        </w:rPr>
        <w:lastRenderedPageBreak/>
        <w:t>RESPONSE</w:t>
      </w:r>
      <w:r w:rsidRPr="0033048B">
        <w:rPr>
          <w:b/>
          <w:bCs/>
        </w:rPr>
        <w:t>:</w:t>
      </w:r>
    </w:p>
    <w:p w14:paraId="1C53C609"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proofErr w:type="gramStart"/>
      <w:r w:rsidRPr="0033048B">
        <w:rPr>
          <w:rFonts w:ascii="Courier New" w:hAnsi="Courier New" w:cs="Courier New"/>
          <w:color w:val="000000"/>
          <w:sz w:val="20"/>
          <w:szCs w:val="20"/>
        </w:rPr>
        <w:t>{ "</w:t>
      </w:r>
      <w:proofErr w:type="spellStart"/>
      <w:proofErr w:type="gramEnd"/>
      <w:r w:rsidRPr="0033048B">
        <w:rPr>
          <w:rFonts w:ascii="Courier New" w:hAnsi="Courier New" w:cs="Courier New"/>
          <w:color w:val="000000"/>
          <w:sz w:val="20"/>
          <w:szCs w:val="20"/>
        </w:rPr>
        <w:t>clientReferenceInformation</w:t>
      </w:r>
      <w:proofErr w:type="spellEnd"/>
      <w:r w:rsidRPr="0033048B">
        <w:rPr>
          <w:rFonts w:ascii="Courier New" w:hAnsi="Courier New" w:cs="Courier New"/>
          <w:color w:val="000000"/>
          <w:sz w:val="20"/>
          <w:szCs w:val="20"/>
        </w:rPr>
        <w:t>":</w:t>
      </w:r>
    </w:p>
    <w:p w14:paraId="54E11365"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{"code": "1589055491467" </w:t>
      </w:r>
    </w:p>
    <w:p w14:paraId="59B1F882"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
    <w:p w14:paraId="1B9785DF"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roofErr w:type="spellStart"/>
      <w:r w:rsidRPr="0033048B">
        <w:rPr>
          <w:rFonts w:ascii="Courier New" w:hAnsi="Courier New" w:cs="Courier New"/>
          <w:color w:val="000000"/>
          <w:sz w:val="20"/>
          <w:szCs w:val="20"/>
        </w:rPr>
        <w:t>consumerAuthenticationInformation</w:t>
      </w:r>
      <w:proofErr w:type="spellEnd"/>
      <w:r w:rsidRPr="0033048B">
        <w:rPr>
          <w:rFonts w:ascii="Courier New" w:hAnsi="Courier New" w:cs="Courier New"/>
          <w:color w:val="000000"/>
          <w:sz w:val="20"/>
          <w:szCs w:val="20"/>
        </w:rPr>
        <w:t xml:space="preserve">": </w:t>
      </w:r>
    </w:p>
    <w:p w14:paraId="1EF76C0B"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{"indicator": "internet",        </w:t>
      </w:r>
    </w:p>
    <w:p w14:paraId="14F8A609"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w:t>
      </w:r>
      <w:proofErr w:type="spellStart"/>
      <w:r w:rsidRPr="0033048B">
        <w:rPr>
          <w:rFonts w:ascii="Courier New" w:hAnsi="Courier New" w:cs="Courier New"/>
          <w:color w:val="000000"/>
          <w:sz w:val="20"/>
          <w:szCs w:val="20"/>
        </w:rPr>
        <w:t>eci</w:t>
      </w:r>
      <w:proofErr w:type="spellEnd"/>
      <w:r w:rsidRPr="0033048B">
        <w:rPr>
          <w:rFonts w:ascii="Courier New" w:hAnsi="Courier New" w:cs="Courier New"/>
          <w:color w:val="000000"/>
          <w:sz w:val="20"/>
          <w:szCs w:val="20"/>
        </w:rPr>
        <w:t>": "0</w:t>
      </w:r>
      <w:r>
        <w:rPr>
          <w:rFonts w:ascii="Courier New" w:hAnsi="Courier New" w:cs="Courier New"/>
          <w:color w:val="000000"/>
          <w:sz w:val="20"/>
          <w:szCs w:val="20"/>
        </w:rPr>
        <w:t>7</w:t>
      </w:r>
      <w:r w:rsidRPr="0033048B">
        <w:rPr>
          <w:rFonts w:ascii="Courier New" w:hAnsi="Courier New" w:cs="Courier New"/>
          <w:color w:val="000000"/>
          <w:sz w:val="20"/>
          <w:szCs w:val="20"/>
        </w:rPr>
        <w:t xml:space="preserve">",       </w:t>
      </w:r>
    </w:p>
    <w:p w14:paraId="2206580D"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roofErr w:type="spellStart"/>
      <w:r w:rsidRPr="0033048B">
        <w:rPr>
          <w:rFonts w:ascii="Courier New" w:hAnsi="Courier New" w:cs="Courier New"/>
          <w:color w:val="000000"/>
          <w:sz w:val="20"/>
          <w:szCs w:val="20"/>
        </w:rPr>
        <w:t>specificationVersion</w:t>
      </w:r>
      <w:proofErr w:type="spellEnd"/>
      <w:r w:rsidRPr="0033048B">
        <w:rPr>
          <w:rFonts w:ascii="Courier New" w:hAnsi="Courier New" w:cs="Courier New"/>
          <w:color w:val="000000"/>
          <w:sz w:val="20"/>
          <w:szCs w:val="20"/>
        </w:rPr>
        <w:t xml:space="preserve">": "1.0.2",        </w:t>
      </w:r>
    </w:p>
    <w:p w14:paraId="686CA7B6"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"token": "AxizbwSTP1PfBZnUncEGABEBUagKhOo+AAgoZNJMvRiuZhTAGAAAAwCS"  </w:t>
      </w:r>
      <w:proofErr w:type="gramStart"/>
      <w:r w:rsidRPr="0033048B">
        <w:rPr>
          <w:rFonts w:ascii="Courier New" w:hAnsi="Courier New" w:cs="Courier New"/>
          <w:color w:val="000000"/>
          <w:sz w:val="20"/>
          <w:szCs w:val="20"/>
        </w:rPr>
        <w:t xml:space="preserve">  }</w:t>
      </w:r>
      <w:proofErr w:type="gramEnd"/>
      <w:r w:rsidRPr="0033048B">
        <w:rPr>
          <w:rFonts w:ascii="Courier New" w:hAnsi="Courier New" w:cs="Courier New"/>
          <w:color w:val="000000"/>
          <w:sz w:val="20"/>
          <w:szCs w:val="20"/>
        </w:rPr>
        <w:t xml:space="preserve">,    </w:t>
      </w:r>
      <w:r w:rsidRPr="009062E5">
        <w:rPr>
          <w:rFonts w:ascii="Courier New" w:hAnsi="Courier New" w:cs="Courier New"/>
          <w:b/>
          <w:color w:val="000000"/>
          <w:sz w:val="20"/>
          <w:szCs w:val="20"/>
          <w:highlight w:val="yellow"/>
        </w:rPr>
        <w:t>"id": "5890554914896556704006",</w:t>
      </w:r>
      <w:r w:rsidRPr="0033048B">
        <w:rPr>
          <w:rFonts w:ascii="Courier New" w:hAnsi="Courier New" w:cs="Courier New"/>
          <w:color w:val="000000"/>
          <w:sz w:val="20"/>
          <w:szCs w:val="20"/>
        </w:rPr>
        <w:t xml:space="preserve">    </w:t>
      </w:r>
    </w:p>
    <w:p w14:paraId="2B6AEBC7"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"status": "AUTHENTICATION_SUCCESSFUL",   </w:t>
      </w:r>
    </w:p>
    <w:p w14:paraId="3FE3F208" w14:textId="77777777" w:rsidR="00871990" w:rsidRPr="0033048B" w:rsidRDefault="00871990" w:rsidP="00871990">
      <w:pPr>
        <w:autoSpaceDE w:val="0"/>
        <w:autoSpaceDN w:val="0"/>
        <w:adjustRightInd w:val="0"/>
        <w:spacing w:after="0" w:line="240" w:lineRule="auto"/>
        <w:rPr>
          <w:rFonts w:ascii="Courier New" w:hAnsi="Courier New" w:cs="Courier New"/>
          <w:color w:val="000000"/>
          <w:sz w:val="20"/>
          <w:szCs w:val="20"/>
        </w:rPr>
      </w:pPr>
      <w:r w:rsidRPr="0033048B">
        <w:rPr>
          <w:rFonts w:ascii="Courier New" w:hAnsi="Courier New" w:cs="Courier New"/>
          <w:color w:val="000000"/>
          <w:sz w:val="20"/>
          <w:szCs w:val="20"/>
        </w:rPr>
        <w:t xml:space="preserve"> "</w:t>
      </w:r>
      <w:proofErr w:type="spellStart"/>
      <w:r w:rsidRPr="0033048B">
        <w:rPr>
          <w:rFonts w:ascii="Courier New" w:hAnsi="Courier New" w:cs="Courier New"/>
          <w:color w:val="000000"/>
          <w:sz w:val="20"/>
          <w:szCs w:val="20"/>
        </w:rPr>
        <w:t>submitTimeUtc</w:t>
      </w:r>
      <w:proofErr w:type="spellEnd"/>
      <w:r w:rsidRPr="0033048B">
        <w:rPr>
          <w:rFonts w:ascii="Courier New" w:hAnsi="Courier New" w:cs="Courier New"/>
          <w:color w:val="000000"/>
          <w:sz w:val="20"/>
          <w:szCs w:val="20"/>
        </w:rPr>
        <w:t>": "2020-05-09T20:18:11Z"}</w:t>
      </w:r>
    </w:p>
    <w:p w14:paraId="437BC054" w14:textId="77777777" w:rsidR="00AD7049" w:rsidRDefault="00AD7049" w:rsidP="00BD3ACF"/>
    <w:p w14:paraId="339FB21C" w14:textId="0133B58C" w:rsidR="00BD3ACF" w:rsidRDefault="00BD3ACF" w:rsidP="00BD3ACF"/>
    <w:p w14:paraId="37C85F3A" w14:textId="77777777" w:rsidR="00BD3ACF" w:rsidRDefault="00BD3ACF" w:rsidP="008048E1">
      <w:pPr>
        <w:pStyle w:val="ListParagraph"/>
        <w:ind w:left="1080"/>
      </w:pPr>
    </w:p>
    <w:p w14:paraId="5C8DB4D2" w14:textId="6F0323D7" w:rsidR="00E934A1" w:rsidRDefault="00B81C53" w:rsidP="00FA2339">
      <w:pPr>
        <w:pStyle w:val="Heading2"/>
        <w:numPr>
          <w:ilvl w:val="1"/>
          <w:numId w:val="3"/>
        </w:numPr>
      </w:pPr>
      <w:bookmarkStart w:id="9" w:name="_Toc40996412"/>
      <w:r>
        <w:t>AFT from card to wallet</w:t>
      </w:r>
      <w:bookmarkEnd w:id="9"/>
    </w:p>
    <w:p w14:paraId="435EC484" w14:textId="1B3C0CD6" w:rsidR="00FA2339" w:rsidRDefault="00EE6E7A" w:rsidP="008F043F">
      <w:pPr>
        <w:ind w:left="360"/>
      </w:pPr>
      <w:r>
        <w:t>This</w:t>
      </w:r>
      <w:r w:rsidR="00FA2339">
        <w:t xml:space="preserve"> is the process whereby the Visa cardholder transfer funds from his bank account through </w:t>
      </w:r>
      <w:proofErr w:type="spellStart"/>
      <w:r w:rsidR="00FA2339">
        <w:t>VisaNet</w:t>
      </w:r>
      <w:proofErr w:type="spellEnd"/>
      <w:r w:rsidR="00FA2339">
        <w:t xml:space="preserve"> to his/her mobile wallet account initiated from </w:t>
      </w:r>
      <w:r w:rsidR="00A91C8C">
        <w:t xml:space="preserve">THIRD PARTY </w:t>
      </w:r>
      <w:r w:rsidR="008F043F">
        <w:t>channels</w:t>
      </w:r>
      <w:r w:rsidR="00FA2339">
        <w:t>.</w:t>
      </w:r>
    </w:p>
    <w:p w14:paraId="777BEF0E" w14:textId="46E038AD" w:rsidR="00B81C53" w:rsidRDefault="00B81C53" w:rsidP="008F043F">
      <w:pPr>
        <w:ind w:left="360"/>
      </w:pPr>
    </w:p>
    <w:p w14:paraId="5F318C35" w14:textId="0ADCBC9A" w:rsidR="00703282" w:rsidRDefault="00703282" w:rsidP="008F043F">
      <w:pPr>
        <w:ind w:left="360"/>
      </w:pPr>
    </w:p>
    <w:p w14:paraId="513C1046" w14:textId="41075640" w:rsidR="00703282" w:rsidRDefault="00703282" w:rsidP="00703282">
      <w:pPr>
        <w:pStyle w:val="Heading3"/>
        <w:numPr>
          <w:ilvl w:val="2"/>
          <w:numId w:val="3"/>
        </w:numPr>
      </w:pPr>
      <w:bookmarkStart w:id="10" w:name="_Toc40996413"/>
      <w:r>
        <w:t>Message flow diagram</w:t>
      </w:r>
      <w:bookmarkEnd w:id="10"/>
    </w:p>
    <w:p w14:paraId="4B70C2A2" w14:textId="389AAC4B" w:rsidR="00B81C53" w:rsidRDefault="00B81C53" w:rsidP="008F043F">
      <w:pPr>
        <w:ind w:left="360"/>
      </w:pPr>
    </w:p>
    <w:p w14:paraId="20723303" w14:textId="3B0DE46F" w:rsidR="00B44DAF" w:rsidRDefault="0094295E" w:rsidP="008F043F">
      <w:pPr>
        <w:ind w:left="360"/>
      </w:pPr>
      <w:r w:rsidRPr="0094295E">
        <w:rPr>
          <w:noProof/>
        </w:rPr>
        <w:drawing>
          <wp:inline distT="0" distB="0" distL="0" distR="0" wp14:anchorId="64D5D985" wp14:editId="106CF692">
            <wp:extent cx="5731510" cy="2639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9695"/>
                    </a:xfrm>
                    <a:prstGeom prst="rect">
                      <a:avLst/>
                    </a:prstGeom>
                    <a:noFill/>
                    <a:ln>
                      <a:noFill/>
                    </a:ln>
                  </pic:spPr>
                </pic:pic>
              </a:graphicData>
            </a:graphic>
          </wp:inline>
        </w:drawing>
      </w:r>
    </w:p>
    <w:p w14:paraId="5988051C" w14:textId="128207E1" w:rsidR="006E194F" w:rsidRDefault="006E194F" w:rsidP="008F043F">
      <w:pPr>
        <w:ind w:left="360"/>
      </w:pPr>
    </w:p>
    <w:p w14:paraId="2174ECA0" w14:textId="3AFDE8B9" w:rsidR="00D23CA8" w:rsidRDefault="00D23CA8" w:rsidP="008F043F">
      <w:pPr>
        <w:ind w:left="360"/>
      </w:pPr>
    </w:p>
    <w:p w14:paraId="39D5C35F" w14:textId="58B4D5E6" w:rsidR="00D23CA8" w:rsidRDefault="00D23CA8" w:rsidP="008F043F">
      <w:pPr>
        <w:ind w:left="360"/>
      </w:pPr>
    </w:p>
    <w:p w14:paraId="2C7EAFD9" w14:textId="77777777" w:rsidR="00D23CA8" w:rsidRDefault="00D23CA8" w:rsidP="008F043F">
      <w:pPr>
        <w:ind w:left="360"/>
      </w:pPr>
    </w:p>
    <w:p w14:paraId="6E9F9E6D" w14:textId="77777777" w:rsidR="006E194F" w:rsidRDefault="006E194F" w:rsidP="008F043F">
      <w:pPr>
        <w:ind w:left="360"/>
      </w:pPr>
    </w:p>
    <w:p w14:paraId="3CDAD770" w14:textId="4A0FA970" w:rsidR="00B44DAF" w:rsidRDefault="00B44DAF" w:rsidP="00B44DAF">
      <w:pPr>
        <w:pStyle w:val="Heading3"/>
        <w:numPr>
          <w:ilvl w:val="2"/>
          <w:numId w:val="3"/>
        </w:numPr>
      </w:pPr>
      <w:bookmarkStart w:id="11" w:name="_Toc40996414"/>
      <w:r>
        <w:lastRenderedPageBreak/>
        <w:t>Process flow description</w:t>
      </w:r>
      <w:bookmarkEnd w:id="11"/>
    </w:p>
    <w:p w14:paraId="25A5C8D5" w14:textId="77777777" w:rsidR="008F043F" w:rsidRPr="00FA2339" w:rsidRDefault="008F043F" w:rsidP="008F043F">
      <w:pPr>
        <w:ind w:left="360"/>
      </w:pPr>
    </w:p>
    <w:tbl>
      <w:tblPr>
        <w:tblStyle w:val="TableGrid"/>
        <w:tblW w:w="0" w:type="auto"/>
        <w:tblInd w:w="1080" w:type="dxa"/>
        <w:tblLook w:val="04A0" w:firstRow="1" w:lastRow="0" w:firstColumn="1" w:lastColumn="0" w:noHBand="0" w:noVBand="1"/>
      </w:tblPr>
      <w:tblGrid>
        <w:gridCol w:w="965"/>
        <w:gridCol w:w="6971"/>
      </w:tblGrid>
      <w:tr w:rsidR="008048E1" w14:paraId="212FCD7D" w14:textId="77777777" w:rsidTr="00FA2339">
        <w:tc>
          <w:tcPr>
            <w:tcW w:w="965" w:type="dxa"/>
            <w:shd w:val="clear" w:color="auto" w:fill="8EAADB" w:themeFill="accent1" w:themeFillTint="99"/>
          </w:tcPr>
          <w:p w14:paraId="641654CA" w14:textId="77777777" w:rsidR="008048E1" w:rsidRPr="00FA2339" w:rsidRDefault="008048E1" w:rsidP="008048E1">
            <w:pPr>
              <w:pStyle w:val="ListParagraph"/>
              <w:ind w:left="0"/>
              <w:rPr>
                <w:b/>
              </w:rPr>
            </w:pPr>
            <w:r w:rsidRPr="00FA2339">
              <w:rPr>
                <w:b/>
              </w:rPr>
              <w:t>Process Number</w:t>
            </w:r>
          </w:p>
        </w:tc>
        <w:tc>
          <w:tcPr>
            <w:tcW w:w="6971" w:type="dxa"/>
            <w:shd w:val="clear" w:color="auto" w:fill="8EAADB" w:themeFill="accent1" w:themeFillTint="99"/>
          </w:tcPr>
          <w:p w14:paraId="47BFB92D" w14:textId="77777777" w:rsidR="008048E1" w:rsidRPr="00FA2339" w:rsidRDefault="008048E1" w:rsidP="008048E1">
            <w:pPr>
              <w:pStyle w:val="ListParagraph"/>
              <w:ind w:left="0"/>
              <w:rPr>
                <w:b/>
              </w:rPr>
            </w:pPr>
            <w:r w:rsidRPr="00FA2339">
              <w:rPr>
                <w:b/>
              </w:rPr>
              <w:t>Description</w:t>
            </w:r>
          </w:p>
        </w:tc>
      </w:tr>
      <w:tr w:rsidR="008048E1" w14:paraId="402AFE59" w14:textId="77777777" w:rsidTr="00FA2339">
        <w:tc>
          <w:tcPr>
            <w:tcW w:w="965" w:type="dxa"/>
          </w:tcPr>
          <w:p w14:paraId="41EAFB98" w14:textId="77777777" w:rsidR="008048E1" w:rsidRDefault="008048E1" w:rsidP="008048E1">
            <w:pPr>
              <w:pStyle w:val="ListParagraph"/>
              <w:ind w:left="0"/>
            </w:pPr>
            <w:r>
              <w:t>1</w:t>
            </w:r>
          </w:p>
        </w:tc>
        <w:tc>
          <w:tcPr>
            <w:tcW w:w="6971" w:type="dxa"/>
          </w:tcPr>
          <w:p w14:paraId="6EC2BF1F" w14:textId="663DCBEA" w:rsidR="006D3801" w:rsidRDefault="008048E1" w:rsidP="00D23CA8">
            <w:pPr>
              <w:pStyle w:val="ListParagraph"/>
              <w:ind w:left="0"/>
            </w:pPr>
            <w:r>
              <w:t xml:space="preserve">Customer will launch </w:t>
            </w:r>
            <w:r w:rsidR="00D23CA8">
              <w:t>USSD session and select transfer from my card</w:t>
            </w:r>
            <w:r w:rsidR="00104AB9">
              <w:t xml:space="preserve">, </w:t>
            </w:r>
            <w:r w:rsidR="006D3801">
              <w:t>Customer will enter amount</w:t>
            </w:r>
            <w:r w:rsidR="00104AB9">
              <w:t xml:space="preserve">, authenticated using </w:t>
            </w:r>
            <w:r w:rsidR="00D23CA8">
              <w:t>third party</w:t>
            </w:r>
            <w:r w:rsidR="00104AB9">
              <w:t xml:space="preserve"> PIN</w:t>
            </w:r>
            <w:r w:rsidR="006D3801">
              <w:t xml:space="preserve"> and submit transaction</w:t>
            </w:r>
            <w:r w:rsidR="00D23CA8">
              <w:t xml:space="preserve"> to BCX Visa gateway</w:t>
            </w:r>
          </w:p>
        </w:tc>
      </w:tr>
      <w:tr w:rsidR="008048E1" w14:paraId="25028D82" w14:textId="77777777" w:rsidTr="00FA2339">
        <w:tc>
          <w:tcPr>
            <w:tcW w:w="965" w:type="dxa"/>
          </w:tcPr>
          <w:p w14:paraId="1D9CB7C1" w14:textId="12D675B6" w:rsidR="008048E1" w:rsidRDefault="006D3801" w:rsidP="008048E1">
            <w:pPr>
              <w:pStyle w:val="ListParagraph"/>
              <w:ind w:left="0"/>
            </w:pPr>
            <w:r>
              <w:t>2</w:t>
            </w:r>
          </w:p>
        </w:tc>
        <w:tc>
          <w:tcPr>
            <w:tcW w:w="6971" w:type="dxa"/>
          </w:tcPr>
          <w:p w14:paraId="204227EE" w14:textId="2284AD0F" w:rsidR="008048E1" w:rsidRDefault="00D23CA8" w:rsidP="008048E1">
            <w:pPr>
              <w:pStyle w:val="ListParagraph"/>
              <w:ind w:left="0"/>
            </w:pPr>
            <w:r>
              <w:t>Visa gateway will respond to third party to acknowledge receipt of request</w:t>
            </w:r>
          </w:p>
        </w:tc>
      </w:tr>
      <w:tr w:rsidR="008048E1" w14:paraId="713484CE" w14:textId="77777777" w:rsidTr="00FA2339">
        <w:tc>
          <w:tcPr>
            <w:tcW w:w="965" w:type="dxa"/>
          </w:tcPr>
          <w:p w14:paraId="6DFB88F8" w14:textId="6CEEBF89" w:rsidR="008048E1" w:rsidRDefault="006D3801" w:rsidP="008048E1">
            <w:pPr>
              <w:pStyle w:val="ListParagraph"/>
              <w:ind w:left="0"/>
            </w:pPr>
            <w:r>
              <w:t>3</w:t>
            </w:r>
            <w:r w:rsidR="00104AB9">
              <w:t>,4</w:t>
            </w:r>
          </w:p>
        </w:tc>
        <w:tc>
          <w:tcPr>
            <w:tcW w:w="6971" w:type="dxa"/>
          </w:tcPr>
          <w:p w14:paraId="65C27CA4" w14:textId="119A4B02" w:rsidR="008048E1" w:rsidRDefault="00927532" w:rsidP="008048E1">
            <w:pPr>
              <w:pStyle w:val="ListParagraph"/>
              <w:ind w:left="0"/>
            </w:pPr>
            <w:r>
              <w:t xml:space="preserve">BCX </w:t>
            </w:r>
            <w:r w:rsidR="008F043F">
              <w:t xml:space="preserve">- </w:t>
            </w:r>
            <w:r>
              <w:t xml:space="preserve">Visa gateway will generate pull fund transfer request and send </w:t>
            </w:r>
            <w:r w:rsidR="00104AB9">
              <w:t xml:space="preserve">issuer visa </w:t>
            </w:r>
            <w:proofErr w:type="spellStart"/>
            <w:r w:rsidR="00104AB9">
              <w:t>VisaNet</w:t>
            </w:r>
            <w:proofErr w:type="spellEnd"/>
          </w:p>
        </w:tc>
      </w:tr>
      <w:tr w:rsidR="008048E1" w14:paraId="17959141" w14:textId="77777777" w:rsidTr="00FA2339">
        <w:tc>
          <w:tcPr>
            <w:tcW w:w="965" w:type="dxa"/>
          </w:tcPr>
          <w:p w14:paraId="06D7BBE4" w14:textId="07C5E83D" w:rsidR="008048E1" w:rsidRDefault="00104AB9" w:rsidP="008048E1">
            <w:pPr>
              <w:pStyle w:val="ListParagraph"/>
              <w:ind w:left="0"/>
            </w:pPr>
            <w:r>
              <w:t>5,6</w:t>
            </w:r>
          </w:p>
        </w:tc>
        <w:tc>
          <w:tcPr>
            <w:tcW w:w="6971" w:type="dxa"/>
          </w:tcPr>
          <w:p w14:paraId="1D4FC06B" w14:textId="73D99F1E" w:rsidR="008048E1" w:rsidRDefault="00104AB9" w:rsidP="008048E1">
            <w:pPr>
              <w:pStyle w:val="ListParagraph"/>
              <w:ind w:left="0"/>
            </w:pPr>
            <w:r>
              <w:t>Issuer will send a re</w:t>
            </w:r>
            <w:r w:rsidR="00FA2339">
              <w:t>sponse to BCX Visa gateway</w:t>
            </w:r>
            <w:r>
              <w:t xml:space="preserve"> through </w:t>
            </w:r>
            <w:proofErr w:type="spellStart"/>
            <w:r>
              <w:t>VisaNet</w:t>
            </w:r>
            <w:proofErr w:type="spellEnd"/>
          </w:p>
        </w:tc>
      </w:tr>
      <w:tr w:rsidR="008048E1" w14:paraId="56C499E9" w14:textId="77777777" w:rsidTr="00FA2339">
        <w:tc>
          <w:tcPr>
            <w:tcW w:w="965" w:type="dxa"/>
          </w:tcPr>
          <w:p w14:paraId="5FF22FEC" w14:textId="7153DC9F" w:rsidR="008048E1" w:rsidRDefault="00104AB9" w:rsidP="008048E1">
            <w:pPr>
              <w:pStyle w:val="ListParagraph"/>
              <w:ind w:left="0"/>
            </w:pPr>
            <w:r>
              <w:t>7</w:t>
            </w:r>
          </w:p>
        </w:tc>
        <w:tc>
          <w:tcPr>
            <w:tcW w:w="6971" w:type="dxa"/>
          </w:tcPr>
          <w:p w14:paraId="69254B3F" w14:textId="5A04EF07" w:rsidR="008048E1" w:rsidRDefault="00FA2339" w:rsidP="008048E1">
            <w:pPr>
              <w:pStyle w:val="ListParagraph"/>
              <w:ind w:left="0"/>
            </w:pPr>
            <w:r>
              <w:t xml:space="preserve">BCX Visa gateway will </w:t>
            </w:r>
            <w:r w:rsidR="00D23CA8">
              <w:t>generate and send the B2C request to third party</w:t>
            </w:r>
          </w:p>
        </w:tc>
      </w:tr>
      <w:tr w:rsidR="00FA2339" w14:paraId="184EE809" w14:textId="77777777" w:rsidTr="00FA2339">
        <w:tc>
          <w:tcPr>
            <w:tcW w:w="965" w:type="dxa"/>
          </w:tcPr>
          <w:p w14:paraId="4F515A4F" w14:textId="78252D18" w:rsidR="00FA2339" w:rsidRDefault="00104AB9" w:rsidP="008048E1">
            <w:pPr>
              <w:pStyle w:val="ListParagraph"/>
              <w:ind w:left="0"/>
            </w:pPr>
            <w:r>
              <w:t>8</w:t>
            </w:r>
          </w:p>
        </w:tc>
        <w:tc>
          <w:tcPr>
            <w:tcW w:w="6971" w:type="dxa"/>
          </w:tcPr>
          <w:p w14:paraId="7F025A4B" w14:textId="2AAEFCF5" w:rsidR="00FA2339" w:rsidRDefault="0094295E" w:rsidP="008048E1">
            <w:pPr>
              <w:pStyle w:val="ListParagraph"/>
              <w:ind w:left="0"/>
            </w:pPr>
            <w:r>
              <w:t>Third party will send a response BCX Visa gateway</w:t>
            </w:r>
          </w:p>
        </w:tc>
      </w:tr>
    </w:tbl>
    <w:p w14:paraId="5090AA20" w14:textId="162B0A43" w:rsidR="003D1C3A" w:rsidRDefault="003D1C3A" w:rsidP="00EE6E7A">
      <w:pPr>
        <w:pStyle w:val="ListParagraph"/>
        <w:ind w:left="1080"/>
      </w:pPr>
    </w:p>
    <w:p w14:paraId="0C357C38" w14:textId="7AEB1594" w:rsidR="0094295E" w:rsidRDefault="0094295E" w:rsidP="00EE6E7A">
      <w:pPr>
        <w:pStyle w:val="ListParagraph"/>
        <w:ind w:left="1080"/>
      </w:pPr>
    </w:p>
    <w:p w14:paraId="27A7D989" w14:textId="09B7EDEF" w:rsidR="0094295E" w:rsidRDefault="0094295E" w:rsidP="00EE6E7A">
      <w:pPr>
        <w:pStyle w:val="ListParagraph"/>
        <w:ind w:left="1080"/>
      </w:pPr>
      <w:r>
        <w:t>API FOR STEP 1 and 2.</w:t>
      </w:r>
    </w:p>
    <w:p w14:paraId="702FB174" w14:textId="7E8BFFD7" w:rsidR="0094295E" w:rsidRDefault="0094295E" w:rsidP="00EE6E7A">
      <w:pPr>
        <w:pStyle w:val="ListParagraph"/>
        <w:ind w:left="1080"/>
      </w:pPr>
    </w:p>
    <w:p w14:paraId="269193A4" w14:textId="77777777" w:rsidR="0094295E" w:rsidRPr="000145F5" w:rsidRDefault="0094295E" w:rsidP="0094295E">
      <w:pPr>
        <w:rPr>
          <w:b/>
          <w:bCs/>
        </w:rPr>
      </w:pPr>
      <w:r w:rsidRPr="000145F5">
        <w:rPr>
          <w:b/>
          <w:bCs/>
        </w:rPr>
        <w:t>Request</w:t>
      </w:r>
    </w:p>
    <w:p w14:paraId="39D9C49C" w14:textId="77777777" w:rsidR="0094295E" w:rsidRDefault="0094295E" w:rsidP="009429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25859D4" w14:textId="77777777" w:rsidR="0094295E" w:rsidRDefault="0094295E" w:rsidP="009429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"amount":"124.05",</w:t>
      </w:r>
    </w:p>
    <w:p w14:paraId="427B0CF5" w14:textId="77777777" w:rsidR="0094295E" w:rsidRDefault="0094295E" w:rsidP="009429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“CurrencyCode”:”834”,</w:t>
      </w:r>
    </w:p>
    <w:p w14:paraId="05ACDF0F" w14:textId="77777777" w:rsidR="0094295E" w:rsidRDefault="0094295E" w:rsidP="009429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"localTransactionDateTime":"2020-05-09T19:58:56",</w:t>
      </w:r>
    </w:p>
    <w:p w14:paraId="53F603F0" w14:textId="77777777" w:rsidR="0094295E" w:rsidRPr="0052534A" w:rsidRDefault="0094295E" w:rsidP="0094295E">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w:t>
      </w:r>
      <w:r w:rsidRPr="00D63A47">
        <w:rPr>
          <w:rFonts w:ascii="Courier New" w:hAnsi="Courier New" w:cs="Courier New"/>
          <w:color w:val="000000"/>
          <w:sz w:val="20"/>
          <w:szCs w:val="20"/>
        </w:rPr>
        <w:t>retrievalReferenceNumber</w:t>
      </w:r>
      <w:r>
        <w:rPr>
          <w:rFonts w:ascii="Courier New" w:hAnsi="Courier New" w:cs="Courier New"/>
          <w:color w:val="000000"/>
          <w:sz w:val="20"/>
          <w:szCs w:val="20"/>
        </w:rPr>
        <w:t xml:space="preserve">”:”12345678912345” </w:t>
      </w:r>
      <w:r w:rsidRPr="0052534A">
        <w:rPr>
          <w:rFonts w:ascii="Courier New" w:hAnsi="Courier New" w:cs="Courier New"/>
          <w:b/>
          <w:color w:val="000000"/>
          <w:sz w:val="20"/>
          <w:szCs w:val="20"/>
          <w:highlight w:val="yellow"/>
        </w:rPr>
        <w:t>[12 digits]</w:t>
      </w:r>
    </w:p>
    <w:p w14:paraId="2001DE96" w14:textId="77777777" w:rsidR="0094295E" w:rsidRDefault="0094295E" w:rsidP="009429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businessApplicationId</w:t>
      </w:r>
      <w:proofErr w:type="spellEnd"/>
      <w:r>
        <w:rPr>
          <w:rFonts w:ascii="Courier New" w:hAnsi="Courier New" w:cs="Courier New"/>
          <w:color w:val="000000"/>
          <w:sz w:val="20"/>
          <w:szCs w:val="20"/>
        </w:rPr>
        <w:t>":"AA",</w:t>
      </w:r>
    </w:p>
    <w:p w14:paraId="02C4F684" w14:textId="664CE6A4" w:rsidR="0094295E" w:rsidRDefault="0094295E" w:rsidP="0094295E">
      <w:pPr>
        <w:autoSpaceDE w:val="0"/>
        <w:autoSpaceDN w:val="0"/>
        <w:adjustRightInd w:val="0"/>
        <w:spacing w:after="0" w:line="240" w:lineRule="auto"/>
        <w:rPr>
          <w:rFonts w:ascii="Courier New" w:hAnsi="Courier New" w:cs="Courier New"/>
          <w:color w:val="000000"/>
          <w:sz w:val="20"/>
          <w:szCs w:val="20"/>
        </w:rPr>
      </w:pPr>
      <w:r w:rsidRPr="00712BFC">
        <w:rPr>
          <w:rFonts w:ascii="Courier New" w:hAnsi="Courier New" w:cs="Courier New"/>
          <w:color w:val="000000"/>
          <w:sz w:val="20"/>
          <w:szCs w:val="20"/>
          <w:highlight w:val="yellow"/>
        </w:rPr>
        <w:t>“</w:t>
      </w:r>
      <w:proofErr w:type="spellStart"/>
      <w:r w:rsidRPr="00712BFC">
        <w:rPr>
          <w:rFonts w:ascii="Courier New" w:hAnsi="Courier New" w:cs="Courier New"/>
          <w:color w:val="000000"/>
          <w:sz w:val="20"/>
          <w:szCs w:val="20"/>
          <w:highlight w:val="yellow"/>
        </w:rPr>
        <w:t>channelType</w:t>
      </w:r>
      <w:proofErr w:type="spellEnd"/>
      <w:r w:rsidRPr="00712BFC">
        <w:rPr>
          <w:rFonts w:ascii="Courier New" w:hAnsi="Courier New" w:cs="Courier New"/>
          <w:color w:val="000000"/>
          <w:sz w:val="20"/>
          <w:szCs w:val="20"/>
          <w:highlight w:val="yellow"/>
        </w:rPr>
        <w:t>”</w:t>
      </w:r>
      <w:proofErr w:type="gramStart"/>
      <w:r w:rsidRPr="00712BFC">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USSD</w:t>
      </w:r>
      <w:proofErr w:type="gramEnd"/>
      <w:r w:rsidRPr="00712BFC">
        <w:rPr>
          <w:rFonts w:ascii="Courier New" w:hAnsi="Courier New" w:cs="Courier New"/>
          <w:color w:val="000000"/>
          <w:sz w:val="20"/>
          <w:szCs w:val="20"/>
          <w:highlight w:val="yellow"/>
        </w:rPr>
        <w:t>”,</w:t>
      </w:r>
    </w:p>
    <w:p w14:paraId="5931C725" w14:textId="77777777" w:rsidR="0094295E" w:rsidRDefault="0094295E" w:rsidP="009429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"MobileNumber":"255652123456",</w:t>
      </w:r>
    </w:p>
    <w:p w14:paraId="65B1C230" w14:textId="1A7E943C" w:rsidR="0094295E" w:rsidRDefault="0094295E" w:rsidP="009429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terminalId</w:t>
      </w:r>
      <w:proofErr w:type="spellEnd"/>
      <w:r>
        <w:rPr>
          <w:rFonts w:ascii="Courier New" w:hAnsi="Courier New" w:cs="Courier New"/>
          <w:color w:val="000000"/>
          <w:sz w:val="20"/>
          <w:szCs w:val="20"/>
        </w:rPr>
        <w:t>":"</w:t>
      </w:r>
      <w:r w:rsidR="00EE4DF9">
        <w:rPr>
          <w:rFonts w:ascii="Courier New" w:hAnsi="Courier New" w:cs="Courier New"/>
          <w:color w:val="000000"/>
          <w:sz w:val="20"/>
          <w:szCs w:val="20"/>
        </w:rPr>
        <w:t>THIRD_PART_ID</w:t>
      </w:r>
      <w:r>
        <w:rPr>
          <w:rFonts w:ascii="Courier New" w:hAnsi="Courier New" w:cs="Courier New"/>
          <w:color w:val="000000"/>
          <w:sz w:val="20"/>
          <w:szCs w:val="20"/>
        </w:rPr>
        <w:t>"</w:t>
      </w:r>
    </w:p>
    <w:p w14:paraId="6F73A3EB" w14:textId="77777777" w:rsidR="0094295E" w:rsidRDefault="0094295E" w:rsidP="0094295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2647192" w14:textId="77777777" w:rsidR="0094295E" w:rsidRDefault="0094295E" w:rsidP="0094295E"/>
    <w:p w14:paraId="2265C9FA" w14:textId="77777777" w:rsidR="0094295E" w:rsidRPr="000145F5" w:rsidRDefault="0094295E" w:rsidP="0094295E">
      <w:pPr>
        <w:rPr>
          <w:b/>
          <w:bCs/>
        </w:rPr>
      </w:pPr>
      <w:r w:rsidRPr="000145F5">
        <w:rPr>
          <w:b/>
          <w:bCs/>
        </w:rPr>
        <w:t>Response</w:t>
      </w:r>
    </w:p>
    <w:p w14:paraId="360250CA" w14:textId="77777777" w:rsidR="0094295E" w:rsidRPr="00F451AF" w:rsidRDefault="0094295E" w:rsidP="0094295E">
      <w:pPr>
        <w:autoSpaceDE w:val="0"/>
        <w:autoSpaceDN w:val="0"/>
        <w:adjustRightInd w:val="0"/>
        <w:spacing w:after="0" w:line="240" w:lineRule="auto"/>
        <w:rPr>
          <w:rFonts w:ascii="Courier New" w:hAnsi="Courier New" w:cs="Courier New"/>
          <w:color w:val="000000"/>
          <w:sz w:val="20"/>
          <w:szCs w:val="20"/>
        </w:rPr>
      </w:pPr>
      <w:r w:rsidRPr="00F451AF">
        <w:rPr>
          <w:rFonts w:ascii="Courier New" w:hAnsi="Courier New" w:cs="Courier New"/>
          <w:color w:val="000000"/>
          <w:sz w:val="20"/>
          <w:szCs w:val="20"/>
        </w:rPr>
        <w:t>{</w:t>
      </w:r>
    </w:p>
    <w:p w14:paraId="2D1DB0AC" w14:textId="1235DF1F" w:rsidR="0094295E" w:rsidRDefault="0094295E" w:rsidP="0094295E">
      <w:pPr>
        <w:autoSpaceDE w:val="0"/>
        <w:autoSpaceDN w:val="0"/>
        <w:adjustRightInd w:val="0"/>
        <w:spacing w:after="0" w:line="240" w:lineRule="auto"/>
        <w:rPr>
          <w:rFonts w:ascii="Courier New" w:hAnsi="Courier New" w:cs="Courier New"/>
          <w:color w:val="000000"/>
          <w:sz w:val="20"/>
          <w:szCs w:val="20"/>
          <w:highlight w:val="yellow"/>
        </w:rPr>
      </w:pPr>
      <w:r w:rsidRPr="00712BFC">
        <w:rPr>
          <w:rFonts w:ascii="Courier New" w:hAnsi="Courier New" w:cs="Courier New"/>
          <w:color w:val="000000"/>
          <w:sz w:val="20"/>
          <w:szCs w:val="20"/>
          <w:highlight w:val="yellow"/>
        </w:rPr>
        <w:t>"</w:t>
      </w:r>
      <w:proofErr w:type="spellStart"/>
      <w:r w:rsidRPr="00712BFC">
        <w:rPr>
          <w:rFonts w:ascii="Courier New" w:hAnsi="Courier New" w:cs="Courier New"/>
          <w:color w:val="000000"/>
          <w:sz w:val="20"/>
          <w:szCs w:val="20"/>
          <w:highlight w:val="yellow"/>
        </w:rPr>
        <w:t>actionCode</w:t>
      </w:r>
      <w:proofErr w:type="spellEnd"/>
      <w:r w:rsidRPr="00712BFC">
        <w:rPr>
          <w:rFonts w:ascii="Courier New" w:hAnsi="Courier New" w:cs="Courier New"/>
          <w:color w:val="000000"/>
          <w:sz w:val="20"/>
          <w:szCs w:val="20"/>
          <w:highlight w:val="yellow"/>
        </w:rPr>
        <w:t>": "00",</w:t>
      </w:r>
    </w:p>
    <w:p w14:paraId="37BD57C4" w14:textId="52E2402B" w:rsidR="00C74D63" w:rsidRPr="00712BFC" w:rsidRDefault="00C74D63" w:rsidP="0094295E">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w:t>
      </w:r>
      <w:proofErr w:type="spellStart"/>
      <w:r>
        <w:rPr>
          <w:rFonts w:ascii="Courier New" w:hAnsi="Courier New" w:cs="Courier New"/>
          <w:color w:val="000000"/>
          <w:sz w:val="20"/>
          <w:szCs w:val="20"/>
          <w:highlight w:val="yellow"/>
        </w:rPr>
        <w:t>Message”</w:t>
      </w:r>
      <w:proofErr w:type="gramStart"/>
      <w:r>
        <w:rPr>
          <w:rFonts w:ascii="Courier New" w:hAnsi="Courier New" w:cs="Courier New"/>
          <w:color w:val="000000"/>
          <w:sz w:val="20"/>
          <w:szCs w:val="20"/>
          <w:highlight w:val="yellow"/>
        </w:rPr>
        <w:t>:”Pending</w:t>
      </w:r>
      <w:proofErr w:type="spellEnd"/>
      <w:proofErr w:type="gramEnd"/>
      <w:r>
        <w:rPr>
          <w:rFonts w:ascii="Courier New" w:hAnsi="Courier New" w:cs="Courier New"/>
          <w:color w:val="000000"/>
          <w:sz w:val="20"/>
          <w:szCs w:val="20"/>
          <w:highlight w:val="yellow"/>
        </w:rPr>
        <w:t xml:space="preserve"> issuer approval”</w:t>
      </w:r>
    </w:p>
    <w:p w14:paraId="13A58EF4" w14:textId="77777777" w:rsidR="0094295E" w:rsidRDefault="0094295E" w:rsidP="0094295E">
      <w:pPr>
        <w:autoSpaceDE w:val="0"/>
        <w:autoSpaceDN w:val="0"/>
        <w:adjustRightInd w:val="0"/>
        <w:spacing w:after="0" w:line="240" w:lineRule="auto"/>
        <w:rPr>
          <w:rFonts w:ascii="Courier New" w:hAnsi="Courier New" w:cs="Courier New"/>
          <w:color w:val="000000"/>
          <w:sz w:val="20"/>
          <w:szCs w:val="20"/>
        </w:rPr>
      </w:pPr>
      <w:r w:rsidRPr="00F451AF">
        <w:rPr>
          <w:rFonts w:ascii="Courier New" w:hAnsi="Courier New" w:cs="Courier New"/>
          <w:color w:val="000000"/>
          <w:sz w:val="20"/>
          <w:szCs w:val="20"/>
        </w:rPr>
        <w:t>}</w:t>
      </w:r>
    </w:p>
    <w:p w14:paraId="5169F04B" w14:textId="77777777" w:rsidR="0094295E" w:rsidRPr="00F451AF" w:rsidRDefault="0094295E" w:rsidP="0094295E">
      <w:pPr>
        <w:autoSpaceDE w:val="0"/>
        <w:autoSpaceDN w:val="0"/>
        <w:adjustRightInd w:val="0"/>
        <w:spacing w:after="0" w:line="240" w:lineRule="auto"/>
        <w:rPr>
          <w:rFonts w:ascii="Courier New" w:hAnsi="Courier New" w:cs="Courier New"/>
          <w:color w:val="000000"/>
          <w:sz w:val="20"/>
          <w:szCs w:val="20"/>
        </w:rPr>
      </w:pPr>
    </w:p>
    <w:p w14:paraId="68345C4A" w14:textId="77777777" w:rsidR="0094295E" w:rsidRPr="007C37CC" w:rsidRDefault="0094295E" w:rsidP="0094295E">
      <w:pPr>
        <w:rPr>
          <w:b/>
          <w:bCs/>
        </w:rPr>
      </w:pPr>
      <w:r>
        <w:t xml:space="preserve">Note: Recommended format for </w:t>
      </w:r>
      <w:proofErr w:type="spellStart"/>
      <w:r>
        <w:t>retrievalReferenceNumber</w:t>
      </w:r>
      <w:proofErr w:type="spellEnd"/>
      <w:r>
        <w:t xml:space="preserve"> field is </w:t>
      </w:r>
      <w:proofErr w:type="spellStart"/>
      <w:r w:rsidRPr="007C37CC">
        <w:rPr>
          <w:b/>
          <w:bCs/>
        </w:rPr>
        <w:t>ydddhhnnnnnn</w:t>
      </w:r>
      <w:proofErr w:type="spellEnd"/>
    </w:p>
    <w:p w14:paraId="5BE2CAF9" w14:textId="7693E400" w:rsidR="0094295E" w:rsidRDefault="002F4AB1" w:rsidP="002F4AB1">
      <w:r>
        <w:t xml:space="preserve">URL end </w:t>
      </w:r>
      <w:proofErr w:type="gramStart"/>
      <w:r>
        <w:t xml:space="preserve">point: </w:t>
      </w:r>
      <w:r w:rsidRPr="002F4AB1">
        <w:rPr>
          <w:b/>
          <w:bCs/>
          <w:i/>
          <w:iCs/>
        </w:rPr>
        <w:t>..</w:t>
      </w:r>
      <w:proofErr w:type="gramEnd"/>
      <w:r w:rsidRPr="002F4AB1">
        <w:rPr>
          <w:b/>
          <w:bCs/>
          <w:i/>
          <w:iCs/>
        </w:rPr>
        <w:t>/aft</w:t>
      </w:r>
    </w:p>
    <w:p w14:paraId="410E40C2" w14:textId="196B0F5B" w:rsidR="00B44DAF" w:rsidRDefault="00C74D63" w:rsidP="00760E49">
      <w:r>
        <w:t xml:space="preserve">On successful approval from </w:t>
      </w:r>
      <w:bookmarkStart w:id="12" w:name="_GoBack"/>
      <w:bookmarkEnd w:id="12"/>
      <w:r>
        <w:t>issuer, third party API for B2C will be invoked.</w:t>
      </w:r>
    </w:p>
    <w:p w14:paraId="55F431C0" w14:textId="6B84B0D7" w:rsidR="00B44DAF" w:rsidRDefault="00B44DAF" w:rsidP="00760E49"/>
    <w:p w14:paraId="5C8121A4" w14:textId="7DD4C11F" w:rsidR="00676C32" w:rsidRDefault="00676C32" w:rsidP="00676C32">
      <w:pPr>
        <w:pStyle w:val="Heading2"/>
        <w:numPr>
          <w:ilvl w:val="1"/>
          <w:numId w:val="3"/>
        </w:numPr>
      </w:pPr>
      <w:bookmarkStart w:id="13" w:name="_Toc40996415"/>
      <w:r>
        <w:t>My card</w:t>
      </w:r>
      <w:bookmarkEnd w:id="13"/>
    </w:p>
    <w:p w14:paraId="054D9921" w14:textId="5C7797D5" w:rsidR="00676C32" w:rsidRDefault="00676C32" w:rsidP="00676C32">
      <w:r>
        <w:t>May is the card management services, whereby the consumer can disable/Enable, unlink and view card details.</w:t>
      </w:r>
    </w:p>
    <w:p w14:paraId="09D92122" w14:textId="721B83AD" w:rsidR="009B2C73" w:rsidRDefault="008D344F" w:rsidP="00676C32">
      <w:r>
        <w:t>Below is the API document</w:t>
      </w:r>
    </w:p>
    <w:p w14:paraId="249776F1" w14:textId="778D824C" w:rsidR="008D344F" w:rsidRDefault="008D344F" w:rsidP="00676C32">
      <w:r>
        <w:t>Action description</w:t>
      </w:r>
    </w:p>
    <w:p w14:paraId="0ACC8517" w14:textId="6E129F20" w:rsidR="008D344F" w:rsidRDefault="008D344F" w:rsidP="00676C32">
      <w:r>
        <w:t>DC- Disable card- Disable the unlinked card.</w:t>
      </w:r>
    </w:p>
    <w:p w14:paraId="57F7956A" w14:textId="2D7D2A01" w:rsidR="008D344F" w:rsidRDefault="008D344F" w:rsidP="00676C32">
      <w:r>
        <w:lastRenderedPageBreak/>
        <w:t xml:space="preserve">AC- Activate card- in case card was previously activated and then deactivated then can be activated </w:t>
      </w:r>
    </w:p>
    <w:p w14:paraId="060C3B4D" w14:textId="405D071F" w:rsidR="008D344F" w:rsidRDefault="008D344F" w:rsidP="00676C32">
      <w:r>
        <w:t>UC- Unclick card- card and customer records will be completed deleted.</w:t>
      </w:r>
    </w:p>
    <w:p w14:paraId="7AD63404" w14:textId="77777777" w:rsidR="008D344F" w:rsidRDefault="008D344F" w:rsidP="00676C32"/>
    <w:p w14:paraId="5F4A4A74" w14:textId="049E648D" w:rsidR="008D344F" w:rsidRPr="008D344F" w:rsidRDefault="008D344F" w:rsidP="00676C32">
      <w:pPr>
        <w:rPr>
          <w:b/>
          <w:bCs/>
        </w:rPr>
      </w:pPr>
      <w:r w:rsidRPr="008D344F">
        <w:rPr>
          <w:b/>
          <w:bCs/>
        </w:rPr>
        <w:t>Request</w:t>
      </w:r>
    </w:p>
    <w:p w14:paraId="149894F4" w14:textId="23D8B88E" w:rsidR="008D344F" w:rsidRPr="008D344F" w:rsidRDefault="008D344F" w:rsidP="008D344F">
      <w:pPr>
        <w:autoSpaceDE w:val="0"/>
        <w:autoSpaceDN w:val="0"/>
        <w:adjustRightInd w:val="0"/>
        <w:spacing w:after="0" w:line="240" w:lineRule="auto"/>
        <w:rPr>
          <w:rFonts w:ascii="Courier New" w:hAnsi="Courier New" w:cs="Courier New"/>
          <w:color w:val="000000"/>
          <w:sz w:val="20"/>
          <w:szCs w:val="20"/>
        </w:rPr>
      </w:pPr>
      <w:r w:rsidRPr="008D344F">
        <w:rPr>
          <w:rFonts w:ascii="Courier New" w:hAnsi="Courier New" w:cs="Courier New"/>
          <w:color w:val="000000"/>
          <w:sz w:val="20"/>
          <w:szCs w:val="20"/>
        </w:rPr>
        <w:t>{</w:t>
      </w:r>
    </w:p>
    <w:p w14:paraId="4C2CDB3A" w14:textId="217AFE8E" w:rsidR="008D344F" w:rsidRDefault="008D344F" w:rsidP="008D34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sidRPr="008D344F">
        <w:rPr>
          <w:rFonts w:ascii="Courier New" w:hAnsi="Courier New" w:cs="Courier New"/>
          <w:color w:val="000000"/>
          <w:sz w:val="20"/>
          <w:szCs w:val="20"/>
        </w:rPr>
        <w:t>MobileNumber</w:t>
      </w:r>
      <w:r>
        <w:rPr>
          <w:rFonts w:ascii="Courier New" w:hAnsi="Courier New" w:cs="Courier New"/>
          <w:color w:val="000000"/>
          <w:sz w:val="20"/>
          <w:szCs w:val="20"/>
        </w:rPr>
        <w:t>”:”07xx123456”,</w:t>
      </w:r>
    </w:p>
    <w:p w14:paraId="06845825" w14:textId="748D090A" w:rsidR="008D344F" w:rsidRDefault="008D344F" w:rsidP="008D34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action”</w:t>
      </w:r>
      <w:proofErr w:type="gramStart"/>
      <w:r>
        <w:rPr>
          <w:rFonts w:ascii="Courier New" w:hAnsi="Courier New" w:cs="Courier New"/>
          <w:color w:val="000000"/>
          <w:sz w:val="20"/>
          <w:szCs w:val="20"/>
        </w:rPr>
        <w:t>:”DC</w:t>
      </w:r>
      <w:proofErr w:type="spellEnd"/>
      <w:proofErr w:type="gramEnd"/>
      <w:r>
        <w:rPr>
          <w:rFonts w:ascii="Courier New" w:hAnsi="Courier New" w:cs="Courier New"/>
          <w:color w:val="000000"/>
          <w:sz w:val="20"/>
          <w:szCs w:val="20"/>
        </w:rPr>
        <w:t>”,</w:t>
      </w:r>
    </w:p>
    <w:p w14:paraId="5B2F69C2" w14:textId="67A5BC4F" w:rsidR="008D344F" w:rsidRPr="008D344F" w:rsidRDefault="008D344F" w:rsidP="008D34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sidRPr="008D344F">
        <w:rPr>
          <w:rFonts w:ascii="Courier New" w:hAnsi="Courier New" w:cs="Courier New"/>
          <w:color w:val="000000"/>
          <w:sz w:val="20"/>
          <w:szCs w:val="20"/>
        </w:rPr>
        <w:t>maskedPan</w:t>
      </w:r>
      <w:r>
        <w:rPr>
          <w:rFonts w:ascii="Courier New" w:hAnsi="Courier New" w:cs="Courier New"/>
          <w:color w:val="000000"/>
          <w:sz w:val="20"/>
          <w:szCs w:val="20"/>
        </w:rPr>
        <w:t>”:”400121******1236”</w:t>
      </w:r>
    </w:p>
    <w:p w14:paraId="33625CED" w14:textId="5C360BF9" w:rsidR="008D344F" w:rsidRDefault="008D344F" w:rsidP="008D344F">
      <w:pPr>
        <w:autoSpaceDE w:val="0"/>
        <w:autoSpaceDN w:val="0"/>
        <w:adjustRightInd w:val="0"/>
        <w:spacing w:after="0" w:line="240" w:lineRule="auto"/>
        <w:rPr>
          <w:rFonts w:ascii="Courier New" w:hAnsi="Courier New" w:cs="Courier New"/>
          <w:color w:val="000000"/>
          <w:sz w:val="20"/>
          <w:szCs w:val="20"/>
        </w:rPr>
      </w:pPr>
      <w:r w:rsidRPr="008D344F">
        <w:rPr>
          <w:rFonts w:ascii="Courier New" w:hAnsi="Courier New" w:cs="Courier New"/>
          <w:color w:val="000000"/>
          <w:sz w:val="20"/>
          <w:szCs w:val="20"/>
        </w:rPr>
        <w:t>}</w:t>
      </w:r>
    </w:p>
    <w:p w14:paraId="2076312A" w14:textId="7148ECB3" w:rsidR="008D344F" w:rsidRDefault="008D344F" w:rsidP="008D344F">
      <w:pPr>
        <w:autoSpaceDE w:val="0"/>
        <w:autoSpaceDN w:val="0"/>
        <w:adjustRightInd w:val="0"/>
        <w:spacing w:after="0" w:line="240" w:lineRule="auto"/>
        <w:rPr>
          <w:rFonts w:ascii="Courier New" w:hAnsi="Courier New" w:cs="Courier New"/>
          <w:color w:val="000000"/>
          <w:sz w:val="20"/>
          <w:szCs w:val="20"/>
        </w:rPr>
      </w:pPr>
    </w:p>
    <w:p w14:paraId="76AA40C5" w14:textId="6BA9643E" w:rsidR="008D344F" w:rsidRPr="008D344F" w:rsidRDefault="008D344F" w:rsidP="008D344F">
      <w:pPr>
        <w:rPr>
          <w:b/>
          <w:bCs/>
        </w:rPr>
      </w:pPr>
      <w:r w:rsidRPr="008D344F">
        <w:rPr>
          <w:b/>
          <w:bCs/>
        </w:rPr>
        <w:t>Response</w:t>
      </w:r>
    </w:p>
    <w:p w14:paraId="7F2928C8" w14:textId="3C230366" w:rsidR="008D344F" w:rsidRDefault="008D344F" w:rsidP="008D34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6462644" w14:textId="25BC967A" w:rsidR="008D344F" w:rsidRDefault="008D344F" w:rsidP="008D34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“actionCode”:”00”</w:t>
      </w:r>
    </w:p>
    <w:p w14:paraId="4EE598D1" w14:textId="51314ED0" w:rsidR="008D344F" w:rsidRDefault="008D344F" w:rsidP="008D34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“message”: “Processed successful”</w:t>
      </w:r>
    </w:p>
    <w:p w14:paraId="47545BD6" w14:textId="0A53FC02" w:rsidR="008D344F" w:rsidRDefault="008D344F" w:rsidP="008D34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37288E7" w14:textId="77777777" w:rsidR="008D344F" w:rsidRPr="008D344F" w:rsidRDefault="008D344F" w:rsidP="008D344F">
      <w:pPr>
        <w:autoSpaceDE w:val="0"/>
        <w:autoSpaceDN w:val="0"/>
        <w:adjustRightInd w:val="0"/>
        <w:spacing w:after="0" w:line="240" w:lineRule="auto"/>
        <w:rPr>
          <w:rFonts w:ascii="Courier New" w:hAnsi="Courier New" w:cs="Courier New"/>
          <w:color w:val="000000"/>
          <w:sz w:val="20"/>
          <w:szCs w:val="20"/>
        </w:rPr>
      </w:pPr>
    </w:p>
    <w:p w14:paraId="3B5E2D0B" w14:textId="26F2D577" w:rsidR="009B2C73" w:rsidRDefault="009B2C73" w:rsidP="00676C32"/>
    <w:p w14:paraId="4CF4013C" w14:textId="61705C85" w:rsidR="009B2C73" w:rsidRPr="002F4AB1" w:rsidRDefault="002F4AB1" w:rsidP="00676C32">
      <w:pPr>
        <w:rPr>
          <w:b/>
          <w:bCs/>
          <w:i/>
          <w:iCs/>
        </w:rPr>
      </w:pPr>
      <w:r>
        <w:t xml:space="preserve">End </w:t>
      </w:r>
      <w:proofErr w:type="spellStart"/>
      <w:r>
        <w:t>poing</w:t>
      </w:r>
      <w:proofErr w:type="spellEnd"/>
      <w:r>
        <w:t xml:space="preserve"> will be </w:t>
      </w:r>
      <w:r w:rsidRPr="002F4AB1">
        <w:rPr>
          <w:b/>
          <w:bCs/>
          <w:i/>
          <w:iCs/>
        </w:rPr>
        <w:t>/</w:t>
      </w:r>
      <w:proofErr w:type="spellStart"/>
      <w:r w:rsidRPr="002F4AB1">
        <w:rPr>
          <w:b/>
          <w:bCs/>
          <w:i/>
          <w:iCs/>
        </w:rPr>
        <w:t>mycard</w:t>
      </w:r>
      <w:proofErr w:type="spellEnd"/>
    </w:p>
    <w:p w14:paraId="15DC40DD" w14:textId="77777777" w:rsidR="00800A7D" w:rsidRDefault="00800A7D" w:rsidP="00676C32"/>
    <w:p w14:paraId="7C3AF24E" w14:textId="15CC61F7" w:rsidR="006E1E60" w:rsidRDefault="006E1E60" w:rsidP="00A74125">
      <w:pPr>
        <w:pStyle w:val="Heading1"/>
        <w:numPr>
          <w:ilvl w:val="0"/>
          <w:numId w:val="3"/>
        </w:numPr>
      </w:pPr>
      <w:bookmarkStart w:id="14" w:name="_Toc40996418"/>
      <w:r>
        <w:t>Sign</w:t>
      </w:r>
      <w:r w:rsidR="00760E49">
        <w:t>-</w:t>
      </w:r>
      <w:r>
        <w:t>off</w:t>
      </w:r>
      <w:bookmarkEnd w:id="14"/>
    </w:p>
    <w:p w14:paraId="2F07EA54" w14:textId="05C3CA7D" w:rsidR="006E1E60" w:rsidRDefault="00A74125" w:rsidP="00EE6E7A">
      <w:pPr>
        <w:pStyle w:val="ListParagraph"/>
        <w:ind w:left="1080"/>
      </w:pPr>
      <w:r>
        <w:t>The sign off is to agree on the information above you have reading and understanding</w:t>
      </w:r>
    </w:p>
    <w:p w14:paraId="70494286" w14:textId="5B84F046" w:rsidR="006E1E60" w:rsidRDefault="006E1E60" w:rsidP="00EE6E7A">
      <w:pPr>
        <w:pStyle w:val="ListParagraph"/>
        <w:ind w:left="1080"/>
      </w:pPr>
    </w:p>
    <w:tbl>
      <w:tblPr>
        <w:tblStyle w:val="TableGrid"/>
        <w:tblW w:w="0" w:type="auto"/>
        <w:tblInd w:w="1080" w:type="dxa"/>
        <w:tblLook w:val="04A0" w:firstRow="1" w:lastRow="0" w:firstColumn="1" w:lastColumn="0" w:noHBand="0" w:noVBand="1"/>
      </w:tblPr>
      <w:tblGrid>
        <w:gridCol w:w="616"/>
        <w:gridCol w:w="2593"/>
        <w:gridCol w:w="1770"/>
        <w:gridCol w:w="1601"/>
        <w:gridCol w:w="1356"/>
      </w:tblGrid>
      <w:tr w:rsidR="006E1E60" w14:paraId="128D4E2B" w14:textId="77777777" w:rsidTr="006E1E60">
        <w:tc>
          <w:tcPr>
            <w:tcW w:w="616" w:type="dxa"/>
            <w:shd w:val="clear" w:color="auto" w:fill="B4C6E7" w:themeFill="accent1" w:themeFillTint="66"/>
          </w:tcPr>
          <w:p w14:paraId="716107A5" w14:textId="58C8F1E6" w:rsidR="006E1E60" w:rsidRDefault="006E1E60" w:rsidP="00EE6E7A">
            <w:pPr>
              <w:pStyle w:val="ListParagraph"/>
              <w:ind w:left="0"/>
              <w:rPr>
                <w:b/>
                <w:bCs/>
              </w:rPr>
            </w:pPr>
            <w:proofErr w:type="spellStart"/>
            <w:r>
              <w:rPr>
                <w:b/>
                <w:bCs/>
              </w:rPr>
              <w:t>SNo</w:t>
            </w:r>
            <w:proofErr w:type="spellEnd"/>
          </w:p>
        </w:tc>
        <w:tc>
          <w:tcPr>
            <w:tcW w:w="2593" w:type="dxa"/>
            <w:shd w:val="clear" w:color="auto" w:fill="B4C6E7" w:themeFill="accent1" w:themeFillTint="66"/>
          </w:tcPr>
          <w:p w14:paraId="22C39C35" w14:textId="2FD3F4BF" w:rsidR="006E1E60" w:rsidRPr="006E1E60" w:rsidRDefault="006E1E60" w:rsidP="00EE6E7A">
            <w:pPr>
              <w:pStyle w:val="ListParagraph"/>
              <w:ind w:left="0"/>
              <w:rPr>
                <w:b/>
                <w:bCs/>
              </w:rPr>
            </w:pPr>
            <w:r>
              <w:rPr>
                <w:b/>
                <w:bCs/>
              </w:rPr>
              <w:t xml:space="preserve">Representative </w:t>
            </w:r>
            <w:r w:rsidRPr="006E1E60">
              <w:rPr>
                <w:b/>
                <w:bCs/>
              </w:rPr>
              <w:t>Name</w:t>
            </w:r>
          </w:p>
        </w:tc>
        <w:tc>
          <w:tcPr>
            <w:tcW w:w="1770" w:type="dxa"/>
            <w:shd w:val="clear" w:color="auto" w:fill="B4C6E7" w:themeFill="accent1" w:themeFillTint="66"/>
          </w:tcPr>
          <w:p w14:paraId="454C5932" w14:textId="57C6E06A" w:rsidR="006E1E60" w:rsidRPr="006E1E60" w:rsidRDefault="006E1E60" w:rsidP="00EE6E7A">
            <w:pPr>
              <w:pStyle w:val="ListParagraph"/>
              <w:ind w:left="0"/>
              <w:rPr>
                <w:b/>
                <w:bCs/>
              </w:rPr>
            </w:pPr>
            <w:r w:rsidRPr="006E1E60">
              <w:rPr>
                <w:b/>
                <w:bCs/>
              </w:rPr>
              <w:t>Organization</w:t>
            </w:r>
          </w:p>
        </w:tc>
        <w:tc>
          <w:tcPr>
            <w:tcW w:w="1601" w:type="dxa"/>
            <w:shd w:val="clear" w:color="auto" w:fill="B4C6E7" w:themeFill="accent1" w:themeFillTint="66"/>
          </w:tcPr>
          <w:p w14:paraId="1D06B8FE" w14:textId="64CB7326" w:rsidR="006E1E60" w:rsidRPr="006E1E60" w:rsidRDefault="006E1E60" w:rsidP="00EE6E7A">
            <w:pPr>
              <w:pStyle w:val="ListParagraph"/>
              <w:ind w:left="0"/>
              <w:rPr>
                <w:b/>
                <w:bCs/>
              </w:rPr>
            </w:pPr>
            <w:r w:rsidRPr="006E1E60">
              <w:rPr>
                <w:b/>
                <w:bCs/>
              </w:rPr>
              <w:t>Signature</w:t>
            </w:r>
          </w:p>
        </w:tc>
        <w:tc>
          <w:tcPr>
            <w:tcW w:w="1356" w:type="dxa"/>
            <w:shd w:val="clear" w:color="auto" w:fill="B4C6E7" w:themeFill="accent1" w:themeFillTint="66"/>
          </w:tcPr>
          <w:p w14:paraId="25F3BC58" w14:textId="7C9ADBEB" w:rsidR="006E1E60" w:rsidRPr="006E1E60" w:rsidRDefault="006E1E60" w:rsidP="00EE6E7A">
            <w:pPr>
              <w:pStyle w:val="ListParagraph"/>
              <w:ind w:left="0"/>
              <w:rPr>
                <w:b/>
                <w:bCs/>
              </w:rPr>
            </w:pPr>
            <w:r w:rsidRPr="006E1E60">
              <w:rPr>
                <w:b/>
                <w:bCs/>
              </w:rPr>
              <w:t>Date</w:t>
            </w:r>
          </w:p>
        </w:tc>
      </w:tr>
      <w:tr w:rsidR="006E1E60" w14:paraId="5E2BC12F" w14:textId="77777777" w:rsidTr="006E1E60">
        <w:tc>
          <w:tcPr>
            <w:tcW w:w="616" w:type="dxa"/>
          </w:tcPr>
          <w:p w14:paraId="6EB7310D" w14:textId="2FF4DFBE" w:rsidR="006E1E60" w:rsidRDefault="006E1E60" w:rsidP="00EE6E7A">
            <w:pPr>
              <w:pStyle w:val="ListParagraph"/>
              <w:ind w:left="0"/>
            </w:pPr>
            <w:r>
              <w:t>1</w:t>
            </w:r>
          </w:p>
        </w:tc>
        <w:tc>
          <w:tcPr>
            <w:tcW w:w="2593" w:type="dxa"/>
          </w:tcPr>
          <w:p w14:paraId="51FC8510" w14:textId="326F30FD" w:rsidR="006E1E60" w:rsidRDefault="006E1E60" w:rsidP="00EE6E7A">
            <w:pPr>
              <w:pStyle w:val="ListParagraph"/>
              <w:ind w:left="0"/>
            </w:pPr>
          </w:p>
        </w:tc>
        <w:tc>
          <w:tcPr>
            <w:tcW w:w="1770" w:type="dxa"/>
          </w:tcPr>
          <w:p w14:paraId="5F898E8D" w14:textId="3E86CFBF" w:rsidR="006E1E60" w:rsidRDefault="006E1E60" w:rsidP="00EE6E7A">
            <w:pPr>
              <w:pStyle w:val="ListParagraph"/>
              <w:ind w:left="0"/>
            </w:pPr>
            <w:r>
              <w:t>Business Connexion (T) Ltd</w:t>
            </w:r>
          </w:p>
        </w:tc>
        <w:tc>
          <w:tcPr>
            <w:tcW w:w="1601" w:type="dxa"/>
          </w:tcPr>
          <w:p w14:paraId="3B2EABF6" w14:textId="77777777" w:rsidR="006E1E60" w:rsidRDefault="006E1E60" w:rsidP="00EE6E7A">
            <w:pPr>
              <w:pStyle w:val="ListParagraph"/>
              <w:ind w:left="0"/>
            </w:pPr>
          </w:p>
        </w:tc>
        <w:tc>
          <w:tcPr>
            <w:tcW w:w="1356" w:type="dxa"/>
          </w:tcPr>
          <w:p w14:paraId="0887D60F" w14:textId="77777777" w:rsidR="006E1E60" w:rsidRDefault="006E1E60" w:rsidP="00EE6E7A">
            <w:pPr>
              <w:pStyle w:val="ListParagraph"/>
              <w:ind w:left="0"/>
            </w:pPr>
          </w:p>
        </w:tc>
      </w:tr>
      <w:tr w:rsidR="006E1E60" w14:paraId="6E81831C" w14:textId="77777777" w:rsidTr="006E1E60">
        <w:tc>
          <w:tcPr>
            <w:tcW w:w="616" w:type="dxa"/>
          </w:tcPr>
          <w:p w14:paraId="5F3A0AB5" w14:textId="60385809" w:rsidR="006E1E60" w:rsidRDefault="006E1E60" w:rsidP="00EE6E7A">
            <w:pPr>
              <w:pStyle w:val="ListParagraph"/>
              <w:ind w:left="0"/>
            </w:pPr>
            <w:r>
              <w:t>2</w:t>
            </w:r>
          </w:p>
        </w:tc>
        <w:tc>
          <w:tcPr>
            <w:tcW w:w="2593" w:type="dxa"/>
          </w:tcPr>
          <w:p w14:paraId="4F9F09B5" w14:textId="04E1A315" w:rsidR="006E1E60" w:rsidRDefault="006E1E60" w:rsidP="00EE6E7A">
            <w:pPr>
              <w:pStyle w:val="ListParagraph"/>
              <w:ind w:left="0"/>
            </w:pPr>
          </w:p>
        </w:tc>
        <w:tc>
          <w:tcPr>
            <w:tcW w:w="1770" w:type="dxa"/>
          </w:tcPr>
          <w:p w14:paraId="2344323B" w14:textId="3DF41110" w:rsidR="006E1E60" w:rsidRDefault="004F01A1" w:rsidP="00EE6E7A">
            <w:pPr>
              <w:pStyle w:val="ListParagraph"/>
              <w:ind w:left="0"/>
            </w:pPr>
            <w:r>
              <w:t>THIRD PARTY</w:t>
            </w:r>
          </w:p>
        </w:tc>
        <w:tc>
          <w:tcPr>
            <w:tcW w:w="1601" w:type="dxa"/>
          </w:tcPr>
          <w:p w14:paraId="0A47D43C" w14:textId="77777777" w:rsidR="006E1E60" w:rsidRDefault="006E1E60" w:rsidP="00EE6E7A">
            <w:pPr>
              <w:pStyle w:val="ListParagraph"/>
              <w:ind w:left="0"/>
            </w:pPr>
          </w:p>
        </w:tc>
        <w:tc>
          <w:tcPr>
            <w:tcW w:w="1356" w:type="dxa"/>
          </w:tcPr>
          <w:p w14:paraId="00A5AA43" w14:textId="77777777" w:rsidR="006E1E60" w:rsidRDefault="006E1E60" w:rsidP="00EE6E7A">
            <w:pPr>
              <w:pStyle w:val="ListParagraph"/>
              <w:ind w:left="0"/>
            </w:pPr>
          </w:p>
        </w:tc>
      </w:tr>
      <w:tr w:rsidR="006E1E60" w14:paraId="11ECEE7F" w14:textId="77777777" w:rsidTr="006E1E60">
        <w:tc>
          <w:tcPr>
            <w:tcW w:w="616" w:type="dxa"/>
          </w:tcPr>
          <w:p w14:paraId="7FA658F1" w14:textId="6C962D34" w:rsidR="006E1E60" w:rsidRDefault="006E1E60" w:rsidP="00EE6E7A">
            <w:pPr>
              <w:pStyle w:val="ListParagraph"/>
              <w:ind w:left="0"/>
            </w:pPr>
            <w:r>
              <w:t>3</w:t>
            </w:r>
          </w:p>
        </w:tc>
        <w:tc>
          <w:tcPr>
            <w:tcW w:w="2593" w:type="dxa"/>
          </w:tcPr>
          <w:p w14:paraId="798FC0E8" w14:textId="50B9B6CB" w:rsidR="006E1E60" w:rsidRDefault="006E1E60" w:rsidP="00EE6E7A">
            <w:pPr>
              <w:pStyle w:val="ListParagraph"/>
              <w:ind w:left="0"/>
            </w:pPr>
          </w:p>
        </w:tc>
        <w:tc>
          <w:tcPr>
            <w:tcW w:w="1770" w:type="dxa"/>
          </w:tcPr>
          <w:p w14:paraId="1AE873B4" w14:textId="6942594A" w:rsidR="006E1E60" w:rsidRDefault="006E1E60" w:rsidP="00EE6E7A">
            <w:pPr>
              <w:pStyle w:val="ListParagraph"/>
              <w:ind w:left="0"/>
            </w:pPr>
            <w:r>
              <w:t>Visa</w:t>
            </w:r>
          </w:p>
        </w:tc>
        <w:tc>
          <w:tcPr>
            <w:tcW w:w="1601" w:type="dxa"/>
          </w:tcPr>
          <w:p w14:paraId="62AB77C3" w14:textId="77777777" w:rsidR="006E1E60" w:rsidRDefault="006E1E60" w:rsidP="00EE6E7A">
            <w:pPr>
              <w:pStyle w:val="ListParagraph"/>
              <w:ind w:left="0"/>
            </w:pPr>
          </w:p>
        </w:tc>
        <w:tc>
          <w:tcPr>
            <w:tcW w:w="1356" w:type="dxa"/>
          </w:tcPr>
          <w:p w14:paraId="671E5698" w14:textId="77777777" w:rsidR="006E1E60" w:rsidRDefault="006E1E60" w:rsidP="00EE6E7A">
            <w:pPr>
              <w:pStyle w:val="ListParagraph"/>
              <w:ind w:left="0"/>
            </w:pPr>
          </w:p>
        </w:tc>
      </w:tr>
      <w:tr w:rsidR="006E1E60" w14:paraId="16F150B2" w14:textId="77777777" w:rsidTr="006E1E60">
        <w:tc>
          <w:tcPr>
            <w:tcW w:w="616" w:type="dxa"/>
          </w:tcPr>
          <w:p w14:paraId="76D9BF2C" w14:textId="77777777" w:rsidR="006E1E60" w:rsidRDefault="006E1E60" w:rsidP="00EE6E7A">
            <w:pPr>
              <w:pStyle w:val="ListParagraph"/>
              <w:ind w:left="0"/>
            </w:pPr>
          </w:p>
        </w:tc>
        <w:tc>
          <w:tcPr>
            <w:tcW w:w="2593" w:type="dxa"/>
          </w:tcPr>
          <w:p w14:paraId="4986397B" w14:textId="2BAF1588" w:rsidR="006E1E60" w:rsidRDefault="006E1E60" w:rsidP="00EE6E7A">
            <w:pPr>
              <w:pStyle w:val="ListParagraph"/>
              <w:ind w:left="0"/>
            </w:pPr>
          </w:p>
        </w:tc>
        <w:tc>
          <w:tcPr>
            <w:tcW w:w="1770" w:type="dxa"/>
          </w:tcPr>
          <w:p w14:paraId="3D57F821" w14:textId="77777777" w:rsidR="006E1E60" w:rsidRDefault="006E1E60" w:rsidP="00EE6E7A">
            <w:pPr>
              <w:pStyle w:val="ListParagraph"/>
              <w:ind w:left="0"/>
            </w:pPr>
          </w:p>
        </w:tc>
        <w:tc>
          <w:tcPr>
            <w:tcW w:w="1601" w:type="dxa"/>
          </w:tcPr>
          <w:p w14:paraId="72D6D8A9" w14:textId="77777777" w:rsidR="006E1E60" w:rsidRDefault="006E1E60" w:rsidP="00EE6E7A">
            <w:pPr>
              <w:pStyle w:val="ListParagraph"/>
              <w:ind w:left="0"/>
            </w:pPr>
          </w:p>
        </w:tc>
        <w:tc>
          <w:tcPr>
            <w:tcW w:w="1356" w:type="dxa"/>
          </w:tcPr>
          <w:p w14:paraId="3742C0F5" w14:textId="77777777" w:rsidR="006E1E60" w:rsidRDefault="006E1E60" w:rsidP="00EE6E7A">
            <w:pPr>
              <w:pStyle w:val="ListParagraph"/>
              <w:ind w:left="0"/>
            </w:pPr>
          </w:p>
        </w:tc>
      </w:tr>
    </w:tbl>
    <w:p w14:paraId="1602A2B2" w14:textId="77777777" w:rsidR="006E1E60" w:rsidRDefault="006E1E60" w:rsidP="00EE6E7A">
      <w:pPr>
        <w:pStyle w:val="ListParagraph"/>
        <w:ind w:left="1080"/>
      </w:pPr>
    </w:p>
    <w:sectPr w:rsidR="006E1E60" w:rsidSect="008909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2DA9"/>
    <w:multiLevelType w:val="hybridMultilevel"/>
    <w:tmpl w:val="A238D49E"/>
    <w:lvl w:ilvl="0" w:tplc="45A65E14">
      <w:start w:val="13"/>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5627A3"/>
    <w:multiLevelType w:val="hybridMultilevel"/>
    <w:tmpl w:val="BE02C604"/>
    <w:lvl w:ilvl="0" w:tplc="24703132">
      <w:start w:val="1"/>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1B955B48"/>
    <w:multiLevelType w:val="hybridMultilevel"/>
    <w:tmpl w:val="2B303A66"/>
    <w:lvl w:ilvl="0" w:tplc="1C09001B">
      <w:start w:val="1"/>
      <w:numFmt w:val="lowerRoman"/>
      <w:lvlText w:val="%1."/>
      <w:lvlJc w:val="righ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1E6665AD"/>
    <w:multiLevelType w:val="hybridMultilevel"/>
    <w:tmpl w:val="54908E7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16B407E"/>
    <w:multiLevelType w:val="hybridMultilevel"/>
    <w:tmpl w:val="ED9C31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29F6548"/>
    <w:multiLevelType w:val="hybridMultilevel"/>
    <w:tmpl w:val="D2942C88"/>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B61252"/>
    <w:multiLevelType w:val="hybridMultilevel"/>
    <w:tmpl w:val="D4A8EC12"/>
    <w:lvl w:ilvl="0" w:tplc="65A027D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29B955F5"/>
    <w:multiLevelType w:val="multilevel"/>
    <w:tmpl w:val="4D7E30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DC0676B"/>
    <w:multiLevelType w:val="hybridMultilevel"/>
    <w:tmpl w:val="CAE4209E"/>
    <w:lvl w:ilvl="0" w:tplc="A896332E">
      <w:start w:val="1"/>
      <w:numFmt w:val="lowerLetter"/>
      <w:lvlText w:val="%1."/>
      <w:lvlJc w:val="left"/>
      <w:pPr>
        <w:ind w:left="1495"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3E993800"/>
    <w:multiLevelType w:val="hybridMultilevel"/>
    <w:tmpl w:val="54908E7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14A6E16"/>
    <w:multiLevelType w:val="multilevel"/>
    <w:tmpl w:val="1CFA18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9874F2"/>
    <w:multiLevelType w:val="hybridMultilevel"/>
    <w:tmpl w:val="EC3C39B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EA54629"/>
    <w:multiLevelType w:val="hybridMultilevel"/>
    <w:tmpl w:val="69AA2DC6"/>
    <w:lvl w:ilvl="0" w:tplc="435EC5BC">
      <w:start w:val="1"/>
      <w:numFmt w:val="lowerRoman"/>
      <w:lvlText w:val="%1."/>
      <w:lvlJc w:val="left"/>
      <w:pPr>
        <w:ind w:left="2215" w:hanging="720"/>
      </w:pPr>
      <w:rPr>
        <w:rFonts w:hint="default"/>
      </w:rPr>
    </w:lvl>
    <w:lvl w:ilvl="1" w:tplc="1C090019" w:tentative="1">
      <w:start w:val="1"/>
      <w:numFmt w:val="lowerLetter"/>
      <w:lvlText w:val="%2."/>
      <w:lvlJc w:val="left"/>
      <w:pPr>
        <w:ind w:left="2575" w:hanging="360"/>
      </w:pPr>
    </w:lvl>
    <w:lvl w:ilvl="2" w:tplc="1C09001B" w:tentative="1">
      <w:start w:val="1"/>
      <w:numFmt w:val="lowerRoman"/>
      <w:lvlText w:val="%3."/>
      <w:lvlJc w:val="right"/>
      <w:pPr>
        <w:ind w:left="3295" w:hanging="180"/>
      </w:pPr>
    </w:lvl>
    <w:lvl w:ilvl="3" w:tplc="1C09000F" w:tentative="1">
      <w:start w:val="1"/>
      <w:numFmt w:val="decimal"/>
      <w:lvlText w:val="%4."/>
      <w:lvlJc w:val="left"/>
      <w:pPr>
        <w:ind w:left="4015" w:hanging="360"/>
      </w:pPr>
    </w:lvl>
    <w:lvl w:ilvl="4" w:tplc="1C090019" w:tentative="1">
      <w:start w:val="1"/>
      <w:numFmt w:val="lowerLetter"/>
      <w:lvlText w:val="%5."/>
      <w:lvlJc w:val="left"/>
      <w:pPr>
        <w:ind w:left="4735" w:hanging="360"/>
      </w:pPr>
    </w:lvl>
    <w:lvl w:ilvl="5" w:tplc="1C09001B" w:tentative="1">
      <w:start w:val="1"/>
      <w:numFmt w:val="lowerRoman"/>
      <w:lvlText w:val="%6."/>
      <w:lvlJc w:val="right"/>
      <w:pPr>
        <w:ind w:left="5455" w:hanging="180"/>
      </w:pPr>
    </w:lvl>
    <w:lvl w:ilvl="6" w:tplc="1C09000F" w:tentative="1">
      <w:start w:val="1"/>
      <w:numFmt w:val="decimal"/>
      <w:lvlText w:val="%7."/>
      <w:lvlJc w:val="left"/>
      <w:pPr>
        <w:ind w:left="6175" w:hanging="360"/>
      </w:pPr>
    </w:lvl>
    <w:lvl w:ilvl="7" w:tplc="1C090019" w:tentative="1">
      <w:start w:val="1"/>
      <w:numFmt w:val="lowerLetter"/>
      <w:lvlText w:val="%8."/>
      <w:lvlJc w:val="left"/>
      <w:pPr>
        <w:ind w:left="6895" w:hanging="360"/>
      </w:pPr>
    </w:lvl>
    <w:lvl w:ilvl="8" w:tplc="1C09001B" w:tentative="1">
      <w:start w:val="1"/>
      <w:numFmt w:val="lowerRoman"/>
      <w:lvlText w:val="%9."/>
      <w:lvlJc w:val="right"/>
      <w:pPr>
        <w:ind w:left="7615" w:hanging="180"/>
      </w:pPr>
    </w:lvl>
  </w:abstractNum>
  <w:num w:numId="1">
    <w:abstractNumId w:val="7"/>
  </w:num>
  <w:num w:numId="2">
    <w:abstractNumId w:val="5"/>
  </w:num>
  <w:num w:numId="3">
    <w:abstractNumId w:val="10"/>
  </w:num>
  <w:num w:numId="4">
    <w:abstractNumId w:val="11"/>
  </w:num>
  <w:num w:numId="5">
    <w:abstractNumId w:val="8"/>
  </w:num>
  <w:num w:numId="6">
    <w:abstractNumId w:val="1"/>
  </w:num>
  <w:num w:numId="7">
    <w:abstractNumId w:val="6"/>
  </w:num>
  <w:num w:numId="8">
    <w:abstractNumId w:val="2"/>
  </w:num>
  <w:num w:numId="9">
    <w:abstractNumId w:val="9"/>
  </w:num>
  <w:num w:numId="10">
    <w:abstractNumId w:val="3"/>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49"/>
    <w:rsid w:val="000002F6"/>
    <w:rsid w:val="0002219A"/>
    <w:rsid w:val="0003068D"/>
    <w:rsid w:val="00043929"/>
    <w:rsid w:val="00046D3D"/>
    <w:rsid w:val="0006230D"/>
    <w:rsid w:val="0009034E"/>
    <w:rsid w:val="000C0AA2"/>
    <w:rsid w:val="000D50E1"/>
    <w:rsid w:val="000F45B0"/>
    <w:rsid w:val="00104AB9"/>
    <w:rsid w:val="001161CD"/>
    <w:rsid w:val="00193D43"/>
    <w:rsid w:val="001A1F86"/>
    <w:rsid w:val="001C4CF1"/>
    <w:rsid w:val="001F767C"/>
    <w:rsid w:val="001F7C25"/>
    <w:rsid w:val="002C03D2"/>
    <w:rsid w:val="002F1652"/>
    <w:rsid w:val="002F4AB1"/>
    <w:rsid w:val="0030310E"/>
    <w:rsid w:val="00312D26"/>
    <w:rsid w:val="00325181"/>
    <w:rsid w:val="003722A2"/>
    <w:rsid w:val="003B6A53"/>
    <w:rsid w:val="003C079A"/>
    <w:rsid w:val="003C3B09"/>
    <w:rsid w:val="003D1C3A"/>
    <w:rsid w:val="003D40D9"/>
    <w:rsid w:val="00402ADB"/>
    <w:rsid w:val="00414397"/>
    <w:rsid w:val="00444821"/>
    <w:rsid w:val="00455169"/>
    <w:rsid w:val="004A540D"/>
    <w:rsid w:val="004E2087"/>
    <w:rsid w:val="004F01A1"/>
    <w:rsid w:val="004F0D1C"/>
    <w:rsid w:val="00505C6E"/>
    <w:rsid w:val="00534375"/>
    <w:rsid w:val="00544166"/>
    <w:rsid w:val="00553A67"/>
    <w:rsid w:val="005A2FE2"/>
    <w:rsid w:val="005D6DED"/>
    <w:rsid w:val="00634861"/>
    <w:rsid w:val="006375B2"/>
    <w:rsid w:val="00652EA7"/>
    <w:rsid w:val="00676C32"/>
    <w:rsid w:val="006802D6"/>
    <w:rsid w:val="00681324"/>
    <w:rsid w:val="006A0ABD"/>
    <w:rsid w:val="006D3801"/>
    <w:rsid w:val="006E194F"/>
    <w:rsid w:val="006E1E60"/>
    <w:rsid w:val="006F01C9"/>
    <w:rsid w:val="00703282"/>
    <w:rsid w:val="00724395"/>
    <w:rsid w:val="00743E80"/>
    <w:rsid w:val="00760E49"/>
    <w:rsid w:val="00794D81"/>
    <w:rsid w:val="00800A7D"/>
    <w:rsid w:val="008048E1"/>
    <w:rsid w:val="008246E8"/>
    <w:rsid w:val="00825584"/>
    <w:rsid w:val="008416E1"/>
    <w:rsid w:val="00867775"/>
    <w:rsid w:val="00871990"/>
    <w:rsid w:val="0087446A"/>
    <w:rsid w:val="00875894"/>
    <w:rsid w:val="00884CEE"/>
    <w:rsid w:val="0089096F"/>
    <w:rsid w:val="00890CA5"/>
    <w:rsid w:val="008B7334"/>
    <w:rsid w:val="008D344F"/>
    <w:rsid w:val="008F043F"/>
    <w:rsid w:val="008F4637"/>
    <w:rsid w:val="00916D30"/>
    <w:rsid w:val="00920465"/>
    <w:rsid w:val="00927532"/>
    <w:rsid w:val="00941D67"/>
    <w:rsid w:val="0094295E"/>
    <w:rsid w:val="00980C61"/>
    <w:rsid w:val="00983EC5"/>
    <w:rsid w:val="00985B48"/>
    <w:rsid w:val="009A199F"/>
    <w:rsid w:val="009A2CB3"/>
    <w:rsid w:val="009B2C73"/>
    <w:rsid w:val="009B457E"/>
    <w:rsid w:val="009E3DB8"/>
    <w:rsid w:val="00A13A7F"/>
    <w:rsid w:val="00A22ED2"/>
    <w:rsid w:val="00A25B55"/>
    <w:rsid w:val="00A35F78"/>
    <w:rsid w:val="00A3752A"/>
    <w:rsid w:val="00A73570"/>
    <w:rsid w:val="00A74125"/>
    <w:rsid w:val="00A90E48"/>
    <w:rsid w:val="00A9199B"/>
    <w:rsid w:val="00A91C8C"/>
    <w:rsid w:val="00A922F0"/>
    <w:rsid w:val="00AA3819"/>
    <w:rsid w:val="00AA6041"/>
    <w:rsid w:val="00AC4A76"/>
    <w:rsid w:val="00AC66A5"/>
    <w:rsid w:val="00AD7049"/>
    <w:rsid w:val="00B027A0"/>
    <w:rsid w:val="00B03394"/>
    <w:rsid w:val="00B11832"/>
    <w:rsid w:val="00B1561B"/>
    <w:rsid w:val="00B26549"/>
    <w:rsid w:val="00B44DAF"/>
    <w:rsid w:val="00B81C53"/>
    <w:rsid w:val="00B874C4"/>
    <w:rsid w:val="00B9035A"/>
    <w:rsid w:val="00BD2B08"/>
    <w:rsid w:val="00BD3ACF"/>
    <w:rsid w:val="00BE11DF"/>
    <w:rsid w:val="00C422DE"/>
    <w:rsid w:val="00C4624D"/>
    <w:rsid w:val="00C4629F"/>
    <w:rsid w:val="00C74D63"/>
    <w:rsid w:val="00C83D4F"/>
    <w:rsid w:val="00C93D46"/>
    <w:rsid w:val="00CC189F"/>
    <w:rsid w:val="00CC76EE"/>
    <w:rsid w:val="00CD6BAD"/>
    <w:rsid w:val="00CD7F93"/>
    <w:rsid w:val="00CF1F03"/>
    <w:rsid w:val="00D01486"/>
    <w:rsid w:val="00D07A67"/>
    <w:rsid w:val="00D23CA8"/>
    <w:rsid w:val="00D304F7"/>
    <w:rsid w:val="00D558C0"/>
    <w:rsid w:val="00D613AD"/>
    <w:rsid w:val="00D84572"/>
    <w:rsid w:val="00DA5ACB"/>
    <w:rsid w:val="00E00F4C"/>
    <w:rsid w:val="00E05140"/>
    <w:rsid w:val="00E80887"/>
    <w:rsid w:val="00E934A1"/>
    <w:rsid w:val="00EC55E2"/>
    <w:rsid w:val="00EC753E"/>
    <w:rsid w:val="00EE1602"/>
    <w:rsid w:val="00EE4DF9"/>
    <w:rsid w:val="00EE6E7A"/>
    <w:rsid w:val="00F02C57"/>
    <w:rsid w:val="00F944DB"/>
    <w:rsid w:val="00FA17B7"/>
    <w:rsid w:val="00FA2339"/>
    <w:rsid w:val="00FC16BA"/>
    <w:rsid w:val="00FD00BC"/>
    <w:rsid w:val="00FE45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7C18"/>
  <w15:chartTrackingRefBased/>
  <w15:docId w15:val="{7BF9B502-D96A-4736-B0E0-39F0B59F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14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29"/>
    <w:pPr>
      <w:ind w:left="720"/>
      <w:contextualSpacing/>
    </w:pPr>
  </w:style>
  <w:style w:type="table" w:styleId="TableGrid">
    <w:name w:val="Table Grid"/>
    <w:basedOn w:val="TableNormal"/>
    <w:uiPriority w:val="39"/>
    <w:rsid w:val="00804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23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2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219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613AD"/>
    <w:rPr>
      <w:sz w:val="16"/>
      <w:szCs w:val="16"/>
    </w:rPr>
  </w:style>
  <w:style w:type="paragraph" w:styleId="CommentText">
    <w:name w:val="annotation text"/>
    <w:basedOn w:val="Normal"/>
    <w:link w:val="CommentTextChar"/>
    <w:uiPriority w:val="99"/>
    <w:semiHidden/>
    <w:unhideWhenUsed/>
    <w:rsid w:val="00D613AD"/>
    <w:pPr>
      <w:spacing w:line="240" w:lineRule="auto"/>
    </w:pPr>
    <w:rPr>
      <w:sz w:val="20"/>
      <w:szCs w:val="20"/>
    </w:rPr>
  </w:style>
  <w:style w:type="character" w:customStyle="1" w:styleId="CommentTextChar">
    <w:name w:val="Comment Text Char"/>
    <w:basedOn w:val="DefaultParagraphFont"/>
    <w:link w:val="CommentText"/>
    <w:uiPriority w:val="99"/>
    <w:semiHidden/>
    <w:rsid w:val="00D613AD"/>
    <w:rPr>
      <w:sz w:val="20"/>
      <w:szCs w:val="20"/>
    </w:rPr>
  </w:style>
  <w:style w:type="paragraph" w:styleId="CommentSubject">
    <w:name w:val="annotation subject"/>
    <w:basedOn w:val="CommentText"/>
    <w:next w:val="CommentText"/>
    <w:link w:val="CommentSubjectChar"/>
    <w:uiPriority w:val="99"/>
    <w:semiHidden/>
    <w:unhideWhenUsed/>
    <w:rsid w:val="00D613AD"/>
    <w:rPr>
      <w:b/>
      <w:bCs/>
    </w:rPr>
  </w:style>
  <w:style w:type="character" w:customStyle="1" w:styleId="CommentSubjectChar">
    <w:name w:val="Comment Subject Char"/>
    <w:basedOn w:val="CommentTextChar"/>
    <w:link w:val="CommentSubject"/>
    <w:uiPriority w:val="99"/>
    <w:semiHidden/>
    <w:rsid w:val="00D613AD"/>
    <w:rPr>
      <w:b/>
      <w:bCs/>
      <w:sz w:val="20"/>
      <w:szCs w:val="20"/>
    </w:rPr>
  </w:style>
  <w:style w:type="paragraph" w:styleId="BalloonText">
    <w:name w:val="Balloon Text"/>
    <w:basedOn w:val="Normal"/>
    <w:link w:val="BalloonTextChar"/>
    <w:uiPriority w:val="99"/>
    <w:semiHidden/>
    <w:unhideWhenUsed/>
    <w:rsid w:val="00D613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3AD"/>
    <w:rPr>
      <w:rFonts w:ascii="Segoe UI" w:hAnsi="Segoe UI" w:cs="Segoe UI"/>
      <w:sz w:val="18"/>
      <w:szCs w:val="18"/>
    </w:rPr>
  </w:style>
  <w:style w:type="paragraph" w:styleId="NoSpacing">
    <w:name w:val="No Spacing"/>
    <w:link w:val="NoSpacingChar"/>
    <w:uiPriority w:val="1"/>
    <w:qFormat/>
    <w:rsid w:val="008909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096F"/>
    <w:rPr>
      <w:rFonts w:eastAsiaTheme="minorEastAsia"/>
      <w:lang w:val="en-US"/>
    </w:rPr>
  </w:style>
  <w:style w:type="paragraph" w:styleId="TOCHeading">
    <w:name w:val="TOC Heading"/>
    <w:basedOn w:val="Heading1"/>
    <w:next w:val="Normal"/>
    <w:uiPriority w:val="39"/>
    <w:unhideWhenUsed/>
    <w:qFormat/>
    <w:rsid w:val="00E80887"/>
    <w:pPr>
      <w:outlineLvl w:val="9"/>
    </w:pPr>
    <w:rPr>
      <w:lang w:val="en-US"/>
    </w:rPr>
  </w:style>
  <w:style w:type="paragraph" w:styleId="TOC1">
    <w:name w:val="toc 1"/>
    <w:basedOn w:val="Normal"/>
    <w:next w:val="Normal"/>
    <w:autoRedefine/>
    <w:uiPriority w:val="39"/>
    <w:unhideWhenUsed/>
    <w:rsid w:val="00E80887"/>
    <w:pPr>
      <w:spacing w:after="100"/>
    </w:pPr>
  </w:style>
  <w:style w:type="paragraph" w:styleId="TOC2">
    <w:name w:val="toc 2"/>
    <w:basedOn w:val="Normal"/>
    <w:next w:val="Normal"/>
    <w:autoRedefine/>
    <w:uiPriority w:val="39"/>
    <w:unhideWhenUsed/>
    <w:rsid w:val="00E80887"/>
    <w:pPr>
      <w:spacing w:after="100"/>
      <w:ind w:left="220"/>
    </w:pPr>
  </w:style>
  <w:style w:type="paragraph" w:styleId="TOC3">
    <w:name w:val="toc 3"/>
    <w:basedOn w:val="Normal"/>
    <w:next w:val="Normal"/>
    <w:autoRedefine/>
    <w:uiPriority w:val="39"/>
    <w:unhideWhenUsed/>
    <w:rsid w:val="00E80887"/>
    <w:pPr>
      <w:spacing w:after="100"/>
      <w:ind w:left="440"/>
    </w:pPr>
  </w:style>
  <w:style w:type="character" w:styleId="Hyperlink">
    <w:name w:val="Hyperlink"/>
    <w:basedOn w:val="DefaultParagraphFont"/>
    <w:uiPriority w:val="99"/>
    <w:unhideWhenUsed/>
    <w:rsid w:val="00E80887"/>
    <w:rPr>
      <w:color w:val="0563C1" w:themeColor="hyperlink"/>
      <w:u w:val="single"/>
    </w:rPr>
  </w:style>
  <w:style w:type="character" w:customStyle="1" w:styleId="Heading4Char">
    <w:name w:val="Heading 4 Char"/>
    <w:basedOn w:val="DefaultParagraphFont"/>
    <w:link w:val="Heading4"/>
    <w:uiPriority w:val="9"/>
    <w:rsid w:val="00D014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 is the business requirement specification for the integrations between VisaNet and M-Pesa for payment services.</Abstract>
  <CompanyAddress/>
  <CompanyPhone/>
  <CompanyFax/>
  <CompanyEmail>Mohamed.kassimu@gmail.com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12372-1E15-4E0C-8DC6-2309F7E2B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LINK CARD INTEGRATION</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 CARD INTEGRATION</dc:title>
  <dc:subject>API DOCUMENTATION</dc:subject>
  <dc:creator>Mohamed Kassimu</dc:creator>
  <cp:keywords/>
  <dc:description/>
  <cp:lastModifiedBy>Mohamed Kassimu</cp:lastModifiedBy>
  <cp:revision>4</cp:revision>
  <dcterms:created xsi:type="dcterms:W3CDTF">2020-06-07T07:06:00Z</dcterms:created>
  <dcterms:modified xsi:type="dcterms:W3CDTF">2020-06-07T07:16:00Z</dcterms:modified>
</cp:coreProperties>
</file>