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06C96" w14:textId="749BAFBC" w:rsidR="000E0D51" w:rsidRPr="000E0D51" w:rsidRDefault="000E0D51" w:rsidP="000E0D51">
      <w:pPr>
        <w:tabs>
          <w:tab w:val="left" w:pos="3435"/>
        </w:tabs>
        <w:rPr>
          <w:b/>
          <w:sz w:val="28"/>
        </w:rPr>
      </w:pPr>
      <w:r>
        <w:rPr>
          <w:b/>
          <w:sz w:val="28"/>
        </w:rPr>
        <w:t xml:space="preserve">Marketing Support Request Form </w:t>
      </w:r>
      <w:bookmarkStart w:id="0" w:name="_GoBack"/>
      <w:bookmarkEnd w:id="0"/>
    </w:p>
    <w:p w14:paraId="5012B7AB" w14:textId="77777777" w:rsidR="000E0D51" w:rsidRPr="00F965B8" w:rsidRDefault="000E0D51" w:rsidP="000E0D51">
      <w:pPr>
        <w:rPr>
          <w:b/>
          <w:color w:val="FF0000"/>
        </w:rPr>
      </w:pPr>
      <w:r>
        <w:rPr>
          <w:b/>
          <w:color w:val="FF0000"/>
        </w:rPr>
        <w:t xml:space="preserve">Do you have a story / product / feature you would like to share and promote?  Great!  Can you please fill out this first page with as much information that you have and pass it to Marketing for </w:t>
      </w:r>
      <w:proofErr w:type="gramStart"/>
      <w:r>
        <w:rPr>
          <w:b/>
          <w:color w:val="FF0000"/>
        </w:rPr>
        <w:t>review.</w:t>
      </w:r>
      <w:proofErr w:type="gramEnd"/>
      <w:r>
        <w:rPr>
          <w:b/>
          <w:color w:val="FF0000"/>
        </w:rPr>
        <w:t xml:space="preserve"> </w:t>
      </w:r>
    </w:p>
    <w:p w14:paraId="791CFAA7" w14:textId="77777777" w:rsidR="000E0D51" w:rsidRPr="00E02E7D" w:rsidRDefault="000E0D51" w:rsidP="000E0D51"/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18"/>
        <w:gridCol w:w="7110"/>
      </w:tblGrid>
      <w:tr w:rsidR="000E0D51" w:rsidRPr="00262669" w14:paraId="3C8DC38F" w14:textId="77777777" w:rsidTr="005460FC">
        <w:tc>
          <w:tcPr>
            <w:tcW w:w="2718" w:type="dxa"/>
          </w:tcPr>
          <w:p w14:paraId="67C8C935" w14:textId="77777777" w:rsidR="000E0D51" w:rsidRPr="00262669" w:rsidRDefault="000E0D51" w:rsidP="005460FC">
            <w:r>
              <w:t>Subject</w:t>
            </w:r>
          </w:p>
        </w:tc>
        <w:tc>
          <w:tcPr>
            <w:tcW w:w="7110" w:type="dxa"/>
          </w:tcPr>
          <w:p w14:paraId="1CDBEFDD" w14:textId="77777777" w:rsidR="000E0D51" w:rsidRPr="0040279B" w:rsidRDefault="000E0D51" w:rsidP="005460F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0D51" w:rsidRPr="00262669" w14:paraId="2D341C15" w14:textId="77777777" w:rsidTr="005460FC">
        <w:tc>
          <w:tcPr>
            <w:tcW w:w="2718" w:type="dxa"/>
          </w:tcPr>
          <w:p w14:paraId="2594095C" w14:textId="77777777" w:rsidR="000E0D51" w:rsidRDefault="000E0D51" w:rsidP="005460FC">
            <w:r>
              <w:t>Short summary of what you are looking to accomplish</w:t>
            </w:r>
          </w:p>
        </w:tc>
        <w:tc>
          <w:tcPr>
            <w:tcW w:w="7110" w:type="dxa"/>
          </w:tcPr>
          <w:p w14:paraId="3B37E20B" w14:textId="77777777" w:rsidR="000E0D51" w:rsidRDefault="000E0D51" w:rsidP="005460FC"/>
          <w:p w14:paraId="69E78EBE" w14:textId="77777777" w:rsidR="000E0D51" w:rsidRDefault="000E0D51" w:rsidP="005460FC"/>
          <w:p w14:paraId="735C0B8D" w14:textId="77777777" w:rsidR="000E0D51" w:rsidRPr="00262669" w:rsidRDefault="000E0D51" w:rsidP="005460FC"/>
        </w:tc>
      </w:tr>
      <w:tr w:rsidR="000E0D51" w:rsidRPr="00262669" w14:paraId="79BEF9EC" w14:textId="77777777" w:rsidTr="005460FC">
        <w:tc>
          <w:tcPr>
            <w:tcW w:w="2718" w:type="dxa"/>
          </w:tcPr>
          <w:p w14:paraId="43260ED8" w14:textId="77777777" w:rsidR="000E0D51" w:rsidRDefault="000E0D51" w:rsidP="005460FC">
            <w:r>
              <w:t>What do you feel is most needed to support what your looking for?</w:t>
            </w:r>
          </w:p>
        </w:tc>
        <w:tc>
          <w:tcPr>
            <w:tcW w:w="7110" w:type="dxa"/>
          </w:tcPr>
          <w:p w14:paraId="26145DAC" w14:textId="77777777" w:rsidR="000E0D51" w:rsidRPr="00471785" w:rsidRDefault="000E0D51" w:rsidP="005460FC">
            <w:pPr>
              <w:spacing w:before="2" w:after="2"/>
              <w:rPr>
                <w:bCs/>
                <w:szCs w:val="22"/>
              </w:rPr>
            </w:pPr>
            <w:r w:rsidRPr="00471785">
              <w:rPr>
                <w:b/>
                <w:bCs/>
                <w:szCs w:val="22"/>
              </w:rPr>
              <w:t xml:space="preserve">__ Blog Post: </w:t>
            </w:r>
            <w:r>
              <w:rPr>
                <w:b/>
                <w:bCs/>
                <w:szCs w:val="22"/>
              </w:rPr>
              <w:t xml:space="preserve">Conversational/engaging </w:t>
            </w:r>
            <w:r w:rsidRPr="00471785">
              <w:rPr>
                <w:rFonts w:cs="Calibri"/>
                <w:bCs/>
                <w:szCs w:val="22"/>
              </w:rPr>
              <w:t xml:space="preserve">A timely reflection or announcement </w:t>
            </w:r>
            <w:r>
              <w:rPr>
                <w:rFonts w:cs="Calibri"/>
                <w:bCs/>
                <w:szCs w:val="22"/>
              </w:rPr>
              <w:br/>
              <w:t xml:space="preserve">      </w:t>
            </w:r>
            <w:r w:rsidRPr="00471785">
              <w:rPr>
                <w:rFonts w:cs="Calibri"/>
                <w:bCs/>
                <w:szCs w:val="22"/>
              </w:rPr>
              <w:t>of pertinent news or information. </w:t>
            </w:r>
          </w:p>
          <w:p w14:paraId="765A43DB" w14:textId="77777777" w:rsidR="000E0D51" w:rsidRDefault="000E0D51" w:rsidP="005460FC">
            <w:pPr>
              <w:spacing w:before="2" w:after="2"/>
              <w:rPr>
                <w:rFonts w:cs="Calibri"/>
                <w:bCs/>
                <w:szCs w:val="22"/>
              </w:rPr>
            </w:pPr>
            <w:r w:rsidRPr="00471785">
              <w:rPr>
                <w:b/>
                <w:bCs/>
                <w:szCs w:val="22"/>
              </w:rPr>
              <w:t xml:space="preserve">__ White Paper: </w:t>
            </w:r>
            <w:r>
              <w:rPr>
                <w:b/>
                <w:bCs/>
                <w:szCs w:val="22"/>
              </w:rPr>
              <w:t xml:space="preserve">Far less casual </w:t>
            </w:r>
            <w:r w:rsidRPr="00471785">
              <w:rPr>
                <w:rFonts w:cs="Calibri"/>
                <w:bCs/>
                <w:szCs w:val="22"/>
              </w:rPr>
              <w:t xml:space="preserve">A succinct explanation of a complex matter </w:t>
            </w:r>
          </w:p>
          <w:p w14:paraId="7FEA277C" w14:textId="77777777" w:rsidR="000E0D51" w:rsidRPr="008022E9" w:rsidRDefault="000E0D51" w:rsidP="005460FC">
            <w:pPr>
              <w:spacing w:before="2" w:after="2"/>
              <w:rPr>
                <w:rFonts w:asciiTheme="minorHAnsi" w:hAnsiTheme="minorHAnsi" w:cs="Calibri"/>
                <w:bCs/>
                <w:szCs w:val="22"/>
              </w:rPr>
            </w:pPr>
            <w:r>
              <w:rPr>
                <w:rFonts w:cs="Calibri"/>
                <w:bCs/>
                <w:szCs w:val="22"/>
              </w:rPr>
              <w:t xml:space="preserve">      </w:t>
            </w:r>
            <w:r w:rsidRPr="00471785">
              <w:rPr>
                <w:rFonts w:cs="Calibri"/>
                <w:bCs/>
                <w:szCs w:val="22"/>
              </w:rPr>
              <w:t>intended</w:t>
            </w:r>
            <w:r>
              <w:rPr>
                <w:rFonts w:cs="Calibri"/>
                <w:bCs/>
                <w:szCs w:val="22"/>
              </w:rPr>
              <w:t xml:space="preserve"> </w:t>
            </w:r>
            <w:r w:rsidRPr="00C92F48">
              <w:rPr>
                <w:rFonts w:asciiTheme="minorHAnsi" w:hAnsiTheme="minorHAnsi" w:cs="Calibri"/>
                <w:bCs/>
                <w:szCs w:val="22"/>
              </w:rPr>
              <w:t xml:space="preserve">to inform the target audience(s) in a way that helps them </w:t>
            </w:r>
            <w:r>
              <w:rPr>
                <w:rFonts w:asciiTheme="minorHAnsi" w:hAnsiTheme="minorHAnsi" w:cs="Calibri"/>
                <w:bCs/>
                <w:szCs w:val="22"/>
              </w:rPr>
              <w:br/>
              <w:t xml:space="preserve">      understand an </w:t>
            </w:r>
            <w:r w:rsidRPr="00C92F48">
              <w:rPr>
                <w:rFonts w:asciiTheme="minorHAnsi" w:hAnsiTheme="minorHAnsi" w:cs="Calibri"/>
                <w:bCs/>
                <w:szCs w:val="22"/>
              </w:rPr>
              <w:t>issue, solve a problem, or make a decision.</w:t>
            </w:r>
          </w:p>
          <w:p w14:paraId="54F9B4DC" w14:textId="77777777" w:rsidR="000E0D51" w:rsidRDefault="000E0D51" w:rsidP="005460F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1A1A1A"/>
                <w:szCs w:val="22"/>
              </w:rPr>
            </w:pPr>
            <w:r w:rsidRPr="00C92F48">
              <w:rPr>
                <w:rFonts w:asciiTheme="minorHAnsi" w:hAnsiTheme="minorHAnsi"/>
                <w:b/>
                <w:bCs/>
                <w:szCs w:val="22"/>
              </w:rPr>
              <w:t>__ Case Study</w:t>
            </w:r>
            <w:r>
              <w:rPr>
                <w:rFonts w:asciiTheme="minorHAnsi" w:hAnsiTheme="minorHAnsi"/>
                <w:b/>
                <w:bCs/>
                <w:szCs w:val="22"/>
              </w:rPr>
              <w:t xml:space="preserve"> (Consumer Story)</w:t>
            </w:r>
            <w:r w:rsidRPr="00C92F48">
              <w:rPr>
                <w:rFonts w:asciiTheme="minorHAnsi" w:hAnsiTheme="minorHAnsi"/>
                <w:b/>
                <w:bCs/>
                <w:szCs w:val="22"/>
              </w:rPr>
              <w:t xml:space="preserve">: </w:t>
            </w:r>
            <w:r w:rsidRPr="00C92F48">
              <w:rPr>
                <w:rFonts w:asciiTheme="minorHAnsi" w:hAnsiTheme="minorHAnsi" w:cs="Calibri"/>
                <w:color w:val="1A1A1A"/>
                <w:szCs w:val="22"/>
              </w:rPr>
              <w:t xml:space="preserve">Detailed analysis of a </w:t>
            </w:r>
            <w:r>
              <w:rPr>
                <w:rFonts w:asciiTheme="minorHAnsi" w:hAnsiTheme="minorHAnsi" w:cs="Calibri"/>
                <w:color w:val="1A1A1A"/>
                <w:szCs w:val="22"/>
              </w:rPr>
              <w:t xml:space="preserve">customer’s </w:t>
            </w:r>
            <w:r>
              <w:rPr>
                <w:rFonts w:ascii="MingLiU" w:eastAsia="MingLiU" w:hAnsi="MingLiU" w:cs="MingLiU"/>
                <w:color w:val="1A1A1A"/>
                <w:szCs w:val="22"/>
              </w:rPr>
              <w:br/>
            </w:r>
            <w:r>
              <w:rPr>
                <w:rFonts w:asciiTheme="minorHAnsi" w:hAnsiTheme="minorHAnsi" w:cs="Calibri"/>
                <w:color w:val="1A1A1A"/>
                <w:szCs w:val="22"/>
              </w:rPr>
              <w:t xml:space="preserve">      fraud/identity  theft </w:t>
            </w:r>
            <w:r w:rsidRPr="00C92F48">
              <w:rPr>
                <w:rFonts w:asciiTheme="minorHAnsi" w:hAnsiTheme="minorHAnsi" w:cs="Calibri"/>
                <w:color w:val="1A1A1A"/>
                <w:szCs w:val="22"/>
              </w:rPr>
              <w:t>event</w:t>
            </w:r>
            <w:r>
              <w:rPr>
                <w:rFonts w:asciiTheme="minorHAnsi" w:hAnsiTheme="minorHAnsi" w:cs="Calibri"/>
                <w:color w:val="1A1A1A"/>
                <w:szCs w:val="22"/>
              </w:rPr>
              <w:t xml:space="preserve"> </w:t>
            </w:r>
            <w:r w:rsidRPr="00C92F48">
              <w:rPr>
                <w:rFonts w:asciiTheme="minorHAnsi" w:hAnsiTheme="minorHAnsi" w:cs="Calibri"/>
                <w:color w:val="1A1A1A"/>
                <w:szCs w:val="22"/>
              </w:rPr>
              <w:t xml:space="preserve">and its outcome to help illustrate and support </w:t>
            </w:r>
          </w:p>
          <w:p w14:paraId="0A9C3CA8" w14:textId="77777777" w:rsidR="000E0D51" w:rsidRDefault="000E0D51" w:rsidP="005460F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1A1A1A"/>
                <w:szCs w:val="22"/>
              </w:rPr>
            </w:pPr>
            <w:r>
              <w:rPr>
                <w:rFonts w:asciiTheme="minorHAnsi" w:hAnsiTheme="minorHAnsi" w:cs="Calibri"/>
                <w:color w:val="1A1A1A"/>
                <w:szCs w:val="22"/>
              </w:rPr>
              <w:t xml:space="preserve">      </w:t>
            </w:r>
            <w:r w:rsidRPr="00C92F48">
              <w:rPr>
                <w:rFonts w:asciiTheme="minorHAnsi" w:hAnsiTheme="minorHAnsi" w:cs="Calibri"/>
                <w:color w:val="1A1A1A"/>
                <w:szCs w:val="22"/>
              </w:rPr>
              <w:t xml:space="preserve">the benefits of the services we provide.  </w:t>
            </w:r>
          </w:p>
          <w:p w14:paraId="26CFBF9E" w14:textId="77777777" w:rsidR="000E0D51" w:rsidRDefault="000E0D51" w:rsidP="005460F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1A1A1A"/>
                <w:szCs w:val="22"/>
              </w:rPr>
            </w:pPr>
            <w:r w:rsidRPr="00C92F48">
              <w:rPr>
                <w:rFonts w:asciiTheme="minorHAnsi" w:hAnsiTheme="minorHAnsi"/>
                <w:b/>
                <w:bCs/>
                <w:szCs w:val="22"/>
              </w:rPr>
              <w:t>__ Case Study</w:t>
            </w:r>
            <w:r>
              <w:rPr>
                <w:rFonts w:asciiTheme="minorHAnsi" w:hAnsiTheme="minorHAnsi"/>
                <w:b/>
                <w:bCs/>
                <w:szCs w:val="22"/>
              </w:rPr>
              <w:t xml:space="preserve"> (Partner/Retailer Story)</w:t>
            </w:r>
            <w:r w:rsidRPr="00C92F48">
              <w:rPr>
                <w:rFonts w:asciiTheme="minorHAnsi" w:hAnsiTheme="minorHAnsi"/>
                <w:b/>
                <w:bCs/>
                <w:szCs w:val="22"/>
              </w:rPr>
              <w:t>:</w:t>
            </w:r>
            <w:r>
              <w:rPr>
                <w:rFonts w:asciiTheme="minorHAnsi" w:hAnsiTheme="minorHAnsi"/>
                <w:b/>
                <w:bCs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color w:val="1A1A1A"/>
                <w:szCs w:val="22"/>
              </w:rPr>
              <w:t xml:space="preserve">Detailed analysis of a </w:t>
            </w:r>
          </w:p>
          <w:p w14:paraId="0AF6C7ED" w14:textId="77777777" w:rsidR="000E0D51" w:rsidRPr="00C92F48" w:rsidRDefault="000E0D51" w:rsidP="005460F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inorHAnsi" w:hAnsiTheme="minorHAnsi" w:cs="Calibri"/>
                <w:color w:val="1A1A1A"/>
                <w:szCs w:val="22"/>
              </w:rPr>
            </w:pPr>
            <w:r>
              <w:rPr>
                <w:rFonts w:asciiTheme="minorHAnsi" w:hAnsiTheme="minorHAnsi" w:cs="Calibri"/>
                <w:color w:val="1A1A1A"/>
                <w:szCs w:val="22"/>
              </w:rPr>
              <w:t xml:space="preserve">      </w:t>
            </w:r>
            <w:r w:rsidRPr="00C92F48">
              <w:rPr>
                <w:rFonts w:asciiTheme="minorHAnsi" w:hAnsiTheme="minorHAnsi" w:cs="Calibri"/>
                <w:color w:val="1A1A1A"/>
                <w:szCs w:val="22"/>
              </w:rPr>
              <w:t>partner's/retailer's experience of working with EZShield and the benefits</w:t>
            </w:r>
            <w:r>
              <w:rPr>
                <w:rFonts w:asciiTheme="minorHAnsi" w:hAnsiTheme="minorHAnsi" w:cs="Calibri"/>
                <w:color w:val="1A1A1A"/>
                <w:szCs w:val="22"/>
              </w:rPr>
              <w:br/>
              <w:t xml:space="preserve">     </w:t>
            </w:r>
            <w:r w:rsidRPr="00C92F48">
              <w:rPr>
                <w:rFonts w:asciiTheme="minorHAnsi" w:hAnsiTheme="minorHAnsi" w:cs="Calibri"/>
                <w:color w:val="1A1A1A"/>
                <w:szCs w:val="22"/>
              </w:rPr>
              <w:t xml:space="preserve"> of our partnership. </w:t>
            </w:r>
            <w:r w:rsidRPr="00C92F48">
              <w:rPr>
                <w:rFonts w:asciiTheme="minorHAnsi" w:hAnsiTheme="minorHAnsi" w:cs="Calibri"/>
                <w:color w:val="1A1A1A"/>
                <w:szCs w:val="22"/>
              </w:rPr>
              <w:br/>
            </w:r>
            <w:r w:rsidRPr="00C92F48">
              <w:rPr>
                <w:rFonts w:asciiTheme="minorHAnsi" w:hAnsiTheme="minorHAnsi"/>
                <w:b/>
                <w:bCs/>
                <w:szCs w:val="22"/>
              </w:rPr>
              <w:t xml:space="preserve">__ Data Sheet: </w:t>
            </w:r>
            <w:r w:rsidRPr="00C92F48">
              <w:rPr>
                <w:rFonts w:asciiTheme="minorHAnsi" w:hAnsiTheme="minorHAnsi" w:cs="Calibri"/>
                <w:bCs/>
                <w:szCs w:val="22"/>
              </w:rPr>
              <w:t>A product/service description that includes the critical details</w:t>
            </w:r>
            <w:r w:rsidRPr="00C92F48">
              <w:rPr>
                <w:rFonts w:asciiTheme="minorHAnsi" w:hAnsiTheme="minorHAnsi" w:cs="Calibri"/>
                <w:bCs/>
                <w:szCs w:val="22"/>
              </w:rPr>
              <w:br/>
              <w:t xml:space="preserve">      and high-level benefits of utilizing such a service.  </w:t>
            </w:r>
            <w:r w:rsidRPr="00C92F48">
              <w:rPr>
                <w:rFonts w:asciiTheme="minorHAnsi" w:hAnsiTheme="minorHAnsi"/>
                <w:b/>
                <w:bCs/>
                <w:szCs w:val="22"/>
              </w:rPr>
              <w:br/>
              <w:t xml:space="preserve">__ Advertisement / Promotion: </w:t>
            </w:r>
            <w:r w:rsidRPr="00C92F48">
              <w:rPr>
                <w:rFonts w:asciiTheme="minorHAnsi" w:hAnsiTheme="minorHAnsi" w:cs="Calibri"/>
                <w:bCs/>
                <w:szCs w:val="22"/>
              </w:rPr>
              <w:t>A public-facing visual and/or textual display</w:t>
            </w:r>
            <w:r w:rsidRPr="00C92F48">
              <w:rPr>
                <w:rFonts w:asciiTheme="minorHAnsi" w:hAnsiTheme="minorHAnsi" w:cs="Calibri"/>
                <w:bCs/>
                <w:szCs w:val="22"/>
              </w:rPr>
              <w:br/>
              <w:t xml:space="preserve">      that promotes our company’s strengths</w:t>
            </w:r>
            <w:r w:rsidRPr="00471785">
              <w:rPr>
                <w:rFonts w:cs="Calibri"/>
                <w:bCs/>
                <w:szCs w:val="22"/>
              </w:rPr>
              <w:t>, achievements and or benefits. </w:t>
            </w:r>
          </w:p>
          <w:p w14:paraId="38607310" w14:textId="77777777" w:rsidR="000E0D51" w:rsidRPr="00471785" w:rsidRDefault="000E0D51" w:rsidP="005460FC">
            <w:pPr>
              <w:spacing w:before="2" w:after="2"/>
              <w:rPr>
                <w:b/>
                <w:bCs/>
                <w:szCs w:val="22"/>
              </w:rPr>
            </w:pPr>
            <w:r w:rsidRPr="00471785">
              <w:rPr>
                <w:b/>
                <w:bCs/>
                <w:szCs w:val="22"/>
              </w:rPr>
              <w:t>__ Other:</w:t>
            </w:r>
          </w:p>
          <w:p w14:paraId="672B0DD8" w14:textId="77777777" w:rsidR="000E0D51" w:rsidRDefault="000E0D51" w:rsidP="005460FC">
            <w:r w:rsidRPr="00471785">
              <w:rPr>
                <w:b/>
              </w:rPr>
              <w:t>__ I’m not sure at this time</w:t>
            </w:r>
          </w:p>
        </w:tc>
      </w:tr>
      <w:tr w:rsidR="000E0D51" w:rsidRPr="00262669" w14:paraId="6E94E41B" w14:textId="77777777" w:rsidTr="005460FC">
        <w:tc>
          <w:tcPr>
            <w:tcW w:w="2718" w:type="dxa"/>
          </w:tcPr>
          <w:p w14:paraId="2E86C680" w14:textId="77777777" w:rsidR="000E0D51" w:rsidRDefault="000E0D51" w:rsidP="005460FC">
            <w:r>
              <w:t>Who would this be distributed to?</w:t>
            </w:r>
          </w:p>
        </w:tc>
        <w:tc>
          <w:tcPr>
            <w:tcW w:w="7110" w:type="dxa"/>
          </w:tcPr>
          <w:p w14:paraId="0379E868" w14:textId="77777777" w:rsidR="000E0D51" w:rsidRPr="0039169C" w:rsidRDefault="000E0D51" w:rsidP="005460FC">
            <w:pPr>
              <w:spacing w:before="2" w:after="2"/>
              <w:rPr>
                <w:b/>
              </w:rPr>
            </w:pPr>
            <w:r w:rsidRPr="0039169C">
              <w:rPr>
                <w:b/>
              </w:rPr>
              <w:t>Marketing Distribution:</w:t>
            </w:r>
          </w:p>
          <w:p w14:paraId="76D59154" w14:textId="77777777" w:rsidR="000E0D51" w:rsidRDefault="000E0D51" w:rsidP="005460FC">
            <w:pPr>
              <w:spacing w:before="2" w:after="2"/>
            </w:pPr>
            <w:r>
              <w:t>__ EZShield.com/Resources</w:t>
            </w:r>
            <w:r>
              <w:br/>
              <w:t>__ Social Media</w:t>
            </w:r>
          </w:p>
          <w:p w14:paraId="7A354284" w14:textId="77777777" w:rsidR="000E0D51" w:rsidRDefault="000E0D51" w:rsidP="005460FC">
            <w:pPr>
              <w:spacing w:before="2" w:after="2"/>
            </w:pPr>
            <w:r>
              <w:t xml:space="preserve">      __ LinkedIn  __ Twitter  __ Facebook  __ Google+  </w:t>
            </w:r>
            <w:r>
              <w:br/>
              <w:t xml:space="preserve">__ </w:t>
            </w:r>
            <w:proofErr w:type="spellStart"/>
            <w:r>
              <w:t>PRWeb</w:t>
            </w:r>
            <w:proofErr w:type="spellEnd"/>
          </w:p>
          <w:p w14:paraId="6845BDA8" w14:textId="77777777" w:rsidR="000E0D51" w:rsidRDefault="000E0D51" w:rsidP="005460FC">
            <w:pPr>
              <w:spacing w:before="2" w:after="2"/>
            </w:pPr>
            <w:r>
              <w:t xml:space="preserve">__ </w:t>
            </w:r>
            <w:proofErr w:type="spellStart"/>
            <w:r>
              <w:t>ParDot</w:t>
            </w:r>
            <w:proofErr w:type="spellEnd"/>
            <w:r>
              <w:t xml:space="preserve"> – Lead Nurturing (Managed by Sales &amp; Marketing, Email team Executes)</w:t>
            </w:r>
          </w:p>
          <w:p w14:paraId="5689D209" w14:textId="77777777" w:rsidR="000E0D51" w:rsidRPr="0039169C" w:rsidRDefault="000E0D51" w:rsidP="005460FC">
            <w:pPr>
              <w:spacing w:before="2" w:after="2"/>
            </w:pPr>
            <w:r>
              <w:t xml:space="preserve">__ </w:t>
            </w:r>
            <w:proofErr w:type="spellStart"/>
            <w:r>
              <w:t>ParDot</w:t>
            </w:r>
            <w:proofErr w:type="spellEnd"/>
            <w:r>
              <w:t xml:space="preserve"> – Active Partner List (Managed by Tara, Email team executes)</w:t>
            </w:r>
            <w:r>
              <w:rPr>
                <w:rFonts w:ascii="MingLiU" w:eastAsia="MingLiU" w:hAnsi="MingLiU" w:cs="MingLiU"/>
              </w:rPr>
              <w:br/>
            </w:r>
            <w:r>
              <w:rPr>
                <w:rFonts w:ascii="MingLiU" w:eastAsia="MingLiU" w:hAnsi="MingLiU" w:cs="MingLiU"/>
              </w:rPr>
              <w:br/>
            </w:r>
            <w:r>
              <w:rPr>
                <w:b/>
              </w:rPr>
              <w:t>Sales &amp; Client Services</w:t>
            </w:r>
            <w:r w:rsidRPr="0039169C">
              <w:rPr>
                <w:b/>
              </w:rPr>
              <w:t xml:space="preserve"> Distribution:</w:t>
            </w:r>
            <w:r>
              <w:t xml:space="preserve">    </w:t>
            </w:r>
            <w:r>
              <w:br/>
              <w:t xml:space="preserve">__ Active Partners  </w:t>
            </w:r>
            <w:r>
              <w:br/>
              <w:t>__ Sales Contacts</w:t>
            </w:r>
          </w:p>
          <w:p w14:paraId="004B94B7" w14:textId="77777777" w:rsidR="000E0D51" w:rsidRDefault="000E0D51" w:rsidP="005460FC">
            <w:pPr>
              <w:spacing w:before="2" w:after="2"/>
              <w:rPr>
                <w:b/>
              </w:rPr>
            </w:pPr>
            <w:r>
              <w:br/>
              <w:t>Other:___________________________</w:t>
            </w:r>
          </w:p>
        </w:tc>
      </w:tr>
      <w:tr w:rsidR="000E0D51" w:rsidRPr="00262669" w14:paraId="74C4C1AD" w14:textId="77777777" w:rsidTr="005460FC">
        <w:tc>
          <w:tcPr>
            <w:tcW w:w="2718" w:type="dxa"/>
          </w:tcPr>
          <w:p w14:paraId="60FFBF6B" w14:textId="77777777" w:rsidR="000E0D51" w:rsidRPr="00262669" w:rsidRDefault="000E0D51" w:rsidP="005460FC">
            <w:r>
              <w:lastRenderedPageBreak/>
              <w:t xml:space="preserve">Source Details </w:t>
            </w:r>
          </w:p>
        </w:tc>
        <w:tc>
          <w:tcPr>
            <w:tcW w:w="7110" w:type="dxa"/>
          </w:tcPr>
          <w:p w14:paraId="4E5F4B67" w14:textId="77777777" w:rsidR="000E0D51" w:rsidRPr="004F78C3" w:rsidRDefault="000E0D51" w:rsidP="005460FC">
            <w:pPr>
              <w:rPr>
                <w:b/>
              </w:rPr>
            </w:pPr>
            <w:r w:rsidRPr="004F78C3">
              <w:rPr>
                <w:b/>
              </w:rPr>
              <w:t>Customer Experience:</w:t>
            </w:r>
          </w:p>
          <w:p w14:paraId="38DC9EF6" w14:textId="77777777" w:rsidR="000E0D51" w:rsidRDefault="000E0D51" w:rsidP="005460FC">
            <w:r>
              <w:t xml:space="preserve">What product/service does this support? </w:t>
            </w:r>
          </w:p>
          <w:p w14:paraId="02CB1677" w14:textId="77777777" w:rsidR="000E0D51" w:rsidRDefault="000E0D51" w:rsidP="000E0D51">
            <w:pPr>
              <w:pStyle w:val="ListParagraph"/>
              <w:numPr>
                <w:ilvl w:val="0"/>
                <w:numId w:val="1"/>
              </w:numPr>
            </w:pPr>
          </w:p>
          <w:p w14:paraId="44299791" w14:textId="77777777" w:rsidR="000E0D51" w:rsidRDefault="000E0D51" w:rsidP="005460FC">
            <w:r>
              <w:t>What is the specific value our product/service provided for the customer?</w:t>
            </w:r>
          </w:p>
          <w:p w14:paraId="0AA86255" w14:textId="77777777" w:rsidR="000E0D51" w:rsidRDefault="000E0D51" w:rsidP="000E0D51">
            <w:pPr>
              <w:pStyle w:val="ListParagraph"/>
              <w:numPr>
                <w:ilvl w:val="0"/>
                <w:numId w:val="1"/>
              </w:numPr>
            </w:pPr>
          </w:p>
          <w:p w14:paraId="78D11A63" w14:textId="77777777" w:rsidR="000E0D51" w:rsidRDefault="000E0D51" w:rsidP="005460FC">
            <w:r>
              <w:t>What is the name and contact for the customer?</w:t>
            </w:r>
          </w:p>
          <w:p w14:paraId="08EE3B0F" w14:textId="77777777" w:rsidR="000E0D51" w:rsidRDefault="000E0D51" w:rsidP="000E0D51">
            <w:pPr>
              <w:pStyle w:val="ListParagraph"/>
              <w:numPr>
                <w:ilvl w:val="0"/>
                <w:numId w:val="1"/>
              </w:numPr>
            </w:pPr>
          </w:p>
          <w:p w14:paraId="365C61ED" w14:textId="77777777" w:rsidR="000E0D51" w:rsidRDefault="000E0D51" w:rsidP="005460FC">
            <w:r>
              <w:t>Is the customer willing to speak to the Marketing Team?  What is the best time to contact?</w:t>
            </w:r>
          </w:p>
          <w:p w14:paraId="112592C6" w14:textId="77777777" w:rsidR="000E0D51" w:rsidRDefault="000E0D51" w:rsidP="000E0D51">
            <w:pPr>
              <w:pStyle w:val="ListParagraph"/>
              <w:numPr>
                <w:ilvl w:val="0"/>
                <w:numId w:val="1"/>
              </w:numPr>
            </w:pPr>
          </w:p>
          <w:p w14:paraId="697C68F4" w14:textId="77777777" w:rsidR="000E0D51" w:rsidRPr="004F78C3" w:rsidRDefault="000E0D51" w:rsidP="005460FC">
            <w:pPr>
              <w:rPr>
                <w:b/>
              </w:rPr>
            </w:pPr>
            <w:r>
              <w:rPr>
                <w:b/>
              </w:rPr>
              <w:t>Partner/Retailer</w:t>
            </w:r>
            <w:r w:rsidRPr="004F78C3">
              <w:rPr>
                <w:b/>
              </w:rPr>
              <w:t xml:space="preserve"> Experience:</w:t>
            </w:r>
          </w:p>
          <w:p w14:paraId="64D34D3A" w14:textId="77777777" w:rsidR="000E0D51" w:rsidRDefault="000E0D51" w:rsidP="005460FC">
            <w:r>
              <w:t xml:space="preserve">What product/service does this case study support? </w:t>
            </w:r>
          </w:p>
          <w:p w14:paraId="19469C30" w14:textId="77777777" w:rsidR="000E0D51" w:rsidRDefault="000E0D51" w:rsidP="000E0D51">
            <w:pPr>
              <w:pStyle w:val="ListParagraph"/>
              <w:numPr>
                <w:ilvl w:val="0"/>
                <w:numId w:val="1"/>
              </w:numPr>
            </w:pPr>
          </w:p>
          <w:p w14:paraId="44E2A96A" w14:textId="77777777" w:rsidR="000E0D51" w:rsidRDefault="000E0D51" w:rsidP="005460FC">
            <w:r>
              <w:t>What is the specific value our product/service provided for the partner/retailer?</w:t>
            </w:r>
          </w:p>
          <w:p w14:paraId="468A2864" w14:textId="77777777" w:rsidR="000E0D51" w:rsidRDefault="000E0D51" w:rsidP="000E0D51">
            <w:pPr>
              <w:pStyle w:val="ListParagraph"/>
              <w:numPr>
                <w:ilvl w:val="0"/>
                <w:numId w:val="1"/>
              </w:numPr>
            </w:pPr>
          </w:p>
          <w:p w14:paraId="3D3C58D9" w14:textId="77777777" w:rsidR="000E0D51" w:rsidRDefault="000E0D51" w:rsidP="005460FC">
            <w:r>
              <w:t>What is the name and contact for the partner/retailer?</w:t>
            </w:r>
          </w:p>
          <w:p w14:paraId="4F295279" w14:textId="77777777" w:rsidR="000E0D51" w:rsidRDefault="000E0D51" w:rsidP="000E0D51">
            <w:pPr>
              <w:pStyle w:val="ListParagraph"/>
              <w:numPr>
                <w:ilvl w:val="0"/>
                <w:numId w:val="1"/>
              </w:numPr>
            </w:pPr>
          </w:p>
          <w:p w14:paraId="7F4DDD65" w14:textId="77777777" w:rsidR="000E0D51" w:rsidRDefault="000E0D51" w:rsidP="005460FC">
            <w:r>
              <w:t>Is the partner/retailer willing to speak to the Marketing Team?  What is the best time to contact?</w:t>
            </w:r>
          </w:p>
          <w:p w14:paraId="69336C0B" w14:textId="77777777" w:rsidR="000E0D51" w:rsidRPr="00262669" w:rsidRDefault="000E0D51" w:rsidP="000E0D51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3B470854" w14:textId="77777777" w:rsidR="000E0D51" w:rsidRDefault="000E0D51" w:rsidP="000E0D51">
      <w:pPr>
        <w:rPr>
          <w:b/>
        </w:rPr>
      </w:pPr>
    </w:p>
    <w:p w14:paraId="2F17495F" w14:textId="77777777" w:rsidR="000E0D51" w:rsidRDefault="000E0D51" w:rsidP="000E0D51">
      <w:pPr>
        <w:rPr>
          <w:b/>
          <w:color w:val="FF0000"/>
        </w:rPr>
      </w:pPr>
      <w:r>
        <w:rPr>
          <w:b/>
          <w:color w:val="FF0000"/>
        </w:rPr>
        <w:t xml:space="preserve">For </w:t>
      </w:r>
      <w:r w:rsidRPr="00F965B8">
        <w:rPr>
          <w:b/>
          <w:color w:val="FF0000"/>
        </w:rPr>
        <w:t>Marketing Use</w:t>
      </w:r>
      <w:r>
        <w:rPr>
          <w:b/>
          <w:color w:val="FF0000"/>
        </w:rPr>
        <w:t xml:space="preserve"> Only:</w:t>
      </w:r>
    </w:p>
    <w:p w14:paraId="2B668699" w14:textId="77777777" w:rsidR="000E0D51" w:rsidRPr="0084556C" w:rsidRDefault="000E0D51" w:rsidP="000E0D51">
      <w:pPr>
        <w:rPr>
          <w:b/>
          <w:color w:val="FF0000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18"/>
        <w:gridCol w:w="7110"/>
      </w:tblGrid>
      <w:tr w:rsidR="000E0D51" w:rsidRPr="0039169C" w14:paraId="33D14FF7" w14:textId="77777777" w:rsidTr="005460FC">
        <w:tc>
          <w:tcPr>
            <w:tcW w:w="2718" w:type="dxa"/>
          </w:tcPr>
          <w:p w14:paraId="17466131" w14:textId="77777777" w:rsidR="000E0D51" w:rsidRDefault="000E0D51" w:rsidP="005460FC">
            <w:pPr>
              <w:spacing w:before="2" w:after="2"/>
            </w:pPr>
            <w:r>
              <w:t>Is there enough information for this to move forward?</w:t>
            </w:r>
          </w:p>
        </w:tc>
        <w:tc>
          <w:tcPr>
            <w:tcW w:w="7110" w:type="dxa"/>
          </w:tcPr>
          <w:p w14:paraId="020B64D4" w14:textId="77777777" w:rsidR="000E0D51" w:rsidRDefault="000E0D51" w:rsidP="005460FC">
            <w:pPr>
              <w:spacing w:before="2" w:after="2"/>
              <w:rPr>
                <w:b/>
              </w:rPr>
            </w:pPr>
            <w:r>
              <w:rPr>
                <w:b/>
              </w:rPr>
              <w:t>__ Yes</w:t>
            </w:r>
          </w:p>
          <w:p w14:paraId="0A27CC32" w14:textId="77777777" w:rsidR="000E0D51" w:rsidRDefault="000E0D51" w:rsidP="005460FC">
            <w:pPr>
              <w:spacing w:before="2" w:after="2"/>
              <w:rPr>
                <w:b/>
              </w:rPr>
            </w:pPr>
            <w:r>
              <w:rPr>
                <w:b/>
              </w:rPr>
              <w:t>__ No, we need:</w:t>
            </w:r>
          </w:p>
        </w:tc>
      </w:tr>
      <w:tr w:rsidR="000E0D51" w:rsidRPr="0039169C" w14:paraId="6972EF8C" w14:textId="77777777" w:rsidTr="005460FC">
        <w:tc>
          <w:tcPr>
            <w:tcW w:w="2718" w:type="dxa"/>
          </w:tcPr>
          <w:p w14:paraId="7FF5913B" w14:textId="77777777" w:rsidR="000E0D51" w:rsidRDefault="000E0D51" w:rsidP="005460FC">
            <w:pPr>
              <w:spacing w:before="2" w:after="2"/>
            </w:pPr>
            <w:r>
              <w:t>What type of marketing collateral best fits the above need?</w:t>
            </w:r>
          </w:p>
        </w:tc>
        <w:tc>
          <w:tcPr>
            <w:tcW w:w="7110" w:type="dxa"/>
          </w:tcPr>
          <w:p w14:paraId="0AD18593" w14:textId="77777777" w:rsidR="000E0D51" w:rsidRDefault="000E0D51" w:rsidP="005460FC">
            <w:pPr>
              <w:spacing w:before="2" w:after="2"/>
              <w:rPr>
                <w:b/>
              </w:rPr>
            </w:pPr>
            <w:r>
              <w:rPr>
                <w:b/>
              </w:rPr>
              <w:t>__ Blog Post</w:t>
            </w:r>
          </w:p>
          <w:p w14:paraId="22FE214F" w14:textId="77777777" w:rsidR="000E0D51" w:rsidRDefault="000E0D51" w:rsidP="005460FC">
            <w:pPr>
              <w:spacing w:before="2" w:after="2"/>
              <w:rPr>
                <w:b/>
              </w:rPr>
            </w:pPr>
            <w:r>
              <w:rPr>
                <w:b/>
              </w:rPr>
              <w:t>__ White Paper</w:t>
            </w:r>
          </w:p>
          <w:p w14:paraId="0A50A36D" w14:textId="77777777" w:rsidR="000E0D51" w:rsidRDefault="000E0D51" w:rsidP="005460FC">
            <w:pPr>
              <w:spacing w:before="2" w:after="2"/>
              <w:rPr>
                <w:b/>
              </w:rPr>
            </w:pPr>
            <w:r>
              <w:rPr>
                <w:b/>
              </w:rPr>
              <w:t>__ Case Study</w:t>
            </w:r>
          </w:p>
          <w:p w14:paraId="529A4A43" w14:textId="77777777" w:rsidR="000E0D51" w:rsidRDefault="000E0D51" w:rsidP="005460FC">
            <w:pPr>
              <w:spacing w:before="2" w:after="2"/>
              <w:rPr>
                <w:b/>
              </w:rPr>
            </w:pPr>
            <w:r>
              <w:rPr>
                <w:b/>
              </w:rPr>
              <w:t>__ Data Sheet</w:t>
            </w:r>
          </w:p>
          <w:p w14:paraId="041FD8FD" w14:textId="77777777" w:rsidR="000E0D51" w:rsidRDefault="000E0D51" w:rsidP="005460FC">
            <w:pPr>
              <w:spacing w:before="2" w:after="2"/>
              <w:rPr>
                <w:b/>
              </w:rPr>
            </w:pPr>
            <w:r w:rsidRPr="00C92F48">
              <w:rPr>
                <w:rFonts w:asciiTheme="minorHAnsi" w:hAnsiTheme="minorHAnsi"/>
                <w:b/>
                <w:bCs/>
                <w:szCs w:val="22"/>
              </w:rPr>
              <w:t>__ Advertisement / Promotion</w:t>
            </w:r>
            <w:r>
              <w:rPr>
                <w:b/>
              </w:rPr>
              <w:br/>
              <w:t>__ Other</w:t>
            </w:r>
          </w:p>
          <w:p w14:paraId="54D423EC" w14:textId="77777777" w:rsidR="000E0D51" w:rsidRPr="0039169C" w:rsidRDefault="000E0D51" w:rsidP="005460FC">
            <w:pPr>
              <w:spacing w:before="2" w:after="2"/>
              <w:rPr>
                <w:b/>
              </w:rPr>
            </w:pPr>
            <w:r>
              <w:rPr>
                <w:b/>
              </w:rPr>
              <w:t>__ Nothing at this time</w:t>
            </w:r>
          </w:p>
        </w:tc>
      </w:tr>
      <w:tr w:rsidR="000E0D51" w:rsidRPr="0039169C" w14:paraId="61D7CF41" w14:textId="77777777" w:rsidTr="005460FC">
        <w:tc>
          <w:tcPr>
            <w:tcW w:w="2718" w:type="dxa"/>
          </w:tcPr>
          <w:p w14:paraId="795CAD64" w14:textId="77777777" w:rsidR="000E0D51" w:rsidRDefault="000E0D51" w:rsidP="005460FC">
            <w:pPr>
              <w:spacing w:before="2" w:after="2"/>
            </w:pPr>
            <w:r>
              <w:t xml:space="preserve">Project </w:t>
            </w:r>
            <w:r w:rsidRPr="00262669">
              <w:t>Title</w:t>
            </w:r>
          </w:p>
        </w:tc>
        <w:tc>
          <w:tcPr>
            <w:tcW w:w="7110" w:type="dxa"/>
          </w:tcPr>
          <w:p w14:paraId="7374C5DE" w14:textId="77777777" w:rsidR="000E0D51" w:rsidRDefault="000E0D51" w:rsidP="005460FC">
            <w:pPr>
              <w:spacing w:before="2" w:after="2"/>
              <w:rPr>
                <w:b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Published Title Here</w:t>
            </w:r>
          </w:p>
        </w:tc>
      </w:tr>
      <w:tr w:rsidR="000E0D51" w:rsidRPr="0039169C" w14:paraId="3D22E13E" w14:textId="77777777" w:rsidTr="005460FC">
        <w:tc>
          <w:tcPr>
            <w:tcW w:w="2718" w:type="dxa"/>
          </w:tcPr>
          <w:p w14:paraId="2F36E953" w14:textId="77777777" w:rsidR="000E0D51" w:rsidRDefault="000E0D51" w:rsidP="005460FC">
            <w:pPr>
              <w:spacing w:before="2" w:after="2"/>
            </w:pPr>
            <w:r>
              <w:t>Final Distribution List</w:t>
            </w:r>
          </w:p>
        </w:tc>
        <w:tc>
          <w:tcPr>
            <w:tcW w:w="7110" w:type="dxa"/>
          </w:tcPr>
          <w:p w14:paraId="68A1E087" w14:textId="77777777" w:rsidR="000E0D51" w:rsidRPr="0039169C" w:rsidRDefault="000E0D51" w:rsidP="005460FC">
            <w:pPr>
              <w:spacing w:before="2" w:after="2"/>
              <w:rPr>
                <w:b/>
              </w:rPr>
            </w:pPr>
            <w:r w:rsidRPr="0039169C">
              <w:rPr>
                <w:b/>
              </w:rPr>
              <w:t>Marketing Distribution:</w:t>
            </w:r>
          </w:p>
          <w:p w14:paraId="252F90E8" w14:textId="77777777" w:rsidR="000E0D51" w:rsidRDefault="000E0D51" w:rsidP="005460FC">
            <w:pPr>
              <w:spacing w:before="2" w:after="2"/>
            </w:pPr>
            <w:r>
              <w:t>__ EZShield.com/Resources</w:t>
            </w:r>
            <w:r>
              <w:br/>
              <w:t>__ Social Media</w:t>
            </w:r>
          </w:p>
          <w:p w14:paraId="2CD6E368" w14:textId="77777777" w:rsidR="000E0D51" w:rsidRDefault="000E0D51" w:rsidP="005460FC">
            <w:pPr>
              <w:spacing w:before="2" w:after="2"/>
            </w:pPr>
            <w:r>
              <w:t xml:space="preserve">      __ LinkedIn  __ Twitter  __ Facebook  __ Google+  </w:t>
            </w:r>
            <w:r>
              <w:br/>
              <w:t xml:space="preserve">__ </w:t>
            </w:r>
            <w:proofErr w:type="spellStart"/>
            <w:r>
              <w:t>PRWeb</w:t>
            </w:r>
            <w:proofErr w:type="spellEnd"/>
          </w:p>
          <w:p w14:paraId="4ADEDF6D" w14:textId="77777777" w:rsidR="000E0D51" w:rsidRDefault="000E0D51" w:rsidP="005460FC">
            <w:pPr>
              <w:spacing w:before="2" w:after="2"/>
            </w:pPr>
            <w:r>
              <w:t xml:space="preserve">__ </w:t>
            </w:r>
            <w:proofErr w:type="spellStart"/>
            <w:r>
              <w:t>ParDot</w:t>
            </w:r>
            <w:proofErr w:type="spellEnd"/>
            <w:r>
              <w:t xml:space="preserve"> – Lead Nurturing (Managed by Sales &amp; Marketing, Email team Executes)</w:t>
            </w:r>
          </w:p>
          <w:p w14:paraId="632E3FD9" w14:textId="77777777" w:rsidR="000E0D51" w:rsidRPr="0039169C" w:rsidRDefault="000E0D51" w:rsidP="005460FC">
            <w:pPr>
              <w:spacing w:before="2" w:after="2"/>
            </w:pPr>
            <w:r>
              <w:t xml:space="preserve">__ </w:t>
            </w:r>
            <w:proofErr w:type="spellStart"/>
            <w:r>
              <w:t>ParDot</w:t>
            </w:r>
            <w:proofErr w:type="spellEnd"/>
            <w:r>
              <w:t xml:space="preserve"> – Active Partner List (Managed by Tara, Email team executes)</w:t>
            </w:r>
            <w:r>
              <w:rPr>
                <w:rFonts w:ascii="MingLiU" w:eastAsia="MingLiU" w:hAnsi="MingLiU" w:cs="MingLiU"/>
              </w:rPr>
              <w:br/>
            </w:r>
            <w:r>
              <w:rPr>
                <w:rFonts w:ascii="MingLiU" w:eastAsia="MingLiU" w:hAnsi="MingLiU" w:cs="MingLiU"/>
              </w:rPr>
              <w:br/>
            </w:r>
            <w:r>
              <w:rPr>
                <w:b/>
              </w:rPr>
              <w:t>Sales &amp; Client Services</w:t>
            </w:r>
            <w:r w:rsidRPr="0039169C">
              <w:rPr>
                <w:b/>
              </w:rPr>
              <w:t xml:space="preserve"> Distribution:</w:t>
            </w:r>
            <w:r>
              <w:t xml:space="preserve">    </w:t>
            </w:r>
            <w:r>
              <w:br/>
              <w:t xml:space="preserve">__ Active Partners  </w:t>
            </w:r>
            <w:r>
              <w:br/>
              <w:t>__ Sales Contacts</w:t>
            </w:r>
          </w:p>
          <w:p w14:paraId="00544D37" w14:textId="77777777" w:rsidR="000E0D51" w:rsidRDefault="000E0D51" w:rsidP="005460FC">
            <w:pPr>
              <w:spacing w:before="2" w:after="2"/>
              <w:rPr>
                <w:b/>
              </w:rPr>
            </w:pPr>
            <w:r>
              <w:br/>
              <w:t>Other:___________________________</w:t>
            </w:r>
          </w:p>
        </w:tc>
      </w:tr>
    </w:tbl>
    <w:p w14:paraId="7E27CC15" w14:textId="77777777" w:rsidR="000E0D51" w:rsidRDefault="000E0D51" w:rsidP="000E0D51">
      <w:pPr>
        <w:rPr>
          <w:b/>
        </w:rPr>
      </w:pPr>
    </w:p>
    <w:p w14:paraId="57CD3192" w14:textId="77777777" w:rsidR="000E0D51" w:rsidRDefault="000E0D51" w:rsidP="000E0D51">
      <w:pPr>
        <w:rPr>
          <w:b/>
        </w:rPr>
      </w:pPr>
      <w:r>
        <w:rPr>
          <w:b/>
        </w:rPr>
        <w:t>Outline for Content</w:t>
      </w:r>
      <w:r w:rsidRPr="00AA680D">
        <w:rPr>
          <w:b/>
        </w:rPr>
        <w:t>:</w:t>
      </w:r>
      <w:r w:rsidRPr="00AA680D">
        <w:rPr>
          <w:b/>
        </w:rPr>
        <w:tab/>
      </w:r>
    </w:p>
    <w:p w14:paraId="75F39643" w14:textId="77777777" w:rsidR="000E0D51" w:rsidRDefault="000E0D51" w:rsidP="000E0D51">
      <w:pPr>
        <w:rPr>
          <w:b/>
        </w:rPr>
      </w:pPr>
    </w:p>
    <w:p w14:paraId="1CD87B95" w14:textId="77777777" w:rsidR="000E0D51" w:rsidRDefault="000E0D51" w:rsidP="000E0D51"/>
    <w:p w14:paraId="3809C4B1" w14:textId="77777777" w:rsidR="000E0D51" w:rsidRDefault="000E0D51" w:rsidP="000E0D51">
      <w:pPr>
        <w:rPr>
          <w:b/>
        </w:rPr>
      </w:pPr>
      <w:r>
        <w:rPr>
          <w:b/>
        </w:rPr>
        <w:t>Copy for Content (once outline is complete)</w:t>
      </w:r>
      <w:r w:rsidRPr="00AA680D">
        <w:rPr>
          <w:b/>
        </w:rPr>
        <w:t>:</w:t>
      </w:r>
      <w:r w:rsidRPr="00AA680D">
        <w:rPr>
          <w:b/>
        </w:rPr>
        <w:tab/>
      </w:r>
    </w:p>
    <w:p w14:paraId="69CB91AA" w14:textId="77777777" w:rsidR="000E0D51" w:rsidRDefault="000E0D51" w:rsidP="000E0D51"/>
    <w:p w14:paraId="41A01F05" w14:textId="77777777" w:rsidR="000E0D51" w:rsidRDefault="000E0D51" w:rsidP="000E0D51"/>
    <w:p w14:paraId="36D2CAC0" w14:textId="77777777" w:rsidR="000E0D51" w:rsidRDefault="000E0D51" w:rsidP="000E0D51"/>
    <w:p w14:paraId="4FB8E99D" w14:textId="77777777" w:rsidR="000E0D51" w:rsidRDefault="000E0D51" w:rsidP="000E0D51"/>
    <w:p w14:paraId="03E6F8EA" w14:textId="77777777" w:rsidR="000E0D51" w:rsidRDefault="000E0D51" w:rsidP="000E0D51"/>
    <w:p w14:paraId="4EE7EA6B" w14:textId="77777777" w:rsidR="000E0D51" w:rsidRDefault="000E0D51" w:rsidP="000E0D51"/>
    <w:p w14:paraId="3218FAAA" w14:textId="77777777" w:rsidR="000E0D51" w:rsidRDefault="000E0D51" w:rsidP="000E0D51"/>
    <w:p w14:paraId="035525E7" w14:textId="77777777" w:rsidR="000E0D51" w:rsidRPr="00D458F3" w:rsidRDefault="000E0D51" w:rsidP="000E0D51">
      <w:pPr>
        <w:tabs>
          <w:tab w:val="left" w:pos="8272"/>
        </w:tabs>
      </w:pPr>
    </w:p>
    <w:p w14:paraId="056617C5" w14:textId="77777777" w:rsidR="007411CD" w:rsidRDefault="007411CD"/>
    <w:sectPr w:rsidR="007411CD" w:rsidSect="00B4646C">
      <w:headerReference w:type="default" r:id="rId8"/>
      <w:footerReference w:type="default" r:id="rId9"/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72726" w14:textId="77777777" w:rsidR="00045326" w:rsidRDefault="00045326" w:rsidP="00B4646C">
      <w:r>
        <w:separator/>
      </w:r>
    </w:p>
  </w:endnote>
  <w:endnote w:type="continuationSeparator" w:id="0">
    <w:p w14:paraId="240C6326" w14:textId="77777777" w:rsidR="00045326" w:rsidRDefault="00045326" w:rsidP="00B46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58584" w14:textId="6AAB83BA" w:rsidR="00B4646C" w:rsidRDefault="00254912" w:rsidP="00B4646C">
    <w:pPr>
      <w:pStyle w:val="Footer"/>
      <w:tabs>
        <w:tab w:val="clear" w:pos="4320"/>
        <w:tab w:val="clear" w:pos="8640"/>
        <w:tab w:val="left" w:pos="8364"/>
      </w:tabs>
      <w:ind w:left="1440" w:right="-72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44228F" wp14:editId="036E4484">
          <wp:simplePos x="0" y="0"/>
          <wp:positionH relativeFrom="margin">
            <wp:posOffset>6113780</wp:posOffset>
          </wp:positionH>
          <wp:positionV relativeFrom="margin">
            <wp:posOffset>8343265</wp:posOffset>
          </wp:positionV>
          <wp:extent cx="506095" cy="457200"/>
          <wp:effectExtent l="0" t="0" r="1905" b="0"/>
          <wp:wrapSquare wrapText="bothSides"/>
          <wp:docPr id="1" name="Picture 1" descr="../Logos%20&amp;%20Icons/EZShield%20Logo/2016%20Logo/EZShield-Icon-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Logos%20&amp;%20Icons/EZShield%20Logo/2016%20Logo/EZShield-Icon-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09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DD20E" wp14:editId="50E978CC">
              <wp:simplePos x="0" y="0"/>
              <wp:positionH relativeFrom="column">
                <wp:posOffset>3823592</wp:posOffset>
              </wp:positionH>
              <wp:positionV relativeFrom="paragraph">
                <wp:posOffset>-162560</wp:posOffset>
              </wp:positionV>
              <wp:extent cx="2286000" cy="571500"/>
              <wp:effectExtent l="0" t="0" r="0" b="1270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C4B302" w14:textId="77777777" w:rsidR="00B4646C" w:rsidRPr="00E33B09" w:rsidRDefault="00B4646C" w:rsidP="00B4646C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33B0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415 Williams Court, Suite 116</w:t>
                          </w:r>
                        </w:p>
                        <w:p w14:paraId="5C145AF9" w14:textId="77777777" w:rsidR="00B4646C" w:rsidRPr="00E33B09" w:rsidRDefault="00B4646C" w:rsidP="00B4646C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33B0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Baltimore, MD 21220-2893</w:t>
                          </w:r>
                        </w:p>
                        <w:p w14:paraId="13F2D70E" w14:textId="47DBDED0" w:rsidR="00B4646C" w:rsidRPr="00E33B09" w:rsidRDefault="00E33B09" w:rsidP="00B4646C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1-888-439-7443</w:t>
                          </w:r>
                          <w:r w:rsidR="00B4646C" w:rsidRPr="00E33B0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• www.ezshield.com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3DD20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26" type="#_x0000_t202" style="position:absolute;left:0;text-align:left;margin-left:301.05pt;margin-top:-12.75pt;width:180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" filled="f" stroked="f">
              <v:textbox>
                <w:txbxContent>
                  <w:p w14:paraId="73C4B302" w14:textId="77777777" w:rsidR="00B4646C" w:rsidRPr="00E33B09" w:rsidRDefault="00B4646C" w:rsidP="00B4646C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33B09">
                      <w:rPr>
                        <w:rFonts w:ascii="Arial" w:hAnsi="Arial" w:cs="Arial"/>
                        <w:sz w:val="16"/>
                        <w:szCs w:val="16"/>
                      </w:rPr>
                      <w:t>415 Williams Court, Suite 116</w:t>
                    </w:r>
                  </w:p>
                  <w:p w14:paraId="5C145AF9" w14:textId="77777777" w:rsidR="00B4646C" w:rsidRPr="00E33B09" w:rsidRDefault="00B4646C" w:rsidP="00B4646C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33B09">
                      <w:rPr>
                        <w:rFonts w:ascii="Arial" w:hAnsi="Arial" w:cs="Arial"/>
                        <w:sz w:val="16"/>
                        <w:szCs w:val="16"/>
                      </w:rPr>
                      <w:t>Baltimore, MD 21220-2893</w:t>
                    </w:r>
                  </w:p>
                  <w:p w14:paraId="13F2D70E" w14:textId="47DBDED0" w:rsidR="00B4646C" w:rsidRPr="00E33B09" w:rsidRDefault="00E33B09" w:rsidP="00B4646C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1-888-439-7443</w:t>
                    </w:r>
                    <w:r w:rsidR="00B4646C" w:rsidRPr="00E33B0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• www.ezshield.com</w:t>
                    </w:r>
                  </w:p>
                </w:txbxContent>
              </v:textbox>
            </v:shape>
          </w:pict>
        </mc:Fallback>
      </mc:AlternateContent>
    </w:r>
    <w:r w:rsidR="00B4646C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7551F" w14:textId="77777777" w:rsidR="00045326" w:rsidRDefault="00045326" w:rsidP="00B4646C">
      <w:r>
        <w:separator/>
      </w:r>
    </w:p>
  </w:footnote>
  <w:footnote w:type="continuationSeparator" w:id="0">
    <w:p w14:paraId="63242D4E" w14:textId="77777777" w:rsidR="00045326" w:rsidRDefault="00045326" w:rsidP="00B464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9CF32" w14:textId="378F314B" w:rsidR="00B4646C" w:rsidRDefault="0043353B" w:rsidP="00B4646C">
    <w:pPr>
      <w:pStyle w:val="Header"/>
    </w:pPr>
    <w:r>
      <w:rPr>
        <w:noProof/>
      </w:rPr>
      <w:drawing>
        <wp:inline distT="0" distB="0" distL="0" distR="0" wp14:anchorId="19833C5C" wp14:editId="1747C64D">
          <wp:extent cx="1913455" cy="459740"/>
          <wp:effectExtent l="0" t="0" r="0" b="0"/>
          <wp:docPr id="2" name="Picture 2" descr="../CBA/2016/EZShield%20Logo%202016%20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CBA/2016/EZShield%20Logo%202016%20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254" cy="462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E6AD3"/>
    <w:multiLevelType w:val="hybridMultilevel"/>
    <w:tmpl w:val="BE68406E"/>
    <w:lvl w:ilvl="0" w:tplc="7BDAC5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C6"/>
    <w:rsid w:val="00045326"/>
    <w:rsid w:val="000E0D51"/>
    <w:rsid w:val="001D4BC6"/>
    <w:rsid w:val="00254912"/>
    <w:rsid w:val="00277FBB"/>
    <w:rsid w:val="003F3FC5"/>
    <w:rsid w:val="0043353B"/>
    <w:rsid w:val="007411CD"/>
    <w:rsid w:val="0076719A"/>
    <w:rsid w:val="00B11365"/>
    <w:rsid w:val="00B4646C"/>
    <w:rsid w:val="00D33713"/>
    <w:rsid w:val="00E3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C1D91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D51"/>
    <w:pPr>
      <w:spacing w:line="276" w:lineRule="auto"/>
    </w:pPr>
    <w:rPr>
      <w:rFonts w:ascii="Calibri" w:eastAsia="Times New Roman" w:hAnsi="Calibri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4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46C"/>
  </w:style>
  <w:style w:type="paragraph" w:styleId="Footer">
    <w:name w:val="footer"/>
    <w:basedOn w:val="Normal"/>
    <w:link w:val="FooterChar"/>
    <w:uiPriority w:val="99"/>
    <w:unhideWhenUsed/>
    <w:rsid w:val="00B464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46C"/>
  </w:style>
  <w:style w:type="paragraph" w:styleId="BalloonText">
    <w:name w:val="Balloon Text"/>
    <w:basedOn w:val="Normal"/>
    <w:link w:val="BalloonTextChar"/>
    <w:uiPriority w:val="99"/>
    <w:semiHidden/>
    <w:unhideWhenUsed/>
    <w:rsid w:val="00B464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46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E0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miller/Downloads/EZShield%20Fraud%20Protection%20Letterhead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B68025-A7D3-4045-9C49-A0BB0579C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EZShield Fraud Protection Letterhead (4).dotx</Template>
  <TotalTime>1</TotalTime>
  <Pages>3</Pages>
  <Words>488</Words>
  <Characters>2785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EZShield, Inc.</Company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Miller</dc:creator>
  <cp:keywords/>
  <dc:description/>
  <cp:lastModifiedBy>John Miller</cp:lastModifiedBy>
  <cp:revision>2</cp:revision>
  <cp:lastPrinted>2013-10-28T16:34:00Z</cp:lastPrinted>
  <dcterms:created xsi:type="dcterms:W3CDTF">2016-01-27T14:04:00Z</dcterms:created>
  <dcterms:modified xsi:type="dcterms:W3CDTF">2016-01-27T14:04:00Z</dcterms:modified>
</cp:coreProperties>
</file>