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E3AB" w14:textId="13C45C4E" w:rsidR="00882DC9" w:rsidRPr="009E76B4" w:rsidRDefault="001146F4" w:rsidP="009E76B4">
      <w:pPr>
        <w:spacing w:after="120"/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结课报告</w:t>
      </w:r>
      <w:proofErr w:type="gramEnd"/>
    </w:p>
    <w:p w14:paraId="570BAA31" w14:textId="641F19FE" w:rsidR="009E76B4" w:rsidRPr="009E76B4" w:rsidRDefault="00AD4CB7" w:rsidP="00C17E53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1</w:t>
      </w:r>
      <w:r w:rsidR="009E76B4" w:rsidRPr="009E76B4">
        <w:rPr>
          <w:rFonts w:hint="eastAsia"/>
          <w:color w:val="FF0000"/>
          <w:sz w:val="36"/>
          <w:szCs w:val="36"/>
        </w:rPr>
        <w:t>月</w:t>
      </w:r>
      <w:r>
        <w:rPr>
          <w:rFonts w:hint="eastAsia"/>
          <w:color w:val="FF0000"/>
          <w:sz w:val="36"/>
          <w:szCs w:val="36"/>
        </w:rPr>
        <w:t>1</w:t>
      </w:r>
      <w:r>
        <w:rPr>
          <w:color w:val="FF0000"/>
          <w:sz w:val="36"/>
          <w:szCs w:val="36"/>
        </w:rPr>
        <w:t>7</w:t>
      </w:r>
      <w:r w:rsidR="009E76B4" w:rsidRPr="009E76B4">
        <w:rPr>
          <w:rFonts w:hint="eastAsia"/>
          <w:color w:val="FF0000"/>
          <w:sz w:val="36"/>
          <w:szCs w:val="36"/>
        </w:rPr>
        <w:t>日</w:t>
      </w:r>
      <w:r>
        <w:rPr>
          <w:rFonts w:hint="eastAsia"/>
          <w:color w:val="FF0000"/>
          <w:sz w:val="36"/>
          <w:szCs w:val="36"/>
        </w:rPr>
        <w:t>下午</w:t>
      </w:r>
      <w:r w:rsidR="00665FFD">
        <w:rPr>
          <w:rFonts w:hint="eastAsia"/>
          <w:color w:val="FF0000"/>
          <w:sz w:val="36"/>
          <w:szCs w:val="36"/>
        </w:rPr>
        <w:t>5</w:t>
      </w:r>
      <w:r w:rsidR="00665FFD">
        <w:rPr>
          <w:color w:val="FF0000"/>
          <w:sz w:val="36"/>
          <w:szCs w:val="36"/>
        </w:rPr>
        <w:t>:00</w:t>
      </w:r>
      <w:r w:rsidR="00665FFD">
        <w:rPr>
          <w:rFonts w:hint="eastAsia"/>
          <w:color w:val="FF0000"/>
          <w:sz w:val="36"/>
          <w:szCs w:val="36"/>
        </w:rPr>
        <w:t>前</w:t>
      </w:r>
      <w:r w:rsidR="009E76B4" w:rsidRPr="009E76B4">
        <w:rPr>
          <w:rFonts w:hint="eastAsia"/>
          <w:color w:val="FF0000"/>
          <w:sz w:val="36"/>
          <w:szCs w:val="36"/>
        </w:rPr>
        <w:t>提交</w:t>
      </w:r>
      <w:r>
        <w:rPr>
          <w:rFonts w:hint="eastAsia"/>
          <w:color w:val="FF0000"/>
          <w:sz w:val="36"/>
          <w:szCs w:val="36"/>
        </w:rPr>
        <w:t>到学习通</w:t>
      </w:r>
    </w:p>
    <w:p w14:paraId="4992634C" w14:textId="0FF834C0" w:rsidR="00C17E53" w:rsidRDefault="00C17E53" w:rsidP="00C17E53">
      <w:pPr>
        <w:jc w:val="center"/>
        <w:rPr>
          <w:sz w:val="36"/>
          <w:szCs w:val="36"/>
        </w:rPr>
      </w:pPr>
    </w:p>
    <w:p w14:paraId="05538DC7" w14:textId="1EE32B34" w:rsidR="00AE3848" w:rsidRDefault="001146F4" w:rsidP="00DF03C5">
      <w:pPr>
        <w:spacing w:after="2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结课报告</w:t>
      </w:r>
      <w:proofErr w:type="gramEnd"/>
      <w:r>
        <w:rPr>
          <w:rFonts w:hint="eastAsia"/>
          <w:sz w:val="28"/>
          <w:szCs w:val="28"/>
        </w:rPr>
        <w:t>从以下两种形式中</w:t>
      </w:r>
      <w:r w:rsidRPr="001146F4">
        <w:rPr>
          <w:rFonts w:hint="eastAsia"/>
          <w:color w:val="FF0000"/>
          <w:sz w:val="28"/>
          <w:szCs w:val="28"/>
        </w:rPr>
        <w:t>任选其一</w:t>
      </w:r>
      <w:r>
        <w:rPr>
          <w:rFonts w:hint="eastAsia"/>
          <w:sz w:val="28"/>
          <w:szCs w:val="28"/>
        </w:rPr>
        <w:t>：文献综述性报告、专题实验报告</w:t>
      </w:r>
    </w:p>
    <w:p w14:paraId="040979D6" w14:textId="75D94715" w:rsidR="001146F4" w:rsidRDefault="00EC2889" w:rsidP="001146F4">
      <w:pPr>
        <w:spacing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1146F4">
        <w:rPr>
          <w:rFonts w:hint="eastAsia"/>
          <w:sz w:val="28"/>
          <w:szCs w:val="28"/>
        </w:rPr>
        <w:t>文献综述性报告要求</w:t>
      </w:r>
    </w:p>
    <w:p w14:paraId="043CEB8A" w14:textId="10C90739" w:rsidR="001146F4" w:rsidRDefault="001146F4" w:rsidP="00EC2889">
      <w:pPr>
        <w:pStyle w:val="a4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围绕某一固定专题开展文献阅读，并将</w:t>
      </w:r>
      <w:r w:rsidR="00DF6BFE">
        <w:rPr>
          <w:rFonts w:hint="eastAsia"/>
          <w:sz w:val="28"/>
          <w:szCs w:val="28"/>
        </w:rPr>
        <w:t>相关技术、</w:t>
      </w:r>
      <w:r w:rsidR="001B03B5">
        <w:rPr>
          <w:rFonts w:hint="eastAsia"/>
          <w:sz w:val="28"/>
          <w:szCs w:val="28"/>
        </w:rPr>
        <w:t>成果</w:t>
      </w:r>
      <w:r w:rsidR="00DF6BFE">
        <w:rPr>
          <w:rFonts w:hint="eastAsia"/>
          <w:sz w:val="28"/>
          <w:szCs w:val="28"/>
        </w:rPr>
        <w:t>、优缺点</w:t>
      </w:r>
      <w:proofErr w:type="gramStart"/>
      <w:r w:rsidR="00DF6BFE">
        <w:rPr>
          <w:rFonts w:hint="eastAsia"/>
          <w:sz w:val="28"/>
          <w:szCs w:val="28"/>
        </w:rPr>
        <w:t>等总结</w:t>
      </w:r>
      <w:proofErr w:type="gramEnd"/>
      <w:r w:rsidR="00DF6BFE">
        <w:rPr>
          <w:rFonts w:hint="eastAsia"/>
          <w:sz w:val="28"/>
          <w:szCs w:val="28"/>
        </w:rPr>
        <w:t>成综述性报告。</w:t>
      </w:r>
      <w:r>
        <w:rPr>
          <w:rFonts w:hint="eastAsia"/>
          <w:sz w:val="28"/>
          <w:szCs w:val="28"/>
        </w:rPr>
        <w:t>专题</w:t>
      </w:r>
      <w:r w:rsidR="00DF6BFE">
        <w:rPr>
          <w:rFonts w:hint="eastAsia"/>
          <w:sz w:val="28"/>
          <w:szCs w:val="28"/>
        </w:rPr>
        <w:t>自选</w:t>
      </w:r>
      <w:r>
        <w:rPr>
          <w:rFonts w:hint="eastAsia"/>
          <w:sz w:val="28"/>
          <w:szCs w:val="28"/>
        </w:rPr>
        <w:t>（例如</w:t>
      </w:r>
      <w:r w:rsidR="0097507C">
        <w:rPr>
          <w:rFonts w:hint="eastAsia"/>
          <w:sz w:val="28"/>
          <w:szCs w:val="28"/>
        </w:rPr>
        <w:t>C</w:t>
      </w:r>
      <w:r w:rsidR="0097507C">
        <w:rPr>
          <w:sz w:val="28"/>
          <w:szCs w:val="28"/>
        </w:rPr>
        <w:t>NN</w:t>
      </w:r>
      <w:r w:rsidR="0097507C">
        <w:rPr>
          <w:rFonts w:hint="eastAsia"/>
          <w:sz w:val="28"/>
          <w:szCs w:val="28"/>
        </w:rPr>
        <w:t>可解释性分析</w:t>
      </w:r>
      <w:r w:rsidR="00F538D4">
        <w:rPr>
          <w:rFonts w:hint="eastAsia"/>
          <w:sz w:val="28"/>
          <w:szCs w:val="28"/>
        </w:rPr>
        <w:t>、</w:t>
      </w:r>
      <w:r w:rsidR="0097507C">
        <w:rPr>
          <w:rFonts w:hint="eastAsia"/>
          <w:sz w:val="28"/>
          <w:szCs w:val="28"/>
        </w:rPr>
        <w:t>对抗样本</w:t>
      </w:r>
      <w:r w:rsidR="00F538D4">
        <w:rPr>
          <w:rFonts w:hint="eastAsia"/>
          <w:sz w:val="28"/>
          <w:szCs w:val="28"/>
        </w:rPr>
        <w:t>、</w:t>
      </w:r>
      <w:r w:rsidR="008B02D8">
        <w:rPr>
          <w:rFonts w:hint="eastAsia"/>
          <w:sz w:val="28"/>
          <w:szCs w:val="28"/>
        </w:rPr>
        <w:t>后门攻击、</w:t>
      </w:r>
      <w:r w:rsidR="00F538D4">
        <w:rPr>
          <w:rFonts w:hint="eastAsia"/>
          <w:sz w:val="28"/>
          <w:szCs w:val="28"/>
        </w:rPr>
        <w:t>图像分割</w:t>
      </w:r>
      <w:r w:rsidR="008B02D8">
        <w:rPr>
          <w:rFonts w:hint="eastAsia"/>
          <w:sz w:val="28"/>
          <w:szCs w:val="28"/>
        </w:rPr>
        <w:t>、模型量化、模型剪枝、目标检测</w:t>
      </w:r>
      <w:r>
        <w:rPr>
          <w:rFonts w:hint="eastAsia"/>
          <w:sz w:val="28"/>
          <w:szCs w:val="28"/>
        </w:rPr>
        <w:t>等），阅读发表于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015</w:t>
      </w:r>
      <w:r>
        <w:rPr>
          <w:rFonts w:hint="eastAsia"/>
          <w:sz w:val="28"/>
          <w:szCs w:val="28"/>
        </w:rPr>
        <w:t>年之后</w:t>
      </w:r>
      <w:r w:rsidR="00DF6BFE">
        <w:rPr>
          <w:rFonts w:hint="eastAsia"/>
          <w:sz w:val="28"/>
          <w:szCs w:val="28"/>
        </w:rPr>
        <w:t>、</w:t>
      </w:r>
      <w:r w:rsidR="00DF6BFE">
        <w:rPr>
          <w:rFonts w:hint="eastAsia"/>
          <w:sz w:val="28"/>
          <w:szCs w:val="28"/>
        </w:rPr>
        <w:t>C</w:t>
      </w:r>
      <w:r w:rsidR="00DF6BFE">
        <w:rPr>
          <w:sz w:val="28"/>
          <w:szCs w:val="28"/>
        </w:rPr>
        <w:t>CF B</w:t>
      </w:r>
      <w:r w:rsidR="00DF6BFE">
        <w:rPr>
          <w:rFonts w:hint="eastAsia"/>
          <w:sz w:val="28"/>
          <w:szCs w:val="28"/>
        </w:rPr>
        <w:t>类以上</w:t>
      </w:r>
      <w:r>
        <w:rPr>
          <w:rFonts w:hint="eastAsia"/>
          <w:sz w:val="28"/>
          <w:szCs w:val="28"/>
        </w:rPr>
        <w:t>的</w:t>
      </w:r>
      <w:r w:rsidR="00DF6BFE">
        <w:rPr>
          <w:rFonts w:hint="eastAsia"/>
          <w:sz w:val="28"/>
          <w:szCs w:val="28"/>
        </w:rPr>
        <w:t>会议或期刊文章。</w:t>
      </w:r>
    </w:p>
    <w:p w14:paraId="557057F2" w14:textId="053E234F" w:rsidR="00DF6BFE" w:rsidRDefault="00A95834" w:rsidP="00EC2889">
      <w:pPr>
        <w:pStyle w:val="a4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综述性报告需要</w:t>
      </w:r>
      <w:r w:rsidR="001B03B5">
        <w:rPr>
          <w:rFonts w:hint="eastAsia"/>
          <w:sz w:val="28"/>
          <w:szCs w:val="28"/>
        </w:rPr>
        <w:t>对相关技术进行</w:t>
      </w:r>
      <w:r>
        <w:rPr>
          <w:rFonts w:hint="eastAsia"/>
          <w:sz w:val="28"/>
          <w:szCs w:val="28"/>
        </w:rPr>
        <w:t>梳理，</w:t>
      </w:r>
      <w:r w:rsidR="001B03B5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分类介绍，每个类别的文献</w:t>
      </w:r>
      <w:r w:rsidR="00BC7B80">
        <w:rPr>
          <w:rFonts w:hint="eastAsia"/>
          <w:sz w:val="28"/>
          <w:szCs w:val="28"/>
        </w:rPr>
        <w:t>描述</w:t>
      </w:r>
      <w:r>
        <w:rPr>
          <w:rFonts w:hint="eastAsia"/>
          <w:sz w:val="28"/>
          <w:szCs w:val="28"/>
        </w:rPr>
        <w:t>有层次、有逻辑性，可阅读性好。</w:t>
      </w:r>
    </w:p>
    <w:p w14:paraId="7B997692" w14:textId="5B6665BD" w:rsidR="00A95834" w:rsidRDefault="00A95834" w:rsidP="00EC2889">
      <w:pPr>
        <w:pStyle w:val="a4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对于每类方法需要分析优缺点，做好对比分析。</w:t>
      </w:r>
    </w:p>
    <w:p w14:paraId="0259DB8E" w14:textId="0B803F92" w:rsidR="00A95834" w:rsidRDefault="00A95834" w:rsidP="00EC2889">
      <w:pPr>
        <w:pStyle w:val="a4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要把握技术发展趋势，对存在的问题分析并给出可能的解决方案，未来的研发展望等。</w:t>
      </w:r>
    </w:p>
    <w:p w14:paraId="52136F32" w14:textId="67DB2B44" w:rsidR="00A95834" w:rsidRDefault="00A95834" w:rsidP="00EC2889">
      <w:pPr>
        <w:pStyle w:val="a4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引用要规范，文献量在</w:t>
      </w:r>
      <w:r w:rsidR="0021067D">
        <w:rPr>
          <w:sz w:val="28"/>
          <w:szCs w:val="28"/>
        </w:rPr>
        <w:t>8</w:t>
      </w:r>
      <w:r w:rsidR="001B03B5">
        <w:rPr>
          <w:rFonts w:hint="eastAsia"/>
          <w:sz w:val="28"/>
          <w:szCs w:val="28"/>
        </w:rPr>
        <w:t>篇以上</w:t>
      </w:r>
      <w:r w:rsidR="0021067D">
        <w:rPr>
          <w:rFonts w:hint="eastAsia"/>
          <w:sz w:val="28"/>
          <w:szCs w:val="28"/>
        </w:rPr>
        <w:t>，越全面越好。</w:t>
      </w:r>
    </w:p>
    <w:p w14:paraId="5E17C244" w14:textId="00F1EE33" w:rsidR="00E75277" w:rsidRPr="001146F4" w:rsidRDefault="00E75277" w:rsidP="00EC2889">
      <w:pPr>
        <w:pStyle w:val="a4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报告正文宋体小四，行间距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倍。</w:t>
      </w:r>
      <w:r w:rsidR="007B23F2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级标题四号黑体加粗，二级标题小四黑体加粗，三级标题小四宋体加粗。</w:t>
      </w:r>
      <w:r w:rsidR="00023A46">
        <w:rPr>
          <w:rFonts w:hint="eastAsia"/>
          <w:sz w:val="28"/>
          <w:szCs w:val="28"/>
        </w:rPr>
        <w:t>报告字数不做限制，把相关文献介绍清楚即可。</w:t>
      </w:r>
    </w:p>
    <w:p w14:paraId="66D0F2F0" w14:textId="7E28D482" w:rsidR="001146F4" w:rsidRDefault="00D12DED" w:rsidP="00366993">
      <w:pPr>
        <w:spacing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1146F4">
        <w:rPr>
          <w:rFonts w:hint="eastAsia"/>
          <w:sz w:val="28"/>
          <w:szCs w:val="28"/>
        </w:rPr>
        <w:t>专题实验报告</w:t>
      </w:r>
      <w:r w:rsidR="00366993">
        <w:rPr>
          <w:rFonts w:hint="eastAsia"/>
          <w:sz w:val="28"/>
          <w:szCs w:val="28"/>
        </w:rPr>
        <w:t>要求</w:t>
      </w:r>
    </w:p>
    <w:p w14:paraId="1DC17A20" w14:textId="74930A99" w:rsidR="007F4668" w:rsidRDefault="009A5E9B" w:rsidP="00C11203">
      <w:pPr>
        <w:spacing w:after="120" w:line="40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卷积神经网络在进行图像分类任务时的可解释性分析是</w:t>
      </w:r>
      <w:r w:rsidR="00665895">
        <w:rPr>
          <w:rFonts w:hint="eastAsia"/>
          <w:sz w:val="28"/>
          <w:szCs w:val="28"/>
        </w:rPr>
        <w:t>一个重要研究课题。经典的可解释性方法有</w:t>
      </w:r>
      <w:r w:rsidR="00665895">
        <w:rPr>
          <w:rFonts w:hint="eastAsia"/>
          <w:sz w:val="28"/>
          <w:szCs w:val="28"/>
        </w:rPr>
        <w:t>L</w:t>
      </w:r>
      <w:r w:rsidR="00665895">
        <w:rPr>
          <w:sz w:val="28"/>
          <w:szCs w:val="28"/>
        </w:rPr>
        <w:t>IME, RISE</w:t>
      </w:r>
      <w:r w:rsidR="00665895">
        <w:rPr>
          <w:rFonts w:hint="eastAsia"/>
          <w:sz w:val="28"/>
          <w:szCs w:val="28"/>
        </w:rPr>
        <w:t>,</w:t>
      </w:r>
      <w:r w:rsidR="00665895">
        <w:rPr>
          <w:sz w:val="28"/>
          <w:szCs w:val="28"/>
        </w:rPr>
        <w:t xml:space="preserve"> Grad-CAM, Grad-CAM++, </w:t>
      </w:r>
      <w:proofErr w:type="spellStart"/>
      <w:r w:rsidR="00665895">
        <w:rPr>
          <w:sz w:val="28"/>
          <w:szCs w:val="28"/>
        </w:rPr>
        <w:t>ScoreCAM</w:t>
      </w:r>
      <w:proofErr w:type="spellEnd"/>
      <w:r w:rsidR="00665895">
        <w:rPr>
          <w:sz w:val="28"/>
          <w:szCs w:val="28"/>
        </w:rPr>
        <w:t xml:space="preserve">, </w:t>
      </w:r>
      <w:proofErr w:type="spellStart"/>
      <w:r w:rsidR="00665895">
        <w:rPr>
          <w:sz w:val="28"/>
          <w:szCs w:val="28"/>
        </w:rPr>
        <w:t>LayerCAM</w:t>
      </w:r>
      <w:proofErr w:type="spellEnd"/>
      <w:r w:rsidR="00665895">
        <w:rPr>
          <w:rFonts w:hint="eastAsia"/>
          <w:sz w:val="28"/>
          <w:szCs w:val="28"/>
        </w:rPr>
        <w:t>等。</w:t>
      </w:r>
      <w:r w:rsidR="007F4668">
        <w:rPr>
          <w:rFonts w:hint="eastAsia"/>
          <w:sz w:val="28"/>
          <w:szCs w:val="28"/>
        </w:rPr>
        <w:t>请阅读上述</w:t>
      </w:r>
      <w:r w:rsidR="00653F86">
        <w:rPr>
          <w:rFonts w:hint="eastAsia"/>
          <w:sz w:val="28"/>
          <w:szCs w:val="28"/>
        </w:rPr>
        <w:t>C</w:t>
      </w:r>
      <w:r w:rsidR="00653F86">
        <w:rPr>
          <w:sz w:val="28"/>
          <w:szCs w:val="28"/>
        </w:rPr>
        <w:t>NN</w:t>
      </w:r>
      <w:r w:rsidR="00653F86">
        <w:rPr>
          <w:rFonts w:hint="eastAsia"/>
          <w:sz w:val="28"/>
          <w:szCs w:val="28"/>
        </w:rPr>
        <w:t>可解释性方法所</w:t>
      </w:r>
      <w:r w:rsidR="00C11203">
        <w:rPr>
          <w:rFonts w:hint="eastAsia"/>
          <w:sz w:val="28"/>
          <w:szCs w:val="28"/>
        </w:rPr>
        <w:t>对应的原始</w:t>
      </w:r>
      <w:r w:rsidR="007F4668">
        <w:rPr>
          <w:rFonts w:hint="eastAsia"/>
          <w:sz w:val="28"/>
          <w:szCs w:val="28"/>
        </w:rPr>
        <w:t>论文，</w:t>
      </w:r>
      <w:r w:rsidR="004E3418">
        <w:rPr>
          <w:rFonts w:hint="eastAsia"/>
          <w:sz w:val="28"/>
          <w:szCs w:val="28"/>
        </w:rPr>
        <w:t>并要求：</w:t>
      </w:r>
    </w:p>
    <w:p w14:paraId="7F94F2E8" w14:textId="613A8B01" w:rsidR="004E3418" w:rsidRDefault="00C11203" w:rsidP="00FA11D9">
      <w:pPr>
        <w:pStyle w:val="a4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简述每种</w:t>
      </w:r>
      <w:r w:rsidR="001775BE">
        <w:rPr>
          <w:rFonts w:hint="eastAsia"/>
          <w:sz w:val="28"/>
          <w:szCs w:val="28"/>
        </w:rPr>
        <w:t>可解释性方法</w:t>
      </w:r>
      <w:r>
        <w:rPr>
          <w:rFonts w:hint="eastAsia"/>
          <w:sz w:val="28"/>
          <w:szCs w:val="28"/>
        </w:rPr>
        <w:t>的基本原理，</w:t>
      </w:r>
      <w:r w:rsidR="00653F86">
        <w:rPr>
          <w:rFonts w:hint="eastAsia"/>
          <w:sz w:val="28"/>
          <w:szCs w:val="28"/>
        </w:rPr>
        <w:t>并对各类可解释性方法进行分析、比较；</w:t>
      </w:r>
    </w:p>
    <w:p w14:paraId="3FEEA940" w14:textId="344D2D70" w:rsidR="00D466AF" w:rsidRDefault="001775BE" w:rsidP="00FA11D9">
      <w:pPr>
        <w:pStyle w:val="a4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复现（也可</w:t>
      </w:r>
      <w:r w:rsidR="00D466AF"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开源）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IME</w:t>
      </w:r>
      <w:r w:rsidR="00D466AF">
        <w:rPr>
          <w:rFonts w:hint="eastAsia"/>
          <w:sz w:val="28"/>
          <w:szCs w:val="28"/>
        </w:rPr>
        <w:t>代码，得到</w:t>
      </w:r>
      <w:r>
        <w:rPr>
          <w:rFonts w:hint="eastAsia"/>
          <w:sz w:val="28"/>
          <w:szCs w:val="28"/>
        </w:rPr>
        <w:t>可解释性分析</w:t>
      </w:r>
      <w:r w:rsidR="00D466AF">
        <w:rPr>
          <w:rFonts w:hint="eastAsia"/>
          <w:sz w:val="28"/>
          <w:szCs w:val="28"/>
        </w:rPr>
        <w:t>结果；</w:t>
      </w:r>
    </w:p>
    <w:p w14:paraId="0FD503FF" w14:textId="33C94FB7" w:rsidR="001775BE" w:rsidRPr="001775BE" w:rsidRDefault="001775BE" w:rsidP="001775BE">
      <w:pPr>
        <w:pStyle w:val="a4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复现（也可运行开源）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rad</w:t>
      </w:r>
      <w:r>
        <w:rPr>
          <w:sz w:val="28"/>
          <w:szCs w:val="28"/>
        </w:rPr>
        <w:t>-CAM++</w:t>
      </w:r>
      <w:r>
        <w:rPr>
          <w:rFonts w:hint="eastAsia"/>
          <w:sz w:val="28"/>
          <w:szCs w:val="28"/>
        </w:rPr>
        <w:t>代码，得到可解释性分析结果；</w:t>
      </w:r>
    </w:p>
    <w:p w14:paraId="45B01490" w14:textId="2198AF16" w:rsidR="004E3418" w:rsidRDefault="001775BE" w:rsidP="00FA11D9">
      <w:pPr>
        <w:pStyle w:val="a4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复现（也可运行开源）</w:t>
      </w:r>
      <w:proofErr w:type="spellStart"/>
      <w:r>
        <w:rPr>
          <w:rFonts w:hint="eastAsia"/>
          <w:sz w:val="28"/>
          <w:szCs w:val="28"/>
        </w:rPr>
        <w:t>Score</w:t>
      </w:r>
      <w:r>
        <w:rPr>
          <w:sz w:val="28"/>
          <w:szCs w:val="28"/>
        </w:rPr>
        <w:t>CAM</w:t>
      </w:r>
      <w:proofErr w:type="spellEnd"/>
      <w:r w:rsidR="004E3418">
        <w:rPr>
          <w:rFonts w:hint="eastAsia"/>
          <w:sz w:val="28"/>
          <w:szCs w:val="28"/>
        </w:rPr>
        <w:t>源代码，得到</w:t>
      </w:r>
      <w:r>
        <w:rPr>
          <w:rFonts w:hint="eastAsia"/>
          <w:sz w:val="28"/>
          <w:szCs w:val="28"/>
        </w:rPr>
        <w:t>可解释性分析结果</w:t>
      </w:r>
      <w:r w:rsidR="004E3418">
        <w:rPr>
          <w:rFonts w:hint="eastAsia"/>
          <w:sz w:val="28"/>
          <w:szCs w:val="28"/>
        </w:rPr>
        <w:t>；</w:t>
      </w:r>
    </w:p>
    <w:p w14:paraId="35FDD006" w14:textId="2BCAE80D" w:rsidR="00B9734E" w:rsidRDefault="00B9734E" w:rsidP="00B9734E">
      <w:pPr>
        <w:pStyle w:val="a4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对比</w:t>
      </w:r>
      <w:r w:rsidR="001775BE">
        <w:rPr>
          <w:rFonts w:hint="eastAsia"/>
          <w:sz w:val="28"/>
          <w:szCs w:val="28"/>
        </w:rPr>
        <w:t>三种方法的可解释性分析</w:t>
      </w:r>
      <w:r>
        <w:rPr>
          <w:rFonts w:hint="eastAsia"/>
          <w:sz w:val="28"/>
          <w:szCs w:val="28"/>
        </w:rPr>
        <w:t>结果，分析各自的优缺点；</w:t>
      </w:r>
    </w:p>
    <w:p w14:paraId="17E64B77" w14:textId="778E1CCC" w:rsidR="005A3C97" w:rsidRDefault="00B93763" w:rsidP="005A3C97">
      <w:pPr>
        <w:pStyle w:val="a4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报告正文宋体小四，行间距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倍。一级标题四号黑体加粗，二级标题小四黑体加粗，三级标题小四宋体加粗。报告字数不做限制，将以上</w:t>
      </w:r>
      <w:r w:rsidR="00B64211">
        <w:rPr>
          <w:rFonts w:hint="eastAsia"/>
          <w:sz w:val="28"/>
          <w:szCs w:val="28"/>
        </w:rPr>
        <w:t>几点</w:t>
      </w:r>
      <w:r>
        <w:rPr>
          <w:rFonts w:hint="eastAsia"/>
          <w:sz w:val="28"/>
          <w:szCs w:val="28"/>
        </w:rPr>
        <w:t>介绍清楚即</w:t>
      </w:r>
      <w:r>
        <w:rPr>
          <w:rFonts w:hint="eastAsia"/>
          <w:sz w:val="28"/>
          <w:szCs w:val="28"/>
        </w:rPr>
        <w:lastRenderedPageBreak/>
        <w:t>可</w:t>
      </w:r>
      <w:r w:rsidR="003330DC">
        <w:rPr>
          <w:rFonts w:hint="eastAsia"/>
          <w:sz w:val="28"/>
          <w:szCs w:val="28"/>
        </w:rPr>
        <w:t>，鼓励在报告中展现自己对每种方法的理解或对方法存在</w:t>
      </w:r>
      <w:r w:rsidR="00F10907">
        <w:rPr>
          <w:rFonts w:hint="eastAsia"/>
          <w:sz w:val="28"/>
          <w:szCs w:val="28"/>
        </w:rPr>
        <w:t>的</w:t>
      </w:r>
      <w:r w:rsidR="003330DC">
        <w:rPr>
          <w:rFonts w:hint="eastAsia"/>
          <w:sz w:val="28"/>
          <w:szCs w:val="28"/>
        </w:rPr>
        <w:t>缺陷的思考、改进等。</w:t>
      </w:r>
    </w:p>
    <w:p w14:paraId="0A1FF4DB" w14:textId="77777777" w:rsidR="00934895" w:rsidRPr="00934895" w:rsidRDefault="00934895" w:rsidP="00934895">
      <w:pPr>
        <w:pStyle w:val="a4"/>
        <w:spacing w:after="120" w:line="400" w:lineRule="exact"/>
        <w:ind w:left="357"/>
        <w:rPr>
          <w:sz w:val="28"/>
          <w:szCs w:val="28"/>
        </w:rPr>
      </w:pPr>
    </w:p>
    <w:p w14:paraId="69392B2D" w14:textId="77777777" w:rsidR="009D6AB0" w:rsidRDefault="009D6AB0" w:rsidP="009D6AB0">
      <w:pPr>
        <w:spacing w:after="12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注：对于一、二两个选题，只要按照要求完成，即可拿到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左右的分数。剩余的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分数可在基本要求基础上自由发挥，</w:t>
      </w:r>
      <w:r w:rsidRPr="006B0515">
        <w:rPr>
          <w:rFonts w:hint="eastAsia"/>
          <w:b/>
          <w:bCs/>
          <w:sz w:val="28"/>
          <w:szCs w:val="28"/>
        </w:rPr>
        <w:t>只要尝试，即有加分</w:t>
      </w:r>
      <w:r>
        <w:rPr>
          <w:rFonts w:hint="eastAsia"/>
          <w:sz w:val="28"/>
          <w:szCs w:val="28"/>
        </w:rPr>
        <w:t>，加分量</w:t>
      </w:r>
      <w:proofErr w:type="gramStart"/>
      <w:r>
        <w:rPr>
          <w:rFonts w:hint="eastAsia"/>
          <w:sz w:val="28"/>
          <w:szCs w:val="28"/>
        </w:rPr>
        <w:t>视完成</w:t>
      </w:r>
      <w:proofErr w:type="gramEnd"/>
      <w:r>
        <w:rPr>
          <w:rFonts w:hint="eastAsia"/>
          <w:sz w:val="28"/>
          <w:szCs w:val="28"/>
        </w:rPr>
        <w:t>程度给出。</w:t>
      </w:r>
    </w:p>
    <w:p w14:paraId="513A4054" w14:textId="77777777" w:rsidR="009D6AB0" w:rsidRDefault="009D6AB0" w:rsidP="009D6AB0">
      <w:pPr>
        <w:spacing w:after="120" w:line="400" w:lineRule="exact"/>
        <w:rPr>
          <w:sz w:val="28"/>
          <w:szCs w:val="28"/>
        </w:rPr>
      </w:pPr>
    </w:p>
    <w:p w14:paraId="42C2AE55" w14:textId="77777777" w:rsidR="009D6AB0" w:rsidRDefault="009D6AB0" w:rsidP="009D6AB0">
      <w:pPr>
        <w:spacing w:after="12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提交事项：</w:t>
      </w:r>
    </w:p>
    <w:p w14:paraId="41A6C839" w14:textId="56BB0E2F" w:rsidR="009D6AB0" w:rsidRDefault="009D6AB0" w:rsidP="009D6AB0">
      <w:pPr>
        <w:pStyle w:val="a4"/>
        <w:numPr>
          <w:ilvl w:val="0"/>
          <w:numId w:val="5"/>
        </w:numPr>
        <w:spacing w:after="12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提交电子档</w:t>
      </w:r>
      <w:proofErr w:type="gramStart"/>
      <w:r>
        <w:rPr>
          <w:rFonts w:hint="eastAsia"/>
          <w:sz w:val="28"/>
          <w:szCs w:val="28"/>
        </w:rPr>
        <w:t>至</w:t>
      </w:r>
      <w:r w:rsidR="009A5E9B">
        <w:rPr>
          <w:rFonts w:hint="eastAsia"/>
          <w:sz w:val="28"/>
          <w:szCs w:val="28"/>
        </w:rPr>
        <w:t>学习通</w:t>
      </w:r>
      <w:proofErr w:type="gramEnd"/>
      <w:r>
        <w:rPr>
          <w:rFonts w:hint="eastAsia"/>
          <w:sz w:val="28"/>
          <w:szCs w:val="28"/>
        </w:rPr>
        <w:t>，压缩文件命名方式：“姓名</w:t>
      </w:r>
      <w:r w:rsidR="00EF0D79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学号</w:t>
      </w:r>
      <w:r w:rsidR="00EF0D79">
        <w:rPr>
          <w:rFonts w:hint="eastAsia"/>
          <w:sz w:val="28"/>
          <w:szCs w:val="28"/>
        </w:rPr>
        <w:t>-</w:t>
      </w:r>
      <w:r w:rsidR="00EF0D79">
        <w:rPr>
          <w:rFonts w:hint="eastAsia"/>
          <w:sz w:val="28"/>
          <w:szCs w:val="28"/>
        </w:rPr>
        <w:t>结课报告</w:t>
      </w:r>
      <w:r w:rsidR="009A5E9B">
        <w:rPr>
          <w:rFonts w:hint="eastAsia"/>
          <w:sz w:val="28"/>
          <w:szCs w:val="28"/>
        </w:rPr>
        <w:t>.</w:t>
      </w:r>
      <w:r w:rsidR="009A5E9B">
        <w:rPr>
          <w:sz w:val="28"/>
          <w:szCs w:val="28"/>
        </w:rPr>
        <w:t>zip</w:t>
      </w:r>
      <w:r>
        <w:rPr>
          <w:rFonts w:hint="eastAsia"/>
          <w:sz w:val="28"/>
          <w:szCs w:val="28"/>
        </w:rPr>
        <w:t>”</w:t>
      </w:r>
    </w:p>
    <w:p w14:paraId="365C0847" w14:textId="153CF50B" w:rsidR="009D6AB0" w:rsidRPr="005A3C97" w:rsidRDefault="009D6AB0" w:rsidP="009D6AB0">
      <w:pPr>
        <w:pStyle w:val="a4"/>
        <w:numPr>
          <w:ilvl w:val="0"/>
          <w:numId w:val="5"/>
        </w:numPr>
        <w:spacing w:after="12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提交时间：</w:t>
      </w:r>
      <w:r w:rsidR="00147F26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147F26">
        <w:rPr>
          <w:sz w:val="28"/>
          <w:szCs w:val="28"/>
        </w:rPr>
        <w:t>1</w:t>
      </w:r>
      <w:r w:rsidR="001F1D0D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  <w:r w:rsidR="00147F26">
        <w:rPr>
          <w:rFonts w:hint="eastAsia"/>
          <w:sz w:val="28"/>
          <w:szCs w:val="28"/>
        </w:rPr>
        <w:t>下午</w:t>
      </w:r>
      <w:r>
        <w:rPr>
          <w:rFonts w:hint="eastAsia"/>
          <w:sz w:val="28"/>
          <w:szCs w:val="28"/>
        </w:rPr>
        <w:t>5:</w:t>
      </w:r>
      <w:r w:rsidR="00147F26"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之前</w:t>
      </w:r>
    </w:p>
    <w:p w14:paraId="17357826" w14:textId="77777777" w:rsidR="00AE3848" w:rsidRPr="009D6AB0" w:rsidRDefault="00AE3848" w:rsidP="001D1A20">
      <w:pPr>
        <w:spacing w:after="240"/>
        <w:rPr>
          <w:sz w:val="28"/>
          <w:szCs w:val="28"/>
        </w:rPr>
      </w:pPr>
    </w:p>
    <w:sectPr w:rsidR="00AE3848" w:rsidRPr="009D6AB0" w:rsidSect="00E72E4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72D"/>
    <w:multiLevelType w:val="hybridMultilevel"/>
    <w:tmpl w:val="D73808B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1CB5C47"/>
    <w:multiLevelType w:val="hybridMultilevel"/>
    <w:tmpl w:val="C4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46DE1"/>
    <w:multiLevelType w:val="hybridMultilevel"/>
    <w:tmpl w:val="55644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84BD8"/>
    <w:multiLevelType w:val="hybridMultilevel"/>
    <w:tmpl w:val="E718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47D8B"/>
    <w:multiLevelType w:val="hybridMultilevel"/>
    <w:tmpl w:val="1F56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50416"/>
    <w:multiLevelType w:val="hybridMultilevel"/>
    <w:tmpl w:val="D8F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91"/>
    <w:rsid w:val="00023A46"/>
    <w:rsid w:val="000A0B6F"/>
    <w:rsid w:val="001146F4"/>
    <w:rsid w:val="00116998"/>
    <w:rsid w:val="0013521D"/>
    <w:rsid w:val="00136DAA"/>
    <w:rsid w:val="00147F26"/>
    <w:rsid w:val="00176DD7"/>
    <w:rsid w:val="001775BE"/>
    <w:rsid w:val="001877C9"/>
    <w:rsid w:val="001B03B5"/>
    <w:rsid w:val="001D1A20"/>
    <w:rsid w:val="001F1D0D"/>
    <w:rsid w:val="0021067D"/>
    <w:rsid w:val="0024502F"/>
    <w:rsid w:val="00282603"/>
    <w:rsid w:val="00284D60"/>
    <w:rsid w:val="002F2084"/>
    <w:rsid w:val="003330DC"/>
    <w:rsid w:val="00366993"/>
    <w:rsid w:val="003F7631"/>
    <w:rsid w:val="004664DD"/>
    <w:rsid w:val="004E3418"/>
    <w:rsid w:val="005074D4"/>
    <w:rsid w:val="00516AC1"/>
    <w:rsid w:val="00545ED0"/>
    <w:rsid w:val="005A3C97"/>
    <w:rsid w:val="00653F86"/>
    <w:rsid w:val="00665895"/>
    <w:rsid w:val="00665FFD"/>
    <w:rsid w:val="0068730B"/>
    <w:rsid w:val="006B0515"/>
    <w:rsid w:val="00701970"/>
    <w:rsid w:val="007B23F2"/>
    <w:rsid w:val="007F4668"/>
    <w:rsid w:val="00882DC9"/>
    <w:rsid w:val="008B02D8"/>
    <w:rsid w:val="008D5E7F"/>
    <w:rsid w:val="008F434C"/>
    <w:rsid w:val="00932601"/>
    <w:rsid w:val="00934895"/>
    <w:rsid w:val="0097507C"/>
    <w:rsid w:val="009A5E9B"/>
    <w:rsid w:val="009D63DD"/>
    <w:rsid w:val="009D6AB0"/>
    <w:rsid w:val="009E76B4"/>
    <w:rsid w:val="00A95834"/>
    <w:rsid w:val="00AD339F"/>
    <w:rsid w:val="00AD4CB7"/>
    <w:rsid w:val="00AE3848"/>
    <w:rsid w:val="00B22147"/>
    <w:rsid w:val="00B64211"/>
    <w:rsid w:val="00B76BC5"/>
    <w:rsid w:val="00B93763"/>
    <w:rsid w:val="00B9734E"/>
    <w:rsid w:val="00B97E05"/>
    <w:rsid w:val="00BC7B80"/>
    <w:rsid w:val="00BE1317"/>
    <w:rsid w:val="00C11203"/>
    <w:rsid w:val="00C17E53"/>
    <w:rsid w:val="00C66584"/>
    <w:rsid w:val="00CA1F49"/>
    <w:rsid w:val="00D12DED"/>
    <w:rsid w:val="00D143BB"/>
    <w:rsid w:val="00D466AF"/>
    <w:rsid w:val="00DA0FEF"/>
    <w:rsid w:val="00DA5AD0"/>
    <w:rsid w:val="00DF03C5"/>
    <w:rsid w:val="00DF6BFE"/>
    <w:rsid w:val="00E0195E"/>
    <w:rsid w:val="00E72E49"/>
    <w:rsid w:val="00E75277"/>
    <w:rsid w:val="00EC2889"/>
    <w:rsid w:val="00EF0D79"/>
    <w:rsid w:val="00F0782E"/>
    <w:rsid w:val="00F10907"/>
    <w:rsid w:val="00F25691"/>
    <w:rsid w:val="00F538D4"/>
    <w:rsid w:val="00F957F3"/>
    <w:rsid w:val="00FA11D9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9C16"/>
  <w15:chartTrackingRefBased/>
  <w15:docId w15:val="{9FE3BB95-ED75-4C59-9204-E34D0DF9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5AD0"/>
    <w:rPr>
      <w:color w:val="808080"/>
    </w:rPr>
  </w:style>
  <w:style w:type="paragraph" w:styleId="a4">
    <w:name w:val="List Paragraph"/>
    <w:basedOn w:val="a"/>
    <w:uiPriority w:val="34"/>
    <w:qFormat/>
    <w:rsid w:val="001146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826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2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Wei Yang</cp:lastModifiedBy>
  <cp:revision>2</cp:revision>
  <dcterms:created xsi:type="dcterms:W3CDTF">2023-12-11T07:15:00Z</dcterms:created>
  <dcterms:modified xsi:type="dcterms:W3CDTF">2023-12-11T07:15:00Z</dcterms:modified>
</cp:coreProperties>
</file>