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1890A" w14:textId="77777777" w:rsidR="007F6DEA" w:rsidRPr="007F6DEA" w:rsidRDefault="007F6DEA" w:rsidP="007F6DEA">
      <w:pPr>
        <w:spacing w:after="120" w:line="360" w:lineRule="auto"/>
        <w:rPr>
          <w:u w:val="single"/>
          <w:lang w:val="en-US"/>
        </w:rPr>
      </w:pPr>
      <w:r w:rsidRPr="007F6DEA">
        <w:rPr>
          <w:u w:val="single"/>
          <w:lang w:val="en-US"/>
        </w:rPr>
        <w:t>Instructions and Walkthrough of the Game</w:t>
      </w:r>
    </w:p>
    <w:p w14:paraId="2147526D" w14:textId="77777777" w:rsidR="007F6DEA" w:rsidRPr="007F6DEA" w:rsidRDefault="007F6DEA" w:rsidP="007F6DEA">
      <w:pPr>
        <w:pStyle w:val="Listenabsatz"/>
        <w:numPr>
          <w:ilvl w:val="0"/>
          <w:numId w:val="4"/>
        </w:numPr>
        <w:spacing w:after="120" w:line="360" w:lineRule="auto"/>
        <w:rPr>
          <w:lang w:val="en-US"/>
        </w:rPr>
      </w:pPr>
      <w:r w:rsidRPr="007F6DEA">
        <w:rPr>
          <w:lang w:val="en-US"/>
        </w:rPr>
        <w:t>Open the project folder inside of a code editor of your choice (it is recommended to use Visual Studio, the primary code editor used for the project) and run the program. The application will start, and you will see the title screen.</w:t>
      </w:r>
    </w:p>
    <w:p w14:paraId="4B0B123D" w14:textId="3A0443F9" w:rsidR="007F6DEA" w:rsidRPr="007F6DEA" w:rsidRDefault="007F6DEA" w:rsidP="007F6DEA">
      <w:pPr>
        <w:pStyle w:val="Listenabsatz"/>
        <w:numPr>
          <w:ilvl w:val="0"/>
          <w:numId w:val="4"/>
        </w:numPr>
        <w:spacing w:after="120" w:line="360" w:lineRule="auto"/>
        <w:rPr>
          <w:lang w:val="en-US"/>
        </w:rPr>
      </w:pPr>
      <w:r w:rsidRPr="007F6DEA">
        <w:rPr>
          <w:lang w:val="en-US"/>
        </w:rPr>
        <w:t>Now you can either start a new game or continue from an existing save</w:t>
      </w:r>
      <w:r w:rsidR="00D80B35">
        <w:rPr>
          <w:lang w:val="en-US"/>
        </w:rPr>
        <w:t xml:space="preserve"> </w:t>
      </w:r>
      <w:r w:rsidRPr="007F6DEA">
        <w:rPr>
          <w:lang w:val="en-US"/>
        </w:rPr>
        <w:t>file. If you already have a save</w:t>
      </w:r>
      <w:r w:rsidR="00D80B35">
        <w:rPr>
          <w:lang w:val="en-US"/>
        </w:rPr>
        <w:t xml:space="preserve"> </w:t>
      </w:r>
      <w:r w:rsidRPr="007F6DEA">
        <w:rPr>
          <w:lang w:val="en-US"/>
        </w:rPr>
        <w:t>file, skip to step 3. If you do not have a save</w:t>
      </w:r>
      <w:r w:rsidR="00D80B35">
        <w:rPr>
          <w:lang w:val="en-US"/>
        </w:rPr>
        <w:t xml:space="preserve"> </w:t>
      </w:r>
      <w:r w:rsidRPr="007F6DEA">
        <w:rPr>
          <w:lang w:val="en-US"/>
        </w:rPr>
        <w:t>file yet, you will now be prompted to input a name and choose a class. When you are satisfied with your choices, the game will start.</w:t>
      </w:r>
    </w:p>
    <w:p w14:paraId="42300657" w14:textId="77777777" w:rsidR="007F6DEA" w:rsidRPr="007F6DEA" w:rsidRDefault="007F6DEA" w:rsidP="007F6DEA">
      <w:pPr>
        <w:pStyle w:val="Listenabsatz"/>
        <w:numPr>
          <w:ilvl w:val="0"/>
          <w:numId w:val="4"/>
        </w:numPr>
        <w:spacing w:after="120" w:line="360" w:lineRule="auto"/>
        <w:rPr>
          <w:lang w:val="en-US"/>
        </w:rPr>
      </w:pPr>
      <w:r w:rsidRPr="007F6DEA">
        <w:rPr>
          <w:lang w:val="en-US"/>
        </w:rPr>
        <w:t>The player character will spawn outside of their house (if a new game was created) or at the last save point.</w:t>
      </w:r>
    </w:p>
    <w:p w14:paraId="10064925" w14:textId="77777777" w:rsidR="007F6DEA" w:rsidRPr="007F6DEA" w:rsidRDefault="007F6DEA" w:rsidP="007F6DEA">
      <w:pPr>
        <w:pStyle w:val="Listenabsatz"/>
        <w:numPr>
          <w:ilvl w:val="0"/>
          <w:numId w:val="4"/>
        </w:numPr>
        <w:spacing w:after="120" w:line="360" w:lineRule="auto"/>
        <w:rPr>
          <w:lang w:val="en-US"/>
        </w:rPr>
      </w:pPr>
      <w:r w:rsidRPr="007F6DEA">
        <w:rPr>
          <w:lang w:val="en-US"/>
        </w:rPr>
        <w:t>From then on, the story starts/continues. You play as the child of a deceased warrior who has been chosen by the king to find an ancient artifact that has the potential to save the decayed kingdom.</w:t>
      </w:r>
    </w:p>
    <w:p w14:paraId="32342FDD" w14:textId="77777777" w:rsidR="007F6DEA" w:rsidRPr="007F6DEA" w:rsidRDefault="007F6DEA" w:rsidP="007F6DEA">
      <w:pPr>
        <w:pStyle w:val="Listenabsatz"/>
        <w:numPr>
          <w:ilvl w:val="0"/>
          <w:numId w:val="4"/>
        </w:numPr>
        <w:spacing w:after="120" w:line="360" w:lineRule="auto"/>
        <w:rPr>
          <w:lang w:val="en-US"/>
        </w:rPr>
      </w:pPr>
      <w:r w:rsidRPr="007F6DEA">
        <w:rPr>
          <w:lang w:val="en-US"/>
        </w:rPr>
        <w:t>Starting from the player’s home village, the player can talk to various NPCs, buy upgrades for their weapons, heal themselves in the inn, or simply leave to go on a journey to the big city.</w:t>
      </w:r>
    </w:p>
    <w:p w14:paraId="27F1D225" w14:textId="65717812" w:rsidR="007F6DEA" w:rsidRPr="007F6DEA" w:rsidRDefault="007F6DEA" w:rsidP="007F6DEA">
      <w:pPr>
        <w:pStyle w:val="Listenabsatz"/>
        <w:numPr>
          <w:ilvl w:val="0"/>
          <w:numId w:val="4"/>
        </w:numPr>
        <w:spacing w:after="120" w:line="360" w:lineRule="auto"/>
        <w:rPr>
          <w:lang w:val="en-US"/>
        </w:rPr>
      </w:pPr>
      <w:r w:rsidRPr="007F6DEA">
        <w:rPr>
          <w:lang w:val="en-US"/>
        </w:rPr>
        <w:t>Leaving the village, the player now finds themselves in an open area where they could be attacked by monsters at any second. If they are attacked, they have to fend for themselves in a fight.</w:t>
      </w:r>
      <w:r w:rsidR="001420F4">
        <w:rPr>
          <w:lang w:val="en-US"/>
        </w:rPr>
        <w:t xml:space="preserve"> In each fight there are different actions a player could take.</w:t>
      </w:r>
    </w:p>
    <w:p w14:paraId="7A9BC24E" w14:textId="56AE7944" w:rsidR="007F6DEA" w:rsidRDefault="00880ACF" w:rsidP="007F6DEA">
      <w:pPr>
        <w:pStyle w:val="Listenabsatz"/>
        <w:numPr>
          <w:ilvl w:val="1"/>
          <w:numId w:val="4"/>
        </w:numPr>
        <w:spacing w:after="120" w:line="360" w:lineRule="auto"/>
        <w:rPr>
          <w:lang w:val="en-US"/>
        </w:rPr>
      </w:pPr>
      <w:r>
        <w:rPr>
          <w:lang w:val="en-US"/>
        </w:rPr>
        <w:t xml:space="preserve">Base attack: The player attacks the enemy with their </w:t>
      </w:r>
      <w:r w:rsidR="00D80B35">
        <w:rPr>
          <w:lang w:val="en-US"/>
        </w:rPr>
        <w:t>weapon.</w:t>
      </w:r>
    </w:p>
    <w:p w14:paraId="37667B81" w14:textId="7B48E9A1" w:rsidR="00880ACF" w:rsidRDefault="00880ACF" w:rsidP="007F6DEA">
      <w:pPr>
        <w:pStyle w:val="Listenabsatz"/>
        <w:numPr>
          <w:ilvl w:val="1"/>
          <w:numId w:val="4"/>
        </w:numPr>
        <w:spacing w:after="120" w:line="360" w:lineRule="auto"/>
        <w:rPr>
          <w:lang w:val="en-US"/>
        </w:rPr>
      </w:pPr>
      <w:r>
        <w:rPr>
          <w:lang w:val="en-US"/>
        </w:rPr>
        <w:t>Use Ability: The player uses their special ability to attack the enemy.</w:t>
      </w:r>
    </w:p>
    <w:p w14:paraId="74C358EF" w14:textId="69BD9669" w:rsidR="00880ACF" w:rsidRDefault="00880ACF" w:rsidP="007F6DEA">
      <w:pPr>
        <w:pStyle w:val="Listenabsatz"/>
        <w:numPr>
          <w:ilvl w:val="1"/>
          <w:numId w:val="4"/>
        </w:numPr>
        <w:spacing w:after="120" w:line="360" w:lineRule="auto"/>
        <w:rPr>
          <w:lang w:val="en-US"/>
        </w:rPr>
      </w:pPr>
      <w:r>
        <w:rPr>
          <w:lang w:val="en-US"/>
        </w:rPr>
        <w:t>Use Item: The player uses an item.</w:t>
      </w:r>
    </w:p>
    <w:p w14:paraId="1B680F6B" w14:textId="5E8C918D" w:rsidR="00880ACF" w:rsidRDefault="00880ACF" w:rsidP="007F6DEA">
      <w:pPr>
        <w:pStyle w:val="Listenabsatz"/>
        <w:numPr>
          <w:ilvl w:val="1"/>
          <w:numId w:val="4"/>
        </w:numPr>
        <w:spacing w:after="120" w:line="360" w:lineRule="auto"/>
        <w:rPr>
          <w:lang w:val="en-US"/>
        </w:rPr>
      </w:pPr>
      <w:r>
        <w:rPr>
          <w:lang w:val="en-US"/>
        </w:rPr>
        <w:t>Block: The player can block</w:t>
      </w:r>
      <w:r w:rsidR="00D80B35">
        <w:rPr>
          <w:lang w:val="en-US"/>
        </w:rPr>
        <w:t xml:space="preserve"> attacks, which results in them being ign</w:t>
      </w:r>
      <w:r>
        <w:rPr>
          <w:lang w:val="en-US"/>
        </w:rPr>
        <w:t>ored by the enemies. Only one player or ally can block per round, blocking only works, if the player has allies.</w:t>
      </w:r>
    </w:p>
    <w:p w14:paraId="718B2A57" w14:textId="46AA36C8" w:rsidR="00880ACF" w:rsidRPr="007F6DEA" w:rsidRDefault="00880ACF" w:rsidP="007F6DEA">
      <w:pPr>
        <w:pStyle w:val="Listenabsatz"/>
        <w:numPr>
          <w:ilvl w:val="1"/>
          <w:numId w:val="4"/>
        </w:numPr>
        <w:spacing w:after="120" w:line="360" w:lineRule="auto"/>
        <w:rPr>
          <w:lang w:val="en-US"/>
        </w:rPr>
      </w:pPr>
      <w:r>
        <w:rPr>
          <w:lang w:val="en-US"/>
        </w:rPr>
        <w:t>Run: The player can run from a fight.</w:t>
      </w:r>
    </w:p>
    <w:p w14:paraId="447A1E2D" w14:textId="0991EC68" w:rsidR="007F6DEA" w:rsidRPr="007F6DEA" w:rsidRDefault="007F6DEA" w:rsidP="007F6DEA">
      <w:pPr>
        <w:pStyle w:val="Listenabsatz"/>
        <w:numPr>
          <w:ilvl w:val="0"/>
          <w:numId w:val="4"/>
        </w:numPr>
        <w:spacing w:after="120" w:line="360" w:lineRule="auto"/>
        <w:rPr>
          <w:lang w:val="en-US"/>
        </w:rPr>
      </w:pPr>
      <w:r w:rsidRPr="007F6DEA">
        <w:rPr>
          <w:lang w:val="en-US"/>
        </w:rPr>
        <w:t>When the player finds the way to the big city, they can immediately enter. Again, they can talk to NPCs, upgrade their weapon at the blacksmith, heal themselves at the inn or save their progress at a save point. As these are functionalities each city possesses, they will not be mentioned again.</w:t>
      </w:r>
    </w:p>
    <w:p w14:paraId="1BE4774C" w14:textId="3FC054D8" w:rsidR="007F6DEA" w:rsidRPr="007F6DEA" w:rsidRDefault="007F6DEA" w:rsidP="007F6DEA">
      <w:pPr>
        <w:pStyle w:val="Listenabsatz"/>
        <w:numPr>
          <w:ilvl w:val="0"/>
          <w:numId w:val="4"/>
        </w:numPr>
        <w:spacing w:after="120" w:line="360" w:lineRule="auto"/>
        <w:rPr>
          <w:lang w:val="en-US"/>
        </w:rPr>
      </w:pPr>
      <w:r w:rsidRPr="007F6DEA">
        <w:rPr>
          <w:lang w:val="en-US"/>
        </w:rPr>
        <w:t>The player has been ordered to the king’s castle, where they are tasked with finding the artifact. They also receive an ally, who they can customize to fit their needs.</w:t>
      </w:r>
    </w:p>
    <w:p w14:paraId="26C15502" w14:textId="4F44EBD9" w:rsidR="007F6DEA" w:rsidRPr="007F6DEA" w:rsidRDefault="007F6DEA" w:rsidP="007F6DEA">
      <w:pPr>
        <w:pStyle w:val="Listenabsatz"/>
        <w:numPr>
          <w:ilvl w:val="0"/>
          <w:numId w:val="4"/>
        </w:numPr>
        <w:spacing w:after="120" w:line="360" w:lineRule="auto"/>
        <w:rPr>
          <w:lang w:val="en-US"/>
        </w:rPr>
      </w:pPr>
      <w:r w:rsidRPr="007F6DEA">
        <w:rPr>
          <w:lang w:val="en-US"/>
        </w:rPr>
        <w:t>After interacting with the king at his castle, the player is free to leave the city and explore the next area, as well as fight their way through the dungeon in the hopes of finding the artifact.</w:t>
      </w:r>
    </w:p>
    <w:p w14:paraId="61E7029E" w14:textId="19D6191D" w:rsidR="007F6DEA" w:rsidRPr="007F6DEA" w:rsidRDefault="007F6DEA" w:rsidP="007F6DEA">
      <w:pPr>
        <w:pStyle w:val="Listenabsatz"/>
        <w:numPr>
          <w:ilvl w:val="0"/>
          <w:numId w:val="4"/>
        </w:numPr>
        <w:spacing w:after="120" w:line="360" w:lineRule="auto"/>
        <w:rPr>
          <w:lang w:val="en-US"/>
        </w:rPr>
      </w:pPr>
      <w:r w:rsidRPr="007F6DEA">
        <w:rPr>
          <w:lang w:val="en-US"/>
        </w:rPr>
        <w:t>At the end of each dungeon, there is a boss fight, so it is advisable to level up before heading in.</w:t>
      </w:r>
    </w:p>
    <w:p w14:paraId="765C5FE1" w14:textId="35726CA2" w:rsidR="007F6DEA" w:rsidRPr="007F6DEA" w:rsidRDefault="007F6DEA" w:rsidP="007F6DEA">
      <w:pPr>
        <w:pStyle w:val="Listenabsatz"/>
        <w:numPr>
          <w:ilvl w:val="0"/>
          <w:numId w:val="4"/>
        </w:numPr>
        <w:spacing w:after="120" w:line="360" w:lineRule="auto"/>
        <w:rPr>
          <w:lang w:val="en-US"/>
        </w:rPr>
      </w:pPr>
      <w:r w:rsidRPr="007F6DEA">
        <w:rPr>
          <w:lang w:val="en-US"/>
        </w:rPr>
        <w:lastRenderedPageBreak/>
        <w:t xml:space="preserve">As the artifact is not hidden away inside the first dungeon, the player, after winning against the dungeon’s boss, can head into the second city. </w:t>
      </w:r>
    </w:p>
    <w:p w14:paraId="50D73DF0" w14:textId="4F26F65B" w:rsidR="007F6DEA" w:rsidRPr="007F6DEA" w:rsidRDefault="007F6DEA" w:rsidP="007F6DEA">
      <w:pPr>
        <w:pStyle w:val="Listenabsatz"/>
        <w:numPr>
          <w:ilvl w:val="0"/>
          <w:numId w:val="4"/>
        </w:numPr>
        <w:spacing w:after="120" w:line="360" w:lineRule="auto"/>
        <w:rPr>
          <w:lang w:val="en-US"/>
        </w:rPr>
      </w:pPr>
      <w:r w:rsidRPr="007F6DEA">
        <w:rPr>
          <w:lang w:val="en-US"/>
        </w:rPr>
        <w:t>There the player has to interact with the king’s messenger, who tells them about the second dungeon in which the artifact could be hidden. Once again, they receive a second ally who is customizable for the player.</w:t>
      </w:r>
    </w:p>
    <w:p w14:paraId="6C6FFC1F" w14:textId="5419CB73" w:rsidR="007F6DEA" w:rsidRPr="007F6DEA" w:rsidRDefault="007F6DEA" w:rsidP="007F6DEA">
      <w:pPr>
        <w:pStyle w:val="Listenabsatz"/>
        <w:numPr>
          <w:ilvl w:val="0"/>
          <w:numId w:val="4"/>
        </w:numPr>
        <w:spacing w:after="120" w:line="360" w:lineRule="auto"/>
        <w:rPr>
          <w:lang w:val="en-US"/>
        </w:rPr>
      </w:pPr>
      <w:r w:rsidRPr="007F6DEA">
        <w:rPr>
          <w:lang w:val="en-US"/>
        </w:rPr>
        <w:t>Now the third area is open for exploration. The second dungeon is hidden away somewhere on the edge of the map. The process of conquering the dungeon is similar to the first one.</w:t>
      </w:r>
    </w:p>
    <w:p w14:paraId="1F282C99" w14:textId="5D838DA0" w:rsidR="007F6DEA" w:rsidRPr="007F6DEA" w:rsidRDefault="007F6DEA" w:rsidP="007F6DEA">
      <w:pPr>
        <w:pStyle w:val="Listenabsatz"/>
        <w:numPr>
          <w:ilvl w:val="0"/>
          <w:numId w:val="4"/>
        </w:numPr>
        <w:spacing w:after="120" w:line="360" w:lineRule="auto"/>
        <w:rPr>
          <w:lang w:val="en-US"/>
        </w:rPr>
      </w:pPr>
      <w:r w:rsidRPr="007F6DEA">
        <w:rPr>
          <w:lang w:val="en-US"/>
        </w:rPr>
        <w:t>After defeating the second boss, the player is free to enter the third city, where they receive a letter from the king stating that the artifact is most likely hidden in a third dungeon past the third city. Now the player is free to leave the city to fight their way through the dungeon.</w:t>
      </w:r>
    </w:p>
    <w:p w14:paraId="63439C75" w14:textId="7BF5F188" w:rsidR="007F6DEA" w:rsidRPr="007F6DEA" w:rsidRDefault="007F6DEA" w:rsidP="007F6DEA">
      <w:pPr>
        <w:pStyle w:val="Listenabsatz"/>
        <w:numPr>
          <w:ilvl w:val="0"/>
          <w:numId w:val="4"/>
        </w:numPr>
        <w:spacing w:after="120" w:line="360" w:lineRule="auto"/>
        <w:rPr>
          <w:lang w:val="en-US"/>
        </w:rPr>
      </w:pPr>
      <w:r w:rsidRPr="007F6DEA">
        <w:rPr>
          <w:lang w:val="en-US"/>
        </w:rPr>
        <w:t>The third dungeon is the final dungeon, where the story reaches its conclusion.</w:t>
      </w:r>
    </w:p>
    <w:p w14:paraId="33D61B28" w14:textId="77777777" w:rsidR="007F6DEA" w:rsidRPr="007F6DEA" w:rsidRDefault="007F6DEA" w:rsidP="007F6DEA">
      <w:pPr>
        <w:spacing w:after="120" w:line="360" w:lineRule="auto"/>
        <w:rPr>
          <w:lang w:val="en-US"/>
        </w:rPr>
      </w:pPr>
    </w:p>
    <w:p w14:paraId="37DCA187" w14:textId="77777777" w:rsidR="007F6DEA" w:rsidRPr="007F6DEA" w:rsidRDefault="007F6DEA" w:rsidP="007F6DEA">
      <w:pPr>
        <w:spacing w:after="120" w:line="360" w:lineRule="auto"/>
        <w:rPr>
          <w:u w:val="single"/>
          <w:lang w:val="en-US"/>
        </w:rPr>
      </w:pPr>
      <w:r w:rsidRPr="007F6DEA">
        <w:rPr>
          <w:u w:val="single"/>
          <w:lang w:val="en-US"/>
        </w:rPr>
        <w:t>Controls</w:t>
      </w:r>
    </w:p>
    <w:p w14:paraId="25A0F261" w14:textId="77777777" w:rsidR="007F6DEA" w:rsidRPr="007F6DEA" w:rsidRDefault="007F6DEA" w:rsidP="007F6DEA">
      <w:pPr>
        <w:pStyle w:val="Listenabsatz"/>
        <w:numPr>
          <w:ilvl w:val="0"/>
          <w:numId w:val="5"/>
        </w:numPr>
        <w:spacing w:after="120" w:line="360" w:lineRule="auto"/>
        <w:rPr>
          <w:lang w:val="en-US"/>
        </w:rPr>
      </w:pPr>
      <w:r w:rsidRPr="007F6DEA">
        <w:rPr>
          <w:lang w:val="en-US"/>
        </w:rPr>
        <w:t>[ENTER]</w:t>
      </w:r>
    </w:p>
    <w:p w14:paraId="3B11D5FE" w14:textId="1EC61F50" w:rsidR="007F6DEA" w:rsidRPr="007F6DEA" w:rsidRDefault="007F6DEA" w:rsidP="007F6DEA">
      <w:pPr>
        <w:pStyle w:val="Listenabsatz"/>
        <w:spacing w:after="120" w:line="360" w:lineRule="auto"/>
        <w:rPr>
          <w:lang w:val="en-US"/>
        </w:rPr>
      </w:pPr>
      <w:r w:rsidRPr="007F6DEA">
        <w:rPr>
          <w:lang w:val="en-US"/>
        </w:rPr>
        <w:t xml:space="preserve">Confirm your </w:t>
      </w:r>
      <w:r w:rsidR="00D80B35" w:rsidRPr="007F6DEA">
        <w:rPr>
          <w:lang w:val="en-US"/>
        </w:rPr>
        <w:t>input.</w:t>
      </w:r>
    </w:p>
    <w:p w14:paraId="50953401" w14:textId="77777777" w:rsidR="007F6DEA" w:rsidRPr="007F6DEA" w:rsidRDefault="007F6DEA" w:rsidP="007F6DEA">
      <w:pPr>
        <w:pStyle w:val="Listenabsatz"/>
        <w:numPr>
          <w:ilvl w:val="0"/>
          <w:numId w:val="5"/>
        </w:numPr>
        <w:spacing w:after="120" w:line="360" w:lineRule="auto"/>
        <w:rPr>
          <w:lang w:val="en-US"/>
        </w:rPr>
      </w:pPr>
      <w:r w:rsidRPr="007F6DEA">
        <w:rPr>
          <w:lang w:val="en-US"/>
        </w:rPr>
        <w:t>[W] or [ARROW KEY UP]</w:t>
      </w:r>
    </w:p>
    <w:p w14:paraId="012E8D7B" w14:textId="3635367B" w:rsidR="007F6DEA" w:rsidRPr="007F6DEA" w:rsidRDefault="007F6DEA" w:rsidP="007F6DEA">
      <w:pPr>
        <w:pStyle w:val="Listenabsatz"/>
        <w:spacing w:after="120" w:line="360" w:lineRule="auto"/>
        <w:rPr>
          <w:lang w:val="en-US"/>
        </w:rPr>
      </w:pPr>
      <w:r w:rsidRPr="007F6DEA">
        <w:rPr>
          <w:lang w:val="en-US"/>
        </w:rPr>
        <w:t xml:space="preserve">Moves your character </w:t>
      </w:r>
      <w:r w:rsidR="00D80B35" w:rsidRPr="007F6DEA">
        <w:rPr>
          <w:lang w:val="en-US"/>
        </w:rPr>
        <w:t>up.</w:t>
      </w:r>
    </w:p>
    <w:p w14:paraId="78A74C20" w14:textId="77777777" w:rsidR="007F6DEA" w:rsidRPr="007F6DEA" w:rsidRDefault="007F6DEA" w:rsidP="007F6DEA">
      <w:pPr>
        <w:pStyle w:val="Listenabsatz"/>
        <w:numPr>
          <w:ilvl w:val="0"/>
          <w:numId w:val="5"/>
        </w:numPr>
        <w:spacing w:after="120" w:line="360" w:lineRule="auto"/>
        <w:rPr>
          <w:lang w:val="en-US"/>
        </w:rPr>
      </w:pPr>
      <w:r w:rsidRPr="007F6DEA">
        <w:rPr>
          <w:lang w:val="en-US"/>
        </w:rPr>
        <w:t xml:space="preserve"> [A] or [ARROW KEY LEFT]</w:t>
      </w:r>
    </w:p>
    <w:p w14:paraId="1065047B" w14:textId="6BB7664A" w:rsidR="007F6DEA" w:rsidRPr="007F6DEA" w:rsidRDefault="007F6DEA" w:rsidP="007F6DEA">
      <w:pPr>
        <w:pStyle w:val="Listenabsatz"/>
        <w:spacing w:after="120" w:line="360" w:lineRule="auto"/>
        <w:rPr>
          <w:lang w:val="en-US"/>
        </w:rPr>
      </w:pPr>
      <w:r w:rsidRPr="007F6DEA">
        <w:rPr>
          <w:lang w:val="en-US"/>
        </w:rPr>
        <w:t xml:space="preserve">Moves your character to the </w:t>
      </w:r>
      <w:r w:rsidR="00D80B35" w:rsidRPr="007F6DEA">
        <w:rPr>
          <w:lang w:val="en-US"/>
        </w:rPr>
        <w:t>left.</w:t>
      </w:r>
    </w:p>
    <w:p w14:paraId="3BF1606A" w14:textId="77777777" w:rsidR="007F6DEA" w:rsidRPr="007F6DEA" w:rsidRDefault="007F6DEA" w:rsidP="007F6DEA">
      <w:pPr>
        <w:pStyle w:val="Listenabsatz"/>
        <w:numPr>
          <w:ilvl w:val="0"/>
          <w:numId w:val="5"/>
        </w:numPr>
        <w:spacing w:after="120" w:line="360" w:lineRule="auto"/>
        <w:rPr>
          <w:lang w:val="en-US"/>
        </w:rPr>
      </w:pPr>
      <w:r w:rsidRPr="007F6DEA">
        <w:rPr>
          <w:lang w:val="en-US"/>
        </w:rPr>
        <w:t xml:space="preserve"> [S] or [ARROW KEY DOWN]</w:t>
      </w:r>
    </w:p>
    <w:p w14:paraId="037EB6E6" w14:textId="55E9810C" w:rsidR="007F6DEA" w:rsidRPr="007F6DEA" w:rsidRDefault="007F6DEA" w:rsidP="007F6DEA">
      <w:pPr>
        <w:pStyle w:val="Listenabsatz"/>
        <w:spacing w:after="120" w:line="360" w:lineRule="auto"/>
        <w:rPr>
          <w:lang w:val="en-US"/>
        </w:rPr>
      </w:pPr>
      <w:r w:rsidRPr="007F6DEA">
        <w:rPr>
          <w:lang w:val="en-US"/>
        </w:rPr>
        <w:t xml:space="preserve">Moves your character </w:t>
      </w:r>
      <w:r w:rsidR="00D80B35" w:rsidRPr="007F6DEA">
        <w:rPr>
          <w:lang w:val="en-US"/>
        </w:rPr>
        <w:t>down.</w:t>
      </w:r>
    </w:p>
    <w:p w14:paraId="2CF6DFB4" w14:textId="77777777" w:rsidR="007F6DEA" w:rsidRPr="007F6DEA" w:rsidRDefault="007F6DEA" w:rsidP="007F6DEA">
      <w:pPr>
        <w:pStyle w:val="Listenabsatz"/>
        <w:numPr>
          <w:ilvl w:val="0"/>
          <w:numId w:val="5"/>
        </w:numPr>
        <w:spacing w:after="120" w:line="360" w:lineRule="auto"/>
        <w:rPr>
          <w:lang w:val="en-US"/>
        </w:rPr>
      </w:pPr>
      <w:r w:rsidRPr="007F6DEA">
        <w:rPr>
          <w:lang w:val="en-US"/>
        </w:rPr>
        <w:t>[D] or [ARROW KEY RIGHT]</w:t>
      </w:r>
    </w:p>
    <w:p w14:paraId="0FFA8EC1" w14:textId="49B289A1" w:rsidR="007F6DEA" w:rsidRPr="007F6DEA" w:rsidRDefault="007F6DEA" w:rsidP="007F6DEA">
      <w:pPr>
        <w:pStyle w:val="Listenabsatz"/>
        <w:spacing w:after="120" w:line="360" w:lineRule="auto"/>
        <w:rPr>
          <w:lang w:val="en-US"/>
        </w:rPr>
      </w:pPr>
      <w:r w:rsidRPr="007F6DEA">
        <w:rPr>
          <w:lang w:val="en-US"/>
        </w:rPr>
        <w:t xml:space="preserve">Moves your character to the </w:t>
      </w:r>
      <w:r w:rsidR="00D80B35" w:rsidRPr="007F6DEA">
        <w:rPr>
          <w:lang w:val="en-US"/>
        </w:rPr>
        <w:t>right.</w:t>
      </w:r>
    </w:p>
    <w:p w14:paraId="19EA9D3F" w14:textId="77777777" w:rsidR="007F6DEA" w:rsidRPr="007F6DEA" w:rsidRDefault="007F6DEA" w:rsidP="007F6DEA">
      <w:pPr>
        <w:pStyle w:val="Listenabsatz"/>
        <w:numPr>
          <w:ilvl w:val="0"/>
          <w:numId w:val="5"/>
        </w:numPr>
        <w:spacing w:after="120" w:line="360" w:lineRule="auto"/>
        <w:rPr>
          <w:lang w:val="en-US"/>
        </w:rPr>
      </w:pPr>
      <w:r w:rsidRPr="007F6DEA">
        <w:rPr>
          <w:lang w:val="en-US"/>
        </w:rPr>
        <w:t>[E]</w:t>
      </w:r>
    </w:p>
    <w:p w14:paraId="210F60A6" w14:textId="1C3D25A1" w:rsidR="007F6DEA" w:rsidRPr="007F6DEA" w:rsidRDefault="007F6DEA" w:rsidP="007F6DEA">
      <w:pPr>
        <w:pStyle w:val="Listenabsatz"/>
        <w:spacing w:after="120" w:line="360" w:lineRule="auto"/>
        <w:rPr>
          <w:lang w:val="en-US"/>
        </w:rPr>
      </w:pPr>
      <w:r w:rsidRPr="007F6DEA">
        <w:rPr>
          <w:lang w:val="en-US"/>
        </w:rPr>
        <w:t>Interact with an NPC</w:t>
      </w:r>
      <w:r w:rsidR="00D80B35">
        <w:rPr>
          <w:lang w:val="en-US"/>
        </w:rPr>
        <w:t>.</w:t>
      </w:r>
    </w:p>
    <w:p w14:paraId="7D681C16" w14:textId="77777777" w:rsidR="007F6DEA" w:rsidRPr="007F6DEA" w:rsidRDefault="007F6DEA" w:rsidP="007F6DEA">
      <w:pPr>
        <w:pStyle w:val="Listenabsatz"/>
        <w:numPr>
          <w:ilvl w:val="0"/>
          <w:numId w:val="5"/>
        </w:numPr>
        <w:spacing w:after="120" w:line="360" w:lineRule="auto"/>
        <w:rPr>
          <w:lang w:val="en-US"/>
        </w:rPr>
      </w:pPr>
      <w:r w:rsidRPr="007F6DEA">
        <w:rPr>
          <w:lang w:val="en-US"/>
        </w:rPr>
        <w:t xml:space="preserve"> [M]</w:t>
      </w:r>
    </w:p>
    <w:p w14:paraId="7C55FD26" w14:textId="62FE89D0" w:rsidR="007F6DEA" w:rsidRPr="007F6DEA" w:rsidRDefault="007F6DEA" w:rsidP="007F6DEA">
      <w:pPr>
        <w:pStyle w:val="Listenabsatz"/>
        <w:spacing w:after="120" w:line="360" w:lineRule="auto"/>
        <w:rPr>
          <w:lang w:val="en-US"/>
        </w:rPr>
      </w:pPr>
      <w:r w:rsidRPr="007F6DEA">
        <w:rPr>
          <w:lang w:val="en-US"/>
        </w:rPr>
        <w:t xml:space="preserve">Opens a map of the area and displays information about the player and </w:t>
      </w:r>
      <w:r w:rsidR="00D80B35" w:rsidRPr="007F6DEA">
        <w:rPr>
          <w:lang w:val="en-US"/>
        </w:rPr>
        <w:t>allies.</w:t>
      </w:r>
    </w:p>
    <w:p w14:paraId="09DDA3DA" w14:textId="77777777" w:rsidR="007F6DEA" w:rsidRPr="007F6DEA" w:rsidRDefault="007F6DEA" w:rsidP="007F6DEA">
      <w:pPr>
        <w:spacing w:after="120" w:line="360" w:lineRule="auto"/>
        <w:rPr>
          <w:lang w:val="en-US"/>
        </w:rPr>
      </w:pPr>
    </w:p>
    <w:p w14:paraId="16E39E37" w14:textId="77777777" w:rsidR="007F6DEA" w:rsidRPr="007F6DEA" w:rsidRDefault="007F6DEA" w:rsidP="007F6DEA">
      <w:pPr>
        <w:spacing w:after="120" w:line="360" w:lineRule="auto"/>
        <w:rPr>
          <w:u w:val="single"/>
          <w:lang w:val="en-US"/>
        </w:rPr>
      </w:pPr>
      <w:r w:rsidRPr="007F6DEA">
        <w:rPr>
          <w:u w:val="single"/>
          <w:lang w:val="en-US"/>
        </w:rPr>
        <w:t>Building Types</w:t>
      </w:r>
    </w:p>
    <w:p w14:paraId="35396A6A" w14:textId="77777777" w:rsidR="007F6DEA" w:rsidRPr="00D869C3" w:rsidRDefault="007F6DEA" w:rsidP="007F6DEA">
      <w:pPr>
        <w:spacing w:after="120" w:line="360" w:lineRule="auto"/>
        <w:rPr>
          <w:lang w:val="en-US"/>
        </w:rPr>
      </w:pPr>
      <w:r w:rsidRPr="00D869C3">
        <w:rPr>
          <w:lang w:val="en-US"/>
        </w:rPr>
        <w:t>Each building is interactable by walking on the entrance of the house. Each house is entered through the bottom.</w:t>
      </w:r>
    </w:p>
    <w:p w14:paraId="5B4BFF89" w14:textId="3B594A69" w:rsidR="00D869C3" w:rsidRPr="00D869C3" w:rsidRDefault="00D869C3" w:rsidP="007F6DEA">
      <w:pPr>
        <w:pStyle w:val="Listenabsatz"/>
        <w:numPr>
          <w:ilvl w:val="0"/>
          <w:numId w:val="5"/>
        </w:numPr>
        <w:spacing w:after="120" w:line="360" w:lineRule="auto"/>
        <w:rPr>
          <w:lang w:val="en-US"/>
        </w:rPr>
      </w:pPr>
      <w:r w:rsidRPr="00D869C3">
        <w:rPr>
          <w:noProof/>
          <w:lang w:val="en-US"/>
        </w:rPr>
        <w:drawing>
          <wp:anchor distT="0" distB="0" distL="114300" distR="114300" simplePos="0" relativeHeight="251658240" behindDoc="0" locked="0" layoutInCell="1" allowOverlap="1" wp14:anchorId="39409BCC" wp14:editId="2DFBA1B3">
            <wp:simplePos x="0" y="0"/>
            <wp:positionH relativeFrom="column">
              <wp:posOffset>4991207</wp:posOffset>
            </wp:positionH>
            <wp:positionV relativeFrom="paragraph">
              <wp:posOffset>7850</wp:posOffset>
            </wp:positionV>
            <wp:extent cx="289864" cy="404602"/>
            <wp:effectExtent l="0" t="0" r="0" b="0"/>
            <wp:wrapNone/>
            <wp:docPr id="1427590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9039" name=""/>
                    <pic:cNvPicPr/>
                  </pic:nvPicPr>
                  <pic:blipFill>
                    <a:blip r:embed="rId8">
                      <a:extLst>
                        <a:ext uri="{28A0092B-C50C-407E-A947-70E740481C1C}">
                          <a14:useLocalDpi xmlns:a14="http://schemas.microsoft.com/office/drawing/2010/main" val="0"/>
                        </a:ext>
                      </a:extLst>
                    </a:blip>
                    <a:stretch>
                      <a:fillRect/>
                    </a:stretch>
                  </pic:blipFill>
                  <pic:spPr>
                    <a:xfrm>
                      <a:off x="0" y="0"/>
                      <a:ext cx="294441" cy="410990"/>
                    </a:xfrm>
                    <a:prstGeom prst="rect">
                      <a:avLst/>
                    </a:prstGeom>
                  </pic:spPr>
                </pic:pic>
              </a:graphicData>
            </a:graphic>
            <wp14:sizeRelH relativeFrom="margin">
              <wp14:pctWidth>0</wp14:pctWidth>
            </wp14:sizeRelH>
            <wp14:sizeRelV relativeFrom="margin">
              <wp14:pctHeight>0</wp14:pctHeight>
            </wp14:sizeRelV>
          </wp:anchor>
        </w:drawing>
      </w:r>
      <w:r w:rsidR="007F6DEA" w:rsidRPr="00D869C3">
        <w:rPr>
          <w:lang w:val="en-US"/>
        </w:rPr>
        <w:t>Interactable House</w:t>
      </w:r>
    </w:p>
    <w:p w14:paraId="7A4D3F12" w14:textId="65553900" w:rsidR="007F6DEA" w:rsidRPr="00D869C3" w:rsidRDefault="007F6DEA" w:rsidP="00D869C3">
      <w:pPr>
        <w:pStyle w:val="Listenabsatz"/>
        <w:spacing w:after="120" w:line="360" w:lineRule="auto"/>
        <w:rPr>
          <w:lang w:val="en-US"/>
        </w:rPr>
      </w:pPr>
      <w:r w:rsidRPr="00D869C3">
        <w:rPr>
          <w:lang w:val="en-US"/>
        </w:rPr>
        <w:t>The player can interact with an NPC.</w:t>
      </w:r>
      <w:r w:rsidR="00D869C3" w:rsidRPr="00D80B35">
        <w:rPr>
          <w:noProof/>
          <w:lang w:val="en-US"/>
        </w:rPr>
        <w:t xml:space="preserve"> </w:t>
      </w:r>
    </w:p>
    <w:p w14:paraId="3CC873EE" w14:textId="1485EF17" w:rsidR="00D869C3" w:rsidRPr="00D869C3" w:rsidRDefault="00D869C3" w:rsidP="007F6DEA">
      <w:pPr>
        <w:pStyle w:val="Listenabsatz"/>
        <w:numPr>
          <w:ilvl w:val="0"/>
          <w:numId w:val="5"/>
        </w:numPr>
        <w:spacing w:after="120" w:line="360" w:lineRule="auto"/>
        <w:rPr>
          <w:lang w:val="en-US"/>
        </w:rPr>
      </w:pPr>
      <w:r w:rsidRPr="00D869C3">
        <w:rPr>
          <w:noProof/>
          <w:lang w:val="en-US"/>
        </w:rPr>
        <w:lastRenderedPageBreak/>
        <w:drawing>
          <wp:anchor distT="0" distB="0" distL="114300" distR="114300" simplePos="0" relativeHeight="251659264" behindDoc="0" locked="0" layoutInCell="1" allowOverlap="1" wp14:anchorId="5AD84556" wp14:editId="398257ED">
            <wp:simplePos x="0" y="0"/>
            <wp:positionH relativeFrom="column">
              <wp:posOffset>4934225</wp:posOffset>
            </wp:positionH>
            <wp:positionV relativeFrom="paragraph">
              <wp:posOffset>6322</wp:posOffset>
            </wp:positionV>
            <wp:extent cx="380326" cy="393441"/>
            <wp:effectExtent l="0" t="0" r="1270" b="6985"/>
            <wp:wrapNone/>
            <wp:docPr id="2029773783" name="Grafik 1" descr="Ein Bild, das Uhr,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73783" name="Grafik 1" descr="Ein Bild, das Uhr, Screenshot, Schrift, 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80326" cy="393441"/>
                    </a:xfrm>
                    <a:prstGeom prst="rect">
                      <a:avLst/>
                    </a:prstGeom>
                  </pic:spPr>
                </pic:pic>
              </a:graphicData>
            </a:graphic>
            <wp14:sizeRelH relativeFrom="margin">
              <wp14:pctWidth>0</wp14:pctWidth>
            </wp14:sizeRelH>
            <wp14:sizeRelV relativeFrom="margin">
              <wp14:pctHeight>0</wp14:pctHeight>
            </wp14:sizeRelV>
          </wp:anchor>
        </w:drawing>
      </w:r>
      <w:r w:rsidR="007F6DEA" w:rsidRPr="00D869C3">
        <w:rPr>
          <w:lang w:val="en-US"/>
        </w:rPr>
        <w:t>Blacksmith</w:t>
      </w:r>
    </w:p>
    <w:p w14:paraId="546F6063" w14:textId="388D01AC" w:rsidR="007F6DEA" w:rsidRPr="00D869C3" w:rsidRDefault="007F6DEA" w:rsidP="00D869C3">
      <w:pPr>
        <w:pStyle w:val="Listenabsatz"/>
        <w:spacing w:after="120" w:line="360" w:lineRule="auto"/>
        <w:rPr>
          <w:lang w:val="en-US"/>
        </w:rPr>
      </w:pPr>
      <w:r w:rsidRPr="00D869C3">
        <w:rPr>
          <w:lang w:val="en-US"/>
        </w:rPr>
        <w:t>The player can upgrade their weapon in exchange for money.</w:t>
      </w:r>
      <w:r w:rsidR="00D869C3" w:rsidRPr="00D80B35">
        <w:rPr>
          <w:noProof/>
          <w:lang w:val="en-US"/>
        </w:rPr>
        <w:t xml:space="preserve"> </w:t>
      </w:r>
    </w:p>
    <w:p w14:paraId="3A2AF4CE" w14:textId="3263E4A6" w:rsidR="00D869C3" w:rsidRPr="00D869C3" w:rsidRDefault="00D869C3" w:rsidP="007F6DEA">
      <w:pPr>
        <w:pStyle w:val="Listenabsatz"/>
        <w:numPr>
          <w:ilvl w:val="0"/>
          <w:numId w:val="5"/>
        </w:numPr>
        <w:spacing w:after="120" w:line="360" w:lineRule="auto"/>
        <w:rPr>
          <w:lang w:val="en-US"/>
        </w:rPr>
      </w:pPr>
      <w:r w:rsidRPr="00D869C3">
        <w:rPr>
          <w:noProof/>
          <w:lang w:val="en-US"/>
        </w:rPr>
        <w:drawing>
          <wp:anchor distT="0" distB="0" distL="114300" distR="114300" simplePos="0" relativeHeight="251660288" behindDoc="0" locked="0" layoutInCell="1" allowOverlap="1" wp14:anchorId="3FC9F1DE" wp14:editId="5B5A0422">
            <wp:simplePos x="0" y="0"/>
            <wp:positionH relativeFrom="column">
              <wp:posOffset>4853451</wp:posOffset>
            </wp:positionH>
            <wp:positionV relativeFrom="paragraph">
              <wp:posOffset>4445</wp:posOffset>
            </wp:positionV>
            <wp:extent cx="542166" cy="432360"/>
            <wp:effectExtent l="0" t="0" r="0" b="6350"/>
            <wp:wrapNone/>
            <wp:docPr id="1507529015"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29015" name="Grafik 1" descr="Ein Bild, das Screenshot, Desig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42166" cy="432360"/>
                    </a:xfrm>
                    <a:prstGeom prst="rect">
                      <a:avLst/>
                    </a:prstGeom>
                  </pic:spPr>
                </pic:pic>
              </a:graphicData>
            </a:graphic>
            <wp14:sizeRelH relativeFrom="margin">
              <wp14:pctWidth>0</wp14:pctWidth>
            </wp14:sizeRelH>
            <wp14:sizeRelV relativeFrom="margin">
              <wp14:pctHeight>0</wp14:pctHeight>
            </wp14:sizeRelV>
          </wp:anchor>
        </w:drawing>
      </w:r>
      <w:r w:rsidR="007F6DEA" w:rsidRPr="00D869C3">
        <w:rPr>
          <w:lang w:val="en-US"/>
        </w:rPr>
        <w:t>Inn</w:t>
      </w:r>
    </w:p>
    <w:p w14:paraId="65D44368" w14:textId="6612705E" w:rsidR="00D869C3" w:rsidRPr="00880ACF" w:rsidRDefault="007F6DEA" w:rsidP="00880ACF">
      <w:pPr>
        <w:pStyle w:val="Listenabsatz"/>
        <w:spacing w:after="120" w:line="360" w:lineRule="auto"/>
        <w:rPr>
          <w:lang w:val="en-US"/>
        </w:rPr>
      </w:pPr>
      <w:r w:rsidRPr="00D869C3">
        <w:rPr>
          <w:lang w:val="en-US"/>
        </w:rPr>
        <w:t>The player can heal themselves and their team.</w:t>
      </w:r>
      <w:r w:rsidR="00D869C3" w:rsidRPr="00D80B35">
        <w:rPr>
          <w:noProof/>
          <w:lang w:val="en-US"/>
        </w:rPr>
        <w:t xml:space="preserve"> </w:t>
      </w:r>
    </w:p>
    <w:p w14:paraId="13C03B4D" w14:textId="74CA870D" w:rsidR="00D869C3" w:rsidRPr="00D869C3" w:rsidRDefault="00D869C3" w:rsidP="007F6DEA">
      <w:pPr>
        <w:pStyle w:val="Listenabsatz"/>
        <w:numPr>
          <w:ilvl w:val="0"/>
          <w:numId w:val="5"/>
        </w:numPr>
        <w:spacing w:after="120" w:line="360" w:lineRule="auto"/>
        <w:rPr>
          <w:lang w:val="en-US"/>
        </w:rPr>
      </w:pPr>
      <w:r w:rsidRPr="00D869C3">
        <w:rPr>
          <w:noProof/>
          <w:lang w:val="en-US"/>
        </w:rPr>
        <w:drawing>
          <wp:anchor distT="0" distB="0" distL="114300" distR="114300" simplePos="0" relativeHeight="251661312" behindDoc="0" locked="0" layoutInCell="1" allowOverlap="1" wp14:anchorId="36E3B5BB" wp14:editId="6D1D3580">
            <wp:simplePos x="0" y="0"/>
            <wp:positionH relativeFrom="column">
              <wp:posOffset>4983115</wp:posOffset>
            </wp:positionH>
            <wp:positionV relativeFrom="paragraph">
              <wp:posOffset>6513</wp:posOffset>
            </wp:positionV>
            <wp:extent cx="388417" cy="437852"/>
            <wp:effectExtent l="0" t="0" r="0" b="635"/>
            <wp:wrapNone/>
            <wp:docPr id="1441073007" name="Grafik 1" descr="Ein Bild, das Uhr,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73007" name="Grafik 1" descr="Ein Bild, das Uhr, Screenshot, Schrift, Desig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92902" cy="442908"/>
                    </a:xfrm>
                    <a:prstGeom prst="rect">
                      <a:avLst/>
                    </a:prstGeom>
                  </pic:spPr>
                </pic:pic>
              </a:graphicData>
            </a:graphic>
            <wp14:sizeRelH relativeFrom="margin">
              <wp14:pctWidth>0</wp14:pctWidth>
            </wp14:sizeRelH>
            <wp14:sizeRelV relativeFrom="margin">
              <wp14:pctHeight>0</wp14:pctHeight>
            </wp14:sizeRelV>
          </wp:anchor>
        </w:drawing>
      </w:r>
      <w:r w:rsidR="007F6DEA" w:rsidRPr="00D869C3">
        <w:rPr>
          <w:lang w:val="en-US"/>
        </w:rPr>
        <w:t>Save point</w:t>
      </w:r>
    </w:p>
    <w:p w14:paraId="45374752" w14:textId="1178A53F" w:rsidR="007F6DEA" w:rsidRPr="00D869C3" w:rsidRDefault="007F6DEA" w:rsidP="00D869C3">
      <w:pPr>
        <w:pStyle w:val="Listenabsatz"/>
        <w:spacing w:after="120" w:line="360" w:lineRule="auto"/>
        <w:rPr>
          <w:lang w:val="en-US"/>
        </w:rPr>
      </w:pPr>
      <w:r w:rsidRPr="00D869C3">
        <w:rPr>
          <w:lang w:val="en-US"/>
        </w:rPr>
        <w:t>The player can save their progress there.</w:t>
      </w:r>
      <w:r w:rsidR="00D869C3" w:rsidRPr="00D80B35">
        <w:rPr>
          <w:noProof/>
          <w:lang w:val="en-US"/>
        </w:rPr>
        <w:t xml:space="preserve"> </w:t>
      </w:r>
    </w:p>
    <w:p w14:paraId="74B800E8" w14:textId="77777777" w:rsidR="007F6DEA" w:rsidRDefault="007F6DEA" w:rsidP="007F6DEA">
      <w:pPr>
        <w:spacing w:after="120" w:line="360" w:lineRule="auto"/>
        <w:rPr>
          <w:u w:val="single"/>
          <w:lang w:val="en-US"/>
        </w:rPr>
      </w:pPr>
      <w:r w:rsidRPr="007F6DEA">
        <w:rPr>
          <w:u w:val="single"/>
          <w:lang w:val="en-US"/>
        </w:rPr>
        <w:t xml:space="preserve"> </w:t>
      </w:r>
    </w:p>
    <w:p w14:paraId="5976F211" w14:textId="7E550F20" w:rsidR="00D80B35" w:rsidRDefault="00D80B35" w:rsidP="007F6DEA">
      <w:pPr>
        <w:spacing w:after="120" w:line="360" w:lineRule="auto"/>
        <w:rPr>
          <w:u w:val="single"/>
          <w:lang w:val="en-US"/>
        </w:rPr>
      </w:pPr>
      <w:r>
        <w:rPr>
          <w:u w:val="single"/>
          <w:lang w:val="en-US"/>
        </w:rPr>
        <w:t>Types of characters</w:t>
      </w:r>
    </w:p>
    <w:p w14:paraId="42BDDB78" w14:textId="7F7E11BC" w:rsidR="00D80B35" w:rsidRPr="00D80B35" w:rsidRDefault="00DC3C98" w:rsidP="00D80B35">
      <w:pPr>
        <w:pStyle w:val="Listenabsatz"/>
        <w:numPr>
          <w:ilvl w:val="0"/>
          <w:numId w:val="5"/>
        </w:numPr>
        <w:spacing w:after="120" w:line="360" w:lineRule="auto"/>
        <w:rPr>
          <w:u w:val="single"/>
          <w:lang w:val="en-US"/>
        </w:rPr>
      </w:pPr>
      <w:r w:rsidRPr="00DC3C98">
        <w:rPr>
          <w:noProof/>
          <w:u w:val="single"/>
          <w:lang w:val="en-US"/>
        </w:rPr>
        <w:drawing>
          <wp:anchor distT="0" distB="0" distL="114300" distR="114300" simplePos="0" relativeHeight="251664384" behindDoc="1" locked="0" layoutInCell="1" allowOverlap="1" wp14:anchorId="5A7AD507" wp14:editId="4A902A35">
            <wp:simplePos x="0" y="0"/>
            <wp:positionH relativeFrom="margin">
              <wp:posOffset>5092700</wp:posOffset>
            </wp:positionH>
            <wp:positionV relativeFrom="paragraph">
              <wp:posOffset>10160</wp:posOffset>
            </wp:positionV>
            <wp:extent cx="579755" cy="487680"/>
            <wp:effectExtent l="0" t="0" r="0" b="7620"/>
            <wp:wrapTight wrapText="bothSides">
              <wp:wrapPolygon edited="0">
                <wp:start x="0" y="0"/>
                <wp:lineTo x="0" y="21094"/>
                <wp:lineTo x="20583" y="21094"/>
                <wp:lineTo x="20583" y="0"/>
                <wp:lineTo x="0" y="0"/>
              </wp:wrapPolygon>
            </wp:wrapTight>
            <wp:docPr id="1456285759" name="Grafik 1" descr="Ein Bild, das Screenshot, Reihe, Schrif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85759" name="Grafik 1" descr="Ein Bild, das Screenshot, Reihe, Schrift, Schwarz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9755" cy="487680"/>
                    </a:xfrm>
                    <a:prstGeom prst="rect">
                      <a:avLst/>
                    </a:prstGeom>
                  </pic:spPr>
                </pic:pic>
              </a:graphicData>
            </a:graphic>
            <wp14:sizeRelH relativeFrom="margin">
              <wp14:pctWidth>0</wp14:pctWidth>
            </wp14:sizeRelH>
            <wp14:sizeRelV relativeFrom="margin">
              <wp14:pctHeight>0</wp14:pctHeight>
            </wp14:sizeRelV>
          </wp:anchor>
        </w:drawing>
      </w:r>
      <w:r w:rsidR="00D80B35">
        <w:rPr>
          <w:lang w:val="en-US"/>
        </w:rPr>
        <w:t>Bosses</w:t>
      </w:r>
    </w:p>
    <w:p w14:paraId="408790BB" w14:textId="28FC1905" w:rsidR="00D80B35" w:rsidRDefault="00D80B35" w:rsidP="00D80B35">
      <w:pPr>
        <w:pStyle w:val="Listenabsatz"/>
        <w:spacing w:after="120" w:line="360" w:lineRule="auto"/>
        <w:rPr>
          <w:lang w:val="en-US"/>
        </w:rPr>
      </w:pPr>
      <w:r>
        <w:rPr>
          <w:lang w:val="en-US"/>
        </w:rPr>
        <w:t>They only appear in dungeons. Interacting with them results in a battle which is crucial to the</w:t>
      </w:r>
      <w:r w:rsidR="00DC3C98">
        <w:rPr>
          <w:lang w:val="en-US"/>
        </w:rPr>
        <w:t xml:space="preserve"> progression of the</w:t>
      </w:r>
      <w:r>
        <w:rPr>
          <w:lang w:val="en-US"/>
        </w:rPr>
        <w:t xml:space="preserve"> story.</w:t>
      </w:r>
    </w:p>
    <w:p w14:paraId="0CFB7CA2" w14:textId="45FB1FA1" w:rsidR="00D80B35" w:rsidRPr="00D80B35" w:rsidRDefault="007F20AF" w:rsidP="00D80B35">
      <w:pPr>
        <w:pStyle w:val="Listenabsatz"/>
        <w:numPr>
          <w:ilvl w:val="0"/>
          <w:numId w:val="5"/>
        </w:numPr>
        <w:spacing w:after="120" w:line="360" w:lineRule="auto"/>
        <w:rPr>
          <w:u w:val="single"/>
          <w:lang w:val="en-US"/>
        </w:rPr>
      </w:pPr>
      <w:r w:rsidRPr="007F20AF">
        <w:rPr>
          <w:noProof/>
          <w:u w:val="single"/>
          <w:lang w:val="en-US"/>
        </w:rPr>
        <w:drawing>
          <wp:anchor distT="0" distB="0" distL="114300" distR="114300" simplePos="0" relativeHeight="251662336" behindDoc="0" locked="0" layoutInCell="1" allowOverlap="1" wp14:anchorId="02BD73F9" wp14:editId="5FA0851F">
            <wp:simplePos x="0" y="0"/>
            <wp:positionH relativeFrom="column">
              <wp:posOffset>5196205</wp:posOffset>
            </wp:positionH>
            <wp:positionV relativeFrom="paragraph">
              <wp:posOffset>5080</wp:posOffset>
            </wp:positionV>
            <wp:extent cx="411480" cy="396240"/>
            <wp:effectExtent l="0" t="0" r="7620" b="3810"/>
            <wp:wrapSquare wrapText="bothSides"/>
            <wp:docPr id="151053215" name="Grafik 1" descr="Ein Bild, das Symbol, Schwarz,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3215" name="Grafik 1" descr="Ein Bild, das Symbol, Schwarz, Screenshot, weiß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411480" cy="396240"/>
                    </a:xfrm>
                    <a:prstGeom prst="rect">
                      <a:avLst/>
                    </a:prstGeom>
                  </pic:spPr>
                </pic:pic>
              </a:graphicData>
            </a:graphic>
          </wp:anchor>
        </w:drawing>
      </w:r>
      <w:r w:rsidR="00D80B35">
        <w:rPr>
          <w:lang w:val="en-US"/>
        </w:rPr>
        <w:t>Story NPCs</w:t>
      </w:r>
    </w:p>
    <w:p w14:paraId="5DC1D71E" w14:textId="5F11F2E8" w:rsidR="00D80B35" w:rsidRDefault="00D80B35" w:rsidP="00D80B35">
      <w:pPr>
        <w:pStyle w:val="Listenabsatz"/>
        <w:spacing w:after="120" w:line="360" w:lineRule="auto"/>
        <w:rPr>
          <w:lang w:val="en-US"/>
        </w:rPr>
      </w:pPr>
      <w:r>
        <w:rPr>
          <w:lang w:val="en-US"/>
        </w:rPr>
        <w:t>They appear around the map and must be interacted with to progress the story.</w:t>
      </w:r>
    </w:p>
    <w:p w14:paraId="69F2BE9D" w14:textId="236D2210" w:rsidR="00D80B35" w:rsidRPr="00D80B35" w:rsidRDefault="007F20AF" w:rsidP="00D80B35">
      <w:pPr>
        <w:pStyle w:val="Listenabsatz"/>
        <w:numPr>
          <w:ilvl w:val="0"/>
          <w:numId w:val="5"/>
        </w:numPr>
        <w:spacing w:after="120" w:line="360" w:lineRule="auto"/>
        <w:rPr>
          <w:u w:val="single"/>
          <w:lang w:val="en-US"/>
        </w:rPr>
      </w:pPr>
      <w:r w:rsidRPr="007F20AF">
        <w:rPr>
          <w:noProof/>
          <w:u w:val="single"/>
          <w:lang w:val="en-US"/>
        </w:rPr>
        <w:drawing>
          <wp:anchor distT="0" distB="0" distL="114300" distR="114300" simplePos="0" relativeHeight="251663360" behindDoc="1" locked="0" layoutInCell="1" allowOverlap="1" wp14:anchorId="1ADED9E8" wp14:editId="3D14A003">
            <wp:simplePos x="0" y="0"/>
            <wp:positionH relativeFrom="column">
              <wp:posOffset>5226685</wp:posOffset>
            </wp:positionH>
            <wp:positionV relativeFrom="paragraph">
              <wp:posOffset>3810</wp:posOffset>
            </wp:positionV>
            <wp:extent cx="358171" cy="403895"/>
            <wp:effectExtent l="0" t="0" r="3810" b="0"/>
            <wp:wrapTight wrapText="bothSides">
              <wp:wrapPolygon edited="0">
                <wp:start x="0" y="0"/>
                <wp:lineTo x="0" y="20377"/>
                <wp:lineTo x="20681" y="20377"/>
                <wp:lineTo x="20681" y="0"/>
                <wp:lineTo x="0" y="0"/>
              </wp:wrapPolygon>
            </wp:wrapTight>
            <wp:docPr id="14333863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86314" name=""/>
                    <pic:cNvPicPr/>
                  </pic:nvPicPr>
                  <pic:blipFill>
                    <a:blip r:embed="rId14">
                      <a:extLst>
                        <a:ext uri="{28A0092B-C50C-407E-A947-70E740481C1C}">
                          <a14:useLocalDpi xmlns:a14="http://schemas.microsoft.com/office/drawing/2010/main" val="0"/>
                        </a:ext>
                      </a:extLst>
                    </a:blip>
                    <a:stretch>
                      <a:fillRect/>
                    </a:stretch>
                  </pic:blipFill>
                  <pic:spPr>
                    <a:xfrm>
                      <a:off x="0" y="0"/>
                      <a:ext cx="358171" cy="403895"/>
                    </a:xfrm>
                    <a:prstGeom prst="rect">
                      <a:avLst/>
                    </a:prstGeom>
                  </pic:spPr>
                </pic:pic>
              </a:graphicData>
            </a:graphic>
          </wp:anchor>
        </w:drawing>
      </w:r>
      <w:r w:rsidR="00D80B35">
        <w:rPr>
          <w:lang w:val="en-US"/>
        </w:rPr>
        <w:t>Regular NPCs</w:t>
      </w:r>
    </w:p>
    <w:p w14:paraId="0F2AA015" w14:textId="5E65B7D1" w:rsidR="00D80B35" w:rsidRPr="00D80B35" w:rsidRDefault="00D80B35" w:rsidP="00D80B35">
      <w:pPr>
        <w:pStyle w:val="Listenabsatz"/>
        <w:spacing w:after="120" w:line="360" w:lineRule="auto"/>
        <w:rPr>
          <w:u w:val="single"/>
          <w:lang w:val="en-US"/>
        </w:rPr>
      </w:pPr>
      <w:r>
        <w:rPr>
          <w:lang w:val="en-US"/>
        </w:rPr>
        <w:t>While not crucial to the game’s progression, regular NPCs have different dialogs in which they tell you about everything ranging from their daily lives to the latest gossip about the king.</w:t>
      </w:r>
    </w:p>
    <w:p w14:paraId="5207C89B" w14:textId="30EFEDAF" w:rsidR="007F6DEA" w:rsidRPr="007F6DEA" w:rsidRDefault="007F6DEA" w:rsidP="007F6DEA">
      <w:pPr>
        <w:spacing w:after="120" w:line="360" w:lineRule="auto"/>
        <w:rPr>
          <w:u w:val="single"/>
          <w:lang w:val="en-US"/>
        </w:rPr>
      </w:pPr>
    </w:p>
    <w:p w14:paraId="0FA7B3C2" w14:textId="790ED04D" w:rsidR="007F6DEA" w:rsidRPr="007F6DEA" w:rsidRDefault="007F6DEA" w:rsidP="007F6DEA">
      <w:pPr>
        <w:spacing w:after="120" w:line="360" w:lineRule="auto"/>
        <w:rPr>
          <w:u w:val="single"/>
          <w:lang w:val="en-US"/>
        </w:rPr>
      </w:pPr>
    </w:p>
    <w:p w14:paraId="2FA7DDF6" w14:textId="77777777" w:rsidR="007F6DEA" w:rsidRPr="007F6DEA" w:rsidRDefault="007F6DEA" w:rsidP="007F6DEA">
      <w:pPr>
        <w:spacing w:after="120" w:line="360" w:lineRule="auto"/>
        <w:rPr>
          <w:u w:val="single"/>
          <w:lang w:val="en-US"/>
        </w:rPr>
      </w:pPr>
    </w:p>
    <w:p w14:paraId="4937417A" w14:textId="77777777" w:rsidR="00B031BE" w:rsidRPr="00D80B35" w:rsidRDefault="00B031BE" w:rsidP="007F6DEA">
      <w:pPr>
        <w:spacing w:after="120" w:line="360" w:lineRule="auto"/>
        <w:rPr>
          <w:lang w:val="en-US"/>
        </w:rPr>
      </w:pPr>
    </w:p>
    <w:sectPr w:rsidR="00B031BE" w:rsidRPr="00D80B35">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AA95" w14:textId="77777777" w:rsidR="00932D6C" w:rsidRDefault="00932D6C" w:rsidP="00866B08">
      <w:pPr>
        <w:spacing w:after="0" w:line="240" w:lineRule="auto"/>
      </w:pPr>
      <w:r>
        <w:separator/>
      </w:r>
    </w:p>
  </w:endnote>
  <w:endnote w:type="continuationSeparator" w:id="0">
    <w:p w14:paraId="4245C67D" w14:textId="77777777" w:rsidR="00932D6C" w:rsidRDefault="00932D6C" w:rsidP="00866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B353E" w14:textId="77777777" w:rsidR="00932D6C" w:rsidRDefault="00932D6C" w:rsidP="00866B08">
      <w:pPr>
        <w:spacing w:after="0" w:line="240" w:lineRule="auto"/>
      </w:pPr>
      <w:r>
        <w:separator/>
      </w:r>
    </w:p>
  </w:footnote>
  <w:footnote w:type="continuationSeparator" w:id="0">
    <w:p w14:paraId="1577EAB3" w14:textId="77777777" w:rsidR="00932D6C" w:rsidRDefault="00932D6C" w:rsidP="00866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FAAD" w14:textId="77777777" w:rsidR="00D83A77" w:rsidRPr="00D80B35" w:rsidRDefault="00D83A77">
    <w:pPr>
      <w:pStyle w:val="Kopfzeile"/>
      <w:rPr>
        <w:lang w:val="en-US"/>
      </w:rPr>
    </w:pPr>
    <w:r w:rsidRPr="00D80B35">
      <w:rPr>
        <w:lang w:val="en-US"/>
      </w:rPr>
      <w:t>User Manual – Fallen Kingdom</w:t>
    </w:r>
    <w:r w:rsidRPr="00D80B35">
      <w:rPr>
        <w:lang w:val="en-US"/>
      </w:rPr>
      <w:tab/>
    </w:r>
    <w:r w:rsidRPr="00D80B35">
      <w:rPr>
        <w:lang w:val="en-US"/>
      </w:rPr>
      <w:tab/>
      <w:t xml:space="preserve">Nicole Coanda, Sara Varga, </w:t>
    </w:r>
  </w:p>
  <w:p w14:paraId="16AB3288" w14:textId="679F31BD" w:rsidR="00D83A77" w:rsidRDefault="00D83A77">
    <w:pPr>
      <w:pStyle w:val="Kopfzeile"/>
    </w:pPr>
    <w:r w:rsidRPr="00D80B35">
      <w:rPr>
        <w:lang w:val="en-US"/>
      </w:rPr>
      <w:tab/>
    </w:r>
    <w:r w:rsidRPr="00D80B35">
      <w:rPr>
        <w:lang w:val="en-US"/>
      </w:rPr>
      <w:tab/>
    </w:r>
    <w:r>
      <w:t>Johann Lang, Ines Lintner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5701"/>
    <w:multiLevelType w:val="hybridMultilevel"/>
    <w:tmpl w:val="1826E9C6"/>
    <w:lvl w:ilvl="0" w:tplc="5B1252BA">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91557B"/>
    <w:multiLevelType w:val="hybridMultilevel"/>
    <w:tmpl w:val="F97CA408"/>
    <w:lvl w:ilvl="0" w:tplc="4A0AF5C4">
      <w:start w:val="1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9E44DF"/>
    <w:multiLevelType w:val="hybridMultilevel"/>
    <w:tmpl w:val="557E38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510DEC"/>
    <w:multiLevelType w:val="hybridMultilevel"/>
    <w:tmpl w:val="91B200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805186"/>
    <w:multiLevelType w:val="hybridMultilevel"/>
    <w:tmpl w:val="5792FFD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057C1F"/>
    <w:multiLevelType w:val="hybridMultilevel"/>
    <w:tmpl w:val="43FC6880"/>
    <w:lvl w:ilvl="0" w:tplc="522491C8">
      <w:start w:val="1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47631859">
    <w:abstractNumId w:val="2"/>
  </w:num>
  <w:num w:numId="2" w16cid:durableId="1721049471">
    <w:abstractNumId w:val="4"/>
  </w:num>
  <w:num w:numId="3" w16cid:durableId="1572740762">
    <w:abstractNumId w:val="0"/>
  </w:num>
  <w:num w:numId="4" w16cid:durableId="738819789">
    <w:abstractNumId w:val="3"/>
  </w:num>
  <w:num w:numId="5" w16cid:durableId="1116603489">
    <w:abstractNumId w:val="5"/>
  </w:num>
  <w:num w:numId="6" w16cid:durableId="98523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08"/>
    <w:rsid w:val="000421AC"/>
    <w:rsid w:val="001420F4"/>
    <w:rsid w:val="00262790"/>
    <w:rsid w:val="002F0F4D"/>
    <w:rsid w:val="007E3C89"/>
    <w:rsid w:val="007F20AF"/>
    <w:rsid w:val="007F6DEA"/>
    <w:rsid w:val="00866B08"/>
    <w:rsid w:val="00880ACF"/>
    <w:rsid w:val="00932D6C"/>
    <w:rsid w:val="00A143A5"/>
    <w:rsid w:val="00A9359E"/>
    <w:rsid w:val="00B031BE"/>
    <w:rsid w:val="00D11D08"/>
    <w:rsid w:val="00D80B35"/>
    <w:rsid w:val="00D83A77"/>
    <w:rsid w:val="00D869C3"/>
    <w:rsid w:val="00DC3C98"/>
    <w:rsid w:val="00E3272D"/>
    <w:rsid w:val="00F168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09F8"/>
  <w15:chartTrackingRefBased/>
  <w15:docId w15:val="{1BF831BF-6CFA-4D9D-BDE0-A04214D4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66B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6B08"/>
  </w:style>
  <w:style w:type="paragraph" w:styleId="Fuzeile">
    <w:name w:val="footer"/>
    <w:basedOn w:val="Standard"/>
    <w:link w:val="FuzeileZchn"/>
    <w:uiPriority w:val="99"/>
    <w:unhideWhenUsed/>
    <w:rsid w:val="00866B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6B08"/>
  </w:style>
  <w:style w:type="paragraph" w:styleId="Listenabsatz">
    <w:name w:val="List Paragraph"/>
    <w:basedOn w:val="Standard"/>
    <w:uiPriority w:val="34"/>
    <w:qFormat/>
    <w:rsid w:val="00866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35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45FA1-2BC9-4F52-AB75-D109A28C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3928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Lintner</dc:creator>
  <cp:keywords/>
  <dc:description/>
  <cp:lastModifiedBy>Nicole Maria COANDA</cp:lastModifiedBy>
  <cp:revision>2</cp:revision>
  <dcterms:created xsi:type="dcterms:W3CDTF">2023-06-27T15:35:00Z</dcterms:created>
  <dcterms:modified xsi:type="dcterms:W3CDTF">2023-06-27T15:35:00Z</dcterms:modified>
</cp:coreProperties>
</file>