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99111" w14:textId="7777777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t>Report: Sentiment Analysis for Mental Health Status Classification</w:t>
      </w:r>
    </w:p>
    <w:p w14:paraId="0F6EFC51" w14:textId="7777777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t>1. Objective</w:t>
      </w:r>
    </w:p>
    <w:p w14:paraId="2FD25950" w14:textId="77777777" w:rsidR="00187CD4" w:rsidRPr="00187CD4" w:rsidRDefault="00187CD4" w:rsidP="00AA73A2">
      <w:pPr>
        <w:spacing w:line="240" w:lineRule="auto"/>
      </w:pPr>
      <w:r w:rsidRPr="00187CD4">
        <w:t>The objective of this project is to develop a text classification pipeline that categorizes statements related to mental health into predefined sentiment-based categories. The workflow includes data preprocessing, text normalization, vectorization using TF-IDF, and model training using machine learning techniques.</w:t>
      </w:r>
    </w:p>
    <w:p w14:paraId="33B91A25" w14:textId="77777777" w:rsidR="00187CD4" w:rsidRPr="00187CD4" w:rsidRDefault="00187CD4" w:rsidP="00AA73A2">
      <w:pPr>
        <w:spacing w:line="240" w:lineRule="auto"/>
      </w:pPr>
      <w:r w:rsidRPr="00187CD4">
        <w:pict w14:anchorId="01B250FF">
          <v:rect id="_x0000_i1123" style="width:0;height:1.5pt" o:hralign="center" o:hrstd="t" o:hr="t" fillcolor="#a0a0a0" stroked="f"/>
        </w:pict>
      </w:r>
    </w:p>
    <w:p w14:paraId="5F2CCD3D" w14:textId="7777777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t>2. Data Overview</w:t>
      </w:r>
    </w:p>
    <w:p w14:paraId="54CA8828" w14:textId="77777777" w:rsidR="00187CD4" w:rsidRPr="00187CD4" w:rsidRDefault="00187CD4" w:rsidP="00AA73A2">
      <w:pPr>
        <w:numPr>
          <w:ilvl w:val="0"/>
          <w:numId w:val="11"/>
        </w:numPr>
        <w:spacing w:line="240" w:lineRule="auto"/>
      </w:pPr>
      <w:r w:rsidRPr="00187CD4">
        <w:rPr>
          <w:b/>
          <w:bCs/>
        </w:rPr>
        <w:t>Dataset</w:t>
      </w:r>
      <w:r w:rsidRPr="00187CD4">
        <w:t>: Sentiment_analysis_dataset.csv</w:t>
      </w:r>
    </w:p>
    <w:p w14:paraId="78D64F0E" w14:textId="77777777" w:rsidR="00187CD4" w:rsidRDefault="00187CD4" w:rsidP="00AA73A2">
      <w:pPr>
        <w:numPr>
          <w:ilvl w:val="0"/>
          <w:numId w:val="11"/>
        </w:numPr>
        <w:spacing w:line="240" w:lineRule="auto"/>
      </w:pPr>
      <w:r w:rsidRPr="00187CD4">
        <w:rPr>
          <w:b/>
          <w:bCs/>
        </w:rPr>
        <w:t>Content</w:t>
      </w:r>
      <w:r w:rsidRPr="00187CD4">
        <w:t>: The dataset consists of text entries (mental health-related statements) and their associated sentiment labels.</w:t>
      </w:r>
    </w:p>
    <w:p w14:paraId="79ED6FF2" w14:textId="3A0CDDD7" w:rsidR="00E214B0" w:rsidRPr="00187CD4" w:rsidRDefault="00E214B0" w:rsidP="00E214B0">
      <w:pPr>
        <w:spacing w:line="240" w:lineRule="auto"/>
      </w:pPr>
      <w:r>
        <w:t>Imported and dropped null values using pandas.</w:t>
      </w:r>
    </w:p>
    <w:p w14:paraId="0E36CD5D" w14:textId="77777777" w:rsidR="00187CD4" w:rsidRPr="00187CD4" w:rsidRDefault="00187CD4" w:rsidP="00AA73A2">
      <w:pPr>
        <w:spacing w:line="240" w:lineRule="auto"/>
      </w:pPr>
      <w:r w:rsidRPr="00187CD4">
        <w:pict w14:anchorId="30D9FFF5">
          <v:rect id="_x0000_i1124" style="width:0;height:1.5pt" o:hralign="center" o:hrstd="t" o:hr="t" fillcolor="#a0a0a0" stroked="f"/>
        </w:pict>
      </w:r>
    </w:p>
    <w:p w14:paraId="67712B05" w14:textId="7777777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t>3. Exploratory Data Analysis</w:t>
      </w:r>
    </w:p>
    <w:p w14:paraId="7B8C4E88" w14:textId="7777777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t>Class Distribution</w:t>
      </w:r>
    </w:p>
    <w:p w14:paraId="50ADB0F0" w14:textId="77777777" w:rsidR="00187CD4" w:rsidRPr="00187CD4" w:rsidRDefault="00187CD4" w:rsidP="00AA73A2">
      <w:pPr>
        <w:numPr>
          <w:ilvl w:val="0"/>
          <w:numId w:val="12"/>
        </w:numPr>
        <w:spacing w:line="240" w:lineRule="auto"/>
      </w:pPr>
      <w:r w:rsidRPr="00187CD4">
        <w:t>A bar plot was generated to visualize the distribution of sentiment labels.</w:t>
      </w:r>
    </w:p>
    <w:p w14:paraId="3269D901" w14:textId="77777777" w:rsidR="00187CD4" w:rsidRDefault="00187CD4" w:rsidP="00AA73A2">
      <w:pPr>
        <w:numPr>
          <w:ilvl w:val="0"/>
          <w:numId w:val="12"/>
        </w:numPr>
        <w:spacing w:line="240" w:lineRule="auto"/>
      </w:pPr>
      <w:r w:rsidRPr="00187CD4">
        <w:t>Observations from the visualization indicated the presence of class imbalance, with some classes appearing significantly more frequently than others.</w:t>
      </w:r>
    </w:p>
    <w:p w14:paraId="6BBA72EA" w14:textId="011DA1F7" w:rsidR="00735684" w:rsidRPr="00187CD4" w:rsidRDefault="00735684" w:rsidP="00AA73A2">
      <w:pPr>
        <w:numPr>
          <w:ilvl w:val="0"/>
          <w:numId w:val="12"/>
        </w:numPr>
        <w:spacing w:line="240" w:lineRule="auto"/>
      </w:pPr>
      <w:r>
        <w:t>This could be use</w:t>
      </w:r>
      <w:r w:rsidR="00610C0D">
        <w:t xml:space="preserve">d </w:t>
      </w:r>
      <w:proofErr w:type="gramStart"/>
      <w:r>
        <w:t>later on</w:t>
      </w:r>
      <w:proofErr w:type="gramEnd"/>
      <w:r>
        <w:t xml:space="preserve"> to decide whether to </w:t>
      </w:r>
      <w:r w:rsidR="00973A49">
        <w:t>under sample</w:t>
      </w:r>
      <w:r>
        <w:t xml:space="preserve"> or oversample </w:t>
      </w:r>
    </w:p>
    <w:p w14:paraId="21B6D1D5" w14:textId="77777777" w:rsidR="00187CD4" w:rsidRPr="00187CD4" w:rsidRDefault="00187CD4" w:rsidP="00AA73A2">
      <w:pPr>
        <w:spacing w:line="240" w:lineRule="auto"/>
      </w:pPr>
      <w:r w:rsidRPr="00187CD4">
        <w:pict w14:anchorId="363D321F">
          <v:rect id="_x0000_i1125" style="width:0;height:1.5pt" o:hralign="center" o:hrstd="t" o:hr="t" fillcolor="#a0a0a0" stroked="f"/>
        </w:pict>
      </w:r>
    </w:p>
    <w:p w14:paraId="7D9CA361" w14:textId="7777777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t>4. Text Preprocessing</w:t>
      </w:r>
    </w:p>
    <w:p w14:paraId="7D34B99E" w14:textId="77777777" w:rsidR="00187CD4" w:rsidRPr="00187CD4" w:rsidRDefault="00187CD4" w:rsidP="00AA73A2">
      <w:pPr>
        <w:spacing w:line="240" w:lineRule="auto"/>
      </w:pPr>
      <w:r w:rsidRPr="00187CD4">
        <w:t>Text data underwent the following preprocessing steps to ensure consistency and suitability for machine learning:</w:t>
      </w:r>
    </w:p>
    <w:p w14:paraId="6AC1EC7D" w14:textId="77777777" w:rsidR="00187CD4" w:rsidRPr="00187CD4" w:rsidRDefault="00187CD4" w:rsidP="00AA73A2">
      <w:pPr>
        <w:numPr>
          <w:ilvl w:val="0"/>
          <w:numId w:val="13"/>
        </w:numPr>
        <w:spacing w:line="240" w:lineRule="auto"/>
      </w:pPr>
      <w:r w:rsidRPr="00187CD4">
        <w:rPr>
          <w:b/>
          <w:bCs/>
        </w:rPr>
        <w:t>Lowercasing</w:t>
      </w:r>
      <w:r w:rsidRPr="00187CD4">
        <w:t>: Converted all text to lowercase to reduce dimensionality.</w:t>
      </w:r>
    </w:p>
    <w:p w14:paraId="2C9A6E9F" w14:textId="77777777" w:rsidR="00187CD4" w:rsidRPr="00187CD4" w:rsidRDefault="00187CD4" w:rsidP="00AA73A2">
      <w:pPr>
        <w:numPr>
          <w:ilvl w:val="0"/>
          <w:numId w:val="13"/>
        </w:numPr>
        <w:spacing w:line="240" w:lineRule="auto"/>
      </w:pPr>
      <w:r w:rsidRPr="00187CD4">
        <w:rPr>
          <w:b/>
          <w:bCs/>
        </w:rPr>
        <w:t>Noise Removal</w:t>
      </w:r>
      <w:r w:rsidRPr="00187CD4">
        <w:t>: Eliminated punctuation, numbers, and special characters using regular expressions.</w:t>
      </w:r>
    </w:p>
    <w:p w14:paraId="3B92A33A" w14:textId="77777777" w:rsidR="00187CD4" w:rsidRPr="00187CD4" w:rsidRDefault="00187CD4" w:rsidP="00AA73A2">
      <w:pPr>
        <w:numPr>
          <w:ilvl w:val="0"/>
          <w:numId w:val="13"/>
        </w:numPr>
        <w:spacing w:line="240" w:lineRule="auto"/>
      </w:pPr>
      <w:proofErr w:type="spellStart"/>
      <w:r w:rsidRPr="00187CD4">
        <w:rPr>
          <w:b/>
          <w:bCs/>
        </w:rPr>
        <w:t>Stopword</w:t>
      </w:r>
      <w:proofErr w:type="spellEnd"/>
      <w:r w:rsidRPr="00187CD4">
        <w:rPr>
          <w:b/>
          <w:bCs/>
        </w:rPr>
        <w:t xml:space="preserve"> Removal</w:t>
      </w:r>
      <w:r w:rsidRPr="00187CD4">
        <w:t xml:space="preserve">: Used </w:t>
      </w:r>
      <w:proofErr w:type="spellStart"/>
      <w:proofErr w:type="gramStart"/>
      <w:r w:rsidRPr="00187CD4">
        <w:t>nltk.corpus</w:t>
      </w:r>
      <w:proofErr w:type="gramEnd"/>
      <w:r w:rsidRPr="00187CD4">
        <w:t>.stopwords</w:t>
      </w:r>
      <w:proofErr w:type="spellEnd"/>
      <w:r w:rsidRPr="00187CD4">
        <w:t xml:space="preserve"> to remove common English </w:t>
      </w:r>
      <w:proofErr w:type="spellStart"/>
      <w:r w:rsidRPr="00187CD4">
        <w:t>stopwords</w:t>
      </w:r>
      <w:proofErr w:type="spellEnd"/>
      <w:r w:rsidRPr="00187CD4">
        <w:t>.</w:t>
      </w:r>
    </w:p>
    <w:p w14:paraId="038CBD45" w14:textId="77777777" w:rsidR="00187CD4" w:rsidRPr="00187CD4" w:rsidRDefault="00187CD4" w:rsidP="00AA73A2">
      <w:pPr>
        <w:numPr>
          <w:ilvl w:val="0"/>
          <w:numId w:val="13"/>
        </w:numPr>
        <w:spacing w:line="240" w:lineRule="auto"/>
      </w:pPr>
      <w:r w:rsidRPr="00187CD4">
        <w:rPr>
          <w:b/>
          <w:bCs/>
        </w:rPr>
        <w:t>Lemmatization</w:t>
      </w:r>
      <w:r w:rsidRPr="00187CD4">
        <w:t xml:space="preserve">: Applied </w:t>
      </w:r>
      <w:proofErr w:type="spellStart"/>
      <w:r w:rsidRPr="00187CD4">
        <w:t>WordNetLemmatizer</w:t>
      </w:r>
      <w:proofErr w:type="spellEnd"/>
      <w:r w:rsidRPr="00187CD4">
        <w:t xml:space="preserve"> to reduce words to their base or dictionary form.</w:t>
      </w:r>
    </w:p>
    <w:p w14:paraId="4945A156" w14:textId="77777777" w:rsidR="00187CD4" w:rsidRPr="00187CD4" w:rsidRDefault="00187CD4" w:rsidP="00AA73A2">
      <w:pPr>
        <w:spacing w:line="240" w:lineRule="auto"/>
      </w:pPr>
      <w:r w:rsidRPr="00187CD4">
        <w:t>These steps were critical in standardizing the text and reducing irrelevant variation in the data.</w:t>
      </w:r>
    </w:p>
    <w:p w14:paraId="0F4B2C99" w14:textId="77777777" w:rsidR="00187CD4" w:rsidRPr="00187CD4" w:rsidRDefault="00187CD4" w:rsidP="00AA73A2">
      <w:pPr>
        <w:spacing w:line="240" w:lineRule="auto"/>
      </w:pPr>
      <w:r w:rsidRPr="00187CD4">
        <w:lastRenderedPageBreak/>
        <w:pict w14:anchorId="64B8B11E">
          <v:rect id="_x0000_i1126" style="width:0;height:1.5pt" o:hralign="center" o:hrstd="t" o:hr="t" fillcolor="#a0a0a0" stroked="f"/>
        </w:pict>
      </w:r>
    </w:p>
    <w:p w14:paraId="51FAA094" w14:textId="7777777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t>5. Feature Extraction</w:t>
      </w:r>
    </w:p>
    <w:p w14:paraId="16EF340C" w14:textId="77777777" w:rsidR="00187CD4" w:rsidRPr="00187CD4" w:rsidRDefault="00187CD4" w:rsidP="00AA73A2">
      <w:pPr>
        <w:spacing w:line="240" w:lineRule="auto"/>
      </w:pPr>
      <w:r w:rsidRPr="00187CD4">
        <w:t>TF-IDF vectorization was applied to transform the cleaned text into numerical features:</w:t>
      </w:r>
    </w:p>
    <w:p w14:paraId="71AC6182" w14:textId="77777777" w:rsidR="00187CD4" w:rsidRPr="00187CD4" w:rsidRDefault="00187CD4" w:rsidP="00AA73A2">
      <w:pPr>
        <w:numPr>
          <w:ilvl w:val="0"/>
          <w:numId w:val="14"/>
        </w:numPr>
        <w:spacing w:line="240" w:lineRule="auto"/>
      </w:pPr>
      <w:r w:rsidRPr="00187CD4">
        <w:rPr>
          <w:b/>
          <w:bCs/>
        </w:rPr>
        <w:t>Tool</w:t>
      </w:r>
      <w:r w:rsidRPr="00187CD4">
        <w:t xml:space="preserve">: </w:t>
      </w:r>
      <w:proofErr w:type="spellStart"/>
      <w:r w:rsidRPr="00187CD4">
        <w:t>TfidfVectorizer</w:t>
      </w:r>
      <w:proofErr w:type="spellEnd"/>
      <w:r w:rsidRPr="00187CD4">
        <w:t xml:space="preserve"> from </w:t>
      </w:r>
      <w:proofErr w:type="spellStart"/>
      <w:proofErr w:type="gramStart"/>
      <w:r w:rsidRPr="00187CD4">
        <w:t>sklearn.feature</w:t>
      </w:r>
      <w:proofErr w:type="gramEnd"/>
      <w:r w:rsidRPr="00187CD4">
        <w:t>_extraction.text</w:t>
      </w:r>
      <w:proofErr w:type="spellEnd"/>
      <w:r w:rsidRPr="00187CD4">
        <w:t>.</w:t>
      </w:r>
    </w:p>
    <w:p w14:paraId="7D25BE6B" w14:textId="77777777" w:rsidR="00187CD4" w:rsidRPr="00187CD4" w:rsidRDefault="00187CD4" w:rsidP="00AA73A2">
      <w:pPr>
        <w:numPr>
          <w:ilvl w:val="0"/>
          <w:numId w:val="14"/>
        </w:numPr>
        <w:spacing w:line="240" w:lineRule="auto"/>
      </w:pPr>
      <w:r w:rsidRPr="00187CD4">
        <w:rPr>
          <w:b/>
          <w:bCs/>
        </w:rPr>
        <w:t>Configuration</w:t>
      </w:r>
      <w:r w:rsidRPr="00187CD4">
        <w:t>:</w:t>
      </w:r>
    </w:p>
    <w:p w14:paraId="2C071B5D" w14:textId="38EB4BF1" w:rsidR="00187CD4" w:rsidRPr="00187CD4" w:rsidRDefault="00187CD4" w:rsidP="00AA73A2">
      <w:pPr>
        <w:numPr>
          <w:ilvl w:val="1"/>
          <w:numId w:val="14"/>
        </w:numPr>
        <w:spacing w:line="240" w:lineRule="auto"/>
      </w:pPr>
      <w:proofErr w:type="spellStart"/>
      <w:r w:rsidRPr="00187CD4">
        <w:t>max_features</w:t>
      </w:r>
      <w:proofErr w:type="spellEnd"/>
      <w:r w:rsidRPr="00187CD4">
        <w:t>=</w:t>
      </w:r>
      <w:r w:rsidR="00EF3729">
        <w:t>4000 (too much caused too much memory usage or slow training)</w:t>
      </w:r>
    </w:p>
    <w:p w14:paraId="27B18871" w14:textId="77777777" w:rsidR="00187CD4" w:rsidRPr="00187CD4" w:rsidRDefault="00187CD4" w:rsidP="00AA73A2">
      <w:pPr>
        <w:numPr>
          <w:ilvl w:val="1"/>
          <w:numId w:val="14"/>
        </w:numPr>
        <w:spacing w:line="240" w:lineRule="auto"/>
      </w:pPr>
      <w:proofErr w:type="spellStart"/>
      <w:r w:rsidRPr="00187CD4">
        <w:t>ngram_range</w:t>
      </w:r>
      <w:proofErr w:type="spellEnd"/>
      <w:proofErr w:type="gramStart"/>
      <w:r w:rsidRPr="00187CD4">
        <w:t>=(</w:t>
      </w:r>
      <w:proofErr w:type="gramEnd"/>
      <w:r w:rsidRPr="00187CD4">
        <w:t>1,2)</w:t>
      </w:r>
    </w:p>
    <w:p w14:paraId="60CC1FBB" w14:textId="77777777" w:rsidR="00187CD4" w:rsidRPr="00187CD4" w:rsidRDefault="00187CD4" w:rsidP="00AA73A2">
      <w:pPr>
        <w:numPr>
          <w:ilvl w:val="1"/>
          <w:numId w:val="14"/>
        </w:numPr>
        <w:spacing w:line="240" w:lineRule="auto"/>
      </w:pPr>
      <w:proofErr w:type="spellStart"/>
      <w:r w:rsidRPr="00187CD4">
        <w:t>stop_words</w:t>
      </w:r>
      <w:proofErr w:type="spellEnd"/>
      <w:r w:rsidRPr="00187CD4">
        <w:t>='</w:t>
      </w:r>
      <w:proofErr w:type="spellStart"/>
      <w:r w:rsidRPr="00187CD4">
        <w:t>english</w:t>
      </w:r>
      <w:proofErr w:type="spellEnd"/>
      <w:r w:rsidRPr="00187CD4">
        <w:t>'</w:t>
      </w:r>
    </w:p>
    <w:p w14:paraId="11EA2A1E" w14:textId="77777777" w:rsidR="00187CD4" w:rsidRDefault="00187CD4" w:rsidP="00AA73A2">
      <w:pPr>
        <w:spacing w:line="240" w:lineRule="auto"/>
      </w:pPr>
      <w:r w:rsidRPr="00187CD4">
        <w:t>The vectorizer captured both unigrams and bigrams, providing richer representations of the input text.</w:t>
      </w:r>
    </w:p>
    <w:p w14:paraId="560E1D41" w14:textId="77777777" w:rsidR="00E03AED" w:rsidRDefault="00E03AED" w:rsidP="00AA73A2">
      <w:pPr>
        <w:spacing w:line="240" w:lineRule="auto"/>
      </w:pPr>
    </w:p>
    <w:p w14:paraId="6FF808BF" w14:textId="06AF6862" w:rsidR="00E03AED" w:rsidRDefault="00E03AED" w:rsidP="00AA73A2">
      <w:pPr>
        <w:spacing w:line="240" w:lineRule="auto"/>
        <w:rPr>
          <w:b/>
          <w:bCs/>
        </w:rPr>
      </w:pPr>
      <w:r w:rsidRPr="00E03AED">
        <w:rPr>
          <w:b/>
          <w:bCs/>
        </w:rPr>
        <w:t>LIWC</w:t>
      </w:r>
      <w:r w:rsidR="00EF3729">
        <w:rPr>
          <w:b/>
          <w:bCs/>
        </w:rPr>
        <w:t xml:space="preserve"> Features</w:t>
      </w:r>
      <w:r w:rsidRPr="00E03AED">
        <w:rPr>
          <w:b/>
          <w:bCs/>
        </w:rPr>
        <w:t>: Specific for our use case:</w:t>
      </w:r>
    </w:p>
    <w:p w14:paraId="1341BAEF" w14:textId="6B93DDC3" w:rsidR="00E03AED" w:rsidRDefault="00E03AED" w:rsidP="00AA73A2">
      <w:pPr>
        <w:spacing w:line="240" w:lineRule="auto"/>
      </w:pPr>
      <w:r w:rsidRPr="00E03AED">
        <w:t>We decided</w:t>
      </w:r>
      <w:r>
        <w:t xml:space="preserve"> to use LIWC to extract words necessary for each target variable type,</w:t>
      </w:r>
      <w:r w:rsidR="000A7290">
        <w:t xml:space="preserve"> with predefined words we thought fit best for each category. </w:t>
      </w:r>
      <w:r w:rsidR="00EF3729">
        <w:t>What</w:t>
      </w:r>
      <w:r w:rsidR="000A7290">
        <w:t xml:space="preserve"> helped with is that it reduced false positives in the classes with overlapping symptoms like discussed before, we saw a drop of false positives </w:t>
      </w:r>
      <w:r w:rsidR="00DC4A1A">
        <w:t>in depression for example from 600 cases to 380 cases.</w:t>
      </w:r>
    </w:p>
    <w:p w14:paraId="1E013F89" w14:textId="270629CE" w:rsidR="005110E2" w:rsidRDefault="00830A02" w:rsidP="00AA73A2">
      <w:pPr>
        <w:spacing w:line="240" w:lineRule="auto"/>
      </w:pPr>
      <w:r w:rsidRPr="00830A02">
        <w:drawing>
          <wp:inline distT="0" distB="0" distL="0" distR="0" wp14:anchorId="327E8DDE" wp14:editId="16B0CBC7">
            <wp:extent cx="5029902" cy="3162741"/>
            <wp:effectExtent l="0" t="0" r="0" b="0"/>
            <wp:docPr id="117626520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5206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2115" w14:textId="77777777" w:rsidR="00830A02" w:rsidRPr="00187CD4" w:rsidRDefault="00830A02" w:rsidP="00AA73A2">
      <w:pPr>
        <w:spacing w:line="240" w:lineRule="auto"/>
      </w:pPr>
    </w:p>
    <w:p w14:paraId="5F5E8AED" w14:textId="77777777" w:rsidR="00187CD4" w:rsidRPr="00187CD4" w:rsidRDefault="00187CD4" w:rsidP="00AA73A2">
      <w:pPr>
        <w:spacing w:line="240" w:lineRule="auto"/>
      </w:pPr>
      <w:r w:rsidRPr="00187CD4">
        <w:pict w14:anchorId="1C6FAE48">
          <v:rect id="_x0000_i1127" style="width:0;height:1.5pt" o:hralign="center" o:hrstd="t" o:hr="t" fillcolor="#a0a0a0" stroked="f"/>
        </w:pict>
      </w:r>
    </w:p>
    <w:p w14:paraId="4904919F" w14:textId="7777777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lastRenderedPageBreak/>
        <w:t>6. Model Development</w:t>
      </w:r>
    </w:p>
    <w:p w14:paraId="4F534D56" w14:textId="7777777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t>Data Split</w:t>
      </w:r>
    </w:p>
    <w:p w14:paraId="49CACE82" w14:textId="77777777" w:rsidR="00187CD4" w:rsidRPr="00187CD4" w:rsidRDefault="00187CD4" w:rsidP="00AA73A2">
      <w:pPr>
        <w:numPr>
          <w:ilvl w:val="0"/>
          <w:numId w:val="15"/>
        </w:numPr>
        <w:spacing w:line="240" w:lineRule="auto"/>
      </w:pPr>
      <w:r w:rsidRPr="00187CD4">
        <w:t xml:space="preserve">The dataset was split into training and testing sets using an 80/20 ratio via </w:t>
      </w:r>
      <w:proofErr w:type="spellStart"/>
      <w:r w:rsidRPr="00187CD4">
        <w:t>train_test_split</w:t>
      </w:r>
      <w:proofErr w:type="spellEnd"/>
      <w:r w:rsidRPr="00187CD4">
        <w:t>.</w:t>
      </w:r>
    </w:p>
    <w:p w14:paraId="04612B25" w14:textId="7777777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t>Model Selection</w:t>
      </w:r>
    </w:p>
    <w:p w14:paraId="1EC0DCB8" w14:textId="10F8B0C4" w:rsidR="00187CD4" w:rsidRPr="00187CD4" w:rsidRDefault="00187CD4" w:rsidP="00AA73A2">
      <w:pPr>
        <w:numPr>
          <w:ilvl w:val="0"/>
          <w:numId w:val="16"/>
        </w:numPr>
        <w:spacing w:line="240" w:lineRule="auto"/>
      </w:pPr>
      <w:r w:rsidRPr="00187CD4">
        <w:rPr>
          <w:b/>
          <w:bCs/>
        </w:rPr>
        <w:t>Model Used</w:t>
      </w:r>
      <w:r w:rsidRPr="00187CD4">
        <w:t xml:space="preserve">: </w:t>
      </w:r>
      <w:proofErr w:type="spellStart"/>
      <w:r w:rsidR="0080160F">
        <w:t>XGBoost</w:t>
      </w:r>
      <w:proofErr w:type="spellEnd"/>
      <w:r w:rsidR="0080160F">
        <w:t xml:space="preserve"> and random forest</w:t>
      </w:r>
      <w:r w:rsidRPr="00187CD4">
        <w:t xml:space="preserve"> Regression </w:t>
      </w:r>
    </w:p>
    <w:p w14:paraId="67E0541C" w14:textId="77777777" w:rsidR="00187CD4" w:rsidRPr="00187CD4" w:rsidRDefault="00187CD4" w:rsidP="00AA73A2">
      <w:pPr>
        <w:numPr>
          <w:ilvl w:val="0"/>
          <w:numId w:val="16"/>
        </w:numPr>
        <w:spacing w:line="240" w:lineRule="auto"/>
      </w:pPr>
      <w:r w:rsidRPr="00187CD4">
        <w:rPr>
          <w:b/>
          <w:bCs/>
        </w:rPr>
        <w:t>Justification</w:t>
      </w:r>
      <w:r w:rsidRPr="00187CD4">
        <w:t>: Logistic regression is a strong baseline model for text classification, offering interpretability and efficient training.</w:t>
      </w:r>
    </w:p>
    <w:p w14:paraId="2407AB23" w14:textId="7777777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t>Training and Evaluation</w:t>
      </w:r>
    </w:p>
    <w:p w14:paraId="25E592A7" w14:textId="77777777" w:rsidR="00187CD4" w:rsidRPr="00187CD4" w:rsidRDefault="00187CD4" w:rsidP="00AA73A2">
      <w:pPr>
        <w:numPr>
          <w:ilvl w:val="0"/>
          <w:numId w:val="17"/>
        </w:numPr>
        <w:spacing w:line="240" w:lineRule="auto"/>
      </w:pPr>
      <w:r w:rsidRPr="00187CD4">
        <w:t>Metrics used for evaluation included:</w:t>
      </w:r>
    </w:p>
    <w:p w14:paraId="7337CD0F" w14:textId="77777777" w:rsidR="00187CD4" w:rsidRPr="00187CD4" w:rsidRDefault="00187CD4" w:rsidP="00AA73A2">
      <w:pPr>
        <w:numPr>
          <w:ilvl w:val="1"/>
          <w:numId w:val="17"/>
        </w:numPr>
        <w:spacing w:line="240" w:lineRule="auto"/>
      </w:pPr>
      <w:r w:rsidRPr="00187CD4">
        <w:rPr>
          <w:b/>
          <w:bCs/>
        </w:rPr>
        <w:t>Accuracy</w:t>
      </w:r>
    </w:p>
    <w:p w14:paraId="3EC2A1B9" w14:textId="77777777" w:rsidR="00187CD4" w:rsidRPr="00187CD4" w:rsidRDefault="00187CD4" w:rsidP="00AA73A2">
      <w:pPr>
        <w:numPr>
          <w:ilvl w:val="1"/>
          <w:numId w:val="17"/>
        </w:numPr>
        <w:spacing w:line="240" w:lineRule="auto"/>
      </w:pPr>
      <w:r w:rsidRPr="00187CD4">
        <w:rPr>
          <w:b/>
          <w:bCs/>
        </w:rPr>
        <w:t>Precision</w:t>
      </w:r>
    </w:p>
    <w:p w14:paraId="167C2053" w14:textId="0F95D4E6" w:rsidR="00187CD4" w:rsidRPr="00187CD4" w:rsidRDefault="00187CD4" w:rsidP="00095B29">
      <w:pPr>
        <w:spacing w:line="240" w:lineRule="auto"/>
        <w:ind w:left="1440"/>
      </w:pPr>
      <w:r w:rsidRPr="00187CD4">
        <w:rPr>
          <w:b/>
          <w:bCs/>
        </w:rPr>
        <w:t>Recall</w:t>
      </w:r>
    </w:p>
    <w:p w14:paraId="32F0DAB5" w14:textId="77777777" w:rsidR="00187CD4" w:rsidRPr="00187CD4" w:rsidRDefault="00187CD4" w:rsidP="00AA73A2">
      <w:pPr>
        <w:numPr>
          <w:ilvl w:val="1"/>
          <w:numId w:val="17"/>
        </w:numPr>
        <w:spacing w:line="240" w:lineRule="auto"/>
      </w:pPr>
      <w:r w:rsidRPr="00187CD4">
        <w:rPr>
          <w:b/>
          <w:bCs/>
        </w:rPr>
        <w:t>Confusion Matrix</w:t>
      </w:r>
    </w:p>
    <w:p w14:paraId="5D032154" w14:textId="77777777" w:rsidR="00187CD4" w:rsidRPr="00187CD4" w:rsidRDefault="00187CD4" w:rsidP="00AA73A2">
      <w:pPr>
        <w:spacing w:line="240" w:lineRule="auto"/>
      </w:pPr>
      <w:r w:rsidRPr="00187CD4">
        <w:t xml:space="preserve">These metrics were computed using </w:t>
      </w:r>
      <w:proofErr w:type="spellStart"/>
      <w:r w:rsidRPr="00187CD4">
        <w:t>classification_report</w:t>
      </w:r>
      <w:proofErr w:type="spellEnd"/>
      <w:r w:rsidRPr="00187CD4">
        <w:t xml:space="preserve"> and </w:t>
      </w:r>
      <w:proofErr w:type="spellStart"/>
      <w:r w:rsidRPr="00187CD4">
        <w:t>confusion_matrix</w:t>
      </w:r>
      <w:proofErr w:type="spellEnd"/>
      <w:r w:rsidRPr="00187CD4">
        <w:t xml:space="preserve"> from </w:t>
      </w:r>
      <w:proofErr w:type="spellStart"/>
      <w:proofErr w:type="gramStart"/>
      <w:r w:rsidRPr="00187CD4">
        <w:t>sklearn.metrics</w:t>
      </w:r>
      <w:proofErr w:type="spellEnd"/>
      <w:proofErr w:type="gramEnd"/>
      <w:r w:rsidRPr="00187CD4">
        <w:t>.</w:t>
      </w:r>
    </w:p>
    <w:p w14:paraId="5C22699B" w14:textId="77777777" w:rsidR="00187CD4" w:rsidRPr="00187CD4" w:rsidRDefault="00187CD4" w:rsidP="00AA73A2">
      <w:pPr>
        <w:spacing w:line="240" w:lineRule="auto"/>
      </w:pPr>
      <w:r w:rsidRPr="00187CD4">
        <w:pict w14:anchorId="037DC698">
          <v:rect id="_x0000_i1128" style="width:0;height:1.5pt" o:hralign="center" o:hrstd="t" o:hr="t" fillcolor="#a0a0a0" stroked="f"/>
        </w:pict>
      </w:r>
    </w:p>
    <w:p w14:paraId="2F3A5433" w14:textId="52717B8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t>7. Results</w:t>
      </w:r>
      <w:r w:rsidR="0016601C">
        <w:rPr>
          <w:b/>
          <w:bCs/>
        </w:rPr>
        <w:t xml:space="preserve"> – First run</w:t>
      </w:r>
      <w:r w:rsidR="00CC0224">
        <w:rPr>
          <w:b/>
          <w:bCs/>
        </w:rPr>
        <w:t xml:space="preserve"> – Random Forest</w:t>
      </w:r>
    </w:p>
    <w:p w14:paraId="6BBCE9CA" w14:textId="2B5DC380" w:rsidR="00187CD4" w:rsidRPr="00187CD4" w:rsidRDefault="00187CD4" w:rsidP="00AA73A2">
      <w:pPr>
        <w:numPr>
          <w:ilvl w:val="0"/>
          <w:numId w:val="18"/>
        </w:numPr>
        <w:spacing w:line="240" w:lineRule="auto"/>
      </w:pPr>
      <w:r w:rsidRPr="00187CD4">
        <w:rPr>
          <w:b/>
          <w:bCs/>
        </w:rPr>
        <w:t>Accuracy</w:t>
      </w:r>
      <w:r w:rsidRPr="00187CD4">
        <w:t xml:space="preserve">: </w:t>
      </w:r>
      <w:r w:rsidR="0016601C">
        <w:t>Random forest: 74%</w:t>
      </w:r>
    </w:p>
    <w:p w14:paraId="4961CC3D" w14:textId="6051E239" w:rsidR="00187CD4" w:rsidRPr="00187CD4" w:rsidRDefault="00187CD4" w:rsidP="00AA73A2">
      <w:pPr>
        <w:numPr>
          <w:ilvl w:val="0"/>
          <w:numId w:val="18"/>
        </w:numPr>
        <w:spacing w:line="240" w:lineRule="auto"/>
      </w:pPr>
      <w:r w:rsidRPr="00187CD4">
        <w:rPr>
          <w:b/>
          <w:bCs/>
        </w:rPr>
        <w:t>Class-wise Performance</w:t>
      </w:r>
      <w:r w:rsidRPr="00187CD4">
        <w:t>: Precision and recall scores indicated that the model performed well on the majority class but had reduced performance on underrepresented classes, highlighting the class imbalance issue.</w:t>
      </w:r>
      <w:r w:rsidR="00155EDE">
        <w:t xml:space="preserve"> </w:t>
      </w:r>
    </w:p>
    <w:p w14:paraId="47E522B1" w14:textId="7A94D86B" w:rsidR="00187CD4" w:rsidRDefault="00187CD4" w:rsidP="00AA73A2">
      <w:pPr>
        <w:numPr>
          <w:ilvl w:val="0"/>
          <w:numId w:val="18"/>
        </w:numPr>
        <w:spacing w:line="240" w:lineRule="auto"/>
      </w:pPr>
      <w:r w:rsidRPr="00187CD4">
        <w:rPr>
          <w:b/>
          <w:bCs/>
        </w:rPr>
        <w:t>Confusion Matrix</w:t>
      </w:r>
      <w:r w:rsidRPr="00187CD4">
        <w:t xml:space="preserve">: </w:t>
      </w:r>
      <w:r w:rsidR="003E381A">
        <w:t>classes with overlapping definition like suicidal and depression had the highest level of misclassification.</w:t>
      </w:r>
      <w:r w:rsidR="003E381A">
        <w:t xml:space="preserve"> Anxiety and stress had a similar situation, possibly </w:t>
      </w:r>
      <w:proofErr w:type="gramStart"/>
      <w:r w:rsidR="003E381A">
        <w:t>due</w:t>
      </w:r>
      <w:proofErr w:type="gramEnd"/>
      <w:r w:rsidR="003E381A">
        <w:t xml:space="preserve"> them having similar symptoms</w:t>
      </w:r>
    </w:p>
    <w:p w14:paraId="29A0D6ED" w14:textId="4027CF7A" w:rsidR="00572CC1" w:rsidRDefault="00572CC1" w:rsidP="00572CC1">
      <w:pPr>
        <w:spacing w:line="240" w:lineRule="auto"/>
      </w:pPr>
      <w:r>
        <w:rPr>
          <w:b/>
          <w:bCs/>
        </w:rPr>
        <w:t>7</w:t>
      </w:r>
      <w:r w:rsidRPr="00572CC1">
        <w:t>.</w:t>
      </w:r>
      <w:r>
        <w:t xml:space="preserve"> </w:t>
      </w:r>
      <w:r w:rsidRPr="00572CC1">
        <w:rPr>
          <w:b/>
          <w:bCs/>
        </w:rPr>
        <w:t xml:space="preserve">Results – First run – </w:t>
      </w:r>
      <w:proofErr w:type="spellStart"/>
      <w:r w:rsidRPr="00572CC1">
        <w:rPr>
          <w:b/>
          <w:bCs/>
        </w:rPr>
        <w:t>XGBoost</w:t>
      </w:r>
      <w:proofErr w:type="spellEnd"/>
    </w:p>
    <w:p w14:paraId="2C5CBDCC" w14:textId="3DFB8E03" w:rsidR="00572CC1" w:rsidRPr="00187CD4" w:rsidRDefault="00572CC1" w:rsidP="00572CC1">
      <w:pPr>
        <w:numPr>
          <w:ilvl w:val="0"/>
          <w:numId w:val="18"/>
        </w:numPr>
        <w:spacing w:line="240" w:lineRule="auto"/>
      </w:pPr>
      <w:r w:rsidRPr="00187CD4">
        <w:rPr>
          <w:b/>
          <w:bCs/>
        </w:rPr>
        <w:t>Accuracy</w:t>
      </w:r>
      <w:r w:rsidRPr="00187CD4">
        <w:t xml:space="preserve">: </w:t>
      </w:r>
      <w:r w:rsidR="001745DA">
        <w:t>76%</w:t>
      </w:r>
    </w:p>
    <w:p w14:paraId="5B410A34" w14:textId="196279B1" w:rsidR="00973A49" w:rsidRDefault="00973A49" w:rsidP="00BF2502">
      <w:pPr>
        <w:numPr>
          <w:ilvl w:val="0"/>
          <w:numId w:val="18"/>
        </w:numPr>
        <w:spacing w:line="240" w:lineRule="auto"/>
      </w:pPr>
      <w:r w:rsidRPr="00973A49">
        <w:lastRenderedPageBreak/>
        <w:drawing>
          <wp:inline distT="0" distB="0" distL="0" distR="0" wp14:anchorId="4C24F383" wp14:editId="1B586D9C">
            <wp:extent cx="5943600" cy="4369435"/>
            <wp:effectExtent l="0" t="0" r="0" b="0"/>
            <wp:docPr id="1757743294" name="Picture 1" descr="A graph with numbers and a number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43294" name="Picture 1" descr="A graph with numbers and a number of different colored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28EA" w14:textId="77777777" w:rsidR="006D409A" w:rsidRDefault="006D409A" w:rsidP="006D409A">
      <w:pPr>
        <w:spacing w:line="240" w:lineRule="auto"/>
      </w:pPr>
    </w:p>
    <w:p w14:paraId="71FE71D1" w14:textId="20C6F9D5" w:rsidR="006D409A" w:rsidRDefault="006D409A" w:rsidP="006D409A">
      <w:pPr>
        <w:spacing w:line="240" w:lineRule="auto"/>
        <w:rPr>
          <w:b/>
          <w:bCs/>
        </w:rPr>
      </w:pPr>
      <w:r w:rsidRPr="006D409A">
        <w:rPr>
          <w:b/>
          <w:bCs/>
        </w:rPr>
        <w:t>7.</w:t>
      </w:r>
      <w:r>
        <w:rPr>
          <w:b/>
          <w:bCs/>
        </w:rPr>
        <w:t xml:space="preserve"> Results – Grid search – </w:t>
      </w:r>
      <w:proofErr w:type="spellStart"/>
      <w:r>
        <w:rPr>
          <w:b/>
          <w:bCs/>
        </w:rPr>
        <w:t>XGBoost</w:t>
      </w:r>
      <w:proofErr w:type="spellEnd"/>
    </w:p>
    <w:p w14:paraId="41D97CAE" w14:textId="77777777" w:rsidR="00B8054D" w:rsidRPr="00B8054D" w:rsidRDefault="00B8054D" w:rsidP="00B8054D">
      <w:pPr>
        <w:spacing w:line="240" w:lineRule="auto"/>
        <w:rPr>
          <w:i/>
          <w:iCs/>
          <w:sz w:val="16"/>
          <w:szCs w:val="16"/>
        </w:rPr>
      </w:pPr>
      <w:r>
        <w:t xml:space="preserve">We picked </w:t>
      </w:r>
      <w:proofErr w:type="spellStart"/>
      <w:r>
        <w:t>XGBoost</w:t>
      </w:r>
      <w:proofErr w:type="spellEnd"/>
      <w:r>
        <w:t xml:space="preserve"> as our final model to it, in almost all cases, performing better than RF.</w:t>
      </w:r>
      <w:r>
        <w:br/>
        <w:t>We ran a grid search to find the best possible parameters over this sample space:</w:t>
      </w:r>
      <w:r>
        <w:br/>
      </w:r>
      <w:r w:rsidRPr="00B8054D">
        <w:rPr>
          <w:i/>
          <w:iCs/>
          <w:sz w:val="16"/>
          <w:szCs w:val="16"/>
        </w:rPr>
        <w:t>    '</w:t>
      </w:r>
      <w:proofErr w:type="spellStart"/>
      <w:r w:rsidRPr="00B8054D">
        <w:rPr>
          <w:i/>
          <w:iCs/>
          <w:sz w:val="16"/>
          <w:szCs w:val="16"/>
        </w:rPr>
        <w:t>n_estimators</w:t>
      </w:r>
      <w:proofErr w:type="spellEnd"/>
      <w:r w:rsidRPr="00B8054D">
        <w:rPr>
          <w:i/>
          <w:iCs/>
          <w:sz w:val="16"/>
          <w:szCs w:val="16"/>
        </w:rPr>
        <w:t>': [50, 100, 150],</w:t>
      </w:r>
    </w:p>
    <w:p w14:paraId="4F90EAAA" w14:textId="77777777" w:rsidR="00B8054D" w:rsidRPr="00B8054D" w:rsidRDefault="00B8054D" w:rsidP="00B8054D">
      <w:pPr>
        <w:spacing w:line="240" w:lineRule="auto"/>
        <w:rPr>
          <w:i/>
          <w:iCs/>
          <w:sz w:val="16"/>
          <w:szCs w:val="16"/>
        </w:rPr>
      </w:pPr>
      <w:r w:rsidRPr="00B8054D">
        <w:rPr>
          <w:i/>
          <w:iCs/>
          <w:sz w:val="16"/>
          <w:szCs w:val="16"/>
        </w:rPr>
        <w:t>    '</w:t>
      </w:r>
      <w:proofErr w:type="spellStart"/>
      <w:proofErr w:type="gramStart"/>
      <w:r w:rsidRPr="00B8054D">
        <w:rPr>
          <w:i/>
          <w:iCs/>
          <w:sz w:val="16"/>
          <w:szCs w:val="16"/>
        </w:rPr>
        <w:t>max</w:t>
      </w:r>
      <w:proofErr w:type="gramEnd"/>
      <w:r w:rsidRPr="00B8054D">
        <w:rPr>
          <w:i/>
          <w:iCs/>
          <w:sz w:val="16"/>
          <w:szCs w:val="16"/>
        </w:rPr>
        <w:t>_depth</w:t>
      </w:r>
      <w:proofErr w:type="spellEnd"/>
      <w:r w:rsidRPr="00B8054D">
        <w:rPr>
          <w:i/>
          <w:iCs/>
          <w:sz w:val="16"/>
          <w:szCs w:val="16"/>
        </w:rPr>
        <w:t>': [3, 5, 7],</w:t>
      </w:r>
    </w:p>
    <w:p w14:paraId="0587523B" w14:textId="77777777" w:rsidR="00B8054D" w:rsidRPr="00B8054D" w:rsidRDefault="00B8054D" w:rsidP="00B8054D">
      <w:pPr>
        <w:spacing w:line="240" w:lineRule="auto"/>
        <w:rPr>
          <w:i/>
          <w:iCs/>
          <w:sz w:val="16"/>
          <w:szCs w:val="16"/>
        </w:rPr>
      </w:pPr>
      <w:r w:rsidRPr="00B8054D">
        <w:rPr>
          <w:i/>
          <w:iCs/>
          <w:sz w:val="16"/>
          <w:szCs w:val="16"/>
        </w:rPr>
        <w:t>    '</w:t>
      </w:r>
      <w:proofErr w:type="spellStart"/>
      <w:proofErr w:type="gramStart"/>
      <w:r w:rsidRPr="00B8054D">
        <w:rPr>
          <w:i/>
          <w:iCs/>
          <w:sz w:val="16"/>
          <w:szCs w:val="16"/>
        </w:rPr>
        <w:t>learning</w:t>
      </w:r>
      <w:proofErr w:type="gramEnd"/>
      <w:r w:rsidRPr="00B8054D">
        <w:rPr>
          <w:i/>
          <w:iCs/>
          <w:sz w:val="16"/>
          <w:szCs w:val="16"/>
        </w:rPr>
        <w:t>_rate</w:t>
      </w:r>
      <w:proofErr w:type="spellEnd"/>
      <w:r w:rsidRPr="00B8054D">
        <w:rPr>
          <w:i/>
          <w:iCs/>
          <w:sz w:val="16"/>
          <w:szCs w:val="16"/>
        </w:rPr>
        <w:t>': [0.01, 0.1, 0.2],</w:t>
      </w:r>
    </w:p>
    <w:p w14:paraId="19D69CC0" w14:textId="287D8C29" w:rsidR="00572CC1" w:rsidRPr="00187CD4" w:rsidRDefault="00B8054D" w:rsidP="009A3523">
      <w:pPr>
        <w:spacing w:line="240" w:lineRule="auto"/>
        <w:rPr>
          <w:i/>
          <w:iCs/>
          <w:sz w:val="16"/>
          <w:szCs w:val="16"/>
        </w:rPr>
      </w:pPr>
      <w:r w:rsidRPr="00B8054D">
        <w:rPr>
          <w:i/>
          <w:iCs/>
          <w:sz w:val="16"/>
          <w:szCs w:val="16"/>
        </w:rPr>
        <w:t>    'subsample': [0.8, 1.0]</w:t>
      </w:r>
    </w:p>
    <w:p w14:paraId="3C70B4AC" w14:textId="77777777" w:rsidR="00187CD4" w:rsidRPr="00187CD4" w:rsidRDefault="00187CD4" w:rsidP="00AA73A2">
      <w:pPr>
        <w:spacing w:line="240" w:lineRule="auto"/>
      </w:pPr>
      <w:r w:rsidRPr="00187CD4">
        <w:pict w14:anchorId="0B385ECF">
          <v:rect id="_x0000_i1129" style="width:0;height:1.5pt" o:hralign="center" o:hrstd="t" o:hr="t" fillcolor="#a0a0a0" stroked="f"/>
        </w:pict>
      </w:r>
    </w:p>
    <w:p w14:paraId="4ACFF231" w14:textId="7777777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t>8. Observations and Recommendations</w:t>
      </w:r>
    </w:p>
    <w:p w14:paraId="268B151F" w14:textId="7777777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t>Strengths</w:t>
      </w:r>
    </w:p>
    <w:p w14:paraId="40B61F80" w14:textId="77777777" w:rsidR="00187CD4" w:rsidRPr="00187CD4" w:rsidRDefault="00187CD4" w:rsidP="00AA73A2">
      <w:pPr>
        <w:numPr>
          <w:ilvl w:val="0"/>
          <w:numId w:val="19"/>
        </w:numPr>
        <w:spacing w:line="240" w:lineRule="auto"/>
      </w:pPr>
      <w:r w:rsidRPr="00187CD4">
        <w:t>The preprocessing pipeline effectively normalized diverse text inputs.</w:t>
      </w:r>
    </w:p>
    <w:p w14:paraId="25E35827" w14:textId="77777777" w:rsidR="00187CD4" w:rsidRPr="00187CD4" w:rsidRDefault="00187CD4" w:rsidP="00AA73A2">
      <w:pPr>
        <w:numPr>
          <w:ilvl w:val="0"/>
          <w:numId w:val="19"/>
        </w:numPr>
        <w:spacing w:line="240" w:lineRule="auto"/>
      </w:pPr>
      <w:r w:rsidRPr="00187CD4">
        <w:t>TF-IDF vectorization with bigrams provided meaningful feature representations.</w:t>
      </w:r>
    </w:p>
    <w:p w14:paraId="1DB9A42A" w14:textId="77777777" w:rsidR="00187CD4" w:rsidRPr="00187CD4" w:rsidRDefault="00187CD4" w:rsidP="00AA73A2">
      <w:pPr>
        <w:numPr>
          <w:ilvl w:val="0"/>
          <w:numId w:val="19"/>
        </w:numPr>
        <w:spacing w:line="240" w:lineRule="auto"/>
      </w:pPr>
      <w:r w:rsidRPr="00187CD4">
        <w:t>Logistic regression served as a strong initial classifier.</w:t>
      </w:r>
    </w:p>
    <w:p w14:paraId="75DBAA7C" w14:textId="77777777" w:rsidR="00187CD4" w:rsidRPr="00187CD4" w:rsidRDefault="00187CD4" w:rsidP="00AA73A2">
      <w:pPr>
        <w:spacing w:line="240" w:lineRule="auto"/>
        <w:rPr>
          <w:b/>
          <w:bCs/>
        </w:rPr>
      </w:pPr>
      <w:r w:rsidRPr="00187CD4">
        <w:rPr>
          <w:b/>
          <w:bCs/>
        </w:rPr>
        <w:lastRenderedPageBreak/>
        <w:t>Limitations</w:t>
      </w:r>
    </w:p>
    <w:p w14:paraId="07283EFA" w14:textId="77777777" w:rsidR="00187CD4" w:rsidRPr="00187CD4" w:rsidRDefault="00187CD4" w:rsidP="00AA73A2">
      <w:pPr>
        <w:numPr>
          <w:ilvl w:val="0"/>
          <w:numId w:val="20"/>
        </w:numPr>
        <w:spacing w:line="240" w:lineRule="auto"/>
      </w:pPr>
      <w:r w:rsidRPr="00187CD4">
        <w:t xml:space="preserve">Class imbalance negatively affected performance </w:t>
      </w:r>
      <w:proofErr w:type="gramStart"/>
      <w:r w:rsidRPr="00187CD4">
        <w:t>on</w:t>
      </w:r>
      <w:proofErr w:type="gramEnd"/>
      <w:r w:rsidRPr="00187CD4">
        <w:t xml:space="preserve"> minority classes.</w:t>
      </w:r>
    </w:p>
    <w:p w14:paraId="2E04ADE6" w14:textId="77777777" w:rsidR="00187CD4" w:rsidRDefault="00187CD4" w:rsidP="00AA73A2">
      <w:pPr>
        <w:numPr>
          <w:ilvl w:val="0"/>
          <w:numId w:val="20"/>
        </w:numPr>
        <w:spacing w:line="240" w:lineRule="auto"/>
      </w:pPr>
      <w:r w:rsidRPr="00187CD4">
        <w:t>The model may not capture contextual nuances due to the limitations of TF-IDF.</w:t>
      </w:r>
    </w:p>
    <w:p w14:paraId="0AB850B9" w14:textId="25E403FD" w:rsidR="003E381A" w:rsidRDefault="003E381A" w:rsidP="00AA73A2">
      <w:pPr>
        <w:numPr>
          <w:ilvl w:val="0"/>
          <w:numId w:val="20"/>
        </w:numPr>
        <w:spacing w:line="240" w:lineRule="auto"/>
      </w:pPr>
      <w:r>
        <w:t>Slow training: TF-IDF creates a sparse matrix which slowed down training</w:t>
      </w:r>
    </w:p>
    <w:p w14:paraId="4C6A86BE" w14:textId="0771CA43" w:rsidR="0044550D" w:rsidRDefault="00D56FE8" w:rsidP="00CC0224">
      <w:pPr>
        <w:numPr>
          <w:ilvl w:val="0"/>
          <w:numId w:val="20"/>
        </w:numPr>
        <w:spacing w:line="240" w:lineRule="auto"/>
      </w:pPr>
      <w:r>
        <w:t>Lack of contextual awareness: the model only detects patterns in the English language thus it is restricted to said language and may even get confused if a different way of writing English is used.</w:t>
      </w:r>
    </w:p>
    <w:sectPr w:rsidR="0044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4449"/>
    <w:multiLevelType w:val="multilevel"/>
    <w:tmpl w:val="B73C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F3EF3"/>
    <w:multiLevelType w:val="multilevel"/>
    <w:tmpl w:val="849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C3F47"/>
    <w:multiLevelType w:val="multilevel"/>
    <w:tmpl w:val="754E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A3EB1"/>
    <w:multiLevelType w:val="multilevel"/>
    <w:tmpl w:val="929E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05235"/>
    <w:multiLevelType w:val="multilevel"/>
    <w:tmpl w:val="F066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055AF"/>
    <w:multiLevelType w:val="multilevel"/>
    <w:tmpl w:val="AE7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93140"/>
    <w:multiLevelType w:val="multilevel"/>
    <w:tmpl w:val="41EA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67CB7"/>
    <w:multiLevelType w:val="multilevel"/>
    <w:tmpl w:val="B5CE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82085"/>
    <w:multiLevelType w:val="multilevel"/>
    <w:tmpl w:val="67A8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F1D75"/>
    <w:multiLevelType w:val="multilevel"/>
    <w:tmpl w:val="7468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94005"/>
    <w:multiLevelType w:val="multilevel"/>
    <w:tmpl w:val="627E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33773"/>
    <w:multiLevelType w:val="multilevel"/>
    <w:tmpl w:val="DE0C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B31AD"/>
    <w:multiLevelType w:val="multilevel"/>
    <w:tmpl w:val="DF8A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CD40CD"/>
    <w:multiLevelType w:val="multilevel"/>
    <w:tmpl w:val="7CA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2754B"/>
    <w:multiLevelType w:val="multilevel"/>
    <w:tmpl w:val="3D5A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F58E2"/>
    <w:multiLevelType w:val="multilevel"/>
    <w:tmpl w:val="52F4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22379"/>
    <w:multiLevelType w:val="multilevel"/>
    <w:tmpl w:val="2A40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F2D5A"/>
    <w:multiLevelType w:val="multilevel"/>
    <w:tmpl w:val="1020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62AAB"/>
    <w:multiLevelType w:val="multilevel"/>
    <w:tmpl w:val="2BE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B13C6"/>
    <w:multiLevelType w:val="multilevel"/>
    <w:tmpl w:val="78E8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B2331"/>
    <w:multiLevelType w:val="multilevel"/>
    <w:tmpl w:val="79AE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07C7B"/>
    <w:multiLevelType w:val="multilevel"/>
    <w:tmpl w:val="86A2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454278">
    <w:abstractNumId w:val="12"/>
  </w:num>
  <w:num w:numId="2" w16cid:durableId="374353327">
    <w:abstractNumId w:val="21"/>
  </w:num>
  <w:num w:numId="3" w16cid:durableId="1017392733">
    <w:abstractNumId w:val="16"/>
  </w:num>
  <w:num w:numId="4" w16cid:durableId="979310409">
    <w:abstractNumId w:val="17"/>
  </w:num>
  <w:num w:numId="5" w16cid:durableId="1500534868">
    <w:abstractNumId w:val="2"/>
  </w:num>
  <w:num w:numId="6" w16cid:durableId="889000447">
    <w:abstractNumId w:val="18"/>
  </w:num>
  <w:num w:numId="7" w16cid:durableId="1020086354">
    <w:abstractNumId w:val="3"/>
  </w:num>
  <w:num w:numId="8" w16cid:durableId="1540431966">
    <w:abstractNumId w:val="10"/>
  </w:num>
  <w:num w:numId="9" w16cid:durableId="188882551">
    <w:abstractNumId w:val="0"/>
  </w:num>
  <w:num w:numId="10" w16cid:durableId="1441030761">
    <w:abstractNumId w:val="20"/>
  </w:num>
  <w:num w:numId="11" w16cid:durableId="1340159386">
    <w:abstractNumId w:val="19"/>
  </w:num>
  <w:num w:numId="12" w16cid:durableId="1013799492">
    <w:abstractNumId w:val="7"/>
  </w:num>
  <w:num w:numId="13" w16cid:durableId="1186865972">
    <w:abstractNumId w:val="4"/>
  </w:num>
  <w:num w:numId="14" w16cid:durableId="1636059427">
    <w:abstractNumId w:val="14"/>
  </w:num>
  <w:num w:numId="15" w16cid:durableId="1515340074">
    <w:abstractNumId w:val="1"/>
  </w:num>
  <w:num w:numId="16" w16cid:durableId="998076184">
    <w:abstractNumId w:val="5"/>
  </w:num>
  <w:num w:numId="17" w16cid:durableId="1024209237">
    <w:abstractNumId w:val="8"/>
  </w:num>
  <w:num w:numId="18" w16cid:durableId="1336107956">
    <w:abstractNumId w:val="15"/>
  </w:num>
  <w:num w:numId="19" w16cid:durableId="883056166">
    <w:abstractNumId w:val="13"/>
  </w:num>
  <w:num w:numId="20" w16cid:durableId="231547287">
    <w:abstractNumId w:val="6"/>
  </w:num>
  <w:num w:numId="21" w16cid:durableId="1497262355">
    <w:abstractNumId w:val="11"/>
  </w:num>
  <w:num w:numId="22" w16cid:durableId="1065223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0D"/>
    <w:rsid w:val="00095B29"/>
    <w:rsid w:val="000A7290"/>
    <w:rsid w:val="00155EDE"/>
    <w:rsid w:val="0016601C"/>
    <w:rsid w:val="001745DA"/>
    <w:rsid w:val="00187CD4"/>
    <w:rsid w:val="003E381A"/>
    <w:rsid w:val="0044550D"/>
    <w:rsid w:val="005110E2"/>
    <w:rsid w:val="00572CC1"/>
    <w:rsid w:val="00610C0D"/>
    <w:rsid w:val="00612F91"/>
    <w:rsid w:val="006D409A"/>
    <w:rsid w:val="00735684"/>
    <w:rsid w:val="007C45DC"/>
    <w:rsid w:val="007D5108"/>
    <w:rsid w:val="0080160F"/>
    <w:rsid w:val="00813BA9"/>
    <w:rsid w:val="00830A02"/>
    <w:rsid w:val="00973A49"/>
    <w:rsid w:val="009A3523"/>
    <w:rsid w:val="00AA73A2"/>
    <w:rsid w:val="00B8054D"/>
    <w:rsid w:val="00C71DD6"/>
    <w:rsid w:val="00CC0224"/>
    <w:rsid w:val="00D56FE8"/>
    <w:rsid w:val="00DC4A1A"/>
    <w:rsid w:val="00E03AED"/>
    <w:rsid w:val="00E214B0"/>
    <w:rsid w:val="00EF28DA"/>
    <w:rsid w:val="00EF3729"/>
    <w:rsid w:val="00F67BF8"/>
    <w:rsid w:val="00F8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DA2C1A2"/>
  <w15:chartTrackingRefBased/>
  <w15:docId w15:val="{00CFE824-7409-44D9-905C-BA0C7054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CC1"/>
  </w:style>
  <w:style w:type="paragraph" w:styleId="Heading1">
    <w:name w:val="heading 1"/>
    <w:basedOn w:val="Normal"/>
    <w:next w:val="Normal"/>
    <w:link w:val="Heading1Char"/>
    <w:uiPriority w:val="9"/>
    <w:qFormat/>
    <w:rsid w:val="00445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e9d28e-09c2-4be0-bc54-79fb20f8b2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18929A56FD0479336FCDB698D4AF6" ma:contentTypeVersion="14" ma:contentTypeDescription="Create a new document." ma:contentTypeScope="" ma:versionID="be08946768d16705da8952f3b588f00a">
  <xsd:schema xmlns:xsd="http://www.w3.org/2001/XMLSchema" xmlns:xs="http://www.w3.org/2001/XMLSchema" xmlns:p="http://schemas.microsoft.com/office/2006/metadata/properties" xmlns:ns3="ca6b96b8-ff7b-4c3f-a2b7-7f175bb2f156" xmlns:ns4="13e9d28e-09c2-4be0-bc54-79fb20f8b2c3" targetNamespace="http://schemas.microsoft.com/office/2006/metadata/properties" ma:root="true" ma:fieldsID="22332938a192992076604922a1c15130" ns3:_="" ns4:_="">
    <xsd:import namespace="ca6b96b8-ff7b-4c3f-a2b7-7f175bb2f156"/>
    <xsd:import namespace="13e9d28e-09c2-4be0-bc54-79fb20f8b2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b96b8-ff7b-4c3f-a2b7-7f175bb2f1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9d28e-09c2-4be0-bc54-79fb20f8b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A74AD6-2E35-4A44-A353-DD7280BD3554}">
  <ds:schemaRefs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3e9d28e-09c2-4be0-bc54-79fb20f8b2c3"/>
    <ds:schemaRef ds:uri="ca6b96b8-ff7b-4c3f-a2b7-7f175bb2f156"/>
  </ds:schemaRefs>
</ds:datastoreItem>
</file>

<file path=customXml/itemProps2.xml><?xml version="1.0" encoding="utf-8"?>
<ds:datastoreItem xmlns:ds="http://schemas.openxmlformats.org/officeDocument/2006/customXml" ds:itemID="{3B895BF9-1C81-4972-84EA-8DEA8FE55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65AAC-CA94-4C8D-8E51-2671236B4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b96b8-ff7b-4c3f-a2b7-7f175bb2f156"/>
    <ds:schemaRef ds:uri="13e9d28e-09c2-4be0-bc54-79fb20f8b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Ezzedine Al Ozon (Student)</dc:creator>
  <cp:keywords/>
  <dc:description/>
  <cp:lastModifiedBy>Ezzedine Al Ozon (Student)</cp:lastModifiedBy>
  <cp:revision>2</cp:revision>
  <dcterms:created xsi:type="dcterms:W3CDTF">2025-04-09T16:09:00Z</dcterms:created>
  <dcterms:modified xsi:type="dcterms:W3CDTF">2025-04-09T16:09:00Z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0x01010036A18929A56FD0479336FCDB698D4AF6</vt:lpwstr>
  </property>
</Properties>
</file>