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  <w:rtl w:val="0"/>
        </w:rPr>
        <w:t xml:space="preserve">Tuto 7 : Modéliser une liaison complexe avec un id composé</w:t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Voici les 4 entités finales de mon système de e-commerce. J’ai ajouté l’entité LIGNE_COMMANDE pour faire le lien entre les commandes et les produits. Son identifiant est composé de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id_commande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id_produit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 La quantité commandée se trouve aussi dans cette entité.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CLIENT :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id_client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nom_client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COMMANDE :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id_commande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date_commande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id_client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PRODUIT :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id_produit</w:t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nom_produit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LIGNE_COMMANDE :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id_commande, id_produit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quantite_commandee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color w:val="000000"/>
          <w:sz w:val="24"/>
          <w:szCs w:val="24"/>
        </w:rPr>
      </w:pPr>
      <w:bookmarkStart w:colFirst="0" w:colLast="0" w:name="_jfl8w5gydihy" w:id="0"/>
      <w:bookmarkEnd w:id="0"/>
      <w:r w:rsidDel="00000000" w:rsidR="00000000" w:rsidRPr="00000000">
        <w:rPr>
          <w:rFonts w:ascii="EB Garamond" w:cs="EB Garamond" w:eastAsia="EB Garamond" w:hAnsi="EB Garamond"/>
          <w:color w:val="000000"/>
          <w:sz w:val="24"/>
          <w:szCs w:val="24"/>
          <w:rtl w:val="0"/>
        </w:rPr>
        <w:t xml:space="preserve">Explications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Dans l’entité COMMANDE, j’ai ajouté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id_client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savoir quel client a passé chaque commande.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J’ai créé l’entité LIGNE_COMMANDE pour relier les commandes aux produits.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J’ai placé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quantite_commande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dans LIGNE_COMMANDE, car la quantité dépend du produit choisi dans une commande précise.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