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447" w:rsidRDefault="00513BFD" w:rsidP="00513BF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13BFD">
        <w:rPr>
          <w:rFonts w:ascii="Times New Roman" w:hAnsi="Times New Roman" w:cs="Times New Roman"/>
          <w:b/>
          <w:sz w:val="28"/>
          <w:szCs w:val="28"/>
          <w:u w:val="single"/>
        </w:rPr>
        <w:t>Eléments de correction de la série N 1 du module SONDAGE</w:t>
      </w:r>
    </w:p>
    <w:p w:rsidR="00513BFD" w:rsidRDefault="00513BFD" w:rsidP="00513BF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3BFD">
        <w:rPr>
          <w:rFonts w:ascii="Times New Roman" w:hAnsi="Times New Roman" w:cs="Times New Roman"/>
          <w:b/>
          <w:sz w:val="24"/>
          <w:szCs w:val="24"/>
          <w:u w:val="single"/>
        </w:rPr>
        <w:t>Exercice 1 :</w:t>
      </w:r>
    </w:p>
    <w:p w:rsidR="00513BFD" w:rsidRDefault="00513BFD" w:rsidP="00513BF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F82">
        <w:rPr>
          <w:rFonts w:ascii="Times New Roman" w:hAnsi="Times New Roman" w:cs="Times New Roman"/>
          <w:b/>
          <w:sz w:val="24"/>
          <w:szCs w:val="24"/>
        </w:rPr>
        <w:t>1°/</w:t>
      </w:r>
      <w:r>
        <w:rPr>
          <w:rFonts w:ascii="Times New Roman" w:hAnsi="Times New Roman" w:cs="Times New Roman"/>
          <w:sz w:val="24"/>
          <w:szCs w:val="24"/>
        </w:rPr>
        <w:t xml:space="preserve"> La moyenne de la population est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U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=6.8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13BFD" w:rsidRDefault="00513BFD" w:rsidP="00CE16E6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l’écart-type corrigé de la population est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U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S</m:t>
                </m: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U</m:t>
                </m: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bSup>
          </m:e>
        </m:rad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15.7</m:t>
            </m:r>
          </m:e>
        </m:rad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=3.9623</m:t>
        </m:r>
      </m:oMath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E16E6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CE16E6" w:rsidRDefault="00FF2380" w:rsidP="00CE16E6">
      <w:pPr>
        <w:tabs>
          <w:tab w:val="left" w:pos="69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 sondage aléatoire effectué est PESR (exhaustif).</w:t>
      </w:r>
    </w:p>
    <w:p w:rsidR="00FF2380" w:rsidRDefault="00FF2380" w:rsidP="00CE16E6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 taux de sondage est </w:t>
      </w:r>
      <m:oMath>
        <m:r>
          <w:rPr>
            <w:rFonts w:ascii="Cambria Math" w:hAnsi="Cambria Math" w:cs="Times New Roman"/>
            <w:sz w:val="24"/>
            <w:szCs w:val="24"/>
          </w:rPr>
          <m:t>f=0.4</m:t>
        </m:r>
      </m:oMath>
      <w:r w:rsidR="001B47B1">
        <w:rPr>
          <w:rFonts w:ascii="Times New Roman" w:eastAsiaTheme="minorEastAsia" w:hAnsi="Times New Roman" w:cs="Times New Roman"/>
          <w:sz w:val="24"/>
          <w:szCs w:val="24"/>
        </w:rPr>
        <w:t xml:space="preserve">. On peut former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  <w:r w:rsidR="001B47B1">
        <w:rPr>
          <w:rFonts w:ascii="Times New Roman" w:eastAsiaTheme="minorEastAsia" w:hAnsi="Times New Roman" w:cs="Times New Roman"/>
          <w:sz w:val="24"/>
          <w:szCs w:val="24"/>
        </w:rPr>
        <w:t xml:space="preserve"> échantillons différents :</w:t>
      </w:r>
    </w:p>
    <w:p w:rsidR="001B47B1" w:rsidRPr="00FA5737" w:rsidRDefault="00F1477A" w:rsidP="001B47B1">
      <w:pPr>
        <w:tabs>
          <w:tab w:val="left" w:pos="6993"/>
        </w:tabs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D26965" w:rsidRPr="00A31868" w:rsidRDefault="00D26965" w:rsidP="001B47B1">
      <w:pPr>
        <w:tabs>
          <w:tab w:val="left" w:pos="69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868">
        <w:rPr>
          <w:rFonts w:ascii="Times New Roman" w:hAnsi="Times New Roman" w:cs="Times New Roman"/>
          <w:sz w:val="24"/>
          <w:szCs w:val="24"/>
        </w:rPr>
        <w:t>La moyenne et l’écart-type pour chaque échantillon :</w:t>
      </w:r>
      <w:r w:rsidR="001D7A4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2"/>
        <w:gridCol w:w="850"/>
        <w:gridCol w:w="636"/>
        <w:gridCol w:w="876"/>
      </w:tblGrid>
      <w:tr w:rsidR="00D26965" w:rsidTr="00D26965"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D26965" w:rsidRDefault="00E8753F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sub>
              </m:sSub>
            </m:oMath>
          </w:p>
        </w:tc>
        <w:tc>
          <w:tcPr>
            <w:tcW w:w="0" w:type="auto"/>
          </w:tcPr>
          <w:p w:rsidR="00D26965" w:rsidRDefault="00F1477A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</m:oMath>
            </m:oMathPara>
          </w:p>
        </w:tc>
      </w:tr>
      <w:tr w:rsidR="00D26965" w:rsidTr="00D26965">
        <w:tc>
          <w:tcPr>
            <w:tcW w:w="0" w:type="auto"/>
          </w:tcPr>
          <w:p w:rsidR="00D26965" w:rsidRDefault="00F1477A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26965" w:rsidRDefault="00F1477A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3,4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0.7071</w:t>
            </w:r>
          </w:p>
        </w:tc>
      </w:tr>
      <w:tr w:rsidR="00D26965" w:rsidTr="00D26965">
        <w:tc>
          <w:tcPr>
            <w:tcW w:w="0" w:type="auto"/>
          </w:tcPr>
          <w:p w:rsidR="00D26965" w:rsidRDefault="00F1477A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26965" w:rsidRDefault="00F1477A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3,6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2.1213</w:t>
            </w:r>
          </w:p>
        </w:tc>
      </w:tr>
      <w:tr w:rsidR="00D26965" w:rsidTr="00D26965">
        <w:tc>
          <w:tcPr>
            <w:tcW w:w="0" w:type="auto"/>
          </w:tcPr>
          <w:p w:rsidR="00D26965" w:rsidRDefault="00F1477A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26965" w:rsidRDefault="00F1477A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3,8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3.5355</w:t>
            </w:r>
          </w:p>
        </w:tc>
      </w:tr>
      <w:tr w:rsidR="00D26965" w:rsidTr="00D26965">
        <w:tc>
          <w:tcPr>
            <w:tcW w:w="0" w:type="auto"/>
          </w:tcPr>
          <w:p w:rsidR="00D26965" w:rsidRDefault="00F1477A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26965" w:rsidRDefault="00F1477A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3,13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7.0710</w:t>
            </w:r>
          </w:p>
        </w:tc>
      </w:tr>
      <w:tr w:rsidR="00D26965" w:rsidTr="00D26965">
        <w:tc>
          <w:tcPr>
            <w:tcW w:w="0" w:type="auto"/>
          </w:tcPr>
          <w:p w:rsidR="00D26965" w:rsidRDefault="00F1477A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26965" w:rsidRDefault="00F1477A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4,6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1.4142</w:t>
            </w:r>
          </w:p>
        </w:tc>
      </w:tr>
      <w:tr w:rsidR="00D26965" w:rsidTr="00D26965">
        <w:tc>
          <w:tcPr>
            <w:tcW w:w="0" w:type="auto"/>
          </w:tcPr>
          <w:p w:rsidR="00D26965" w:rsidRDefault="00F1477A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26965" w:rsidRDefault="00F1477A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4,8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2.8284</w:t>
            </w:r>
          </w:p>
        </w:tc>
      </w:tr>
      <w:tr w:rsidR="00D26965" w:rsidTr="00D26965">
        <w:tc>
          <w:tcPr>
            <w:tcW w:w="0" w:type="auto"/>
          </w:tcPr>
          <w:p w:rsidR="00D26965" w:rsidRDefault="00F1477A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26965" w:rsidRDefault="00F1477A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4,13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6.3639</w:t>
            </w:r>
          </w:p>
        </w:tc>
      </w:tr>
      <w:tr w:rsidR="00D26965" w:rsidTr="00D26965">
        <w:tc>
          <w:tcPr>
            <w:tcW w:w="0" w:type="auto"/>
          </w:tcPr>
          <w:p w:rsidR="00D26965" w:rsidRDefault="00F1477A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26965" w:rsidRDefault="00F1477A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6,8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1.4142</w:t>
            </w:r>
          </w:p>
        </w:tc>
      </w:tr>
      <w:tr w:rsidR="00D26965" w:rsidTr="00D26965">
        <w:tc>
          <w:tcPr>
            <w:tcW w:w="0" w:type="auto"/>
          </w:tcPr>
          <w:p w:rsidR="00D26965" w:rsidRDefault="00F1477A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26965" w:rsidRDefault="00F1477A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6,13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4.9497</w:t>
            </w:r>
          </w:p>
        </w:tc>
      </w:tr>
      <w:tr w:rsidR="00D26965" w:rsidTr="00D26965">
        <w:tc>
          <w:tcPr>
            <w:tcW w:w="0" w:type="auto"/>
          </w:tcPr>
          <w:p w:rsidR="00D26965" w:rsidRDefault="00F1477A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26965" w:rsidRDefault="00F1477A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8,13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0" w:type="auto"/>
          </w:tcPr>
          <w:p w:rsidR="00D26965" w:rsidRDefault="0012692C" w:rsidP="0012692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3.5355</w:t>
            </w:r>
          </w:p>
        </w:tc>
      </w:tr>
    </w:tbl>
    <w:p w:rsidR="00DD1EF4" w:rsidRDefault="00DD1EF4" w:rsidP="001B47B1">
      <w:pPr>
        <w:tabs>
          <w:tab w:val="left" w:pos="699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Tableau 1</w:t>
      </w:r>
    </w:p>
    <w:p w:rsidR="001B47B1" w:rsidRDefault="00877937" w:rsidP="001B47B1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4"/>
          <w:szCs w:val="24"/>
        </w:rPr>
        <w:t>2.3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variable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est discr</w:t>
      </w:r>
      <w:proofErr w:type="spellStart"/>
      <w:r w:rsidR="00E8753F">
        <w:rPr>
          <w:rFonts w:ascii="Times New Roman" w:eastAsiaTheme="minorEastAsia" w:hAnsi="Times New Roman" w:cs="Times New Roman"/>
          <w:sz w:val="24"/>
          <w:szCs w:val="24"/>
        </w:rPr>
        <w:t>è</w:t>
      </w:r>
      <w:r>
        <w:rPr>
          <w:rFonts w:ascii="Times New Roman" w:eastAsiaTheme="minorEastAsia" w:hAnsi="Times New Roman" w:cs="Times New Roman"/>
          <w:sz w:val="24"/>
          <w:szCs w:val="24"/>
        </w:rPr>
        <w:t>te</w:t>
      </w:r>
      <w:proofErr w:type="spellEnd"/>
      <w:r w:rsidR="00E8753F">
        <w:rPr>
          <w:rFonts w:ascii="Times New Roman" w:eastAsiaTheme="minorEastAsia" w:hAnsi="Times New Roman" w:cs="Times New Roman"/>
          <w:sz w:val="24"/>
          <w:szCs w:val="24"/>
        </w:rPr>
        <w:t xml:space="preserve"> représentant l’estimateur de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E8753F">
        <w:rPr>
          <w:rFonts w:ascii="Times New Roman" w:eastAsiaTheme="minorEastAsia" w:hAnsi="Times New Roman" w:cs="Times New Roman"/>
          <w:sz w:val="24"/>
          <w:szCs w:val="24"/>
        </w:rPr>
        <w:t xml:space="preserve">dont les valeurs sont données par </w:t>
      </w:r>
      <w:r w:rsidR="00E875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sub>
        </m:sSub>
      </m:oMath>
      <w:r w:rsidR="00E8753F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(voir le tableau </w:t>
      </w:r>
      <w:r w:rsidR="00DD1EF4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E8753F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Les échantillons étant équiprobables alors la loi de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</m:oMath>
      <w:r w:rsidR="00E8753F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 donnée par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7"/>
        <w:gridCol w:w="516"/>
        <w:gridCol w:w="516"/>
        <w:gridCol w:w="516"/>
        <w:gridCol w:w="482"/>
        <w:gridCol w:w="482"/>
        <w:gridCol w:w="482"/>
        <w:gridCol w:w="516"/>
        <w:gridCol w:w="482"/>
        <w:gridCol w:w="516"/>
        <w:gridCol w:w="636"/>
      </w:tblGrid>
      <w:tr w:rsidR="00FC6B6A" w:rsidTr="00FC6B6A">
        <w:tc>
          <w:tcPr>
            <w:tcW w:w="0" w:type="auto"/>
          </w:tcPr>
          <w:p w:rsidR="00FC6B6A" w:rsidRDefault="00F1477A" w:rsidP="00FC6B6A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FC6B6A" w:rsidRDefault="00FC6B6A" w:rsidP="001B47B1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</w:tcPr>
          <w:p w:rsidR="00FC6B6A" w:rsidRDefault="00FC6B6A" w:rsidP="001B47B1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0" w:type="auto"/>
          </w:tcPr>
          <w:p w:rsidR="00FC6B6A" w:rsidRDefault="00FC6B6A" w:rsidP="001B47B1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</w:tcPr>
          <w:p w:rsidR="00FC6B6A" w:rsidRDefault="00FC6B6A" w:rsidP="001B47B1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FC6B6A" w:rsidRDefault="00FC6B6A" w:rsidP="001B47B1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C6B6A" w:rsidRDefault="00FC6B6A" w:rsidP="001B47B1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FC6B6A" w:rsidRDefault="00FC6B6A" w:rsidP="001B47B1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</w:tcPr>
          <w:p w:rsidR="00FC6B6A" w:rsidRDefault="00FC6B6A" w:rsidP="001B47B1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FC6B6A" w:rsidRDefault="00FC6B6A" w:rsidP="001B47B1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</w:tcPr>
          <w:p w:rsidR="00FC6B6A" w:rsidRDefault="00FC6B6A" w:rsidP="001B47B1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</w:tr>
      <w:tr w:rsidR="00FC6B6A" w:rsidTr="00FC6B6A">
        <w:tc>
          <w:tcPr>
            <w:tcW w:w="0" w:type="auto"/>
          </w:tcPr>
          <w:p w:rsidR="00FC6B6A" w:rsidRDefault="00FC6B6A" w:rsidP="00FC6B6A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FC6B6A" w:rsidRDefault="00F1477A" w:rsidP="001B47B1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FC6B6A" w:rsidRDefault="00F1477A" w:rsidP="001B47B1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FC6B6A" w:rsidRDefault="00F1477A" w:rsidP="001B47B1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FC6B6A" w:rsidRDefault="00F1477A" w:rsidP="001B47B1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FC6B6A" w:rsidRDefault="00F1477A" w:rsidP="001B47B1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FC6B6A" w:rsidRDefault="00F1477A" w:rsidP="001B47B1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FC6B6A" w:rsidRDefault="00F1477A" w:rsidP="001B47B1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FC6B6A" w:rsidRDefault="00F1477A" w:rsidP="001B47B1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FC6B6A" w:rsidRDefault="00F1477A" w:rsidP="001B47B1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FC6B6A" w:rsidRDefault="00F1477A" w:rsidP="001B47B1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</w:tr>
    </w:tbl>
    <w:p w:rsidR="00DD1EF4" w:rsidRPr="00DD1EF4" w:rsidRDefault="00DD1EF4" w:rsidP="001B47B1">
      <w:pPr>
        <w:tabs>
          <w:tab w:val="left" w:pos="699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D1EF4">
        <w:rPr>
          <w:rFonts w:ascii="Times New Roman" w:hAnsi="Times New Roman" w:cs="Times New Roman"/>
          <w:b/>
          <w:sz w:val="24"/>
          <w:szCs w:val="24"/>
        </w:rPr>
        <w:t xml:space="preserve">         Tableau 2</w:t>
      </w:r>
    </w:p>
    <w:p w:rsidR="00BC05EA" w:rsidRPr="0024783B" w:rsidRDefault="00BC05EA" w:rsidP="001B47B1">
      <w:pPr>
        <w:tabs>
          <w:tab w:val="left" w:pos="69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L’espérance de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 </w:t>
      </w:r>
      <w:r w:rsidR="0024783B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=6.8</m:t>
        </m:r>
      </m:oMath>
      <w:r w:rsidR="0024783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</m:ba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24783B">
        <w:rPr>
          <w:rFonts w:ascii="Times New Roman" w:eastAsiaTheme="minorEastAsia" w:hAnsi="Times New Roman" w:cs="Times New Roman"/>
          <w:sz w:val="24"/>
          <w:szCs w:val="24"/>
        </w:rPr>
        <w:t xml:space="preserve"> 50.95 et la variance est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=4.71</m:t>
        </m:r>
      </m:oMath>
      <w:r w:rsidR="0024783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D1EF4" w:rsidRDefault="00DD1EF4" w:rsidP="001B47B1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A31C81">
        <w:rPr>
          <w:rFonts w:ascii="Times New Roman" w:hAnsi="Times New Roman" w:cs="Times New Roman"/>
          <w:b/>
          <w:sz w:val="24"/>
          <w:szCs w:val="24"/>
        </w:rPr>
        <w:t>4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variable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est une variable discrète dont les valeurs sont données par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(voir le tableau 1), obtenue pour 10 échantillons équiprobables, de loi donnée par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BC4BD5" w:rsidTr="00EE627B">
        <w:tc>
          <w:tcPr>
            <w:tcW w:w="0" w:type="auto"/>
          </w:tcPr>
          <w:p w:rsidR="00BC4BD5" w:rsidRDefault="00F1477A" w:rsidP="00BC4BD5">
            <w:pPr>
              <w:tabs>
                <w:tab w:val="left" w:pos="6993"/>
              </w:tabs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C4BD5" w:rsidRDefault="00BC4BD5" w:rsidP="00BC4BD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0.7071</w:t>
            </w:r>
          </w:p>
        </w:tc>
        <w:tc>
          <w:tcPr>
            <w:tcW w:w="0" w:type="auto"/>
          </w:tcPr>
          <w:p w:rsidR="00BC4BD5" w:rsidRDefault="00BC4BD5" w:rsidP="00BC4BD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1.4142</w:t>
            </w:r>
          </w:p>
        </w:tc>
        <w:tc>
          <w:tcPr>
            <w:tcW w:w="0" w:type="auto"/>
          </w:tcPr>
          <w:p w:rsidR="00BC4BD5" w:rsidRDefault="00BC4BD5" w:rsidP="00BC4BD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2.1213</w:t>
            </w:r>
          </w:p>
        </w:tc>
        <w:tc>
          <w:tcPr>
            <w:tcW w:w="0" w:type="auto"/>
          </w:tcPr>
          <w:p w:rsidR="00BC4BD5" w:rsidRDefault="00BC4BD5" w:rsidP="00BC4BD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2.8284</w:t>
            </w:r>
          </w:p>
        </w:tc>
        <w:tc>
          <w:tcPr>
            <w:tcW w:w="0" w:type="auto"/>
          </w:tcPr>
          <w:p w:rsidR="00BC4BD5" w:rsidRDefault="00BC4BD5" w:rsidP="00BC4BD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3.5355</w:t>
            </w:r>
          </w:p>
        </w:tc>
        <w:tc>
          <w:tcPr>
            <w:tcW w:w="0" w:type="auto"/>
          </w:tcPr>
          <w:p w:rsidR="00BC4BD5" w:rsidRDefault="00BC4BD5" w:rsidP="00BC4BD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4.9497</w:t>
            </w:r>
          </w:p>
        </w:tc>
        <w:tc>
          <w:tcPr>
            <w:tcW w:w="0" w:type="auto"/>
          </w:tcPr>
          <w:p w:rsidR="00BC4BD5" w:rsidRDefault="00BC4BD5" w:rsidP="00BC4BD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6.3639</w:t>
            </w:r>
          </w:p>
        </w:tc>
        <w:tc>
          <w:tcPr>
            <w:tcW w:w="0" w:type="auto"/>
          </w:tcPr>
          <w:p w:rsidR="00BC4BD5" w:rsidRDefault="00BC4BD5" w:rsidP="00BC4BD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7.0710</w:t>
            </w:r>
          </w:p>
        </w:tc>
      </w:tr>
      <w:tr w:rsidR="00BC4BD5" w:rsidTr="00EE627B">
        <w:tc>
          <w:tcPr>
            <w:tcW w:w="0" w:type="auto"/>
          </w:tcPr>
          <w:p w:rsidR="00BC4BD5" w:rsidRDefault="00BC4BD5" w:rsidP="00BC4BD5">
            <w:pPr>
              <w:tabs>
                <w:tab w:val="left" w:pos="6993"/>
              </w:tabs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W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BC4BD5" w:rsidRDefault="00F1477A" w:rsidP="00BC4BD5">
            <w:pPr>
              <w:tabs>
                <w:tab w:val="left" w:pos="6993"/>
              </w:tabs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C4BD5" w:rsidRDefault="00F1477A" w:rsidP="00BC4BD5">
            <w:pPr>
              <w:tabs>
                <w:tab w:val="left" w:pos="6993"/>
              </w:tabs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C4BD5" w:rsidRDefault="00F1477A" w:rsidP="00BC4BD5">
            <w:pPr>
              <w:tabs>
                <w:tab w:val="left" w:pos="6993"/>
              </w:tabs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C4BD5" w:rsidRDefault="00F1477A" w:rsidP="00BC4BD5">
            <w:pPr>
              <w:tabs>
                <w:tab w:val="left" w:pos="6993"/>
              </w:tabs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C4BD5" w:rsidRDefault="00F1477A" w:rsidP="00BC4BD5">
            <w:pPr>
              <w:tabs>
                <w:tab w:val="left" w:pos="6993"/>
              </w:tabs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C4BD5" w:rsidRDefault="00F1477A" w:rsidP="00BC4BD5">
            <w:pPr>
              <w:tabs>
                <w:tab w:val="left" w:pos="6993"/>
              </w:tabs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C4BD5" w:rsidRDefault="00F1477A" w:rsidP="00BC4BD5">
            <w:pPr>
              <w:tabs>
                <w:tab w:val="left" w:pos="6993"/>
              </w:tabs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C4BD5" w:rsidRDefault="00F1477A" w:rsidP="00BC4BD5">
            <w:pPr>
              <w:tabs>
                <w:tab w:val="left" w:pos="6993"/>
              </w:tabs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</w:tr>
    </w:tbl>
    <w:p w:rsidR="001B47B1" w:rsidRDefault="00DD1EF4" w:rsidP="001B47B1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962D4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L’espérance de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S</m:t>
            </m: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W</m:t>
            </m: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bSup>
      </m:oMath>
      <w:r w:rsidR="004962D4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S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W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=15.6997</m:t>
        </m:r>
      </m:oMath>
      <w:r w:rsidR="004962D4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31C81" w:rsidRPr="00513BFD" w:rsidRDefault="00A31C81" w:rsidP="001B47B1">
      <w:pPr>
        <w:tabs>
          <w:tab w:val="left" w:pos="69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2.5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retrouve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1-f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S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U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=4.71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S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W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 xml:space="preserve"> 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S</m:t>
            </m: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U</m:t>
            </m: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=15.6998.</m:t>
        </m:r>
      </m:oMath>
    </w:p>
    <w:p w:rsidR="001B47B1" w:rsidRDefault="000704A4" w:rsidP="001B47B1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2.6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L’erreur d’estimation est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=|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-6.8|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calculées dans le tableau suivant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2"/>
        <w:gridCol w:w="636"/>
        <w:gridCol w:w="516"/>
      </w:tblGrid>
      <w:tr w:rsidR="001D7A45" w:rsidTr="001D7A45"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sub>
              </m:sSub>
            </m:oMath>
          </w:p>
        </w:tc>
        <w:tc>
          <w:tcPr>
            <w:tcW w:w="0" w:type="auto"/>
          </w:tcPr>
          <w:p w:rsidR="001D7A45" w:rsidRDefault="00F1477A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</m:oMath>
            </m:oMathPara>
          </w:p>
        </w:tc>
      </w:tr>
      <w:tr w:rsidR="001D7A45" w:rsidTr="001D7A45">
        <w:tc>
          <w:tcPr>
            <w:tcW w:w="0" w:type="auto"/>
          </w:tcPr>
          <w:p w:rsidR="001D7A45" w:rsidRDefault="00F1477A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</w:tr>
      <w:tr w:rsidR="001D7A45" w:rsidTr="001D7A45">
        <w:tc>
          <w:tcPr>
            <w:tcW w:w="0" w:type="auto"/>
          </w:tcPr>
          <w:p w:rsidR="001D7A45" w:rsidRDefault="00F1477A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</w:tr>
      <w:tr w:rsidR="001D7A45" w:rsidTr="001D7A45">
        <w:tc>
          <w:tcPr>
            <w:tcW w:w="0" w:type="auto"/>
          </w:tcPr>
          <w:p w:rsidR="001D7A45" w:rsidRDefault="00F1477A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</w:tr>
      <w:tr w:rsidR="001D7A45" w:rsidTr="001D7A45">
        <w:tc>
          <w:tcPr>
            <w:tcW w:w="0" w:type="auto"/>
          </w:tcPr>
          <w:p w:rsidR="001D7A45" w:rsidRDefault="00F1477A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</w:tr>
      <w:tr w:rsidR="001D7A45" w:rsidTr="001D7A45">
        <w:tc>
          <w:tcPr>
            <w:tcW w:w="0" w:type="auto"/>
          </w:tcPr>
          <w:p w:rsidR="001D7A45" w:rsidRDefault="00F1477A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</w:tr>
      <w:tr w:rsidR="001D7A45" w:rsidTr="001D7A45">
        <w:tc>
          <w:tcPr>
            <w:tcW w:w="0" w:type="auto"/>
          </w:tcPr>
          <w:p w:rsidR="001D7A45" w:rsidRDefault="00F1477A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1D7A45" w:rsidTr="001D7A45">
        <w:tc>
          <w:tcPr>
            <w:tcW w:w="0" w:type="auto"/>
          </w:tcPr>
          <w:p w:rsidR="001D7A45" w:rsidRDefault="00F1477A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</w:tr>
      <w:tr w:rsidR="001D7A45" w:rsidTr="001D7A45">
        <w:tc>
          <w:tcPr>
            <w:tcW w:w="0" w:type="auto"/>
          </w:tcPr>
          <w:p w:rsidR="001D7A45" w:rsidRDefault="00F1477A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1D7A45" w:rsidTr="001D7A45">
        <w:tc>
          <w:tcPr>
            <w:tcW w:w="0" w:type="auto"/>
          </w:tcPr>
          <w:p w:rsidR="001D7A45" w:rsidRDefault="00F1477A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</w:tr>
      <w:tr w:rsidR="001D7A45" w:rsidTr="001D7A45">
        <w:tc>
          <w:tcPr>
            <w:tcW w:w="0" w:type="auto"/>
          </w:tcPr>
          <w:p w:rsidR="001D7A45" w:rsidRDefault="00F1477A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0" w:type="auto"/>
          </w:tcPr>
          <w:p w:rsidR="001D7A45" w:rsidRDefault="001D7A45" w:rsidP="001D7A45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</w:tr>
    </w:tbl>
    <w:p w:rsidR="001D7A45" w:rsidRDefault="001D7A45" w:rsidP="001D7A45">
      <w:pPr>
        <w:tabs>
          <w:tab w:val="left" w:pos="699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Tableau 3</w:t>
      </w:r>
    </w:p>
    <w:p w:rsidR="001D7A45" w:rsidRDefault="001D7A45" w:rsidP="001B47B1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2.7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a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20%=100×β% 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groupChr>
            <m:r>
              <w:rPr>
                <w:rFonts w:ascii="Cambria Math" w:hAnsi="Cambria Math" w:cs="Times New Roman"/>
                <w:sz w:val="24"/>
                <w:szCs w:val="24"/>
              </w:rPr>
              <m:t xml:space="preserve"> β=0.2</m:t>
            </m:r>
          </m:e>
        </m:box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d’où la probabilité de se tromper </w:t>
      </w:r>
    </w:p>
    <w:p w:rsidR="001D7A45" w:rsidRDefault="001D7A45" w:rsidP="001B47B1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ωє W(Ω)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 xml:space="preserve">ω 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 xml:space="preserve">≥ 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 xml:space="preserve">β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U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ωє W(Ω)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 xml:space="preserve">ω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 xml:space="preserve">≥ 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1.36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=0.6.</m:t>
                  </m:r>
                </m:e>
              </m:nary>
            </m:e>
          </m:nary>
        </m:oMath>
      </m:oMathPara>
    </w:p>
    <w:p w:rsidR="000704A4" w:rsidRPr="00513BFD" w:rsidRDefault="001D7A45" w:rsidP="001B47B1">
      <w:pPr>
        <w:tabs>
          <w:tab w:val="left" w:pos="69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y a donc 60% de chances de se tromper de plus de 20% en estimant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</m:oMath>
      <w:r w:rsidR="00387FF4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.</m:t>
        </m:r>
      </m:oMath>
    </w:p>
    <w:p w:rsidR="00C3707E" w:rsidRDefault="003F5DC1" w:rsidP="00C3707E">
      <w:pPr>
        <w:tabs>
          <w:tab w:val="left" w:pos="69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 w:rsidR="000519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19C2">
        <w:rPr>
          <w:rFonts w:ascii="Times New Roman" w:hAnsi="Times New Roman" w:cs="Times New Roman"/>
          <w:sz w:val="24"/>
          <w:szCs w:val="24"/>
        </w:rPr>
        <w:t>Le sondage dans ce cas est PEAR</w:t>
      </w:r>
      <w:r w:rsidR="00C3707E">
        <w:rPr>
          <w:rFonts w:ascii="Times New Roman" w:hAnsi="Times New Roman" w:cs="Times New Roman"/>
          <w:sz w:val="24"/>
          <w:szCs w:val="24"/>
        </w:rPr>
        <w:t xml:space="preserve"> (non exhaustif).</w:t>
      </w:r>
    </w:p>
    <w:p w:rsidR="00C3707E" w:rsidRPr="00225F45" w:rsidRDefault="00C3707E" w:rsidP="00225F45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On peut former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=25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échantillons différents :</w:t>
      </w:r>
      <w:r w:rsidR="00225F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C3707E" w:rsidRPr="00A31868" w:rsidRDefault="00E42386" w:rsidP="00C3707E">
      <w:pPr>
        <w:tabs>
          <w:tab w:val="left" w:pos="69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3707E">
        <w:rPr>
          <w:rFonts w:ascii="Times New Roman" w:hAnsi="Times New Roman" w:cs="Times New Roman"/>
          <w:b/>
          <w:sz w:val="24"/>
          <w:szCs w:val="24"/>
        </w:rPr>
        <w:t>.2</w:t>
      </w:r>
      <w:r w:rsidR="00C3707E" w:rsidRPr="007D6F82">
        <w:rPr>
          <w:rFonts w:ascii="Times New Roman" w:hAnsi="Times New Roman" w:cs="Times New Roman"/>
          <w:b/>
          <w:sz w:val="24"/>
          <w:szCs w:val="24"/>
        </w:rPr>
        <w:t>°/</w:t>
      </w:r>
      <w:r w:rsidR="00C370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707E">
        <w:rPr>
          <w:rFonts w:ascii="Times New Roman" w:hAnsi="Times New Roman" w:cs="Times New Roman"/>
          <w:sz w:val="24"/>
          <w:szCs w:val="24"/>
        </w:rPr>
        <w:t>La moyenne et l</w:t>
      </w:r>
      <w:r w:rsidR="00C845FC">
        <w:rPr>
          <w:rFonts w:ascii="Times New Roman" w:hAnsi="Times New Roman" w:cs="Times New Roman"/>
          <w:sz w:val="24"/>
          <w:szCs w:val="24"/>
        </w:rPr>
        <w:t>a variance</w:t>
      </w:r>
      <w:r w:rsidR="00C3707E">
        <w:rPr>
          <w:rFonts w:ascii="Times New Roman" w:hAnsi="Times New Roman" w:cs="Times New Roman"/>
          <w:sz w:val="24"/>
          <w:szCs w:val="24"/>
        </w:rPr>
        <w:t xml:space="preserve"> </w:t>
      </w:r>
      <w:r w:rsidR="00D27FE3">
        <w:rPr>
          <w:rFonts w:ascii="Times New Roman" w:hAnsi="Times New Roman" w:cs="Times New Roman"/>
          <w:sz w:val="24"/>
          <w:szCs w:val="24"/>
        </w:rPr>
        <w:t xml:space="preserve">corrigée </w:t>
      </w:r>
      <w:r w:rsidR="00C3707E">
        <w:rPr>
          <w:rFonts w:ascii="Times New Roman" w:hAnsi="Times New Roman" w:cs="Times New Roman"/>
          <w:sz w:val="24"/>
          <w:szCs w:val="24"/>
        </w:rPr>
        <w:t xml:space="preserve">pour chaque échantillon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2"/>
        <w:gridCol w:w="850"/>
        <w:gridCol w:w="562"/>
        <w:gridCol w:w="636"/>
        <w:gridCol w:w="597"/>
        <w:gridCol w:w="850"/>
        <w:gridCol w:w="636"/>
        <w:gridCol w:w="636"/>
        <w:gridCol w:w="597"/>
        <w:gridCol w:w="983"/>
        <w:gridCol w:w="636"/>
        <w:gridCol w:w="636"/>
      </w:tblGrid>
      <w:tr w:rsidR="001348CE" w:rsidTr="00F1477A">
        <w:tc>
          <w:tcPr>
            <w:tcW w:w="0" w:type="auto"/>
          </w:tcPr>
          <w:p w:rsidR="001348CE" w:rsidRDefault="001348CE" w:rsidP="00F1477A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0" w:type="auto"/>
          </w:tcPr>
          <w:p w:rsidR="001348CE" w:rsidRDefault="00C845FC" w:rsidP="00F1477A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1348CE" w:rsidRDefault="001348CE" w:rsidP="00F1477A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sub>
              </m:sSub>
            </m:oMath>
          </w:p>
        </w:tc>
        <w:tc>
          <w:tcPr>
            <w:tcW w:w="0" w:type="auto"/>
          </w:tcPr>
          <w:p w:rsidR="001348CE" w:rsidRDefault="00F1477A" w:rsidP="00F1477A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1348CE" w:rsidRDefault="001348CE" w:rsidP="00F1477A">
            <w:pPr>
              <w:tabs>
                <w:tab w:val="left" w:pos="6993"/>
              </w:tabs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0" w:type="auto"/>
          </w:tcPr>
          <w:p w:rsidR="001348CE" w:rsidRDefault="001348CE" w:rsidP="00F1477A">
            <w:pPr>
              <w:tabs>
                <w:tab w:val="left" w:pos="6993"/>
              </w:tabs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1348CE" w:rsidRDefault="00F1477A" w:rsidP="00F1477A">
            <w:pPr>
              <w:tabs>
                <w:tab w:val="left" w:pos="6993"/>
              </w:tabs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F1477A">
            <w:pPr>
              <w:tabs>
                <w:tab w:val="left" w:pos="6993"/>
              </w:tabs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1348CE" w:rsidRDefault="001348CE" w:rsidP="00F1477A">
            <w:pPr>
              <w:tabs>
                <w:tab w:val="left" w:pos="6993"/>
              </w:tabs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0" w:type="auto"/>
          </w:tcPr>
          <w:p w:rsidR="001348CE" w:rsidRDefault="00C845FC" w:rsidP="00F1477A">
            <w:pPr>
              <w:tabs>
                <w:tab w:val="left" w:pos="6993"/>
              </w:tabs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1348CE" w:rsidRDefault="00F1477A" w:rsidP="00F1477A">
            <w:pPr>
              <w:tabs>
                <w:tab w:val="left" w:pos="6993"/>
              </w:tabs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F1477A">
            <w:pPr>
              <w:tabs>
                <w:tab w:val="left" w:pos="6993"/>
              </w:tabs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sup>
                </m:sSubSup>
              </m:oMath>
            </m:oMathPara>
          </w:p>
        </w:tc>
      </w:tr>
      <w:tr w:rsidR="001348CE" w:rsidTr="00F1477A"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3,3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1348CE" w:rsidP="00C845FC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751621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6,3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0" w:type="auto"/>
          </w:tcPr>
          <w:p w:rsidR="001348CE" w:rsidRDefault="00644DF8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13,3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1348CE" w:rsidRDefault="00644DF8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348CE" w:rsidTr="00F1477A"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F918C9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3,4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348CE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751621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6,4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1348CE" w:rsidRDefault="00644DF8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13,4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</w:tcPr>
          <w:p w:rsidR="001348CE" w:rsidRDefault="00644DF8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40.5</w:t>
            </w:r>
          </w:p>
        </w:tc>
      </w:tr>
      <w:tr w:rsidR="001348CE" w:rsidTr="00F1477A"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F918C9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3,6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348CE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751621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6,6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1348CE" w:rsidRDefault="00644DF8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13,6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</w:tcPr>
          <w:p w:rsidR="001348CE" w:rsidRDefault="00644DF8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24.5</w:t>
            </w:r>
          </w:p>
        </w:tc>
      </w:tr>
      <w:tr w:rsidR="001348CE" w:rsidTr="00F1477A"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751621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3,8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751621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6,8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1348CE" w:rsidRDefault="00644DF8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13,8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0" w:type="auto"/>
          </w:tcPr>
          <w:p w:rsidR="001348CE" w:rsidRDefault="00644DF8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</w:tr>
      <w:tr w:rsidR="001348CE" w:rsidTr="00F1477A"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751621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3,13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751621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6,13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</w:tcPr>
          <w:p w:rsidR="001348CE" w:rsidRDefault="00644DF8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24.5</w:t>
            </w:r>
          </w:p>
        </w:tc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13,13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1348CE" w:rsidRDefault="00644DF8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348CE" w:rsidTr="00F1477A"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751621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4,3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751621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8,3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</w:tcPr>
          <w:p w:rsidR="001348CE" w:rsidRDefault="00644DF8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0" w:type="auto"/>
          </w:tcPr>
          <w:p w:rsidR="001348CE" w:rsidRDefault="001348CE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48CE" w:rsidRDefault="001348CE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48CE" w:rsidRDefault="001348CE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48CE" w:rsidRDefault="001348CE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48CE" w:rsidTr="00F1477A"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751621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4,4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348CE" w:rsidRDefault="00644DF8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751621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8,4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1348CE" w:rsidRDefault="00644DF8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1348CE" w:rsidRDefault="001348CE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48CE" w:rsidRDefault="001348CE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48CE" w:rsidRDefault="001348CE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48CE" w:rsidRDefault="001348CE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48CE" w:rsidTr="00F1477A"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751621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4,6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1348CE" w:rsidRDefault="00644DF8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751621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8,6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1348CE" w:rsidRDefault="00644DF8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348CE" w:rsidRDefault="001348CE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48CE" w:rsidRDefault="001348CE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48CE" w:rsidRDefault="001348CE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48CE" w:rsidRDefault="001348CE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48CE" w:rsidTr="00F1477A"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751621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4,8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1348CE" w:rsidRDefault="00644DF8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751621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8,8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1348CE" w:rsidRDefault="00644DF8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348CE" w:rsidRDefault="001348CE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48CE" w:rsidRDefault="001348CE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48CE" w:rsidRDefault="001348CE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48CE" w:rsidRDefault="001348CE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48CE" w:rsidTr="00F1477A"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751621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4,13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348CE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0" w:type="auto"/>
          </w:tcPr>
          <w:p w:rsidR="001348CE" w:rsidRDefault="00644DF8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40.5</w:t>
            </w:r>
          </w:p>
        </w:tc>
        <w:tc>
          <w:tcPr>
            <w:tcW w:w="0" w:type="auto"/>
          </w:tcPr>
          <w:p w:rsidR="001348CE" w:rsidRDefault="00F1477A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348CE" w:rsidRDefault="00F1477A" w:rsidP="00751621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8,13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48CE" w:rsidRDefault="00C845FC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0" w:type="auto"/>
          </w:tcPr>
          <w:p w:rsidR="001348CE" w:rsidRDefault="00644DF8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0" w:type="auto"/>
          </w:tcPr>
          <w:p w:rsidR="001348CE" w:rsidRDefault="001348CE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48CE" w:rsidRDefault="001348CE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48CE" w:rsidRDefault="001348CE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48CE" w:rsidRDefault="001348CE" w:rsidP="001348CE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707E" w:rsidRDefault="00C3707E" w:rsidP="00C3707E">
      <w:pPr>
        <w:tabs>
          <w:tab w:val="left" w:pos="699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Tableau 1</w:t>
      </w:r>
    </w:p>
    <w:p w:rsidR="00C3707E" w:rsidRDefault="00E42386" w:rsidP="00C3707E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3707E">
        <w:rPr>
          <w:rFonts w:ascii="Times New Roman" w:hAnsi="Times New Roman" w:cs="Times New Roman"/>
          <w:b/>
          <w:sz w:val="24"/>
          <w:szCs w:val="24"/>
        </w:rPr>
        <w:t>.3</w:t>
      </w:r>
      <w:r w:rsidR="00C3707E" w:rsidRPr="007D6F82">
        <w:rPr>
          <w:rFonts w:ascii="Times New Roman" w:hAnsi="Times New Roman" w:cs="Times New Roman"/>
          <w:b/>
          <w:sz w:val="24"/>
          <w:szCs w:val="24"/>
        </w:rPr>
        <w:t>°/</w:t>
      </w:r>
      <w:r w:rsidR="00C370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707E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loi de</w:t>
      </w:r>
      <w:r w:rsidR="00C3707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C3707E">
        <w:rPr>
          <w:rFonts w:ascii="Times New Roman" w:eastAsiaTheme="minorEastAsia" w:hAnsi="Times New Roman" w:cs="Times New Roman"/>
          <w:sz w:val="24"/>
          <w:szCs w:val="24"/>
        </w:rPr>
        <w:t xml:space="preserve">est </w:t>
      </w:r>
    </w:p>
    <w:p w:rsidR="00E42386" w:rsidRDefault="00E42386" w:rsidP="00C3707E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7"/>
        <w:gridCol w:w="482"/>
        <w:gridCol w:w="516"/>
        <w:gridCol w:w="516"/>
        <w:gridCol w:w="516"/>
        <w:gridCol w:w="482"/>
        <w:gridCol w:w="482"/>
        <w:gridCol w:w="482"/>
        <w:gridCol w:w="482"/>
        <w:gridCol w:w="482"/>
        <w:gridCol w:w="516"/>
        <w:gridCol w:w="636"/>
        <w:gridCol w:w="516"/>
        <w:gridCol w:w="482"/>
      </w:tblGrid>
      <w:tr w:rsidR="00E42386" w:rsidTr="00F1477A">
        <w:tc>
          <w:tcPr>
            <w:tcW w:w="0" w:type="auto"/>
          </w:tcPr>
          <w:p w:rsidR="00E42386" w:rsidRDefault="00F1477A" w:rsidP="00F1477A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42386" w:rsidRDefault="00E42386" w:rsidP="00F1477A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E42386" w:rsidRDefault="00E42386" w:rsidP="00F1477A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</w:tcPr>
          <w:p w:rsidR="00E42386" w:rsidRDefault="00E42386" w:rsidP="00F1477A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0" w:type="auto"/>
          </w:tcPr>
          <w:p w:rsidR="00E42386" w:rsidRDefault="00E42386" w:rsidP="00F1477A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</w:tcPr>
          <w:p w:rsidR="00E42386" w:rsidRDefault="00E42386" w:rsidP="00F1477A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E42386" w:rsidRDefault="00E42386" w:rsidP="00F1477A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E42386" w:rsidRDefault="00E42386" w:rsidP="00F1477A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E42386" w:rsidRDefault="00E42386" w:rsidP="00F1477A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E42386" w:rsidRDefault="00E42386" w:rsidP="00F1477A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E42386" w:rsidRDefault="00E42386" w:rsidP="00F1477A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</w:tcPr>
          <w:p w:rsidR="00E42386" w:rsidRDefault="00E42386" w:rsidP="00F1477A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0" w:type="auto"/>
          </w:tcPr>
          <w:p w:rsidR="00E42386" w:rsidRDefault="00E42386" w:rsidP="00F1477A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</w:tcPr>
          <w:p w:rsidR="00E42386" w:rsidRDefault="00E42386" w:rsidP="00F1477A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B02866" w:rsidTr="00F1477A">
        <w:tc>
          <w:tcPr>
            <w:tcW w:w="0" w:type="auto"/>
          </w:tcPr>
          <w:p w:rsidR="00B02866" w:rsidRDefault="00B02866" w:rsidP="00B02866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B02866" w:rsidRDefault="00F1477A" w:rsidP="00B02866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02866" w:rsidRDefault="00F1477A" w:rsidP="00B02866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02866" w:rsidRDefault="00F1477A" w:rsidP="00B02866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02866" w:rsidRDefault="00F1477A" w:rsidP="00B02866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02866" w:rsidRDefault="00F1477A" w:rsidP="00B02866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02866" w:rsidRDefault="00F1477A" w:rsidP="00B02866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02866" w:rsidRDefault="00F1477A" w:rsidP="00B02866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02866" w:rsidRDefault="00F1477A" w:rsidP="00B02866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02866" w:rsidRDefault="00F1477A" w:rsidP="00B02866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02866" w:rsidRDefault="00F1477A" w:rsidP="00B02866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02866" w:rsidRDefault="00F1477A" w:rsidP="00B02866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02866" w:rsidRDefault="00F1477A" w:rsidP="00B02866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02866" w:rsidRDefault="00F1477A" w:rsidP="00B02866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</w:tr>
    </w:tbl>
    <w:p w:rsidR="00C3707E" w:rsidRPr="00DD1EF4" w:rsidRDefault="00C3707E" w:rsidP="00C3707E">
      <w:pPr>
        <w:tabs>
          <w:tab w:val="left" w:pos="699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D1EF4">
        <w:rPr>
          <w:rFonts w:ascii="Times New Roman" w:hAnsi="Times New Roman" w:cs="Times New Roman"/>
          <w:b/>
          <w:sz w:val="24"/>
          <w:szCs w:val="24"/>
        </w:rPr>
        <w:t xml:space="preserve">         Tableau 2</w:t>
      </w:r>
    </w:p>
    <w:p w:rsidR="00C3707E" w:rsidRPr="0024783B" w:rsidRDefault="00C3707E" w:rsidP="00C3707E">
      <w:pPr>
        <w:tabs>
          <w:tab w:val="left" w:pos="69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L’espérance de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 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=6.8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</m:ba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5</w:t>
      </w:r>
      <w:r w:rsidR="00AC3AB3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.5</w:t>
      </w:r>
      <w:r w:rsidR="00AC3AB3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et la variance est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=6.28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3707E" w:rsidRDefault="00C3707E" w:rsidP="00C3707E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4"/>
          <w:szCs w:val="24"/>
        </w:rPr>
        <w:t>2.4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B34903">
        <w:rPr>
          <w:rFonts w:ascii="Times New Roman" w:hAnsi="Times New Roman" w:cs="Times New Roman"/>
          <w:sz w:val="24"/>
          <w:szCs w:val="24"/>
        </w:rPr>
        <w:t xml:space="preserve">loi de la </w:t>
      </w:r>
      <w:r>
        <w:rPr>
          <w:rFonts w:ascii="Times New Roman" w:hAnsi="Times New Roman" w:cs="Times New Roman"/>
          <w:sz w:val="24"/>
          <w:szCs w:val="24"/>
        </w:rPr>
        <w:t xml:space="preserve">variable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S</m:t>
            </m: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W</m:t>
            </m: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est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6"/>
        <w:gridCol w:w="482"/>
        <w:gridCol w:w="516"/>
        <w:gridCol w:w="482"/>
        <w:gridCol w:w="516"/>
        <w:gridCol w:w="482"/>
        <w:gridCol w:w="636"/>
        <w:gridCol w:w="636"/>
        <w:gridCol w:w="636"/>
        <w:gridCol w:w="482"/>
      </w:tblGrid>
      <w:tr w:rsidR="00B34903" w:rsidTr="00F1477A">
        <w:tc>
          <w:tcPr>
            <w:tcW w:w="0" w:type="auto"/>
          </w:tcPr>
          <w:p w:rsidR="00B34903" w:rsidRDefault="00F1477A" w:rsidP="00F1477A">
            <w:pPr>
              <w:tabs>
                <w:tab w:val="left" w:pos="6993"/>
              </w:tabs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34903" w:rsidRDefault="00B34903" w:rsidP="00B34903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34903" w:rsidRDefault="00B34903" w:rsidP="00F1477A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</w:tcPr>
          <w:p w:rsidR="00B34903" w:rsidRDefault="00B34903" w:rsidP="00F1477A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34903" w:rsidRDefault="00B34903" w:rsidP="00F1477A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0" w:type="auto"/>
          </w:tcPr>
          <w:p w:rsidR="00B34903" w:rsidRDefault="00B34903" w:rsidP="00F1477A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B34903" w:rsidRDefault="00B34903" w:rsidP="00F1477A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0" w:type="auto"/>
          </w:tcPr>
          <w:p w:rsidR="00B34903" w:rsidRDefault="00B34903" w:rsidP="00F1477A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24.5</w:t>
            </w:r>
          </w:p>
        </w:tc>
        <w:tc>
          <w:tcPr>
            <w:tcW w:w="0" w:type="auto"/>
          </w:tcPr>
          <w:p w:rsidR="00B34903" w:rsidRDefault="00B34903" w:rsidP="00F1477A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40.5</w:t>
            </w:r>
          </w:p>
        </w:tc>
        <w:tc>
          <w:tcPr>
            <w:tcW w:w="0" w:type="auto"/>
          </w:tcPr>
          <w:p w:rsidR="00B34903" w:rsidRDefault="00B34903" w:rsidP="00F1477A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34903" w:rsidTr="00F1477A">
        <w:tc>
          <w:tcPr>
            <w:tcW w:w="0" w:type="auto"/>
          </w:tcPr>
          <w:p w:rsidR="00B34903" w:rsidRDefault="00B34903" w:rsidP="00B34903">
            <w:pPr>
              <w:tabs>
                <w:tab w:val="left" w:pos="6993"/>
              </w:tabs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W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B34903" w:rsidRDefault="00F1477A" w:rsidP="00B34903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34903" w:rsidRDefault="00F1477A" w:rsidP="00B34903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34903" w:rsidRDefault="00F1477A" w:rsidP="00B34903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34903" w:rsidRDefault="00F1477A" w:rsidP="00B34903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34903" w:rsidRDefault="00F1477A" w:rsidP="00B34903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34903" w:rsidRDefault="00F1477A" w:rsidP="00B34903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34903" w:rsidRDefault="00F1477A" w:rsidP="00B34903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34903" w:rsidRDefault="00F1477A" w:rsidP="00B34903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34903" w:rsidRDefault="00F1477A" w:rsidP="00B34903">
            <w:pPr>
              <w:tabs>
                <w:tab w:val="left" w:pos="6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</w:tr>
    </w:tbl>
    <w:p w:rsidR="00C3707E" w:rsidRDefault="00C3707E" w:rsidP="00C3707E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L’espérance de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S</m:t>
            </m: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W</m:t>
            </m: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S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W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=12.56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3707E" w:rsidRPr="00513BFD" w:rsidRDefault="00C3707E" w:rsidP="00C3707E">
      <w:pPr>
        <w:tabs>
          <w:tab w:val="left" w:pos="69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2.5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retrouve</w:t>
      </w:r>
      <w:r w:rsidR="005A5A98">
        <w:rPr>
          <w:rFonts w:ascii="Times New Roman" w:hAnsi="Times New Roman" w:cs="Times New Roman"/>
          <w:sz w:val="24"/>
          <w:szCs w:val="24"/>
        </w:rPr>
        <w:t xml:space="preserve"> les résultats du cours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=6.8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S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U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=6.28</m:t>
        </m:r>
      </m:oMath>
      <w:r w:rsidR="005A5A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S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W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 xml:space="preserve"> 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N-1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S</m:t>
            </m: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U</m:t>
            </m: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=12.56.</m:t>
        </m:r>
      </m:oMath>
    </w:p>
    <w:p w:rsidR="00C3707E" w:rsidRDefault="00C3707E" w:rsidP="00C3707E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2.6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L’erreur d’estimation est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=|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-6.8|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calculées dans le tableau suivant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2"/>
        <w:gridCol w:w="562"/>
        <w:gridCol w:w="516"/>
        <w:gridCol w:w="597"/>
        <w:gridCol w:w="636"/>
        <w:gridCol w:w="516"/>
        <w:gridCol w:w="597"/>
        <w:gridCol w:w="636"/>
        <w:gridCol w:w="516"/>
      </w:tblGrid>
      <w:tr w:rsidR="006857AF" w:rsidTr="00F1477A"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sub>
              </m:sSub>
            </m:oMath>
          </w:p>
        </w:tc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sub>
              </m:sSub>
            </m:oMath>
          </w:p>
        </w:tc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sub>
              </m:sSub>
            </m:oMath>
          </w:p>
        </w:tc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</m:oMath>
            </m:oMathPara>
          </w:p>
        </w:tc>
      </w:tr>
      <w:tr w:rsidR="006857AF" w:rsidTr="00F1477A"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857AF" w:rsidRDefault="006857AF" w:rsidP="00AF5E90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AF5E9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B20E4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857AF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0" w:type="auto"/>
          </w:tcPr>
          <w:p w:rsidR="006857AF" w:rsidRDefault="00B20E4A" w:rsidP="00B20E4A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857AF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B20E4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6857AF" w:rsidRDefault="00B20E4A" w:rsidP="00B20E4A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85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857AF" w:rsidTr="00F1477A"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AF5E90" w:rsidP="00AF5E90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857AF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0" w:type="auto"/>
          </w:tcPr>
          <w:p w:rsidR="006857AF" w:rsidRDefault="006857AF" w:rsidP="00AF5E90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F5E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6857AF" w:rsidRDefault="00B20E4A" w:rsidP="00B20E4A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85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B20E4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857AF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0" w:type="auto"/>
          </w:tcPr>
          <w:p w:rsidR="006857AF" w:rsidRDefault="00B20E4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</w:tr>
      <w:tr w:rsidR="006857AF" w:rsidTr="00F1477A"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AF5E90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857AF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0" w:type="auto"/>
          </w:tcPr>
          <w:p w:rsidR="006857AF" w:rsidRDefault="00AF5E90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857AF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B20E4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6857AF" w:rsidRDefault="00B20E4A" w:rsidP="00B20E4A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85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B20E4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857AF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0" w:type="auto"/>
          </w:tcPr>
          <w:p w:rsidR="006857AF" w:rsidRDefault="00B20E4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</w:tr>
      <w:tr w:rsidR="006857AF" w:rsidTr="00F1477A"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AF5E90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</w:tcPr>
          <w:p w:rsidR="006857AF" w:rsidRDefault="006857AF" w:rsidP="00AF5E90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F5E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B20E4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6857AF" w:rsidRDefault="00B20E4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857A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B20E4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0" w:type="auto"/>
          </w:tcPr>
          <w:p w:rsidR="006857AF" w:rsidRDefault="00B20E4A" w:rsidP="00B20E4A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85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857AF" w:rsidTr="00F1477A"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AF5E90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6857AF" w:rsidRDefault="00AF5E90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B20E4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</w:tcPr>
          <w:p w:rsidR="006857AF" w:rsidRDefault="00B20E4A" w:rsidP="00B20E4A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85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B20E4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6857AF" w:rsidRDefault="00B20E4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</w:tr>
      <w:tr w:rsidR="006857AF" w:rsidTr="00F1477A"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AF5E90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</w:tcPr>
          <w:p w:rsidR="006857AF" w:rsidRDefault="00AF5E90" w:rsidP="00AF5E90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85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B20E4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</w:tcPr>
          <w:p w:rsidR="006857AF" w:rsidRDefault="00B20E4A" w:rsidP="00B20E4A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85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7AF" w:rsidTr="00F1477A"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AF5E90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857AF" w:rsidRDefault="00AF5E90" w:rsidP="00AF5E90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85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B20E4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6857AF" w:rsidRDefault="00B20E4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7AF" w:rsidTr="00F1477A"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AF5E90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6857AF" w:rsidRDefault="00AF5E90" w:rsidP="00AF5E90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85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7AF" w:rsidTr="00F1477A"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AF5E90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6857AF" w:rsidRDefault="00AF5E90" w:rsidP="00AF5E90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85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B20E4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6857AF" w:rsidRDefault="00B20E4A" w:rsidP="00B20E4A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85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7AF" w:rsidTr="00F1477A">
        <w:tc>
          <w:tcPr>
            <w:tcW w:w="0" w:type="auto"/>
          </w:tcPr>
          <w:p w:rsidR="006857AF" w:rsidRDefault="00F1477A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AF5E90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857AF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0" w:type="auto"/>
          </w:tcPr>
          <w:p w:rsidR="006857AF" w:rsidRDefault="00AF5E90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857AF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0" w:type="auto"/>
          </w:tcPr>
          <w:p w:rsidR="006857AF" w:rsidRDefault="00F1477A" w:rsidP="00B20E4A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857AF" w:rsidRDefault="006857AF" w:rsidP="006857AF">
            <w:pPr>
              <w:tabs>
                <w:tab w:val="left" w:pos="6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707E" w:rsidRDefault="00C3707E" w:rsidP="00C3707E">
      <w:pPr>
        <w:tabs>
          <w:tab w:val="left" w:pos="699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Tableau 3</w:t>
      </w:r>
    </w:p>
    <w:p w:rsidR="00C3707E" w:rsidRDefault="00C3707E" w:rsidP="00C3707E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2.7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a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20%=100×β% 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groupChr>
            <m:r>
              <w:rPr>
                <w:rFonts w:ascii="Cambria Math" w:hAnsi="Cambria Math" w:cs="Times New Roman"/>
                <w:sz w:val="24"/>
                <w:szCs w:val="24"/>
              </w:rPr>
              <m:t xml:space="preserve"> β=0.2</m:t>
            </m:r>
          </m:e>
        </m:box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d’où la probabilité de se tromper </w:t>
      </w:r>
    </w:p>
    <w:p w:rsidR="00C3707E" w:rsidRDefault="00C3707E" w:rsidP="00C3707E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ωє W(Ω)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 xml:space="preserve">ω 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 xml:space="preserve">≥ 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 xml:space="preserve">β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U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ωє W(Ω)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 xml:space="preserve">ω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 xml:space="preserve">≥ 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1.36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=0.6.</m:t>
                  </m:r>
                </m:e>
              </m:nary>
            </m:e>
          </m:nary>
        </m:oMath>
      </m:oMathPara>
    </w:p>
    <w:p w:rsidR="00C3707E" w:rsidRPr="00513BFD" w:rsidRDefault="00C3707E" w:rsidP="00C3707E">
      <w:pPr>
        <w:tabs>
          <w:tab w:val="left" w:pos="69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y a donc 60% de chances de se tromper de plus de 20% en estimant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.</m:t>
        </m:r>
      </m:oMath>
    </w:p>
    <w:p w:rsidR="00F1477A" w:rsidRPr="00D03338" w:rsidRDefault="00F1477A" w:rsidP="00F1477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Exercice 2</w:t>
      </w:r>
      <w:r w:rsidRPr="00D03338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</w:p>
    <w:p w:rsidR="007E1E9E" w:rsidRDefault="007E1E9E" w:rsidP="00F1477A">
      <w:pPr>
        <w:tabs>
          <w:tab w:val="left" w:pos="6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477A">
        <w:rPr>
          <w:rFonts w:ascii="Times New Roman" w:hAnsi="Times New Roman" w:cs="Times New Roman"/>
          <w:sz w:val="24"/>
          <w:szCs w:val="24"/>
        </w:rPr>
        <w:t xml:space="preserve">On a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1-α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100%=95% 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groupCh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</w:rPr>
              <m:t>=0.05.</m:t>
            </m:r>
          </m:e>
        </m:box>
      </m:oMath>
      <w:r w:rsidR="00F147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50E0" w:rsidRDefault="007E1E9E" w:rsidP="00F1477A">
      <w:pPr>
        <w:tabs>
          <w:tab w:val="left" w:pos="6993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plan de sondage étant PESR, alors </w:t>
      </w:r>
      <w:r w:rsidR="003050E0">
        <w:rPr>
          <w:rFonts w:ascii="Times New Roman" w:hAnsi="Times New Roman" w:cs="Times New Roman"/>
          <w:sz w:val="24"/>
          <w:szCs w:val="24"/>
        </w:rPr>
        <w:t xml:space="preserve">l’intervalle de confiance pour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</m:oMath>
      <w:r w:rsidR="003050E0">
        <w:rPr>
          <w:rFonts w:ascii="Times New Roman" w:eastAsiaTheme="minorEastAsia" w:hAnsi="Times New Roman" w:cs="Times New Roman"/>
          <w:sz w:val="24"/>
          <w:szCs w:val="24"/>
        </w:rPr>
        <w:t xml:space="preserve">au seuil de signification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3050E0">
        <w:rPr>
          <w:rFonts w:ascii="Times New Roman" w:eastAsiaTheme="minorEastAsia" w:hAnsi="Times New Roman" w:cs="Times New Roman"/>
          <w:sz w:val="24"/>
          <w:szCs w:val="24"/>
        </w:rPr>
        <w:t xml:space="preserve"> est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I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PESR,5%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U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± 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den>
                </m:f>
              </m:sub>
            </m:s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1-f</m:t>
                    </m:r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ω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n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 xml:space="preserve"> </m:t>
            </m:r>
          </m:e>
        </m:d>
      </m:oMath>
      <w:r w:rsidR="003050E0">
        <w:rPr>
          <w:rFonts w:ascii="Times New Roman" w:eastAsiaTheme="minorEastAsia" w:hAnsi="Times New Roman" w:cs="Times New Roman"/>
          <w:sz w:val="24"/>
          <w:szCs w:val="24"/>
        </w:rPr>
        <w:t xml:space="preserve">, avec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=13.5 kg</m:t>
        </m:r>
      </m:oMath>
      <w:r w:rsidR="003050E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ω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3050E0">
        <w:rPr>
          <w:rFonts w:ascii="Times New Roman" w:eastAsiaTheme="minorEastAsia" w:hAnsi="Times New Roman" w:cs="Times New Roman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200</m:t>
            </m:r>
          </m:den>
        </m:f>
      </m:oMath>
      <w:r w:rsidR="003050E0">
        <w:rPr>
          <w:rFonts w:ascii="Times New Roman" w:eastAsiaTheme="minorEastAsia" w:hAnsi="Times New Roman" w:cs="Times New Roman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 xml:space="preserve"> z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=1.96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(N(0,1))</m:t>
        </m:r>
      </m:oMath>
      <w:r w:rsidR="003050E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050E0" w:rsidRPr="003050E0" w:rsidRDefault="003050E0" w:rsidP="00F1477A">
      <w:pPr>
        <w:tabs>
          <w:tab w:val="left" w:pos="6993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groupChr>
            <m:groupChrPr>
              <m:chr m:val="⇒"/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groupCh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α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U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13.0233 ;  13.9766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 xml:space="preserve"> </m:t>
              </m:r>
            </m:e>
          </m:d>
        </m:oMath>
      </m:oMathPara>
    </w:p>
    <w:p w:rsidR="003050E0" w:rsidRDefault="003050E0" w:rsidP="00F1477A">
      <w:pPr>
        <w:tabs>
          <w:tab w:val="left" w:pos="6993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Il y a 95% de chances que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appartienne à l’intervalle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I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α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U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13.02 ;13.97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.</m:t>
        </m:r>
      </m:oMath>
    </w:p>
    <w:p w:rsidR="007E1E9E" w:rsidRPr="007E1E9E" w:rsidRDefault="007E1E9E" w:rsidP="00F1477A">
      <w:pPr>
        <w:tabs>
          <w:tab w:val="left" w:pos="6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1E9E">
        <w:rPr>
          <w:rFonts w:ascii="Times New Roman" w:hAnsi="Times New Roman" w:cs="Times New Roman"/>
          <w:sz w:val="24"/>
          <w:szCs w:val="24"/>
        </w:rPr>
        <w:t>Lorsque le plan de sondage est PEAR,</w:t>
      </w:r>
    </w:p>
    <w:p w:rsidR="007E1E9E" w:rsidRPr="003050E0" w:rsidRDefault="007E1E9E" w:rsidP="00F1477A">
      <w:pPr>
        <w:tabs>
          <w:tab w:val="left" w:pos="6993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PE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R,5%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U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y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±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α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(ϑ)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ω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 xml:space="preserve"> </m:t>
              </m:r>
            </m:e>
          </m:d>
        </m:oMath>
      </m:oMathPara>
    </w:p>
    <w:p w:rsidR="001B47B1" w:rsidRPr="00513BFD" w:rsidRDefault="007E1E9E" w:rsidP="00CD5D37">
      <w:pPr>
        <w:tabs>
          <w:tab w:val="left" w:pos="6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Où,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α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ϑ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ϑ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0.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05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5%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24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2.064.</m:t>
        </m:r>
      </m:oMath>
    </w:p>
    <w:p w:rsidR="00CD5D37" w:rsidRPr="003050E0" w:rsidRDefault="00CD5D37" w:rsidP="00CD5D37">
      <w:pPr>
        <w:tabs>
          <w:tab w:val="left" w:pos="6993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D’où,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br/>
        </m:r>
      </m:oMath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PE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R,5%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U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12.96 ;14,04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.</m:t>
          </m:r>
        </m:oMath>
      </m:oMathPara>
    </w:p>
    <w:p w:rsidR="008E6657" w:rsidRPr="00D03338" w:rsidRDefault="008E6657" w:rsidP="008E665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Exercice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D03338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</w:p>
    <w:p w:rsidR="001B47B1" w:rsidRPr="00513BFD" w:rsidRDefault="008E6657" w:rsidP="008E6657">
      <w:pPr>
        <w:tabs>
          <w:tab w:val="left" w:pos="69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 taux de sondage est </w:t>
      </w:r>
      <m:oMath>
        <m:r>
          <w:rPr>
            <w:rFonts w:ascii="Cambria Math" w:hAnsi="Cambria Math" w:cs="Times New Roman"/>
            <w:sz w:val="24"/>
            <w:szCs w:val="24"/>
          </w:rPr>
          <m:t>f=0.016.</m:t>
        </m:r>
      </m:oMath>
    </w:p>
    <w:p w:rsidR="001B47B1" w:rsidRPr="008E6657" w:rsidRDefault="008E6657" w:rsidP="008E6657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acc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</m:ba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W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29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8</m:t>
            </m:r>
          </m:den>
        </m:f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=3.625.</m:t>
        </m:r>
      </m:oMath>
    </w:p>
    <w:p w:rsidR="00364ECA" w:rsidRDefault="008E6657" w:rsidP="008E6657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W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1-f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sup>
                </m:sSubSup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1-f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S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ω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groupCh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ω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0.016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S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ω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den>
                </m:f>
              </m:e>
            </m:rad>
          </m:e>
        </m:box>
      </m:oMath>
      <w:r w:rsidR="00364ECA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</w:p>
    <w:p w:rsidR="008E6657" w:rsidRDefault="00364ECA" w:rsidP="008E6657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avec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S</m:t>
            </m: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ω</m:t>
            </m: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2.4458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d’où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</m:ba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ω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085778.</m:t>
        </m:r>
      </m:oMath>
    </w:p>
    <w:p w:rsidR="005E5E48" w:rsidRPr="00364ECA" w:rsidRDefault="00364ECA" w:rsidP="005E5E48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I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5%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U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± z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den>
                </m:f>
              </m:sub>
            </m:s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1-f</m:t>
                    </m:r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ω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n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1.9439 ;5.3060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.</m:t>
        </m:r>
      </m:oMath>
    </w:p>
    <w:p w:rsidR="00364ECA" w:rsidRDefault="00364ECA" w:rsidP="00364ECA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détermine le plus petit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ω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1-f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ω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n</m:t>
                </m:r>
              </m:den>
            </m:f>
          </m:e>
        </m:rad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=1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:rsidR="00364ECA" w:rsidRPr="005E5E48" w:rsidRDefault="00364ECA" w:rsidP="00364ECA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groupChr>
            <m:groupChrPr>
              <m:chr m:val="⇒"/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groupCh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1.96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5.982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≤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1</m:t>
          </m:r>
        </m:oMath>
      </m:oMathPara>
    </w:p>
    <w:p w:rsidR="005E5E48" w:rsidRDefault="005E5E48" w:rsidP="00364ECA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obtient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n≥21.9706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D’où,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n=22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convient.</w:t>
      </w:r>
    </w:p>
    <w:p w:rsidR="005E5E48" w:rsidRPr="00D03338" w:rsidRDefault="005E5E48" w:rsidP="005E5E4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Exercice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D03338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</w:p>
    <w:p w:rsidR="005E5E48" w:rsidRPr="005E5E48" w:rsidRDefault="005E5E48" w:rsidP="005E5E48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 taux de sondage est </w:t>
      </w:r>
      <m:oMath>
        <m:r>
          <w:rPr>
            <w:rFonts w:ascii="Cambria Math" w:hAnsi="Cambria Math" w:cs="Times New Roman"/>
            <w:sz w:val="24"/>
            <w:szCs w:val="24"/>
          </w:rPr>
          <m:t>f=0.1416.</m:t>
        </m:r>
      </m:oMath>
    </w:p>
    <w:p w:rsidR="005E5E48" w:rsidRDefault="005E5E48" w:rsidP="005E5E48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Une estimation ponctuelle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ω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=0.756.</m:t>
        </m:r>
      </m:oMath>
    </w:p>
    <w:p w:rsidR="005E5E48" w:rsidRDefault="005E5E48" w:rsidP="005E5E48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95%=100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% </m:t>
        </m:r>
        <m:groupChr>
          <m:groupChrPr>
            <m:chr m:val="⇒"/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groupChr>
        <m:r>
          <w:rPr>
            <w:rFonts w:ascii="Cambria Math" w:hAnsi="Cambria Math" w:cs="Times New Roman"/>
            <w:sz w:val="24"/>
            <w:szCs w:val="24"/>
          </w:rPr>
          <m:t xml:space="preserve"> α=0.05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=1.96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d’où,</w:t>
      </w:r>
    </w:p>
    <w:p w:rsidR="005E5E48" w:rsidRPr="005E5E48" w:rsidRDefault="005E5E48" w:rsidP="005E5E48">
      <w:pPr>
        <w:tabs>
          <w:tab w:val="left" w:pos="6993"/>
        </w:tabs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5%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U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± 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1-f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ω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ω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-1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0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7056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 ;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0.8054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.</m:t>
          </m:r>
        </m:oMath>
      </m:oMathPara>
    </w:p>
    <w:p w:rsidR="005E5E48" w:rsidRPr="005E5E48" w:rsidRDefault="005E5E48" w:rsidP="00AE5DE9">
      <w:pPr>
        <w:tabs>
          <w:tab w:val="left" w:pos="3828"/>
          <w:tab w:val="left" w:pos="6993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D6F82">
        <w:rPr>
          <w:rFonts w:ascii="Times New Roman" w:hAnsi="Times New Roman" w:cs="Times New Roman"/>
          <w:b/>
          <w:sz w:val="24"/>
          <w:szCs w:val="24"/>
        </w:rPr>
        <w:t>°/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α=0.05</m:t>
        </m:r>
      </m:oMath>
      <w:r w:rsidR="00AE5DE9">
        <w:rPr>
          <w:rFonts w:ascii="Times New Roman" w:eastAsiaTheme="minorEastAsia" w:hAnsi="Times New Roman" w:cs="Times New Roman"/>
          <w:sz w:val="24"/>
          <w:szCs w:val="24"/>
        </w:rPr>
        <w:t xml:space="preserve">, on détermine le plus petit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AE5DE9">
        <w:rPr>
          <w:rFonts w:ascii="Times New Roman" w:eastAsiaTheme="minorEastAsia" w:hAnsi="Times New Roman" w:cs="Times New Roman"/>
          <w:sz w:val="24"/>
          <w:szCs w:val="24"/>
        </w:rPr>
        <w:t xml:space="preserve"> tel que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ω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groupChr>
          <m:groupChrPr>
            <m:chr m:val="⇒"/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groupChr>
      </m:oMath>
      <w:r w:rsidR="00AE5DE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n≥387.1626.</m:t>
        </m:r>
      </m:oMath>
      <w:r w:rsidR="00AE5DE9">
        <w:rPr>
          <w:rFonts w:ascii="Times New Roman" w:eastAsiaTheme="minorEastAsia" w:hAnsi="Times New Roman" w:cs="Times New Roman"/>
          <w:sz w:val="24"/>
          <w:szCs w:val="24"/>
        </w:rPr>
        <w:t xml:space="preserve">D’où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n=388.</m:t>
        </m:r>
      </m:oMath>
      <w:bookmarkStart w:id="0" w:name="_GoBack"/>
      <w:bookmarkEnd w:id="0"/>
    </w:p>
    <w:sectPr w:rsidR="005E5E48" w:rsidRPr="005E5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8B"/>
    <w:rsid w:val="000519C2"/>
    <w:rsid w:val="000704A4"/>
    <w:rsid w:val="000F4789"/>
    <w:rsid w:val="0012692C"/>
    <w:rsid w:val="001348CE"/>
    <w:rsid w:val="001B47B1"/>
    <w:rsid w:val="001D7A45"/>
    <w:rsid w:val="001F6447"/>
    <w:rsid w:val="00225F45"/>
    <w:rsid w:val="0024783B"/>
    <w:rsid w:val="003050E0"/>
    <w:rsid w:val="00364ECA"/>
    <w:rsid w:val="00387FF4"/>
    <w:rsid w:val="003F5DC1"/>
    <w:rsid w:val="00413FE6"/>
    <w:rsid w:val="004962D4"/>
    <w:rsid w:val="00513BFD"/>
    <w:rsid w:val="005A5A98"/>
    <w:rsid w:val="005E5E48"/>
    <w:rsid w:val="005F7A8B"/>
    <w:rsid w:val="00644DF8"/>
    <w:rsid w:val="006857AF"/>
    <w:rsid w:val="007075EA"/>
    <w:rsid w:val="00707CBA"/>
    <w:rsid w:val="00751621"/>
    <w:rsid w:val="007E1E9E"/>
    <w:rsid w:val="00877937"/>
    <w:rsid w:val="008E6657"/>
    <w:rsid w:val="00A31868"/>
    <w:rsid w:val="00A31C81"/>
    <w:rsid w:val="00AC3AB3"/>
    <w:rsid w:val="00AE5DE9"/>
    <w:rsid w:val="00AF5E90"/>
    <w:rsid w:val="00B02866"/>
    <w:rsid w:val="00B20E4A"/>
    <w:rsid w:val="00B34903"/>
    <w:rsid w:val="00BC05EA"/>
    <w:rsid w:val="00BC4BD5"/>
    <w:rsid w:val="00C3707E"/>
    <w:rsid w:val="00C845FC"/>
    <w:rsid w:val="00CD0092"/>
    <w:rsid w:val="00CD5D37"/>
    <w:rsid w:val="00CE16E6"/>
    <w:rsid w:val="00CF4AF5"/>
    <w:rsid w:val="00D26965"/>
    <w:rsid w:val="00D27FE3"/>
    <w:rsid w:val="00DD1EF4"/>
    <w:rsid w:val="00E42386"/>
    <w:rsid w:val="00E8753F"/>
    <w:rsid w:val="00EE627B"/>
    <w:rsid w:val="00F1477A"/>
    <w:rsid w:val="00F918C9"/>
    <w:rsid w:val="00FA5737"/>
    <w:rsid w:val="00FC6B6A"/>
    <w:rsid w:val="00F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D5EF0"/>
  <w15:chartTrackingRefBased/>
  <w15:docId w15:val="{27909456-85BF-43D4-9793-33B821EF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F2380"/>
    <w:rPr>
      <w:color w:val="808080"/>
    </w:rPr>
  </w:style>
  <w:style w:type="table" w:styleId="Grilledutableau">
    <w:name w:val="Table Grid"/>
    <w:basedOn w:val="TableauNormal"/>
    <w:uiPriority w:val="39"/>
    <w:rsid w:val="00D2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1115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43</cp:revision>
  <dcterms:created xsi:type="dcterms:W3CDTF">2020-04-21T20:30:00Z</dcterms:created>
  <dcterms:modified xsi:type="dcterms:W3CDTF">2020-04-25T12:11:00Z</dcterms:modified>
</cp:coreProperties>
</file>