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75" w:rsidRDefault="006F4775" w:rsidP="006F4775">
      <w:pPr>
        <w:spacing w:after="0"/>
        <w:rPr>
          <w:sz w:val="24"/>
          <w:szCs w:val="24"/>
        </w:rPr>
      </w:pPr>
      <w:r>
        <w:rPr>
          <w:sz w:val="24"/>
          <w:szCs w:val="24"/>
        </w:rPr>
        <w:t xml:space="preserve">Université M’Hamed </w:t>
      </w:r>
      <w:proofErr w:type="spellStart"/>
      <w:r>
        <w:rPr>
          <w:sz w:val="24"/>
          <w:szCs w:val="24"/>
        </w:rPr>
        <w:t>Bougara</w:t>
      </w:r>
      <w:proofErr w:type="spellEnd"/>
      <w:r>
        <w:rPr>
          <w:sz w:val="24"/>
          <w:szCs w:val="24"/>
        </w:rPr>
        <w:t xml:space="preserve"> – </w:t>
      </w:r>
      <w:proofErr w:type="spellStart"/>
      <w:r>
        <w:rPr>
          <w:sz w:val="24"/>
          <w:szCs w:val="24"/>
        </w:rPr>
        <w:t>Boumerdes</w:t>
      </w:r>
      <w:proofErr w:type="spellEnd"/>
      <w:r>
        <w:rPr>
          <w:sz w:val="24"/>
          <w:szCs w:val="24"/>
        </w:rPr>
        <w:t xml:space="preserve">                        Année    2022-2023</w:t>
      </w:r>
    </w:p>
    <w:p w:rsidR="006F4775" w:rsidRDefault="006F4775" w:rsidP="006F4775">
      <w:pPr>
        <w:spacing w:after="0"/>
        <w:rPr>
          <w:sz w:val="24"/>
          <w:szCs w:val="24"/>
        </w:rPr>
      </w:pPr>
      <w:r>
        <w:rPr>
          <w:sz w:val="24"/>
          <w:szCs w:val="24"/>
        </w:rPr>
        <w:t>Faculté des Sciences                                                                 Matière : Modélisation stochastique</w:t>
      </w:r>
    </w:p>
    <w:p w:rsidR="006F4775" w:rsidRPr="006F4775" w:rsidRDefault="006F4775" w:rsidP="006F4775">
      <w:pPr>
        <w:spacing w:after="0"/>
        <w:rPr>
          <w:sz w:val="24"/>
          <w:szCs w:val="24"/>
        </w:rPr>
      </w:pPr>
      <w:r>
        <w:rPr>
          <w:sz w:val="24"/>
          <w:szCs w:val="24"/>
        </w:rPr>
        <w:t xml:space="preserve">Département de Mathématiques                                          Master 2: MSS            </w:t>
      </w:r>
    </w:p>
    <w:p w:rsidR="006F4775" w:rsidRPr="00760197" w:rsidRDefault="006F4775" w:rsidP="006F4775">
      <w:pPr>
        <w:rPr>
          <w:lang w:val="en-US"/>
        </w:rPr>
      </w:pPr>
    </w:p>
    <w:p w:rsidR="006F4775" w:rsidRPr="00760197" w:rsidRDefault="006F4775" w:rsidP="006F4775">
      <w:pPr>
        <w:rPr>
          <w:b/>
          <w:bCs/>
          <w:lang w:val="en-US"/>
        </w:rPr>
      </w:pPr>
    </w:p>
    <w:p w:rsidR="006F4775" w:rsidRPr="00760197" w:rsidRDefault="006F4775" w:rsidP="006F4775">
      <w:pPr>
        <w:jc w:val="center"/>
        <w:rPr>
          <w:b/>
          <w:bCs/>
          <w:sz w:val="24"/>
          <w:szCs w:val="24"/>
          <w:lang w:val="en-US"/>
        </w:rPr>
      </w:pPr>
      <w:r w:rsidRPr="00760197">
        <w:rPr>
          <w:b/>
          <w:bCs/>
          <w:sz w:val="24"/>
          <w:szCs w:val="24"/>
          <w:lang w:val="en-US"/>
        </w:rPr>
        <w:t>SERIE N</w:t>
      </w:r>
      <w:r w:rsidRPr="00760197">
        <w:rPr>
          <w:b/>
          <w:bCs/>
          <w:sz w:val="24"/>
          <w:szCs w:val="24"/>
          <w:vertAlign w:val="superscript"/>
          <w:lang w:val="en-US"/>
        </w:rPr>
        <w:t>0</w:t>
      </w:r>
      <w:r w:rsidR="00F8018D">
        <w:rPr>
          <w:b/>
          <w:bCs/>
          <w:sz w:val="24"/>
          <w:szCs w:val="24"/>
          <w:lang w:val="en-US"/>
        </w:rPr>
        <w:t xml:space="preserve"> 3</w:t>
      </w:r>
    </w:p>
    <w:p w:rsidR="002234AA" w:rsidRPr="006F4775" w:rsidRDefault="002234AA">
      <w:pPr>
        <w:rPr>
          <w:rFonts w:cstheme="minorHAnsi"/>
        </w:rPr>
      </w:pPr>
    </w:p>
    <w:p w:rsidR="006F4775" w:rsidRPr="006F4775" w:rsidRDefault="006F4775" w:rsidP="006F4775">
      <w:pPr>
        <w:spacing w:line="276" w:lineRule="auto"/>
        <w:jc w:val="both"/>
        <w:rPr>
          <w:rFonts w:eastAsiaTheme="minorEastAsia" w:cstheme="minorHAnsi"/>
          <w:b/>
          <w:bCs/>
        </w:rPr>
      </w:pPr>
      <w:r w:rsidRPr="006F4775">
        <w:rPr>
          <w:rFonts w:eastAsiaTheme="minorEastAsia" w:cstheme="minorHAnsi"/>
          <w:b/>
          <w:bCs/>
        </w:rPr>
        <w:t>Exercice 1</w:t>
      </w:r>
    </w:p>
    <w:p w:rsidR="006F4775" w:rsidRPr="006F4775" w:rsidRDefault="006F4775" w:rsidP="006F4775">
      <w:pPr>
        <w:spacing w:after="0" w:line="276" w:lineRule="auto"/>
        <w:jc w:val="both"/>
        <w:rPr>
          <w:rFonts w:eastAsiaTheme="minorEastAsia" w:cstheme="minorHAnsi"/>
        </w:rPr>
      </w:pPr>
      <w:r w:rsidRPr="006F4775">
        <w:rPr>
          <w:rFonts w:eastAsiaTheme="minorEastAsia" w:cstheme="minorHAnsi"/>
        </w:rPr>
        <w:t xml:space="preserve">Dans un système d’attente, les arrivées suivent un processus de Poisson de taux 54 clients par jour. La durée moyenne de service 5 minutes et le service exponentiel. Un seul employé dessert un guichet ouvert de 10h à 16h  sans interruption. </w:t>
      </w:r>
    </w:p>
    <w:p w:rsidR="006F4775" w:rsidRPr="006F4775" w:rsidRDefault="006F4775" w:rsidP="006F4775">
      <w:pPr>
        <w:pStyle w:val="Paragraphedeliste"/>
        <w:numPr>
          <w:ilvl w:val="0"/>
          <w:numId w:val="5"/>
        </w:numPr>
        <w:spacing w:after="0" w:line="276" w:lineRule="auto"/>
        <w:jc w:val="both"/>
        <w:rPr>
          <w:rFonts w:eastAsiaTheme="minorEastAsia" w:cstheme="minorHAnsi"/>
        </w:rPr>
      </w:pPr>
      <w:r w:rsidRPr="006F4775">
        <w:rPr>
          <w:rFonts w:eastAsiaTheme="minorEastAsia" w:cstheme="minorHAnsi"/>
        </w:rPr>
        <w:t>Donner la notation de Kendall. Existe-t-il une distribution stationnaire ?</w:t>
      </w:r>
    </w:p>
    <w:p w:rsidR="006F4775" w:rsidRPr="006F4775" w:rsidRDefault="006F4775" w:rsidP="006F4775">
      <w:pPr>
        <w:pStyle w:val="Paragraphedeliste"/>
        <w:numPr>
          <w:ilvl w:val="0"/>
          <w:numId w:val="5"/>
        </w:numPr>
        <w:spacing w:after="0" w:line="276" w:lineRule="auto"/>
        <w:jc w:val="both"/>
        <w:rPr>
          <w:rFonts w:eastAsiaTheme="minorEastAsia" w:cstheme="minorHAnsi"/>
        </w:rPr>
      </w:pPr>
      <w:r w:rsidRPr="006F4775">
        <w:rPr>
          <w:rFonts w:eastAsiaTheme="minorEastAsia" w:cstheme="minorHAnsi"/>
        </w:rPr>
        <w:t xml:space="preserve">Trouver la distribution stationnaire </w:t>
      </w:r>
    </w:p>
    <w:p w:rsidR="006F4775" w:rsidRPr="006F4775" w:rsidRDefault="006F4775" w:rsidP="006F4775">
      <w:pPr>
        <w:pStyle w:val="Paragraphedeliste"/>
        <w:numPr>
          <w:ilvl w:val="0"/>
          <w:numId w:val="5"/>
        </w:numPr>
        <w:spacing w:after="0" w:line="276" w:lineRule="auto"/>
        <w:jc w:val="both"/>
        <w:rPr>
          <w:rFonts w:eastAsiaTheme="minorEastAsia" w:cstheme="minorHAnsi"/>
        </w:rPr>
      </w:pPr>
      <w:r w:rsidRPr="006F4775">
        <w:rPr>
          <w:rFonts w:eastAsiaTheme="minorEastAsia" w:cstheme="minorHAnsi"/>
        </w:rPr>
        <w:t>Déterminer le nombre moyen de clients dans le système, le nombre des clients dans la file d’attente et le temps moyen d’attente.</w:t>
      </w:r>
    </w:p>
    <w:p w:rsidR="006F4775" w:rsidRPr="006F4775" w:rsidRDefault="006F4775" w:rsidP="006F4775">
      <w:pPr>
        <w:pStyle w:val="Paragraphedeliste"/>
        <w:numPr>
          <w:ilvl w:val="0"/>
          <w:numId w:val="5"/>
        </w:numPr>
        <w:spacing w:line="276" w:lineRule="auto"/>
        <w:jc w:val="both"/>
        <w:rPr>
          <w:rFonts w:eastAsiaTheme="minorEastAsia" w:cstheme="minorHAnsi"/>
        </w:rPr>
      </w:pPr>
      <w:r w:rsidRPr="006F4775">
        <w:rPr>
          <w:rFonts w:eastAsiaTheme="minorEastAsia" w:cstheme="minorHAnsi"/>
        </w:rPr>
        <w:t>Quelle est la probabilité d’attendre plus d’une demi- heure ?</w:t>
      </w:r>
    </w:p>
    <w:p w:rsidR="006F4775" w:rsidRPr="006F4775" w:rsidRDefault="006F4775" w:rsidP="006F4775">
      <w:pPr>
        <w:spacing w:after="0" w:line="276" w:lineRule="auto"/>
        <w:jc w:val="both"/>
        <w:rPr>
          <w:rFonts w:eastAsiaTheme="minorEastAsia" w:cstheme="minorHAnsi"/>
        </w:rPr>
      </w:pPr>
    </w:p>
    <w:p w:rsidR="006F4775" w:rsidRPr="006F4775" w:rsidRDefault="006F4775" w:rsidP="006F4775">
      <w:pPr>
        <w:spacing w:after="0" w:line="276" w:lineRule="auto"/>
        <w:jc w:val="both"/>
        <w:rPr>
          <w:rFonts w:eastAsiaTheme="minorEastAsia" w:cstheme="minorHAnsi"/>
        </w:rPr>
      </w:pPr>
    </w:p>
    <w:p w:rsidR="006F4775" w:rsidRPr="006F4775" w:rsidRDefault="006F4775" w:rsidP="006F4775">
      <w:pPr>
        <w:spacing w:line="276" w:lineRule="auto"/>
        <w:jc w:val="both"/>
        <w:rPr>
          <w:rFonts w:eastAsiaTheme="minorEastAsia" w:cstheme="minorHAnsi"/>
          <w:b/>
          <w:bCs/>
        </w:rPr>
      </w:pPr>
      <w:r w:rsidRPr="006F4775">
        <w:rPr>
          <w:rFonts w:eastAsiaTheme="minorEastAsia" w:cstheme="minorHAnsi"/>
          <w:b/>
          <w:bCs/>
        </w:rPr>
        <w:t>Exercice 2</w:t>
      </w:r>
    </w:p>
    <w:p w:rsidR="006F4775" w:rsidRPr="006F4775" w:rsidRDefault="006F4775" w:rsidP="006F4775">
      <w:pPr>
        <w:spacing w:after="0" w:line="276" w:lineRule="auto"/>
        <w:jc w:val="both"/>
        <w:rPr>
          <w:rFonts w:eastAsiaTheme="minorEastAsia" w:cstheme="minorHAnsi"/>
        </w:rPr>
      </w:pPr>
      <w:r w:rsidRPr="006F4775">
        <w:rPr>
          <w:rFonts w:eastAsiaTheme="minorEastAsia" w:cstheme="minorHAnsi"/>
        </w:rPr>
        <w:t>Dans un atelier, les usagers arrivent suivant un processus de Poisson de taux 30 à l’heure. L’atelier dispose de 3 serveurs identiques, chacun ayant une durée de service suivant une loi exponentielle d’espérance mathématique de 3 minutes.</w:t>
      </w:r>
    </w:p>
    <w:p w:rsidR="006F4775" w:rsidRPr="006F4775" w:rsidRDefault="006F4775" w:rsidP="006F4775">
      <w:pPr>
        <w:pStyle w:val="Paragraphedeliste"/>
        <w:numPr>
          <w:ilvl w:val="0"/>
          <w:numId w:val="6"/>
        </w:numPr>
        <w:spacing w:line="276" w:lineRule="auto"/>
        <w:jc w:val="both"/>
        <w:rPr>
          <w:rFonts w:eastAsiaTheme="minorEastAsia" w:cstheme="minorHAnsi"/>
        </w:rPr>
      </w:pPr>
      <w:r w:rsidRPr="006F4775">
        <w:rPr>
          <w:rFonts w:eastAsiaTheme="minorEastAsia" w:cstheme="minorHAnsi"/>
        </w:rPr>
        <w:t xml:space="preserve">Donner le graphe de </w:t>
      </w:r>
      <w:proofErr w:type="gramStart"/>
      <w:r w:rsidRPr="006F4775">
        <w:rPr>
          <w:rFonts w:eastAsiaTheme="minorEastAsia" w:cstheme="minorHAnsi"/>
        </w:rPr>
        <w:t>transition ,</w:t>
      </w:r>
      <w:proofErr w:type="gramEnd"/>
      <w:r w:rsidRPr="006F4775">
        <w:rPr>
          <w:rFonts w:eastAsiaTheme="minorEastAsia" w:cstheme="minorHAnsi"/>
        </w:rPr>
        <w:t xml:space="preserve"> le système admet-il une distribution stationnaire </w:t>
      </w:r>
    </w:p>
    <w:p w:rsidR="006F4775" w:rsidRPr="006F4775" w:rsidRDefault="006F4775" w:rsidP="006F4775">
      <w:pPr>
        <w:pStyle w:val="Paragraphedeliste"/>
        <w:numPr>
          <w:ilvl w:val="0"/>
          <w:numId w:val="6"/>
        </w:numPr>
        <w:spacing w:line="276" w:lineRule="auto"/>
        <w:jc w:val="both"/>
        <w:rPr>
          <w:rFonts w:eastAsiaTheme="minorEastAsia" w:cstheme="minorHAnsi"/>
        </w:rPr>
      </w:pPr>
      <w:r w:rsidRPr="006F4775">
        <w:rPr>
          <w:rFonts w:eastAsiaTheme="minorEastAsia" w:cstheme="minorHAnsi"/>
        </w:rPr>
        <w:t>Trouver la distribution du nombre d’usagers dans le système</w:t>
      </w:r>
    </w:p>
    <w:p w:rsidR="006F4775" w:rsidRPr="006F4775" w:rsidRDefault="006F4775" w:rsidP="006F4775">
      <w:pPr>
        <w:pStyle w:val="Paragraphedeliste"/>
        <w:numPr>
          <w:ilvl w:val="0"/>
          <w:numId w:val="6"/>
        </w:numPr>
        <w:spacing w:line="276" w:lineRule="auto"/>
        <w:jc w:val="both"/>
        <w:rPr>
          <w:rFonts w:eastAsiaTheme="minorEastAsia" w:cstheme="minorHAnsi"/>
          <w:b/>
          <w:bCs/>
        </w:rPr>
      </w:pPr>
      <w:r w:rsidRPr="006F4775">
        <w:rPr>
          <w:rFonts w:eastAsiaTheme="minorEastAsia" w:cstheme="minorHAnsi"/>
        </w:rPr>
        <w:t>Calculer la probabilité pour qu’un usager venant d’arriver soit immédiatement</w:t>
      </w:r>
    </w:p>
    <w:p w:rsidR="006F4775" w:rsidRPr="006F4775" w:rsidRDefault="006F4775" w:rsidP="006F4775">
      <w:pPr>
        <w:pStyle w:val="Paragraphedeliste"/>
        <w:numPr>
          <w:ilvl w:val="0"/>
          <w:numId w:val="6"/>
        </w:numPr>
        <w:spacing w:after="0"/>
        <w:jc w:val="both"/>
        <w:rPr>
          <w:rFonts w:cstheme="minorHAnsi"/>
        </w:rPr>
      </w:pPr>
      <w:r w:rsidRPr="006F4775">
        <w:rPr>
          <w:rFonts w:cstheme="minorHAnsi"/>
        </w:rPr>
        <w:t xml:space="preserve">Calculer les paramètres de performance </w:t>
      </w:r>
    </w:p>
    <w:p w:rsidR="006F4775" w:rsidRPr="006F4775" w:rsidRDefault="006F4775" w:rsidP="006F4775">
      <w:pPr>
        <w:spacing w:after="0"/>
        <w:jc w:val="both"/>
        <w:rPr>
          <w:rFonts w:cstheme="minorHAnsi"/>
        </w:rPr>
      </w:pPr>
    </w:p>
    <w:p w:rsidR="006F4775" w:rsidRPr="006F4775" w:rsidRDefault="006F4775" w:rsidP="006F4775">
      <w:pPr>
        <w:spacing w:after="0"/>
        <w:jc w:val="both"/>
        <w:rPr>
          <w:rFonts w:cstheme="minorHAnsi"/>
          <w:b/>
          <w:bCs/>
        </w:rPr>
      </w:pPr>
    </w:p>
    <w:p w:rsidR="006F4775" w:rsidRPr="006F4775" w:rsidRDefault="006F4775" w:rsidP="006F4775">
      <w:pPr>
        <w:spacing w:after="0"/>
        <w:jc w:val="both"/>
        <w:rPr>
          <w:rFonts w:cstheme="minorHAnsi"/>
          <w:b/>
          <w:bCs/>
        </w:rPr>
      </w:pPr>
    </w:p>
    <w:p w:rsidR="006F4775" w:rsidRPr="006F4775" w:rsidRDefault="006F4775" w:rsidP="006F4775">
      <w:pPr>
        <w:spacing w:after="0"/>
        <w:jc w:val="both"/>
        <w:rPr>
          <w:rFonts w:cstheme="minorHAnsi"/>
          <w:b/>
          <w:bCs/>
        </w:rPr>
      </w:pPr>
      <w:r w:rsidRPr="006F4775">
        <w:rPr>
          <w:rFonts w:cstheme="minorHAnsi"/>
          <w:b/>
          <w:bCs/>
        </w:rPr>
        <w:t>Exercice 3</w:t>
      </w:r>
    </w:p>
    <w:p w:rsidR="006F4775" w:rsidRPr="006F4775" w:rsidRDefault="006F4775" w:rsidP="006F4775">
      <w:pPr>
        <w:spacing w:after="0"/>
        <w:jc w:val="both"/>
        <w:rPr>
          <w:rFonts w:cstheme="minorHAnsi"/>
          <w:b/>
          <w:bCs/>
        </w:rPr>
      </w:pPr>
    </w:p>
    <w:p w:rsidR="006F4775" w:rsidRPr="006F4775" w:rsidRDefault="006F4775" w:rsidP="006F4775">
      <w:pPr>
        <w:rPr>
          <w:rFonts w:cstheme="minorHAnsi"/>
        </w:rPr>
      </w:pPr>
      <w:r w:rsidRPr="006F4775">
        <w:rPr>
          <w:rFonts w:cstheme="minorHAnsi"/>
        </w:rPr>
        <w:t xml:space="preserve">On considère un réseau ouvert constitué de 4 stations à serveur unique, de temps de service distribués suivant une loi exponentielle de taux respectifs  </w:t>
      </w:r>
      <m:oMath>
        <m:sSub>
          <m:sSubPr>
            <m:ctrlPr>
              <w:rPr>
                <w:rFonts w:ascii="Cambria Math" w:cstheme="minorHAnsi"/>
                <w:i/>
              </w:rPr>
            </m:ctrlPr>
          </m:sSubPr>
          <m:e>
            <m:r>
              <w:rPr>
                <w:rFonts w:ascii="Cambria Math" w:hAnsi="Cambria Math" w:cstheme="minorHAnsi"/>
              </w:rPr>
              <m:t>μ</m:t>
            </m:r>
          </m:e>
          <m:sub>
            <m:r>
              <w:rPr>
                <w:rFonts w:ascii="Cambria Math" w:hAnsi="Cambria Math" w:cstheme="minorHAnsi"/>
              </w:rPr>
              <m:t>i</m:t>
            </m:r>
          </m:sub>
        </m:sSub>
      </m:oMath>
      <w:r w:rsidRPr="006F4775">
        <w:rPr>
          <w:rFonts w:cstheme="minorHAnsi"/>
        </w:rPr>
        <w:t xml:space="preserve"> (</w:t>
      </w:r>
      <m:oMath>
        <m:r>
          <w:rPr>
            <w:rFonts w:ascii="Cambria Math" w:hAnsi="Cambria Math" w:cstheme="minorHAnsi"/>
          </w:rPr>
          <m:t>i</m:t>
        </m:r>
        <m:r>
          <w:rPr>
            <w:rFonts w:ascii="Cambria Math" w:cstheme="minorHAnsi"/>
          </w:rPr>
          <m:t>=1,</m:t>
        </m:r>
        <m:r>
          <m:rPr>
            <m:sty m:val="p"/>
          </m:rPr>
          <w:rPr>
            <w:rFonts w:ascii="Cambria Math" w:cstheme="minorHAnsi"/>
          </w:rPr>
          <m:t>2</m:t>
        </m:r>
        <m:r>
          <w:rPr>
            <w:rFonts w:ascii="Cambria Math" w:cstheme="minorHAnsi"/>
          </w:rPr>
          <m:t>,3,4)</m:t>
        </m:r>
      </m:oMath>
      <w:r w:rsidRPr="006F4775">
        <w:rPr>
          <w:rFonts w:cstheme="minorHAnsi"/>
        </w:rPr>
        <w:t xml:space="preserve"> . Les processus d’arrivée de client et poissonien de taux  </w:t>
      </w:r>
      <m:oMath>
        <m:sSub>
          <m:sSubPr>
            <m:ctrlPr>
              <w:rPr>
                <w:rFonts w:ascii="Cambria Math" w:cstheme="minorHAnsi"/>
                <w:i/>
              </w:rPr>
            </m:ctrlPr>
          </m:sSubPr>
          <m:e>
            <m:r>
              <w:rPr>
                <w:rFonts w:ascii="Cambria Math" w:hAnsi="Cambria Math" w:cstheme="minorHAnsi"/>
              </w:rPr>
              <m:t>λ</m:t>
            </m:r>
          </m:e>
          <m:sub>
            <m:r>
              <w:rPr>
                <w:rFonts w:ascii="Cambria Math" w:hAnsi="Cambria Math" w:cstheme="minorHAnsi"/>
              </w:rPr>
              <m:t>i</m:t>
            </m:r>
          </m:sub>
        </m:sSub>
      </m:oMath>
      <w:r w:rsidRPr="006F4775">
        <w:rPr>
          <w:rFonts w:cstheme="minorHAnsi"/>
        </w:rPr>
        <w:t xml:space="preserve">  (</w:t>
      </w:r>
      <m:oMath>
        <m:r>
          <w:rPr>
            <w:rFonts w:ascii="Cambria Math" w:hAnsi="Cambria Math" w:cstheme="minorHAnsi"/>
          </w:rPr>
          <m:t>i</m:t>
        </m:r>
        <m:r>
          <w:rPr>
            <w:rFonts w:ascii="Cambria Math" w:cstheme="minorHAnsi"/>
          </w:rPr>
          <m:t>=1,</m:t>
        </m:r>
        <m:r>
          <m:rPr>
            <m:sty m:val="p"/>
          </m:rPr>
          <w:rPr>
            <w:rFonts w:ascii="Cambria Math" w:cstheme="minorHAnsi"/>
          </w:rPr>
          <m:t>2</m:t>
        </m:r>
        <m:r>
          <w:rPr>
            <w:rFonts w:ascii="Cambria Math" w:cstheme="minorHAnsi"/>
          </w:rPr>
          <m:t>,3,4)</m:t>
        </m:r>
      </m:oMath>
      <w:r w:rsidRPr="006F4775">
        <w:rPr>
          <w:rFonts w:cstheme="minorHAnsi"/>
        </w:rPr>
        <w:t xml:space="preserve"> . Les  probabilités de routage sont </w:t>
      </w:r>
    </w:p>
    <w:p w:rsidR="006F4775" w:rsidRPr="006F4775" w:rsidRDefault="006F4775" w:rsidP="006F4775">
      <w:pPr>
        <w:rPr>
          <w:rFonts w:cstheme="minorHAnsi"/>
        </w:rPr>
      </w:pPr>
      <m:oMath>
        <m:sSub>
          <m:sSubPr>
            <m:ctrlPr>
              <w:rPr>
                <w:rFonts w:ascii="Cambria Math" w:cstheme="minorHAnsi"/>
                <w:i/>
              </w:rPr>
            </m:ctrlPr>
          </m:sSubPr>
          <m:e>
            <m:r>
              <w:rPr>
                <w:rFonts w:ascii="Cambria Math" w:cstheme="minorHAnsi"/>
              </w:rPr>
              <m:t xml:space="preserve">        </m:t>
            </m:r>
            <m:r>
              <w:rPr>
                <w:rFonts w:ascii="Cambria Math" w:hAnsi="Cambria Math" w:cstheme="minorHAnsi"/>
              </w:rPr>
              <m:t>p</m:t>
            </m:r>
          </m:e>
          <m:sub>
            <m:r>
              <w:rPr>
                <w:rFonts w:ascii="Cambria Math" w:cstheme="minorHAnsi"/>
              </w:rPr>
              <m:t>01</m:t>
            </m:r>
          </m:sub>
        </m:sSub>
        <m:r>
          <w:rPr>
            <w:rFonts w:ascii="Cambria Math" w:cstheme="minorHAnsi"/>
          </w:rPr>
          <m:t>=</m:t>
        </m:r>
        <m:sSub>
          <m:sSubPr>
            <m:ctrlPr>
              <w:rPr>
                <w:rFonts w:ascii="Cambria Math" w:cstheme="minorHAnsi"/>
                <w:i/>
              </w:rPr>
            </m:ctrlPr>
          </m:sSubPr>
          <m:e>
            <m:r>
              <w:rPr>
                <w:rFonts w:ascii="Cambria Math" w:hAnsi="Cambria Math" w:cstheme="minorHAnsi"/>
              </w:rPr>
              <m:t>p</m:t>
            </m:r>
          </m:e>
          <m:sub>
            <m:r>
              <w:rPr>
                <w:rFonts w:ascii="Cambria Math" w:cstheme="minorHAnsi"/>
              </w:rPr>
              <m:t>0</m:t>
            </m:r>
            <m:r>
              <m:rPr>
                <m:sty m:val="p"/>
              </m:rPr>
              <w:rPr>
                <w:rFonts w:ascii="Cambria Math" w:cstheme="minorHAnsi"/>
              </w:rPr>
              <m:t>2</m:t>
            </m:r>
          </m:sub>
        </m:sSub>
        <m:r>
          <w:rPr>
            <w:rFonts w:ascii="Cambria Math" w:cstheme="minorHAnsi"/>
          </w:rPr>
          <m:t>=</m:t>
        </m:r>
        <m:f>
          <m:fPr>
            <m:ctrlPr>
              <w:rPr>
                <w:rFonts w:ascii="Cambria Math" w:cstheme="minorHAnsi"/>
                <w:i/>
              </w:rPr>
            </m:ctrlPr>
          </m:fPr>
          <m:num>
            <m:r>
              <w:rPr>
                <w:rFonts w:ascii="Cambria Math" w:cstheme="minorHAnsi"/>
              </w:rPr>
              <m:t>1</m:t>
            </m:r>
          </m:num>
          <m:den>
            <m:r>
              <m:rPr>
                <m:sty m:val="p"/>
              </m:rPr>
              <w:rPr>
                <w:rFonts w:ascii="Cambria Math" w:cstheme="minorHAnsi"/>
              </w:rPr>
              <m:t>2</m:t>
            </m:r>
          </m:den>
        </m:f>
      </m:oMath>
      <w:r w:rsidRPr="006F4775">
        <w:rPr>
          <w:rFonts w:cstheme="minorHAnsi"/>
        </w:rPr>
        <w:t xml:space="preserve">  ,  </w:t>
      </w:r>
      <m:oMath>
        <m:sSub>
          <m:sSubPr>
            <m:ctrlPr>
              <w:rPr>
                <w:rFonts w:ascii="Cambria Math" w:cstheme="minorHAnsi"/>
                <w:i/>
              </w:rPr>
            </m:ctrlPr>
          </m:sSubPr>
          <m:e>
            <m:r>
              <w:rPr>
                <w:rFonts w:ascii="Cambria Math" w:hAnsi="Cambria Math" w:cstheme="minorHAnsi"/>
              </w:rPr>
              <m:t>p</m:t>
            </m:r>
          </m:e>
          <m:sub>
            <m:r>
              <w:rPr>
                <w:rFonts w:ascii="Cambria Math" w:cstheme="minorHAnsi"/>
              </w:rPr>
              <m:t>1</m:t>
            </m:r>
            <m:r>
              <m:rPr>
                <m:sty m:val="p"/>
              </m:rPr>
              <w:rPr>
                <w:rFonts w:ascii="Cambria Math" w:cstheme="minorHAnsi"/>
              </w:rPr>
              <m:t>2</m:t>
            </m:r>
          </m:sub>
        </m:sSub>
        <m:r>
          <w:rPr>
            <w:rFonts w:ascii="Cambria Math" w:cstheme="minorHAnsi"/>
          </w:rPr>
          <m:t>=</m:t>
        </m:r>
        <m:f>
          <m:fPr>
            <m:ctrlPr>
              <w:rPr>
                <w:rFonts w:ascii="Cambria Math" w:cstheme="minorHAnsi"/>
                <w:i/>
              </w:rPr>
            </m:ctrlPr>
          </m:fPr>
          <m:num>
            <m:r>
              <w:rPr>
                <w:rFonts w:ascii="Cambria Math" w:cstheme="minorHAnsi"/>
              </w:rPr>
              <m:t>1</m:t>
            </m:r>
          </m:num>
          <m:den>
            <m:r>
              <w:rPr>
                <w:rFonts w:ascii="Cambria Math" w:cstheme="minorHAnsi"/>
              </w:rPr>
              <m:t>4</m:t>
            </m:r>
          </m:den>
        </m:f>
      </m:oMath>
      <w:r w:rsidRPr="006F4775">
        <w:rPr>
          <w:rFonts w:cstheme="minorHAnsi"/>
        </w:rPr>
        <w:t xml:space="preserve"> ,  </w:t>
      </w:r>
      <m:oMath>
        <m:sSub>
          <m:sSubPr>
            <m:ctrlPr>
              <w:rPr>
                <w:rFonts w:ascii="Cambria Math" w:cstheme="minorHAnsi"/>
                <w:i/>
              </w:rPr>
            </m:ctrlPr>
          </m:sSubPr>
          <m:e>
            <m:r>
              <w:rPr>
                <w:rFonts w:ascii="Cambria Math" w:hAnsi="Cambria Math" w:cstheme="minorHAnsi"/>
              </w:rPr>
              <m:t>p</m:t>
            </m:r>
          </m:e>
          <m:sub>
            <m:r>
              <w:rPr>
                <w:rFonts w:ascii="Cambria Math" w:cstheme="minorHAnsi"/>
              </w:rPr>
              <m:t>13</m:t>
            </m:r>
          </m:sub>
        </m:sSub>
        <m:r>
          <w:rPr>
            <w:rFonts w:ascii="Cambria Math" w:cstheme="minorHAnsi"/>
          </w:rPr>
          <m:t>=</m:t>
        </m:r>
        <m:f>
          <m:fPr>
            <m:ctrlPr>
              <w:rPr>
                <w:rFonts w:ascii="Cambria Math" w:cstheme="minorHAnsi"/>
                <w:i/>
              </w:rPr>
            </m:ctrlPr>
          </m:fPr>
          <m:num>
            <m:r>
              <w:rPr>
                <w:rFonts w:ascii="Cambria Math" w:cstheme="minorHAnsi"/>
              </w:rPr>
              <m:t>3</m:t>
            </m:r>
          </m:num>
          <m:den>
            <m:r>
              <w:rPr>
                <w:rFonts w:ascii="Cambria Math" w:cstheme="minorHAnsi"/>
              </w:rPr>
              <m:t>4</m:t>
            </m:r>
          </m:den>
        </m:f>
      </m:oMath>
      <w:r w:rsidRPr="006F4775">
        <w:rPr>
          <w:rFonts w:eastAsiaTheme="minorEastAsia" w:cstheme="minorHAnsi"/>
        </w:rPr>
        <w:t xml:space="preserve">  ,  </w:t>
      </w:r>
      <m:oMath>
        <m:sSub>
          <m:sSubPr>
            <m:ctrlPr>
              <w:rPr>
                <w:rFonts w:ascii="Cambria Math" w:eastAsiaTheme="minorEastAsia" w:cstheme="minorHAnsi"/>
                <w:i/>
              </w:rPr>
            </m:ctrlPr>
          </m:sSubPr>
          <m:e>
            <m:r>
              <w:rPr>
                <w:rFonts w:ascii="Cambria Math" w:eastAsiaTheme="minorEastAsia" w:hAnsi="Cambria Math" w:cstheme="minorHAnsi"/>
              </w:rPr>
              <m:t>p</m:t>
            </m:r>
          </m:e>
          <m:sub>
            <m:r>
              <m:rPr>
                <m:sty m:val="p"/>
              </m:rPr>
              <w:rPr>
                <w:rFonts w:ascii="Cambria Math" w:cstheme="minorHAnsi"/>
              </w:rPr>
              <m:t>2</m:t>
            </m:r>
            <m:r>
              <w:rPr>
                <w:rFonts w:ascii="Cambria Math" w:eastAsiaTheme="minorEastAsia" w:cstheme="minorHAnsi"/>
              </w:rPr>
              <m:t>3</m:t>
            </m:r>
          </m:sub>
        </m:sSub>
        <m:r>
          <w:rPr>
            <w:rFonts w:ascii="Cambria Math" w:cstheme="minorHAnsi"/>
          </w:rPr>
          <m:t>=</m:t>
        </m:r>
        <m:f>
          <m:fPr>
            <m:ctrlPr>
              <w:rPr>
                <w:rFonts w:ascii="Cambria Math" w:cstheme="minorHAnsi"/>
                <w:i/>
              </w:rPr>
            </m:ctrlPr>
          </m:fPr>
          <m:num>
            <m:r>
              <w:rPr>
                <w:rFonts w:ascii="Cambria Math" w:cstheme="minorHAnsi"/>
              </w:rPr>
              <m:t>1</m:t>
            </m:r>
          </m:num>
          <m:den>
            <m:r>
              <w:rPr>
                <w:rFonts w:ascii="Cambria Math" w:cstheme="minorHAnsi"/>
              </w:rPr>
              <m:t>5</m:t>
            </m:r>
          </m:den>
        </m:f>
        <m:sSub>
          <m:sSubPr>
            <m:ctrlPr>
              <w:rPr>
                <w:rFonts w:ascii="Cambria Math" w:cstheme="minorHAnsi"/>
                <w:i/>
              </w:rPr>
            </m:ctrlPr>
          </m:sSubPr>
          <m:e>
            <m:r>
              <w:rPr>
                <w:rFonts w:ascii="Cambria Math" w:hAnsi="Cambria Math" w:cstheme="minorHAnsi"/>
              </w:rPr>
              <m:t>p</m:t>
            </m:r>
          </m:e>
          <m:sub>
            <m:r>
              <m:rPr>
                <m:sty m:val="p"/>
              </m:rPr>
              <w:rPr>
                <w:rFonts w:ascii="Cambria Math" w:cstheme="minorHAnsi"/>
              </w:rPr>
              <m:t>2</m:t>
            </m:r>
            <m:r>
              <w:rPr>
                <w:rFonts w:ascii="Cambria Math" w:cstheme="minorHAnsi"/>
              </w:rPr>
              <m:t>0</m:t>
            </m:r>
          </m:sub>
        </m:sSub>
        <m:r>
          <w:rPr>
            <w:rFonts w:ascii="Cambria Math" w:cstheme="minorHAnsi"/>
          </w:rPr>
          <m:t>=</m:t>
        </m:r>
        <m:f>
          <m:fPr>
            <m:ctrlPr>
              <w:rPr>
                <w:rFonts w:ascii="Cambria Math" w:cstheme="minorHAnsi"/>
                <w:i/>
              </w:rPr>
            </m:ctrlPr>
          </m:fPr>
          <m:num>
            <m:r>
              <w:rPr>
                <w:rFonts w:ascii="Cambria Math" w:cstheme="minorHAnsi"/>
              </w:rPr>
              <m:t>4</m:t>
            </m:r>
          </m:num>
          <m:den>
            <m:r>
              <w:rPr>
                <w:rFonts w:ascii="Cambria Math" w:cstheme="minorHAnsi"/>
              </w:rPr>
              <m:t>5</m:t>
            </m:r>
          </m:den>
        </m:f>
      </m:oMath>
      <w:r w:rsidRPr="006F4775">
        <w:rPr>
          <w:rFonts w:cstheme="minorHAnsi"/>
        </w:rPr>
        <w:t xml:space="preserve"> ,    </w:t>
      </w:r>
      <m:oMath>
        <m:sSub>
          <m:sSubPr>
            <m:ctrlPr>
              <w:rPr>
                <w:rFonts w:ascii="Cambria Math" w:cstheme="minorHAnsi"/>
                <w:i/>
              </w:rPr>
            </m:ctrlPr>
          </m:sSubPr>
          <m:e>
            <m:r>
              <w:rPr>
                <w:rFonts w:ascii="Cambria Math" w:hAnsi="Cambria Math" w:cstheme="minorHAnsi"/>
              </w:rPr>
              <m:t>p</m:t>
            </m:r>
          </m:e>
          <m:sub>
            <m:r>
              <w:rPr>
                <w:rFonts w:ascii="Cambria Math" w:cstheme="minorHAnsi"/>
              </w:rPr>
              <m:t>34</m:t>
            </m:r>
          </m:sub>
        </m:sSub>
        <m:r>
          <w:rPr>
            <w:rFonts w:ascii="Cambria Math" w:cstheme="minorHAnsi"/>
          </w:rPr>
          <m:t>=1</m:t>
        </m:r>
      </m:oMath>
    </w:p>
    <w:p w:rsidR="006F4775" w:rsidRPr="006F4775" w:rsidRDefault="006F4775" w:rsidP="006F4775">
      <w:pPr>
        <w:spacing w:after="0"/>
        <w:rPr>
          <w:rFonts w:cstheme="minorHAnsi"/>
        </w:rPr>
      </w:pPr>
      <w:r w:rsidRPr="006F4775">
        <w:rPr>
          <w:rFonts w:cstheme="minorHAnsi"/>
        </w:rPr>
        <w:t xml:space="preserve">1-   Calculer les taux de visite des stations de ce réseau  </w:t>
      </w:r>
    </w:p>
    <w:p w:rsidR="006F4775" w:rsidRPr="006F4775" w:rsidRDefault="006F4775" w:rsidP="006F4775">
      <w:pPr>
        <w:spacing w:after="0"/>
        <w:rPr>
          <w:rFonts w:cstheme="minorHAnsi"/>
        </w:rPr>
      </w:pPr>
      <m:oMath>
        <m:r>
          <m:rPr>
            <m:sty m:val="p"/>
          </m:rPr>
          <w:rPr>
            <w:rFonts w:ascii="Cambria Math" w:cstheme="minorHAnsi"/>
          </w:rPr>
          <m:t>2</m:t>
        </m:r>
      </m:oMath>
      <w:r w:rsidRPr="006F4775">
        <w:rPr>
          <w:rFonts w:cstheme="minorHAnsi"/>
        </w:rPr>
        <w:t xml:space="preserve"> -  En déduire les taux d’arrivée aux différentes stations  </w:t>
      </w:r>
    </w:p>
    <w:p w:rsidR="006F4775" w:rsidRPr="006F4775" w:rsidRDefault="006F4775" w:rsidP="00B22F27">
      <w:pPr>
        <w:spacing w:after="0"/>
        <w:rPr>
          <w:rFonts w:cstheme="minorHAnsi"/>
        </w:rPr>
      </w:pPr>
      <w:r w:rsidRPr="006F4775">
        <w:rPr>
          <w:rFonts w:cstheme="minorHAnsi"/>
        </w:rPr>
        <w:t xml:space="preserve">3-   On suppose  que le taux d’arrivée des clients est de    </w:t>
      </w:r>
      <w:r w:rsidRPr="006F4775">
        <w:rPr>
          <w:rFonts w:ascii="Cambria Math" w:hAnsi="Cambria Math" w:cstheme="minorHAnsi"/>
        </w:rPr>
        <w:t>𝝀</w:t>
      </w:r>
      <m:oMath>
        <m:r>
          <w:rPr>
            <w:rFonts w:ascii="Cambria Math" w:cstheme="minorHAnsi"/>
          </w:rPr>
          <m:t>=4/</m:t>
        </m:r>
        <m:r>
          <w:rPr>
            <w:rFonts w:ascii="Cambria Math" w:hAnsi="Cambria Math" w:cstheme="minorHAnsi"/>
          </w:rPr>
          <m:t>h</m:t>
        </m:r>
      </m:oMath>
      <w:r w:rsidRPr="006F4775">
        <w:rPr>
          <w:rFonts w:cstheme="minorHAnsi"/>
        </w:rPr>
        <w:t xml:space="preserve">    et la duree moyenne de service de  chaque station est de 10 minutes. Calculer le nombre moyen de clients </w:t>
      </w:r>
      <w:r w:rsidR="00B22F27">
        <w:rPr>
          <w:rFonts w:cstheme="minorHAnsi"/>
        </w:rPr>
        <w:t xml:space="preserve">et le temps moyen  de séjour   </w:t>
      </w:r>
      <w:r w:rsidRPr="006F4775">
        <w:rPr>
          <w:rFonts w:cstheme="minorHAnsi"/>
        </w:rPr>
        <w:t>dans le réseau</w:t>
      </w:r>
      <w:r w:rsidR="00B22F27">
        <w:rPr>
          <w:rFonts w:cstheme="minorHAnsi"/>
        </w:rPr>
        <w:t>.</w:t>
      </w:r>
    </w:p>
    <w:p w:rsidR="006F4775" w:rsidRDefault="006F4775" w:rsidP="006F4775">
      <w:pPr>
        <w:spacing w:after="0"/>
        <w:jc w:val="both"/>
        <w:rPr>
          <w:rFonts w:cstheme="minorHAnsi"/>
          <w:b/>
          <w:bCs/>
        </w:rPr>
      </w:pPr>
    </w:p>
    <w:p w:rsidR="006F4775" w:rsidRPr="006F4775" w:rsidRDefault="006F4775" w:rsidP="006F4775">
      <w:pPr>
        <w:spacing w:after="0"/>
        <w:jc w:val="both"/>
        <w:rPr>
          <w:rFonts w:cstheme="minorHAnsi"/>
          <w:b/>
          <w:bCs/>
        </w:rPr>
      </w:pPr>
      <w:r w:rsidRPr="006F4775">
        <w:rPr>
          <w:rFonts w:cstheme="minorHAnsi"/>
          <w:b/>
          <w:bCs/>
        </w:rPr>
        <w:lastRenderedPageBreak/>
        <w:t>Exercice 4</w:t>
      </w:r>
    </w:p>
    <w:p w:rsidR="006F4775" w:rsidRPr="006F4775" w:rsidRDefault="006F4775" w:rsidP="006F4775">
      <w:pPr>
        <w:spacing w:after="0"/>
        <w:jc w:val="both"/>
        <w:rPr>
          <w:rFonts w:cstheme="minorHAnsi"/>
        </w:rPr>
      </w:pPr>
    </w:p>
    <w:p w:rsidR="006F4775" w:rsidRPr="006F4775" w:rsidRDefault="006F4775" w:rsidP="006F4775">
      <w:pPr>
        <w:spacing w:after="0"/>
        <w:jc w:val="both"/>
        <w:rPr>
          <w:rFonts w:cstheme="minorHAnsi"/>
        </w:rPr>
      </w:pPr>
      <w:r w:rsidRPr="006F4775">
        <w:rPr>
          <w:rFonts w:cstheme="minorHAnsi"/>
        </w:rPr>
        <w:t xml:space="preserve">On considère un réseau ouvert de 4 stations à un unique serveur. Les processus d’arrivée des clients aux différentes stations sont supposés </w:t>
      </w:r>
      <w:proofErr w:type="spellStart"/>
      <w:r w:rsidRPr="006F4775">
        <w:rPr>
          <w:rFonts w:cstheme="minorHAnsi"/>
        </w:rPr>
        <w:t>poissonniennes</w:t>
      </w:r>
      <w:proofErr w:type="spellEnd"/>
      <w:r w:rsidRPr="006F4775">
        <w:rPr>
          <w:rFonts w:cstheme="minorHAnsi"/>
        </w:rPr>
        <w:t xml:space="preserve"> de taux respectifs</w:t>
      </w:r>
      <m:oMath>
        <m:sSub>
          <m:sSubPr>
            <m:ctrlPr>
              <w:rPr>
                <w:rFonts w:ascii="Cambria Math" w:cstheme="minorHAnsi"/>
                <w:i/>
              </w:rPr>
            </m:ctrlPr>
          </m:sSubPr>
          <m:e>
            <m:r>
              <w:rPr>
                <w:rFonts w:ascii="Cambria Math" w:hAnsi="Cambria Math" w:cstheme="minorHAnsi"/>
              </w:rPr>
              <m:t>λ</m:t>
            </m:r>
          </m:e>
          <m:sub>
            <m:r>
              <w:rPr>
                <w:rFonts w:ascii="Cambria Math" w:cstheme="minorHAnsi"/>
              </w:rPr>
              <m:t>1</m:t>
            </m:r>
          </m:sub>
        </m:sSub>
        <m:r>
          <w:rPr>
            <w:rFonts w:ascii="Cambria Math" w:cstheme="minorHAnsi"/>
          </w:rPr>
          <m:t>=6</m:t>
        </m:r>
        <m:r>
          <w:rPr>
            <w:rFonts w:ascii="Cambria Math" w:hAnsi="Cambria Math" w:cstheme="minorHAnsi"/>
          </w:rPr>
          <m:t>λ</m:t>
        </m:r>
        <m:sSub>
          <m:sSubPr>
            <m:ctrlPr>
              <w:rPr>
                <w:rFonts w:ascii="Cambria Math" w:cstheme="minorHAnsi"/>
                <w:i/>
              </w:rPr>
            </m:ctrlPr>
          </m:sSubPr>
          <m:e>
            <m:r>
              <w:rPr>
                <w:rFonts w:ascii="Cambria Math" w:hAnsi="Cambria Math" w:cstheme="minorHAnsi"/>
              </w:rPr>
              <m:t>e</m:t>
            </m:r>
          </m:e>
          <m:sub>
            <m:r>
              <w:rPr>
                <w:rFonts w:ascii="Cambria Math" w:cstheme="minorHAnsi"/>
              </w:rPr>
              <m:t>1</m:t>
            </m:r>
          </m:sub>
        </m:sSub>
      </m:oMath>
      <w:r w:rsidRPr="006F4775">
        <w:rPr>
          <w:rFonts w:cstheme="minorHAnsi"/>
        </w:rPr>
        <w:t>,</w:t>
      </w:r>
      <m:oMath>
        <m:sSub>
          <m:sSubPr>
            <m:ctrlPr>
              <w:rPr>
                <w:rFonts w:ascii="Cambria Math" w:cstheme="minorHAnsi"/>
                <w:i/>
              </w:rPr>
            </m:ctrlPr>
          </m:sSubPr>
          <m:e>
            <m:r>
              <w:rPr>
                <w:rFonts w:ascii="Cambria Math" w:cstheme="minorHAnsi"/>
              </w:rPr>
              <m:t xml:space="preserve"> </m:t>
            </m:r>
            <m:r>
              <w:rPr>
                <w:rFonts w:ascii="Cambria Math" w:hAnsi="Cambria Math" w:cstheme="minorHAnsi"/>
              </w:rPr>
              <m:t>λ</m:t>
            </m:r>
          </m:e>
          <m:sub>
            <m:r>
              <w:rPr>
                <w:rFonts w:ascii="Cambria Math" w:cstheme="minorHAnsi"/>
              </w:rPr>
              <m:t>2</m:t>
            </m:r>
          </m:sub>
        </m:sSub>
        <m:r>
          <w:rPr>
            <w:rFonts w:ascii="Cambria Math" w:cstheme="minorHAnsi"/>
          </w:rPr>
          <m:t>=</m:t>
        </m:r>
      </m:oMath>
      <w:r w:rsidRPr="006F4775">
        <w:rPr>
          <w:rFonts w:cstheme="minorHAnsi"/>
        </w:rPr>
        <w:t xml:space="preserve"> 6λ</w:t>
      </w:r>
      <m:oMath>
        <m:sSub>
          <m:sSubPr>
            <m:ctrlPr>
              <w:rPr>
                <w:rFonts w:ascii="Cambria Math" w:cstheme="minorHAnsi"/>
                <w:i/>
              </w:rPr>
            </m:ctrlPr>
          </m:sSubPr>
          <m:e>
            <m:r>
              <w:rPr>
                <w:rFonts w:ascii="Cambria Math" w:hAnsi="Cambria Math" w:cstheme="minorHAnsi"/>
              </w:rPr>
              <m:t>e</m:t>
            </m:r>
          </m:e>
          <m:sub>
            <m:r>
              <w:rPr>
                <w:rFonts w:ascii="Cambria Math" w:cstheme="minorHAnsi"/>
              </w:rPr>
              <m:t>2</m:t>
            </m:r>
          </m:sub>
        </m:sSub>
        <w:proofErr w:type="gramStart"/>
      </m:oMath>
      <w:r w:rsidRPr="006F4775">
        <w:rPr>
          <w:rFonts w:cstheme="minorHAnsi"/>
        </w:rPr>
        <w:t>,</w:t>
      </w:r>
      <m:oMath>
        <w:proofErr w:type="gramEnd"/>
        <m:sSub>
          <m:sSubPr>
            <m:ctrlPr>
              <w:rPr>
                <w:rFonts w:ascii="Cambria Math" w:cstheme="minorHAnsi"/>
                <w:i/>
              </w:rPr>
            </m:ctrlPr>
          </m:sSubPr>
          <m:e>
            <m:r>
              <w:rPr>
                <w:rFonts w:ascii="Cambria Math" w:cstheme="minorHAnsi"/>
              </w:rPr>
              <m:t xml:space="preserve"> </m:t>
            </m:r>
            <m:r>
              <w:rPr>
                <w:rFonts w:ascii="Cambria Math" w:hAnsi="Cambria Math" w:cstheme="minorHAnsi"/>
              </w:rPr>
              <m:t>λ</m:t>
            </m:r>
          </m:e>
          <m:sub>
            <m:r>
              <w:rPr>
                <w:rFonts w:ascii="Cambria Math" w:cstheme="minorHAnsi"/>
              </w:rPr>
              <m:t>3</m:t>
            </m:r>
          </m:sub>
        </m:sSub>
        <m:r>
          <w:rPr>
            <w:rFonts w:ascii="Cambria Math" w:cstheme="minorHAnsi"/>
          </w:rPr>
          <m:t>=6</m:t>
        </m:r>
        <m:r>
          <w:rPr>
            <w:rFonts w:ascii="Cambria Math" w:hAnsi="Cambria Math" w:cstheme="minorHAnsi"/>
          </w:rPr>
          <m:t>λ</m:t>
        </m:r>
        <m:sSub>
          <m:sSubPr>
            <m:ctrlPr>
              <w:rPr>
                <w:rFonts w:ascii="Cambria Math" w:cstheme="minorHAnsi"/>
                <w:i/>
              </w:rPr>
            </m:ctrlPr>
          </m:sSubPr>
          <m:e>
            <m:r>
              <w:rPr>
                <w:rFonts w:ascii="Cambria Math" w:hAnsi="Cambria Math" w:cstheme="minorHAnsi"/>
              </w:rPr>
              <m:t>e</m:t>
            </m:r>
          </m:e>
          <m:sub>
            <m:r>
              <w:rPr>
                <w:rFonts w:ascii="Cambria Math" w:cstheme="minorHAnsi"/>
              </w:rPr>
              <m:t>3</m:t>
            </m:r>
          </m:sub>
        </m:sSub>
      </m:oMath>
      <w:r w:rsidRPr="006F4775">
        <w:rPr>
          <w:rFonts w:cstheme="minorHAnsi"/>
        </w:rPr>
        <w:t xml:space="preserve">et </w:t>
      </w:r>
      <m:oMath>
        <m:sSub>
          <m:sSubPr>
            <m:ctrlPr>
              <w:rPr>
                <w:rFonts w:ascii="Cambria Math" w:cstheme="minorHAnsi"/>
                <w:i/>
              </w:rPr>
            </m:ctrlPr>
          </m:sSubPr>
          <m:e>
            <m:r>
              <w:rPr>
                <w:rFonts w:ascii="Cambria Math" w:hAnsi="Cambria Math" w:cstheme="minorHAnsi"/>
              </w:rPr>
              <m:t>λ</m:t>
            </m:r>
          </m:e>
          <m:sub>
            <m:r>
              <w:rPr>
                <w:rFonts w:ascii="Cambria Math" w:cstheme="minorHAnsi"/>
              </w:rPr>
              <m:t>4</m:t>
            </m:r>
          </m:sub>
        </m:sSub>
        <m:r>
          <w:rPr>
            <w:rFonts w:ascii="Cambria Math" w:cstheme="minorHAnsi"/>
          </w:rPr>
          <m:t>=6</m:t>
        </m:r>
        <m:r>
          <w:rPr>
            <w:rFonts w:ascii="Cambria Math" w:hAnsi="Cambria Math" w:cstheme="minorHAnsi"/>
          </w:rPr>
          <m:t>λ</m:t>
        </m:r>
        <m:sSub>
          <m:sSubPr>
            <m:ctrlPr>
              <w:rPr>
                <w:rFonts w:ascii="Cambria Math" w:cstheme="minorHAnsi"/>
                <w:i/>
              </w:rPr>
            </m:ctrlPr>
          </m:sSubPr>
          <m:e>
            <m:r>
              <w:rPr>
                <w:rFonts w:ascii="Cambria Math" w:hAnsi="Cambria Math" w:cstheme="minorHAnsi"/>
              </w:rPr>
              <m:t>e</m:t>
            </m:r>
          </m:e>
          <m:sub>
            <m:r>
              <w:rPr>
                <w:rFonts w:ascii="Cambria Math" w:cstheme="minorHAnsi"/>
              </w:rPr>
              <m:t>4</m:t>
            </m:r>
          </m:sub>
        </m:sSub>
      </m:oMath>
      <w:r w:rsidRPr="006F4775">
        <w:rPr>
          <w:rFonts w:cstheme="minorHAnsi"/>
        </w:rPr>
        <w:t>. Les temps de service des 4 stations sont su</w:t>
      </w:r>
      <w:proofErr w:type="spellStart"/>
      <w:r w:rsidRPr="006F4775">
        <w:rPr>
          <w:rFonts w:cstheme="minorHAnsi"/>
        </w:rPr>
        <w:t>pposés</w:t>
      </w:r>
      <w:proofErr w:type="spellEnd"/>
      <w:r w:rsidRPr="006F4775">
        <w:rPr>
          <w:rFonts w:cstheme="minorHAnsi"/>
        </w:rPr>
        <w:t xml:space="preserve"> exponentiels de </w:t>
      </w:r>
      <w:proofErr w:type="gramStart"/>
      <w:r w:rsidRPr="006F4775">
        <w:rPr>
          <w:rFonts w:cstheme="minorHAnsi"/>
        </w:rPr>
        <w:t xml:space="preserve">taux </w:t>
      </w:r>
      <m:oMath>
        <w:proofErr w:type="gramEnd"/>
        <m:r>
          <w:rPr>
            <w:rFonts w:ascii="Cambria Math" w:cstheme="minorHAnsi"/>
          </w:rPr>
          <m:t>3</m:t>
        </m:r>
        <m:r>
          <w:rPr>
            <w:rFonts w:ascii="Cambria Math" w:hAnsi="Cambria Math" w:cstheme="minorHAnsi"/>
          </w:rPr>
          <m:t>kμ</m:t>
        </m:r>
      </m:oMath>
      <w:r w:rsidRPr="006F4775">
        <w:rPr>
          <w:rFonts w:cstheme="minorHAnsi"/>
        </w:rPr>
        <w:t xml:space="preserve">, </w:t>
      </w:r>
      <m:oMath>
        <m:r>
          <w:rPr>
            <w:rFonts w:ascii="Cambria Math" w:cstheme="minorHAnsi"/>
          </w:rPr>
          <m:t>2</m:t>
        </m:r>
        <m:r>
          <w:rPr>
            <w:rFonts w:ascii="Cambria Math" w:hAnsi="Cambria Math" w:cstheme="minorHAnsi"/>
          </w:rPr>
          <m:t>kμ</m:t>
        </m:r>
      </m:oMath>
      <w:r w:rsidRPr="006F4775">
        <w:rPr>
          <w:rFonts w:cstheme="minorHAnsi"/>
        </w:rPr>
        <w:t>,</w:t>
      </w:r>
      <m:oMath>
        <m:r>
          <w:rPr>
            <w:rFonts w:ascii="Cambria Math" w:hAnsi="Cambria Math" w:cstheme="minorHAnsi"/>
          </w:rPr>
          <m:t>kμ</m:t>
        </m:r>
      </m:oMath>
      <w:r w:rsidRPr="006F4775">
        <w:rPr>
          <w:rFonts w:cstheme="minorHAnsi"/>
        </w:rPr>
        <w:t xml:space="preserve"> et 6µ, où </w:t>
      </w:r>
      <m:oMath>
        <m:r>
          <w:rPr>
            <w:rFonts w:ascii="Cambria Math" w:hAnsi="Cambria Math" w:cstheme="minorHAnsi"/>
          </w:rPr>
          <m:t>k</m:t>
        </m:r>
      </m:oMath>
      <w:r w:rsidRPr="006F4775">
        <w:rPr>
          <w:rFonts w:eastAsiaTheme="minorEastAsia" w:cstheme="minorHAnsi"/>
        </w:rPr>
        <w:t xml:space="preserve"> est un réel positif. Un client terminant son service à l’une des stations 1, 2 ou 3 va à la station 4. Un client terminant son service à la station  4 quitte le réseau avec une probabilité 1/</w:t>
      </w:r>
      <w:proofErr w:type="gramStart"/>
      <w:r w:rsidRPr="006F4775">
        <w:rPr>
          <w:rFonts w:eastAsiaTheme="minorEastAsia" w:cstheme="minorHAnsi"/>
        </w:rPr>
        <w:t>3 ,</w:t>
      </w:r>
      <w:proofErr w:type="gramEnd"/>
      <w:r w:rsidRPr="006F4775">
        <w:rPr>
          <w:rFonts w:eastAsiaTheme="minorEastAsia" w:cstheme="minorHAnsi"/>
        </w:rPr>
        <w:t xml:space="preserve"> retourne à la station 1 avec une  probabilité 1/2  et retourne à la station 3 avec une probabilité 1/6 et </w:t>
      </w:r>
      <m:oMath>
        <m:sSub>
          <m:sSubPr>
            <m:ctrlPr>
              <w:rPr>
                <w:rFonts w:ascii="Cambria Math" w:eastAsiaTheme="minorEastAsia" w:cstheme="minorHAnsi"/>
                <w:i/>
              </w:rPr>
            </m:ctrlPr>
          </m:sSubPr>
          <m:e>
            <m:r>
              <w:rPr>
                <w:rFonts w:ascii="Cambria Math" w:eastAsiaTheme="minorEastAsia" w:hAnsi="Cambria Math" w:cstheme="minorHAnsi"/>
              </w:rPr>
              <m:t>p</m:t>
            </m:r>
          </m:e>
          <m:sub>
            <m:r>
              <w:rPr>
                <w:rFonts w:ascii="Cambria Math" w:eastAsiaTheme="minorEastAsia" w:cstheme="minorHAnsi"/>
              </w:rPr>
              <m:t>14</m:t>
            </m:r>
          </m:sub>
        </m:sSub>
        <m:r>
          <w:rPr>
            <w:rFonts w:ascii="Cambria Math" w:eastAsiaTheme="minorEastAsia" w:cstheme="minorHAnsi"/>
          </w:rPr>
          <m:t>=</m:t>
        </m:r>
        <m:sSub>
          <m:sSubPr>
            <m:ctrlPr>
              <w:rPr>
                <w:rFonts w:ascii="Cambria Math" w:eastAsiaTheme="minorEastAsia" w:cstheme="minorHAnsi"/>
                <w:i/>
              </w:rPr>
            </m:ctrlPr>
          </m:sSubPr>
          <m:e>
            <m:r>
              <w:rPr>
                <w:rFonts w:ascii="Cambria Math" w:eastAsiaTheme="minorEastAsia" w:hAnsi="Cambria Math" w:cstheme="minorHAnsi"/>
              </w:rPr>
              <m:t>p</m:t>
            </m:r>
          </m:e>
          <m:sub>
            <m:r>
              <w:rPr>
                <w:rFonts w:ascii="Cambria Math" w:eastAsiaTheme="minorEastAsia" w:cstheme="minorHAnsi"/>
              </w:rPr>
              <m:t>24</m:t>
            </m:r>
          </m:sub>
        </m:sSub>
        <m:r>
          <w:rPr>
            <w:rFonts w:ascii="Cambria Math" w:eastAsiaTheme="minorEastAsia" w:cstheme="minorHAnsi"/>
          </w:rPr>
          <m:t>=</m:t>
        </m:r>
        <m:sSub>
          <m:sSubPr>
            <m:ctrlPr>
              <w:rPr>
                <w:rFonts w:ascii="Cambria Math" w:eastAsiaTheme="minorEastAsia" w:cstheme="minorHAnsi"/>
                <w:i/>
              </w:rPr>
            </m:ctrlPr>
          </m:sSubPr>
          <m:e>
            <m:r>
              <w:rPr>
                <w:rFonts w:ascii="Cambria Math" w:eastAsiaTheme="minorEastAsia" w:hAnsi="Cambria Math" w:cstheme="minorHAnsi"/>
              </w:rPr>
              <m:t>p</m:t>
            </m:r>
          </m:e>
          <m:sub>
            <m:r>
              <w:rPr>
                <w:rFonts w:ascii="Cambria Math" w:eastAsiaTheme="minorEastAsia" w:cstheme="minorHAnsi"/>
              </w:rPr>
              <m:t>34</m:t>
            </m:r>
          </m:sub>
        </m:sSub>
        <m:r>
          <w:rPr>
            <w:rFonts w:ascii="Cambria Math" w:eastAsiaTheme="minorEastAsia" w:cstheme="minorHAnsi"/>
          </w:rPr>
          <m:t>=1</m:t>
        </m:r>
      </m:oMath>
    </w:p>
    <w:p w:rsidR="006F4775" w:rsidRPr="006F4775" w:rsidRDefault="006F4775" w:rsidP="006F4775">
      <w:pPr>
        <w:spacing w:after="0"/>
        <w:jc w:val="both"/>
        <w:rPr>
          <w:rFonts w:eastAsiaTheme="minorEastAsia" w:cstheme="minorHAnsi"/>
        </w:rPr>
      </w:pPr>
      <w:r w:rsidRPr="006F4775">
        <w:rPr>
          <w:rFonts w:eastAsiaTheme="minorEastAsia" w:cstheme="minorHAnsi"/>
        </w:rPr>
        <w:t>1-  Calculer les taux de visite des stations de ce réseau et déterminer la condition de stabilité.</w:t>
      </w:r>
    </w:p>
    <w:p w:rsidR="006F4775" w:rsidRPr="006F4775" w:rsidRDefault="006F4775" w:rsidP="006F4775">
      <w:pPr>
        <w:spacing w:after="0"/>
        <w:jc w:val="both"/>
        <w:rPr>
          <w:rFonts w:eastAsiaTheme="minorEastAsia" w:cstheme="minorHAnsi"/>
        </w:rPr>
      </w:pPr>
      <w:r w:rsidRPr="006F4775">
        <w:rPr>
          <w:rFonts w:eastAsiaTheme="minorEastAsia" w:cstheme="minorHAnsi"/>
        </w:rPr>
        <w:t xml:space="preserve">2-  Pour λ et µ donnés, quelle valeur doit prendre </w:t>
      </w:r>
      <m:oMath>
        <m:r>
          <w:rPr>
            <w:rFonts w:ascii="Cambria Math" w:eastAsiaTheme="minorEastAsia" w:hAnsi="Cambria Math" w:cstheme="minorHAnsi"/>
          </w:rPr>
          <m:t>k</m:t>
        </m:r>
      </m:oMath>
      <w:r w:rsidRPr="006F4775">
        <w:rPr>
          <w:rFonts w:eastAsiaTheme="minorEastAsia" w:cstheme="minorHAnsi"/>
        </w:rPr>
        <w:t xml:space="preserve"> pour que le taux d’utilisation  </w:t>
      </w:r>
      <m:oMath>
        <m:sSub>
          <m:sSubPr>
            <m:ctrlPr>
              <w:rPr>
                <w:rFonts w:ascii="Cambria Math" w:eastAsiaTheme="minorEastAsia" w:cstheme="minorHAnsi"/>
                <w:i/>
              </w:rPr>
            </m:ctrlPr>
          </m:sSubPr>
          <m:e>
            <m:r>
              <w:rPr>
                <w:rFonts w:ascii="Cambria Math" w:eastAsiaTheme="minorEastAsia" w:hAnsi="Cambria Math" w:cstheme="minorHAnsi"/>
              </w:rPr>
              <m:t>ρ</m:t>
            </m:r>
          </m:e>
          <m:sub>
            <m:r>
              <w:rPr>
                <w:rFonts w:ascii="Cambria Math" w:eastAsiaTheme="minorEastAsia" w:cstheme="minorHAnsi"/>
              </w:rPr>
              <m:t>2</m:t>
            </m:r>
          </m:sub>
        </m:sSub>
      </m:oMath>
      <w:r w:rsidRPr="006F4775">
        <w:rPr>
          <w:rFonts w:eastAsiaTheme="minorEastAsia" w:cstheme="minorHAnsi"/>
        </w:rPr>
        <w:t xml:space="preserve"> soit égal à  </w:t>
      </w:r>
      <m:oMath>
        <m:sSub>
          <m:sSubPr>
            <m:ctrlPr>
              <w:rPr>
                <w:rFonts w:ascii="Cambria Math" w:eastAsiaTheme="minorEastAsia" w:cstheme="minorHAnsi"/>
                <w:i/>
              </w:rPr>
            </m:ctrlPr>
          </m:sSubPr>
          <m:e>
            <m:r>
              <w:rPr>
                <w:rFonts w:ascii="Cambria Math" w:eastAsiaTheme="minorEastAsia" w:hAnsi="Cambria Math" w:cstheme="minorHAnsi"/>
              </w:rPr>
              <m:t>ρ</m:t>
            </m:r>
          </m:e>
          <m:sub>
            <m:r>
              <w:rPr>
                <w:rFonts w:ascii="Cambria Math" w:eastAsiaTheme="minorEastAsia" w:cstheme="minorHAnsi"/>
              </w:rPr>
              <m:t>4</m:t>
            </m:r>
          </m:sub>
        </m:sSub>
      </m:oMath>
      <w:r w:rsidRPr="006F4775">
        <w:rPr>
          <w:rFonts w:eastAsiaTheme="minorEastAsia" w:cstheme="minorHAnsi"/>
        </w:rPr>
        <w:t> ?</w:t>
      </w:r>
    </w:p>
    <w:p w:rsidR="006F4775" w:rsidRPr="006F4775" w:rsidRDefault="006F4775" w:rsidP="006F4775">
      <w:pPr>
        <w:jc w:val="both"/>
        <w:rPr>
          <w:rFonts w:cstheme="minorHAnsi"/>
          <w:b/>
          <w:bCs/>
        </w:rPr>
      </w:pPr>
    </w:p>
    <w:p w:rsidR="006F4775" w:rsidRPr="006F4775" w:rsidRDefault="006F4775" w:rsidP="006F4775">
      <w:pPr>
        <w:spacing w:line="276" w:lineRule="auto"/>
        <w:jc w:val="both"/>
        <w:rPr>
          <w:rFonts w:eastAsiaTheme="minorEastAsia" w:cstheme="minorHAnsi"/>
          <w:b/>
          <w:bCs/>
        </w:rPr>
      </w:pPr>
    </w:p>
    <w:p w:rsidR="006F4775" w:rsidRPr="006F4775" w:rsidRDefault="006F4775" w:rsidP="006F4775">
      <w:pPr>
        <w:spacing w:line="276" w:lineRule="auto"/>
        <w:jc w:val="both"/>
        <w:rPr>
          <w:rFonts w:eastAsiaTheme="minorEastAsia" w:cstheme="minorHAnsi"/>
          <w:b/>
          <w:bCs/>
        </w:rPr>
      </w:pPr>
      <w:r w:rsidRPr="006F4775">
        <w:rPr>
          <w:rFonts w:eastAsiaTheme="minorEastAsia" w:cstheme="minorHAnsi"/>
          <w:b/>
          <w:bCs/>
        </w:rPr>
        <w:t>Exercice 5</w:t>
      </w:r>
    </w:p>
    <w:p w:rsidR="006F4775" w:rsidRPr="006F4775" w:rsidRDefault="006F4775" w:rsidP="006F4775">
      <w:pPr>
        <w:spacing w:after="0"/>
        <w:rPr>
          <w:rFonts w:cstheme="minorHAnsi"/>
        </w:rPr>
      </w:pPr>
      <w:r w:rsidRPr="006F4775">
        <w:rPr>
          <w:rFonts w:cstheme="minorHAnsi"/>
        </w:rPr>
        <w:t>Des pièces sont acheminées dans une usine suivant un processus de Poisson d’intensité λ.  Une première station assure le service, puis une deuxième le contrôle de la qualité de ce service. La deuxième station détecte un défaut avec une probabilité</w:t>
      </w:r>
      <m:oMath>
        <m:r>
          <w:rPr>
            <w:rFonts w:ascii="Cambria Math" w:hAnsi="Cambria Math" w:cstheme="minorHAnsi"/>
          </w:rPr>
          <m:t>p</m:t>
        </m:r>
      </m:oMath>
      <w:r w:rsidRPr="006F4775">
        <w:rPr>
          <w:rFonts w:cstheme="minorHAnsi"/>
        </w:rPr>
        <w:t xml:space="preserve">et dans ce cas la pièce repart en station 1 et son service recommence  indépendamment du nombre de passage par la station. Sinon, la pièce sort du système. Les 2 stations ont un seul </w:t>
      </w:r>
      <w:proofErr w:type="spellStart"/>
      <w:r w:rsidRPr="006F4775">
        <w:rPr>
          <w:rFonts w:cstheme="minorHAnsi"/>
        </w:rPr>
        <w:t>ouvrierchacune</w:t>
      </w:r>
      <w:proofErr w:type="spellEnd"/>
      <w:r w:rsidRPr="006F4775">
        <w:rPr>
          <w:rFonts w:cstheme="minorHAnsi"/>
        </w:rPr>
        <w:t xml:space="preserve">, leur </w:t>
      </w:r>
    </w:p>
    <w:p w:rsidR="006F4775" w:rsidRPr="006F4775" w:rsidRDefault="006F4775" w:rsidP="006F4775">
      <w:pPr>
        <w:spacing w:after="0"/>
        <w:rPr>
          <w:rFonts w:cstheme="minorHAnsi"/>
        </w:rPr>
      </w:pPr>
      <w:proofErr w:type="gramStart"/>
      <w:r w:rsidRPr="006F4775">
        <w:rPr>
          <w:rFonts w:cstheme="minorHAnsi"/>
        </w:rPr>
        <w:t>propre</w:t>
      </w:r>
      <w:proofErr w:type="gramEnd"/>
      <w:r w:rsidRPr="006F4775">
        <w:rPr>
          <w:rFonts w:cstheme="minorHAnsi"/>
        </w:rPr>
        <w:t xml:space="preserve"> file, et un taux de service exponentiel </w:t>
      </w:r>
      <m:oMath>
        <m:sSub>
          <m:sSubPr>
            <m:ctrlPr>
              <w:rPr>
                <w:rFonts w:ascii="Cambria Math" w:cstheme="minorHAnsi"/>
                <w:i/>
              </w:rPr>
            </m:ctrlPr>
          </m:sSubPr>
          <m:e>
            <m:r>
              <w:rPr>
                <w:rFonts w:ascii="Cambria Math" w:hAnsi="Cambria Math" w:cstheme="minorHAnsi"/>
              </w:rPr>
              <m:t>μ</m:t>
            </m:r>
          </m:e>
          <m:sub>
            <m:r>
              <w:rPr>
                <w:rFonts w:ascii="Cambria Math" w:hAnsi="Cambria Math" w:cstheme="minorHAnsi"/>
              </w:rPr>
              <m:t>i</m:t>
            </m:r>
          </m:sub>
        </m:sSub>
      </m:oMath>
      <w:r w:rsidRPr="006F4775">
        <w:rPr>
          <w:rFonts w:cstheme="minorHAnsi"/>
        </w:rPr>
        <w:t xml:space="preserve"> (i </w:t>
      </w:r>
      <m:oMath>
        <m:r>
          <w:rPr>
            <w:rFonts w:ascii="Cambria Math" w:hAnsi="Cambria Math" w:cstheme="minorHAnsi"/>
          </w:rPr>
          <m:t>∈</m:t>
        </m:r>
      </m:oMath>
      <w:r w:rsidRPr="006F4775">
        <w:rPr>
          <w:rFonts w:cstheme="minorHAnsi"/>
        </w:rPr>
        <w:t xml:space="preserve"> {1, 2}). Les  probabilités de routage </w:t>
      </w:r>
      <w:proofErr w:type="gramStart"/>
      <w:r w:rsidRPr="006F4775">
        <w:rPr>
          <w:rFonts w:cstheme="minorHAnsi"/>
        </w:rPr>
        <w:t xml:space="preserve">sont </w:t>
      </w:r>
      <m:oMath>
        <m:sSub>
          <m:sSubPr>
            <m:ctrlPr>
              <w:rPr>
                <w:rFonts w:ascii="Cambria Math" w:cstheme="minorHAnsi"/>
                <w:i/>
              </w:rPr>
            </m:ctrlPr>
          </m:sSubPr>
          <m:e>
            <w:proofErr w:type="gramEnd"/>
            <m:r>
              <w:rPr>
                <w:rFonts w:ascii="Cambria Math" w:hAnsi="Cambria Math" w:cstheme="minorHAnsi"/>
              </w:rPr>
              <m:t>p</m:t>
            </m:r>
          </m:e>
          <m:sub>
            <m:r>
              <w:rPr>
                <w:rFonts w:ascii="Cambria Math" w:cstheme="minorHAnsi"/>
              </w:rPr>
              <m:t>01</m:t>
            </m:r>
          </m:sub>
        </m:sSub>
        <m:r>
          <w:rPr>
            <w:rFonts w:ascii="Cambria Math" w:cstheme="minorHAnsi"/>
          </w:rPr>
          <m:t>=1</m:t>
        </m:r>
      </m:oMath>
      <w:r w:rsidRPr="006F4775">
        <w:rPr>
          <w:rFonts w:cstheme="minorHAnsi"/>
        </w:rPr>
        <w:t xml:space="preserve"> ,  </w:t>
      </w:r>
      <m:oMath>
        <m:sSub>
          <m:sSubPr>
            <m:ctrlPr>
              <w:rPr>
                <w:rFonts w:ascii="Cambria Math" w:cstheme="minorHAnsi"/>
                <w:i/>
              </w:rPr>
            </m:ctrlPr>
          </m:sSubPr>
          <m:e>
            <m:r>
              <w:rPr>
                <w:rFonts w:ascii="Cambria Math" w:hAnsi="Cambria Math" w:cstheme="minorHAnsi"/>
              </w:rPr>
              <m:t>p</m:t>
            </m:r>
          </m:e>
          <m:sub>
            <m:r>
              <w:rPr>
                <w:rFonts w:ascii="Cambria Math" w:cstheme="minorHAnsi"/>
              </w:rPr>
              <m:t>12</m:t>
            </m:r>
          </m:sub>
        </m:sSub>
        <m:r>
          <w:rPr>
            <w:rFonts w:ascii="Cambria Math" w:cstheme="minorHAnsi"/>
          </w:rPr>
          <m:t xml:space="preserve">=1  </m:t>
        </m:r>
        <m:sSub>
          <m:sSubPr>
            <m:ctrlPr>
              <w:rPr>
                <w:rFonts w:ascii="Cambria Math" w:eastAsiaTheme="minorEastAsia" w:cstheme="minorHAnsi"/>
                <w:i/>
              </w:rPr>
            </m:ctrlPr>
          </m:sSubPr>
          <m:e>
            <m:r>
              <w:rPr>
                <w:rFonts w:ascii="Cambria Math" w:eastAsiaTheme="minorEastAsia" w:hAnsi="Cambria Math" w:cstheme="minorHAnsi"/>
              </w:rPr>
              <m:t>p</m:t>
            </m:r>
          </m:e>
          <m:sub>
            <m:r>
              <m:rPr>
                <m:sty m:val="p"/>
              </m:rPr>
              <w:rPr>
                <w:rFonts w:ascii="Cambria Math" w:cstheme="minorHAnsi"/>
              </w:rPr>
              <m:t>2</m:t>
            </m:r>
            <m:r>
              <w:rPr>
                <w:rFonts w:ascii="Cambria Math" w:eastAsiaTheme="minorEastAsia" w:cstheme="minorHAnsi"/>
              </w:rPr>
              <m:t>0</m:t>
            </m:r>
          </m:sub>
        </m:sSub>
        <m:r>
          <w:rPr>
            <w:rFonts w:ascii="Cambria Math" w:cstheme="minorHAnsi"/>
          </w:rPr>
          <m:t>=1</m:t>
        </m:r>
        <m:r>
          <w:rPr>
            <w:rFonts w:ascii="Cambria Math" w:cstheme="minorHAnsi"/>
          </w:rPr>
          <m:t>-</m:t>
        </m:r>
        <m:r>
          <w:rPr>
            <w:rFonts w:ascii="Cambria Math" w:hAnsi="Cambria Math" w:cstheme="minorHAnsi"/>
          </w:rPr>
          <m:t>p</m:t>
        </m:r>
      </m:oMath>
      <w:r w:rsidRPr="006F4775">
        <w:rPr>
          <w:rFonts w:cstheme="minorHAnsi"/>
        </w:rPr>
        <w:t xml:space="preserve">  ,  </w:t>
      </w:r>
      <m:oMath>
        <m:sSub>
          <m:sSubPr>
            <m:ctrlPr>
              <w:rPr>
                <w:rFonts w:ascii="Cambria Math" w:cstheme="minorHAnsi"/>
                <w:i/>
              </w:rPr>
            </m:ctrlPr>
          </m:sSubPr>
          <m:e>
            <m:r>
              <w:rPr>
                <w:rFonts w:ascii="Cambria Math" w:hAnsi="Cambria Math" w:cstheme="minorHAnsi"/>
              </w:rPr>
              <m:t>p</m:t>
            </m:r>
          </m:e>
          <m:sub>
            <m:r>
              <m:rPr>
                <m:sty m:val="p"/>
              </m:rPr>
              <w:rPr>
                <w:rFonts w:ascii="Cambria Math" w:cstheme="minorHAnsi"/>
              </w:rPr>
              <m:t>2</m:t>
            </m:r>
            <m:r>
              <w:rPr>
                <w:rFonts w:ascii="Cambria Math" w:cstheme="minorHAnsi"/>
              </w:rPr>
              <m:t>1</m:t>
            </m:r>
          </m:sub>
        </m:sSub>
        <m:r>
          <w:rPr>
            <w:rFonts w:ascii="Cambria Math" w:cstheme="minorHAnsi"/>
          </w:rPr>
          <m:t>=</m:t>
        </m:r>
        <m:r>
          <w:rPr>
            <w:rFonts w:ascii="Cambria Math" w:hAnsi="Cambria Math" w:cstheme="minorHAnsi"/>
          </w:rPr>
          <m:t>p</m:t>
        </m:r>
      </m:oMath>
      <w:r w:rsidRPr="006F4775">
        <w:rPr>
          <w:rFonts w:cstheme="minorHAnsi"/>
        </w:rPr>
        <w:t xml:space="preserve"> .Lorsque  λ= 20/h, </w:t>
      </w:r>
      <m:oMath>
        <m:sSub>
          <m:sSubPr>
            <m:ctrlPr>
              <w:rPr>
                <w:rFonts w:ascii="Cambria Math" w:cstheme="minorHAnsi"/>
                <w:i/>
              </w:rPr>
            </m:ctrlPr>
          </m:sSubPr>
          <m:e>
            <m:r>
              <w:rPr>
                <w:rFonts w:ascii="Cambria Math" w:hAnsi="Cambria Math" w:cstheme="minorHAnsi"/>
              </w:rPr>
              <m:t>μ</m:t>
            </m:r>
          </m:e>
          <m:sub>
            <m:r>
              <w:rPr>
                <w:rFonts w:ascii="Cambria Math" w:cstheme="minorHAnsi"/>
              </w:rPr>
              <m:t>1</m:t>
            </m:r>
          </m:sub>
        </m:sSub>
      </m:oMath>
      <w:r w:rsidRPr="006F4775">
        <w:rPr>
          <w:rFonts w:cstheme="minorHAnsi"/>
        </w:rPr>
        <w:t xml:space="preserve"> = 24/h, </w:t>
      </w:r>
      <m:oMath>
        <m:sSub>
          <m:sSubPr>
            <m:ctrlPr>
              <w:rPr>
                <w:rFonts w:ascii="Cambria Math" w:cstheme="minorHAnsi"/>
                <w:i/>
              </w:rPr>
            </m:ctrlPr>
          </m:sSubPr>
          <m:e>
            <m:r>
              <w:rPr>
                <w:rFonts w:ascii="Cambria Math" w:hAnsi="Cambria Math" w:cstheme="minorHAnsi"/>
              </w:rPr>
              <m:t>μ</m:t>
            </m:r>
          </m:e>
          <m:sub>
            <m:r>
              <w:rPr>
                <w:rFonts w:ascii="Cambria Math" w:cstheme="minorHAnsi"/>
              </w:rPr>
              <m:t>2</m:t>
            </m:r>
          </m:sub>
        </m:sSub>
      </m:oMath>
      <w:r w:rsidRPr="006F4775">
        <w:rPr>
          <w:rFonts w:cstheme="minorHAnsi"/>
        </w:rPr>
        <w:t xml:space="preserve"> = 30/h et </w:t>
      </w:r>
      <m:oMath>
        <m:r>
          <w:rPr>
            <w:rFonts w:ascii="Cambria Math" w:hAnsi="Cambria Math" w:cstheme="minorHAnsi"/>
          </w:rPr>
          <m:t>p</m:t>
        </m:r>
      </m:oMath>
      <w:r w:rsidRPr="006F4775">
        <w:rPr>
          <w:rFonts w:cstheme="minorHAnsi"/>
        </w:rPr>
        <w:t xml:space="preserve"> = 0, 1.</w:t>
      </w:r>
    </w:p>
    <w:p w:rsidR="006F4775" w:rsidRPr="006F4775" w:rsidRDefault="006F4775" w:rsidP="006F4775">
      <w:pPr>
        <w:spacing w:after="0"/>
        <w:rPr>
          <w:rFonts w:cstheme="minorHAnsi"/>
        </w:rPr>
      </w:pPr>
      <w:r w:rsidRPr="006F4775">
        <w:rPr>
          <w:rFonts w:cstheme="minorHAnsi"/>
        </w:rPr>
        <w:t xml:space="preserve">1-   Calculer les taux de visite des stations de ce réseau  </w:t>
      </w:r>
    </w:p>
    <w:p w:rsidR="006F4775" w:rsidRPr="006F4775" w:rsidRDefault="006F4775" w:rsidP="006F4775">
      <w:pPr>
        <w:spacing w:after="0"/>
        <w:rPr>
          <w:rFonts w:cstheme="minorHAnsi"/>
        </w:rPr>
      </w:pPr>
      <w:r w:rsidRPr="006F4775">
        <w:rPr>
          <w:rFonts w:cstheme="minorHAnsi"/>
        </w:rPr>
        <w:t>2-   Trouver la probabilité  stationnaire du réseau</w:t>
      </w:r>
    </w:p>
    <w:p w:rsidR="006F4775" w:rsidRPr="006F4775" w:rsidRDefault="006F4775" w:rsidP="006F4775">
      <w:pPr>
        <w:rPr>
          <w:rFonts w:cstheme="minorHAnsi"/>
        </w:rPr>
      </w:pPr>
      <w:r w:rsidRPr="006F4775">
        <w:rPr>
          <w:rFonts w:cstheme="minorHAnsi"/>
        </w:rPr>
        <w:t>3-   Quel est le nombre moyen de clients et le temps moyen  de séjour  dans le réseau</w:t>
      </w:r>
    </w:p>
    <w:p w:rsidR="006F4775" w:rsidRPr="006F4775" w:rsidRDefault="006F4775" w:rsidP="006F4775">
      <w:pPr>
        <w:spacing w:line="276" w:lineRule="auto"/>
        <w:jc w:val="both"/>
        <w:rPr>
          <w:rFonts w:eastAsiaTheme="minorEastAsia" w:cstheme="minorHAnsi"/>
          <w:b/>
          <w:bCs/>
        </w:rPr>
      </w:pPr>
    </w:p>
    <w:p w:rsidR="006F4775" w:rsidRPr="006F4775" w:rsidRDefault="006F4775" w:rsidP="006F4775">
      <w:pPr>
        <w:spacing w:line="276" w:lineRule="auto"/>
        <w:jc w:val="both"/>
        <w:rPr>
          <w:rFonts w:eastAsiaTheme="minorEastAsia" w:cstheme="minorHAnsi"/>
          <w:b/>
          <w:bCs/>
        </w:rPr>
      </w:pPr>
      <w:r w:rsidRPr="006F4775">
        <w:rPr>
          <w:rFonts w:eastAsiaTheme="minorEastAsia" w:cstheme="minorHAnsi"/>
          <w:b/>
          <w:bCs/>
        </w:rPr>
        <w:t>Exercice 6</w:t>
      </w:r>
    </w:p>
    <w:p w:rsidR="006F4775" w:rsidRPr="006F4775" w:rsidRDefault="006F4775" w:rsidP="006F4775">
      <w:pPr>
        <w:spacing w:after="0"/>
        <w:rPr>
          <w:rFonts w:cstheme="minorHAnsi"/>
        </w:rPr>
      </w:pPr>
      <w:r w:rsidRPr="006F4775">
        <w:rPr>
          <w:rFonts w:cstheme="minorHAnsi"/>
        </w:rPr>
        <w:t xml:space="preserve">On considère un premier réseau (A)  fermé constitué de </w:t>
      </w:r>
      <m:oMath>
        <m:r>
          <w:rPr>
            <w:rFonts w:ascii="Cambria Math" w:hAnsi="Cambria Math" w:cstheme="minorHAnsi"/>
          </w:rPr>
          <m:t>M</m:t>
        </m:r>
        <m:r>
          <w:rPr>
            <w:rFonts w:ascii="Cambria Math" w:cstheme="minorHAnsi"/>
          </w:rPr>
          <m:t>=3</m:t>
        </m:r>
      </m:oMath>
      <w:r w:rsidRPr="006F4775">
        <w:rPr>
          <w:rFonts w:cstheme="minorHAnsi"/>
        </w:rPr>
        <w:t xml:space="preserve"> stations à serveurs simples, de taux de service respectifs  </w:t>
      </w:r>
      <m:oMath>
        <m:sSub>
          <m:sSubPr>
            <m:ctrlPr>
              <w:rPr>
                <w:rFonts w:ascii="Cambria Math" w:cstheme="minorHAnsi"/>
                <w:i/>
              </w:rPr>
            </m:ctrlPr>
          </m:sSubPr>
          <m:e>
            <m:r>
              <w:rPr>
                <w:rFonts w:ascii="Cambria Math" w:hAnsi="Cambria Math" w:cstheme="minorHAnsi"/>
              </w:rPr>
              <m:t>μ</m:t>
            </m:r>
          </m:e>
          <m:sub>
            <m:r>
              <w:rPr>
                <w:rFonts w:ascii="Cambria Math" w:hAnsi="Cambria Math" w:cstheme="minorHAnsi"/>
              </w:rPr>
              <m:t>i</m:t>
            </m:r>
          </m:sub>
        </m:sSub>
      </m:oMath>
      <w:r w:rsidRPr="006F4775">
        <w:rPr>
          <w:rFonts w:cstheme="minorHAnsi"/>
        </w:rPr>
        <w:t xml:space="preserve"> et dans lequel circulent </w:t>
      </w:r>
      <m:oMath>
        <m:r>
          <w:rPr>
            <w:rFonts w:ascii="Cambria Math" w:hAnsi="Cambria Math" w:cstheme="minorHAnsi"/>
          </w:rPr>
          <m:t>N</m:t>
        </m:r>
      </m:oMath>
      <w:r w:rsidRPr="006F4775">
        <w:rPr>
          <w:rFonts w:eastAsiaTheme="minorEastAsia" w:cstheme="minorHAnsi"/>
        </w:rPr>
        <w:t xml:space="preserve"> client</w:t>
      </w:r>
      <w:r w:rsidRPr="006F4775">
        <w:rPr>
          <w:rFonts w:cstheme="minorHAnsi"/>
        </w:rPr>
        <w:t>s. Les  probabilités de routage sont :</w:t>
      </w:r>
    </w:p>
    <w:p w:rsidR="006F4775" w:rsidRPr="006F4775" w:rsidRDefault="006F4775" w:rsidP="006F4775">
      <w:pPr>
        <w:spacing w:after="0"/>
        <w:jc w:val="center"/>
        <w:rPr>
          <w:rFonts w:cstheme="minorHAnsi"/>
        </w:rPr>
      </w:pPr>
      <m:oMath>
        <m:sSub>
          <m:sSubPr>
            <m:ctrlPr>
              <w:rPr>
                <w:rFonts w:ascii="Cambria Math" w:cstheme="minorHAnsi"/>
                <w:i/>
              </w:rPr>
            </m:ctrlPr>
          </m:sSubPr>
          <m:e>
            <m:r>
              <w:rPr>
                <w:rFonts w:ascii="Cambria Math" w:hAnsi="Cambria Math" w:cstheme="minorHAnsi"/>
              </w:rPr>
              <m:t>p</m:t>
            </m:r>
          </m:e>
          <m:sub>
            <m:r>
              <w:rPr>
                <w:rFonts w:ascii="Cambria Math" w:cstheme="minorHAnsi"/>
              </w:rPr>
              <m:t>1,</m:t>
            </m:r>
            <m:r>
              <m:rPr>
                <m:sty m:val="p"/>
              </m:rPr>
              <w:rPr>
                <w:rFonts w:ascii="Cambria Math" w:cstheme="minorHAnsi"/>
              </w:rPr>
              <m:t>2</m:t>
            </m:r>
          </m:sub>
        </m:sSub>
      </m:oMath>
      <w:r w:rsidRPr="006F4775">
        <w:rPr>
          <w:rFonts w:cstheme="minorHAnsi"/>
        </w:rPr>
        <w:t xml:space="preserve">  =   </w:t>
      </w:r>
      <m:oMath>
        <m:sSub>
          <m:sSubPr>
            <m:ctrlPr>
              <w:rPr>
                <w:rFonts w:ascii="Cambria Math" w:cstheme="minorHAnsi"/>
                <w:i/>
              </w:rPr>
            </m:ctrlPr>
          </m:sSubPr>
          <m:e>
            <m:r>
              <w:rPr>
                <w:rFonts w:ascii="Cambria Math" w:hAnsi="Cambria Math" w:cstheme="minorHAnsi"/>
              </w:rPr>
              <m:t>p</m:t>
            </m:r>
          </m:e>
          <m:sub>
            <m:r>
              <w:rPr>
                <w:rFonts w:ascii="Cambria Math" w:cstheme="minorHAnsi"/>
              </w:rPr>
              <m:t xml:space="preserve">1,3 </m:t>
            </m:r>
          </m:sub>
        </m:sSub>
        <m:r>
          <w:rPr>
            <w:rFonts w:ascii="Cambria Math" w:cstheme="minorHAnsi"/>
          </w:rPr>
          <m:t>=</m:t>
        </m:r>
        <m:f>
          <m:fPr>
            <m:ctrlPr>
              <w:rPr>
                <w:rFonts w:ascii="Cambria Math" w:cstheme="minorHAnsi"/>
                <w:i/>
              </w:rPr>
            </m:ctrlPr>
          </m:fPr>
          <m:num>
            <m:r>
              <w:rPr>
                <w:rFonts w:ascii="Cambria Math" w:cstheme="minorHAnsi"/>
              </w:rPr>
              <m:t>1</m:t>
            </m:r>
          </m:num>
          <m:den>
            <m:r>
              <m:rPr>
                <m:sty m:val="p"/>
              </m:rPr>
              <w:rPr>
                <w:rFonts w:ascii="Cambria Math" w:cstheme="minorHAnsi"/>
              </w:rPr>
              <m:t>2</m:t>
            </m:r>
          </m:den>
        </m:f>
      </m:oMath>
      <w:r w:rsidRPr="006F4775">
        <w:rPr>
          <w:rFonts w:cstheme="minorHAnsi"/>
        </w:rPr>
        <w:t xml:space="preserve">  ,   </w:t>
      </w:r>
      <m:oMath>
        <m:sSub>
          <m:sSubPr>
            <m:ctrlPr>
              <w:rPr>
                <w:rFonts w:ascii="Cambria Math" w:cstheme="minorHAnsi"/>
                <w:i/>
              </w:rPr>
            </m:ctrlPr>
          </m:sSubPr>
          <m:e>
            <m:r>
              <w:rPr>
                <w:rFonts w:ascii="Cambria Math" w:hAnsi="Cambria Math" w:cstheme="minorHAnsi"/>
              </w:rPr>
              <m:t>p</m:t>
            </m:r>
          </m:e>
          <m:sub>
            <m:r>
              <m:rPr>
                <m:sty m:val="p"/>
              </m:rPr>
              <w:rPr>
                <w:rFonts w:ascii="Cambria Math" w:cstheme="minorHAnsi"/>
              </w:rPr>
              <m:t>2</m:t>
            </m:r>
            <m:r>
              <w:rPr>
                <w:rFonts w:ascii="Cambria Math" w:cstheme="minorHAnsi"/>
              </w:rPr>
              <m:t>,1</m:t>
            </m:r>
          </m:sub>
        </m:sSub>
        <m:r>
          <w:rPr>
            <w:rFonts w:ascii="Cambria Math" w:cstheme="minorHAnsi"/>
          </w:rPr>
          <m:t>=1</m:t>
        </m:r>
        <m:r>
          <w:rPr>
            <w:rFonts w:cstheme="minorHAnsi"/>
          </w:rPr>
          <m:t>-</m:t>
        </m:r>
        <m:r>
          <w:rPr>
            <w:rFonts w:ascii="Cambria Math" w:hAnsi="Cambria Math" w:cstheme="minorHAnsi"/>
          </w:rPr>
          <m:t>p</m:t>
        </m:r>
      </m:oMath>
      <w:r w:rsidRPr="006F4775">
        <w:rPr>
          <w:rFonts w:eastAsiaTheme="minorEastAsia" w:cstheme="minorHAnsi"/>
        </w:rPr>
        <w:t xml:space="preserve"> ,  </w:t>
      </w:r>
      <m:oMath>
        <m:sSub>
          <m:sSubPr>
            <m:ctrlPr>
              <w:rPr>
                <w:rFonts w:ascii="Cambria Math" w:cstheme="minorHAnsi"/>
                <w:i/>
              </w:rPr>
            </m:ctrlPr>
          </m:sSubPr>
          <m:e>
            <m:r>
              <w:rPr>
                <w:rFonts w:ascii="Cambria Math" w:hAnsi="Cambria Math" w:cstheme="minorHAnsi"/>
              </w:rPr>
              <m:t>p</m:t>
            </m:r>
          </m:e>
          <m:sub>
            <m:r>
              <m:rPr>
                <m:sty m:val="p"/>
              </m:rPr>
              <w:rPr>
                <w:rFonts w:ascii="Cambria Math" w:cstheme="minorHAnsi"/>
              </w:rPr>
              <m:t>2</m:t>
            </m:r>
            <m:r>
              <w:rPr>
                <w:rFonts w:ascii="Cambria Math" w:cstheme="minorHAnsi"/>
              </w:rPr>
              <m:t>,3</m:t>
            </m:r>
          </m:sub>
        </m:sSub>
        <m:r>
          <w:rPr>
            <w:rFonts w:ascii="Cambria Math" w:cstheme="minorHAnsi"/>
          </w:rPr>
          <m:t>=</m:t>
        </m:r>
        <m:r>
          <w:rPr>
            <w:rFonts w:ascii="Cambria Math" w:hAnsi="Cambria Math" w:cstheme="minorHAnsi"/>
          </w:rPr>
          <m:t>p</m:t>
        </m:r>
      </m:oMath>
      <w:r w:rsidRPr="006F4775">
        <w:rPr>
          <w:rFonts w:eastAsiaTheme="minorEastAsia" w:cstheme="minorHAnsi"/>
        </w:rPr>
        <w:t xml:space="preserve">  ,   </w:t>
      </w:r>
      <m:oMath>
        <m:sSub>
          <m:sSubPr>
            <m:ctrlPr>
              <w:rPr>
                <w:rFonts w:ascii="Cambria Math" w:eastAsiaTheme="minorEastAsia" w:cstheme="minorHAnsi"/>
                <w:i/>
              </w:rPr>
            </m:ctrlPr>
          </m:sSubPr>
          <m:e>
            <m:r>
              <w:rPr>
                <w:rFonts w:ascii="Cambria Math" w:eastAsiaTheme="minorEastAsia" w:hAnsi="Cambria Math" w:cstheme="minorHAnsi"/>
              </w:rPr>
              <m:t>p</m:t>
            </m:r>
          </m:e>
          <m:sub>
            <m:r>
              <w:rPr>
                <w:rFonts w:ascii="Cambria Math" w:eastAsiaTheme="minorEastAsia" w:cstheme="minorHAnsi"/>
              </w:rPr>
              <m:t>3,1</m:t>
            </m:r>
          </m:sub>
        </m:sSub>
        <m:r>
          <w:rPr>
            <w:rFonts w:ascii="Cambria Math" w:cstheme="minorHAnsi"/>
          </w:rPr>
          <m:t>=1</m:t>
        </m:r>
        <m:r>
          <w:rPr>
            <w:rFonts w:cstheme="minorHAnsi"/>
          </w:rPr>
          <m:t>-</m:t>
        </m:r>
        <m:r>
          <w:rPr>
            <w:rFonts w:ascii="Cambria Math" w:hAnsi="Cambria Math" w:cstheme="minorHAnsi"/>
          </w:rPr>
          <m:t>q</m:t>
        </m:r>
      </m:oMath>
      <w:r w:rsidRPr="006F4775">
        <w:rPr>
          <w:rFonts w:cstheme="minorHAnsi"/>
        </w:rPr>
        <w:t xml:space="preserve"> ,  </w:t>
      </w:r>
      <m:oMath>
        <m:sSub>
          <m:sSubPr>
            <m:ctrlPr>
              <w:rPr>
                <w:rFonts w:ascii="Cambria Math" w:cstheme="minorHAnsi"/>
                <w:i/>
              </w:rPr>
            </m:ctrlPr>
          </m:sSubPr>
          <m:e>
            <m:r>
              <w:rPr>
                <w:rFonts w:ascii="Cambria Math" w:hAnsi="Cambria Math" w:cstheme="minorHAnsi"/>
              </w:rPr>
              <m:t>p</m:t>
            </m:r>
          </m:e>
          <m:sub>
            <m:r>
              <w:rPr>
                <w:rFonts w:ascii="Cambria Math" w:cstheme="minorHAnsi"/>
              </w:rPr>
              <m:t>3,</m:t>
            </m:r>
            <m:r>
              <m:rPr>
                <m:sty m:val="p"/>
              </m:rPr>
              <w:rPr>
                <w:rFonts w:ascii="Cambria Math" w:cstheme="minorHAnsi"/>
              </w:rPr>
              <m:t>2</m:t>
            </m:r>
          </m:sub>
        </m:sSub>
        <m:r>
          <w:rPr>
            <w:rFonts w:ascii="Cambria Math" w:cstheme="minorHAnsi"/>
          </w:rPr>
          <m:t>=</m:t>
        </m:r>
        <m:r>
          <w:rPr>
            <w:rFonts w:ascii="Cambria Math" w:hAnsi="Cambria Math" w:cstheme="minorHAnsi"/>
          </w:rPr>
          <m:t>q</m:t>
        </m:r>
      </m:oMath>
    </w:p>
    <w:p w:rsidR="006F4775" w:rsidRPr="006F4775" w:rsidRDefault="006F4775" w:rsidP="006F4775">
      <w:pPr>
        <w:spacing w:after="0"/>
        <w:rPr>
          <w:rFonts w:cstheme="minorHAnsi"/>
        </w:rPr>
      </w:pPr>
      <w:r w:rsidRPr="006F4775">
        <w:rPr>
          <w:rFonts w:cstheme="minorHAnsi"/>
        </w:rPr>
        <w:t xml:space="preserve">1-  Calculer les taux de visite de différentes  stations.  </w:t>
      </w:r>
    </w:p>
    <w:p w:rsidR="006F4775" w:rsidRPr="006F4775" w:rsidRDefault="006F4775" w:rsidP="006F4775">
      <w:pPr>
        <w:spacing w:after="0"/>
        <w:rPr>
          <w:rFonts w:cstheme="minorHAnsi"/>
        </w:rPr>
      </w:pPr>
      <w:r w:rsidRPr="006F4775">
        <w:rPr>
          <w:rFonts w:cstheme="minorHAnsi"/>
        </w:rPr>
        <w:t xml:space="preserve">2-   Donner l’expression des probabilités  stationnaires  et celle de la constante de normalisation. </w:t>
      </w:r>
    </w:p>
    <w:p w:rsidR="002234AA" w:rsidRPr="006F4775" w:rsidRDefault="002234AA">
      <w:pPr>
        <w:rPr>
          <w:rFonts w:cstheme="minorHAnsi"/>
        </w:rPr>
      </w:pPr>
    </w:p>
    <w:p w:rsidR="002234AA" w:rsidRPr="006F4775" w:rsidRDefault="002234AA">
      <w:pPr>
        <w:rPr>
          <w:rFonts w:cstheme="minorHAnsi"/>
        </w:rPr>
      </w:pPr>
    </w:p>
    <w:p w:rsidR="0099080E" w:rsidRPr="006F4775" w:rsidRDefault="0099080E" w:rsidP="006F4775">
      <w:pPr>
        <w:rPr>
          <w:rFonts w:cstheme="minorHAnsi"/>
        </w:rPr>
      </w:pPr>
    </w:p>
    <w:sectPr w:rsidR="0099080E" w:rsidRPr="006F4775" w:rsidSect="008C0E1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1EFC"/>
    <w:multiLevelType w:val="hybridMultilevel"/>
    <w:tmpl w:val="40045E3E"/>
    <w:lvl w:ilvl="0" w:tplc="9E6E8808">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8114A28"/>
    <w:multiLevelType w:val="hybridMultilevel"/>
    <w:tmpl w:val="64023FA6"/>
    <w:lvl w:ilvl="0" w:tplc="ABA438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491D68"/>
    <w:multiLevelType w:val="hybridMultilevel"/>
    <w:tmpl w:val="D0108436"/>
    <w:lvl w:ilvl="0" w:tplc="87425936">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3532902"/>
    <w:multiLevelType w:val="hybridMultilevel"/>
    <w:tmpl w:val="B19AE81E"/>
    <w:lvl w:ilvl="0" w:tplc="3A6490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77D7073"/>
    <w:multiLevelType w:val="hybridMultilevel"/>
    <w:tmpl w:val="7D802814"/>
    <w:lvl w:ilvl="0" w:tplc="328A4960">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EB24FE3"/>
    <w:multiLevelType w:val="hybridMultilevel"/>
    <w:tmpl w:val="7E2A7956"/>
    <w:lvl w:ilvl="0" w:tplc="74D8DDDA">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A3C29"/>
    <w:rsid w:val="000435BF"/>
    <w:rsid w:val="002234AA"/>
    <w:rsid w:val="003A3D7B"/>
    <w:rsid w:val="004A60DE"/>
    <w:rsid w:val="00660A25"/>
    <w:rsid w:val="006F4775"/>
    <w:rsid w:val="008C0E11"/>
    <w:rsid w:val="0099080E"/>
    <w:rsid w:val="009A3C29"/>
    <w:rsid w:val="00B22F27"/>
    <w:rsid w:val="00C87550"/>
    <w:rsid w:val="00D249E1"/>
    <w:rsid w:val="00E81BCB"/>
    <w:rsid w:val="00EC476B"/>
    <w:rsid w:val="00F54DAB"/>
    <w:rsid w:val="00F8018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775"/>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A3C29"/>
    <w:rPr>
      <w:color w:val="808080"/>
    </w:rPr>
  </w:style>
  <w:style w:type="paragraph" w:styleId="Textedebulles">
    <w:name w:val="Balloon Text"/>
    <w:basedOn w:val="Normal"/>
    <w:link w:val="TextedebullesCar"/>
    <w:uiPriority w:val="99"/>
    <w:semiHidden/>
    <w:unhideWhenUsed/>
    <w:rsid w:val="009A3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3C29"/>
    <w:rPr>
      <w:rFonts w:ascii="Tahoma" w:hAnsi="Tahoma" w:cs="Tahoma"/>
      <w:sz w:val="16"/>
      <w:szCs w:val="16"/>
    </w:rPr>
  </w:style>
  <w:style w:type="paragraph" w:styleId="Paragraphedeliste">
    <w:name w:val="List Paragraph"/>
    <w:basedOn w:val="Normal"/>
    <w:uiPriority w:val="34"/>
    <w:qFormat/>
    <w:rsid w:val="00EC47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3730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2022-12-14T20:00:00Z</cp:lastPrinted>
  <dcterms:created xsi:type="dcterms:W3CDTF">2022-12-15T19:34:00Z</dcterms:created>
  <dcterms:modified xsi:type="dcterms:W3CDTF">2022-12-15T19:34:00Z</dcterms:modified>
</cp:coreProperties>
</file>