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E314" w14:textId="77777777" w:rsidR="00572D31" w:rsidRPr="004F5A59" w:rsidRDefault="00572D31" w:rsidP="004F5A59">
      <w:pPr>
        <w:pStyle w:val="NormalWeb"/>
        <w:jc w:val="center"/>
        <w:outlineLvl w:val="0"/>
        <w:rPr>
          <w:rFonts w:ascii="Arial,Bold" w:hAnsi="Arial,Bold" w:hint="eastAsia"/>
          <w:b/>
          <w:sz w:val="44"/>
          <w:szCs w:val="44"/>
        </w:rPr>
      </w:pPr>
      <w:r w:rsidRPr="004F5A59">
        <w:rPr>
          <w:rFonts w:ascii="Arial,Bold" w:hAnsi="Arial,Bold"/>
          <w:b/>
          <w:sz w:val="44"/>
          <w:szCs w:val="44"/>
        </w:rPr>
        <w:t>Coursework: Robotics (COC001)</w:t>
      </w:r>
    </w:p>
    <w:p w14:paraId="20F9FFCD" w14:textId="0E0B2526" w:rsidR="003B3FC5" w:rsidRDefault="00572D31" w:rsidP="005679AD">
      <w:pPr>
        <w:pStyle w:val="NormalWeb"/>
        <w:jc w:val="center"/>
        <w:outlineLvl w:val="0"/>
        <w:rPr>
          <w:rFonts w:ascii="Arial,Bold" w:hAnsi="Arial,Bold" w:hint="eastAsia"/>
        </w:rPr>
      </w:pPr>
      <w:r w:rsidRPr="004F5A59">
        <w:rPr>
          <w:rFonts w:ascii="Arial,Bold" w:hAnsi="Arial,Bold"/>
        </w:rPr>
        <w:t xml:space="preserve">Dr </w:t>
      </w:r>
      <w:r w:rsidR="00C22952" w:rsidRPr="004F5A59">
        <w:rPr>
          <w:rFonts w:ascii="Arial,Bold" w:hAnsi="Arial,Bold"/>
        </w:rPr>
        <w:t>Haibin Cai</w:t>
      </w:r>
      <w:r w:rsidRPr="004F5A59">
        <w:rPr>
          <w:rFonts w:ascii="Arial,Bold" w:hAnsi="Arial,Bold"/>
        </w:rPr>
        <w:t xml:space="preserve"> (</w:t>
      </w:r>
      <w:hyperlink r:id="rId11" w:history="1">
        <w:r w:rsidR="00C22952" w:rsidRPr="004F5A59">
          <w:rPr>
            <w:rStyle w:val="Hyperlink"/>
            <w:rFonts w:ascii="Arial,Bold" w:hAnsi="Arial,Bold"/>
          </w:rPr>
          <w:t>h.cai@lboro.ac.uk)</w:t>
        </w:r>
      </w:hyperlink>
    </w:p>
    <w:p w14:paraId="0B5071BE" w14:textId="77777777" w:rsidR="005679AD" w:rsidRPr="005679AD" w:rsidRDefault="005679AD" w:rsidP="005679AD">
      <w:pPr>
        <w:pStyle w:val="NormalWeb"/>
        <w:jc w:val="center"/>
        <w:outlineLvl w:val="0"/>
        <w:rPr>
          <w:rFonts w:ascii="Arial,Bold" w:hAnsi="Arial,Bold" w:hint="eastAsia"/>
        </w:rPr>
      </w:pPr>
    </w:p>
    <w:p w14:paraId="0EFCAD43" w14:textId="17D1C2A5" w:rsidR="00D9571E" w:rsidRPr="00D9571E" w:rsidRDefault="005679AD" w:rsidP="00A66A0D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>1</w:t>
      </w:r>
      <w:r w:rsidR="00D9571E" w:rsidRPr="00D9571E">
        <w:rPr>
          <w:rFonts w:ascii="Arial" w:hAnsi="Arial" w:cs="Arial"/>
          <w:b/>
          <w:bCs/>
          <w:sz w:val="28"/>
          <w:szCs w:val="28"/>
        </w:rPr>
        <w:t>. Task Description</w:t>
      </w:r>
    </w:p>
    <w:p w14:paraId="0E8FADAC" w14:textId="58F63E19" w:rsidR="00D9571E" w:rsidRPr="00D9571E" w:rsidRDefault="00D9571E" w:rsidP="00A66A0D">
      <w:pPr>
        <w:pStyle w:val="NormalWeb"/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 xml:space="preserve">The objective of this coursework is to design and evaluate a vision-based control system that enables a mobile robot to follow a predefined </w:t>
      </w:r>
      <w:r>
        <w:rPr>
          <w:rFonts w:ascii="Arial" w:hAnsi="Arial" w:cs="Arial" w:hint="eastAsia"/>
        </w:rPr>
        <w:t>path</w:t>
      </w:r>
      <w:r w:rsidRPr="00D9571E">
        <w:rPr>
          <w:rFonts w:ascii="Arial" w:hAnsi="Arial" w:cs="Arial"/>
        </w:rPr>
        <w:t>.</w:t>
      </w:r>
    </w:p>
    <w:p w14:paraId="39065A27" w14:textId="77777777" w:rsidR="00D9571E" w:rsidRPr="00D9571E" w:rsidRDefault="00D9571E" w:rsidP="00A66A0D">
      <w:pPr>
        <w:pStyle w:val="NormalWeb"/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The robot must:</w:t>
      </w:r>
    </w:p>
    <w:p w14:paraId="43BD6CA0" w14:textId="7C983EA2" w:rsidR="00D9571E" w:rsidRPr="00D9571E" w:rsidRDefault="00D9571E" w:rsidP="00A66A0D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 xml:space="preserve">Keep the </w:t>
      </w:r>
      <w:r w:rsidR="008E7FC9">
        <w:rPr>
          <w:rFonts w:ascii="Arial" w:hAnsi="Arial" w:cs="Arial" w:hint="eastAsia"/>
        </w:rPr>
        <w:t xml:space="preserve">path </w:t>
      </w:r>
      <w:r w:rsidRPr="00D9571E">
        <w:rPr>
          <w:rFonts w:ascii="Arial" w:hAnsi="Arial" w:cs="Arial"/>
        </w:rPr>
        <w:t>between its front two wheels</w:t>
      </w:r>
    </w:p>
    <w:p w14:paraId="54FD0386" w14:textId="77777777" w:rsidR="00D9571E" w:rsidRPr="00D9571E" w:rsidRDefault="00D9571E" w:rsidP="00A66A0D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Complete a full loop as fast as possible</w:t>
      </w:r>
    </w:p>
    <w:p w14:paraId="097D1DE0" w14:textId="77777777" w:rsidR="00D9571E" w:rsidRPr="00D9571E" w:rsidRDefault="00D9571E" w:rsidP="00A66A0D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Maintain stability without leaving the track</w:t>
      </w:r>
    </w:p>
    <w:p w14:paraId="1FEFC6F6" w14:textId="2BF4A5EA" w:rsidR="00D9571E" w:rsidRPr="00D9571E" w:rsidRDefault="00D9571E" w:rsidP="00A66A0D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 xml:space="preserve">Be evaluated in both </w:t>
      </w:r>
      <w:r w:rsidR="004F0D56">
        <w:rPr>
          <w:rFonts w:ascii="Arial" w:hAnsi="Arial" w:cs="Arial" w:hint="eastAsia"/>
        </w:rPr>
        <w:t>path</w:t>
      </w:r>
      <w:r w:rsidRPr="00D9571E">
        <w:rPr>
          <w:rFonts w:ascii="Arial" w:hAnsi="Arial" w:cs="Arial"/>
        </w:rPr>
        <w:t xml:space="preserve"> directions</w:t>
      </w:r>
    </w:p>
    <w:p w14:paraId="4CB081C4" w14:textId="77777777" w:rsidR="00D9571E" w:rsidRPr="00D9571E" w:rsidRDefault="00D9571E" w:rsidP="00A66A0D">
      <w:pPr>
        <w:pStyle w:val="NormalWeb"/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You may adopt any vision-based approach, including:</w:t>
      </w:r>
    </w:p>
    <w:p w14:paraId="2A6F1119" w14:textId="77777777" w:rsidR="00D9571E" w:rsidRPr="00D9571E" w:rsidRDefault="00D9571E" w:rsidP="00A66A0D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Traditional image processing</w:t>
      </w:r>
    </w:p>
    <w:p w14:paraId="01EFBE35" w14:textId="77777777" w:rsidR="00D9571E" w:rsidRPr="00D9571E" w:rsidRDefault="00D9571E" w:rsidP="00A66A0D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Deep learning–based methods</w:t>
      </w:r>
    </w:p>
    <w:p w14:paraId="6560ADBA" w14:textId="77777777" w:rsidR="00D9571E" w:rsidRPr="00D9571E" w:rsidRDefault="00D9571E" w:rsidP="00A66A0D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D9571E">
        <w:rPr>
          <w:rFonts w:ascii="Arial" w:hAnsi="Arial" w:cs="Arial"/>
        </w:rPr>
        <w:t>Hybrid systems</w:t>
      </w:r>
    </w:p>
    <w:p w14:paraId="70CC43EA" w14:textId="77777777" w:rsidR="00020A09" w:rsidRPr="00020A09" w:rsidRDefault="00020A09" w:rsidP="003E3F5D">
      <w:pPr>
        <w:pStyle w:val="NormalWeb"/>
        <w:jc w:val="both"/>
        <w:rPr>
          <w:rFonts w:ascii="Arial" w:hAnsi="Arial" w:cs="Arial"/>
        </w:rPr>
      </w:pPr>
      <w:r w:rsidRPr="00020A09">
        <w:rPr>
          <w:rFonts w:ascii="Arial" w:hAnsi="Arial" w:cs="Arial"/>
          <w:b/>
          <w:bCs/>
        </w:rPr>
        <w:t xml:space="preserve">Note: </w:t>
      </w:r>
      <w:r w:rsidRPr="00020A09">
        <w:rPr>
          <w:rFonts w:ascii="Arial" w:hAnsi="Arial" w:cs="Arial"/>
        </w:rPr>
        <w:t>This module is designed to evaluate your understanding of modern learning-based robotic systems. If your proposed system does not incorporate any learning-based components, the maximum score available for the Method section (worth 40%) will be limited to 25 marks. Please refer to Table 1 for further details.</w:t>
      </w:r>
    </w:p>
    <w:p w14:paraId="1E1D51A9" w14:textId="48835121" w:rsidR="004C23D6" w:rsidRPr="003B3FC5" w:rsidRDefault="001004B4" w:rsidP="003E3F5D">
      <w:pPr>
        <w:pStyle w:val="NormalWeb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>2</w:t>
      </w:r>
      <w:r w:rsidR="003E3F5D" w:rsidRPr="00D9571E">
        <w:rPr>
          <w:rFonts w:ascii="Arial" w:hAnsi="Arial" w:cs="Arial"/>
          <w:b/>
          <w:bCs/>
          <w:sz w:val="28"/>
          <w:szCs w:val="28"/>
        </w:rPr>
        <w:t xml:space="preserve">. </w:t>
      </w:r>
      <w:r w:rsidR="003E3F5D" w:rsidRPr="003B3FC5">
        <w:rPr>
          <w:rFonts w:ascii="Arial" w:hAnsi="Arial" w:cs="Arial"/>
          <w:b/>
          <w:bCs/>
          <w:sz w:val="28"/>
          <w:szCs w:val="28"/>
        </w:rPr>
        <w:t>Further Information</w:t>
      </w:r>
    </w:p>
    <w:p w14:paraId="65D28447" w14:textId="6E3CA1C8" w:rsidR="004C23D6" w:rsidRDefault="004C23D6" w:rsidP="000F5563">
      <w:pPr>
        <w:pStyle w:val="NormalWeb"/>
        <w:jc w:val="both"/>
      </w:pPr>
      <w:r w:rsidRPr="00645B3E">
        <w:rPr>
          <w:rFonts w:ascii="Arial" w:hAnsi="Arial" w:cs="Arial"/>
        </w:rPr>
        <w:t xml:space="preserve">This </w:t>
      </w:r>
      <w:r w:rsidR="00941208">
        <w:rPr>
          <w:rFonts w:ascii="Arial" w:hAnsi="Arial" w:cs="Arial" w:hint="eastAsia"/>
        </w:rPr>
        <w:t>module</w:t>
      </w:r>
      <w:r w:rsidR="005A4B2E" w:rsidRPr="00645B3E">
        <w:rPr>
          <w:rFonts w:ascii="Arial" w:hAnsi="Arial" w:cs="Arial"/>
        </w:rPr>
        <w:t xml:space="preserve"> </w:t>
      </w:r>
      <w:r w:rsidR="005A4B2E">
        <w:rPr>
          <w:rFonts w:ascii="Arial" w:hAnsi="Arial" w:cs="Arial"/>
        </w:rPr>
        <w:t>uses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 xml:space="preserve">mobile robots we </w:t>
      </w:r>
      <w:r w:rsidR="00163E14">
        <w:rPr>
          <w:rFonts w:ascii="Arial" w:hAnsi="Arial" w:cs="Arial" w:hint="eastAsia"/>
        </w:rPr>
        <w:t xml:space="preserve">have built </w:t>
      </w:r>
      <w:r w:rsidRPr="00645B3E">
        <w:rPr>
          <w:rFonts w:ascii="Arial" w:hAnsi="Arial" w:cs="Arial"/>
        </w:rPr>
        <w:t>with the latest AI technology and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 xml:space="preserve">sensing capability. The robots </w:t>
      </w:r>
      <w:r w:rsidR="0043387E">
        <w:rPr>
          <w:rFonts w:ascii="Arial" w:hAnsi="Arial" w:cs="Arial"/>
        </w:rPr>
        <w:t>have ZED2i</w:t>
      </w:r>
      <w:r w:rsidRPr="00645B3E">
        <w:rPr>
          <w:rFonts w:ascii="Arial" w:hAnsi="Arial" w:cs="Arial"/>
        </w:rPr>
        <w:t xml:space="preserve"> </w:t>
      </w:r>
      <w:r w:rsidR="0043387E" w:rsidRPr="0043387E">
        <w:rPr>
          <w:rFonts w:ascii="Arial" w:hAnsi="Arial" w:cs="Arial"/>
        </w:rPr>
        <w:t xml:space="preserve">stereo </w:t>
      </w:r>
      <w:r w:rsidR="0043387E" w:rsidRPr="00645B3E">
        <w:rPr>
          <w:rFonts w:ascii="Arial" w:hAnsi="Arial" w:cs="Arial"/>
        </w:rPr>
        <w:t>cameras</w:t>
      </w:r>
      <w:r w:rsidRPr="00645B3E">
        <w:rPr>
          <w:rFonts w:ascii="Arial" w:hAnsi="Arial" w:cs="Arial"/>
        </w:rPr>
        <w:t xml:space="preserve"> from </w:t>
      </w:r>
      <w:r w:rsidR="0043387E">
        <w:rPr>
          <w:rFonts w:ascii="Arial" w:hAnsi="Arial" w:cs="Arial"/>
        </w:rPr>
        <w:t>S</w:t>
      </w:r>
      <w:r w:rsidR="0043387E" w:rsidRPr="0043387E">
        <w:rPr>
          <w:rFonts w:ascii="Arial" w:hAnsi="Arial" w:cs="Arial"/>
        </w:rPr>
        <w:t>tereo</w:t>
      </w:r>
      <w:r w:rsidR="0043387E">
        <w:rPr>
          <w:rFonts w:ascii="Arial" w:hAnsi="Arial" w:cs="Arial"/>
        </w:rPr>
        <w:t>L</w:t>
      </w:r>
      <w:r w:rsidR="0043387E" w:rsidRPr="0043387E">
        <w:rPr>
          <w:rFonts w:ascii="Arial" w:hAnsi="Arial" w:cs="Arial"/>
        </w:rPr>
        <w:t>abs</w:t>
      </w:r>
      <w:r w:rsidR="001A441C">
        <w:rPr>
          <w:rFonts w:ascii="Arial" w:hAnsi="Arial" w:cs="Arial"/>
        </w:rPr>
        <w:t xml:space="preserve"> and </w:t>
      </w:r>
      <w:r w:rsidRPr="00645B3E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Jetson </w:t>
      </w:r>
      <w:r w:rsidR="00CF7A7C">
        <w:rPr>
          <w:rFonts w:ascii="Arial" w:hAnsi="Arial" w:cs="Arial" w:hint="eastAsia"/>
        </w:rPr>
        <w:t xml:space="preserve">Orin </w:t>
      </w:r>
      <w:r w:rsidRPr="00645B3E">
        <w:rPr>
          <w:rFonts w:ascii="Arial" w:hAnsi="Arial" w:cs="Arial"/>
        </w:rPr>
        <w:t>Nano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>board from Nvidia to support image processing and deep learning</w:t>
      </w:r>
      <w:r w:rsidR="001A441C">
        <w:rPr>
          <w:rFonts w:ascii="Arial" w:hAnsi="Arial" w:cs="Arial"/>
        </w:rPr>
        <w:t>,</w:t>
      </w:r>
      <w:r w:rsidRPr="00645B3E">
        <w:rPr>
          <w:rFonts w:ascii="Arial" w:hAnsi="Arial" w:cs="Arial"/>
        </w:rPr>
        <w:t xml:space="preserve"> etc. A simplified version of such robots can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>be found from the JetBot robot from Nvidia,</w:t>
      </w:r>
      <w:r w:rsidRPr="00015AF3">
        <w:t xml:space="preserve"> </w:t>
      </w:r>
      <w:hyperlink r:id="rId12" w:history="1">
        <w:r w:rsidRPr="00DC0A5A">
          <w:rPr>
            <w:rStyle w:val="Hyperlink"/>
            <w:rFonts w:ascii="Arial" w:hAnsi="Arial" w:cs="Arial"/>
          </w:rPr>
          <w:t>https://github.com/NVIDIA-AI-IOT/jetbot</w:t>
        </w:r>
      </w:hyperlink>
    </w:p>
    <w:p w14:paraId="18F08335" w14:textId="7C1CF1DA" w:rsidR="00FA6D8C" w:rsidRPr="00870A79" w:rsidRDefault="004C23D6" w:rsidP="00870A79">
      <w:pPr>
        <w:pStyle w:val="NormalWeb"/>
        <w:jc w:val="both"/>
        <w:rPr>
          <w:rFonts w:ascii="Arial" w:hAnsi="Arial" w:cs="Arial"/>
        </w:rPr>
      </w:pPr>
      <w:r w:rsidRPr="00645B3E">
        <w:rPr>
          <w:rFonts w:ascii="Arial" w:hAnsi="Arial" w:cs="Arial"/>
        </w:rPr>
        <w:t>You will be provided with examples to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>control the robots, read sensory information and camera images.</w:t>
      </w:r>
      <w:r>
        <w:rPr>
          <w:rFonts w:ascii="Arial" w:hAnsi="Arial" w:cs="Arial"/>
        </w:rPr>
        <w:t xml:space="preserve"> </w:t>
      </w:r>
      <w:r w:rsidRPr="00645B3E">
        <w:rPr>
          <w:rFonts w:ascii="Arial" w:hAnsi="Arial" w:cs="Arial"/>
        </w:rPr>
        <w:t xml:space="preserve">You can reuse all the codes and </w:t>
      </w:r>
      <w:r w:rsidR="003F79A9" w:rsidRPr="00645B3E">
        <w:rPr>
          <w:rFonts w:ascii="Arial" w:hAnsi="Arial" w:cs="Arial"/>
        </w:rPr>
        <w:t>information learned</w:t>
      </w:r>
      <w:r w:rsidRPr="00645B3E">
        <w:rPr>
          <w:rFonts w:ascii="Arial" w:hAnsi="Arial" w:cs="Arial"/>
        </w:rPr>
        <w:t xml:space="preserve"> from the lab </w:t>
      </w:r>
      <w:r w:rsidR="00941208">
        <w:rPr>
          <w:rFonts w:ascii="Arial" w:hAnsi="Arial" w:cs="Arial" w:hint="eastAsia"/>
        </w:rPr>
        <w:t>tutorials</w:t>
      </w:r>
      <w:r w:rsidRPr="00645B3E">
        <w:rPr>
          <w:rFonts w:ascii="Arial" w:hAnsi="Arial" w:cs="Arial"/>
        </w:rPr>
        <w:t xml:space="preserve">. </w:t>
      </w:r>
    </w:p>
    <w:p w14:paraId="10042A8D" w14:textId="5FDB6853" w:rsidR="001F3867" w:rsidRPr="001F3867" w:rsidRDefault="001004B4" w:rsidP="001F3867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>3</w:t>
      </w:r>
      <w:r w:rsidR="001F3867" w:rsidRPr="001F3867">
        <w:rPr>
          <w:rFonts w:ascii="Arial" w:hAnsi="Arial" w:cs="Arial"/>
          <w:b/>
          <w:bCs/>
          <w:sz w:val="28"/>
          <w:szCs w:val="28"/>
        </w:rPr>
        <w:t>. Submission Requirements</w:t>
      </w:r>
    </w:p>
    <w:p w14:paraId="1AB5AE0A" w14:textId="55A5A441" w:rsidR="00870A79" w:rsidRDefault="00A05DEC" w:rsidP="00870A7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You</w:t>
      </w:r>
      <w:r w:rsidR="005325C7" w:rsidRPr="005325C7">
        <w:rPr>
          <w:rFonts w:ascii="Arial" w:hAnsi="Arial" w:cs="Arial"/>
        </w:rPr>
        <w:t xml:space="preserve"> must submit </w:t>
      </w:r>
      <w:r w:rsidR="005325C7" w:rsidRPr="005325C7">
        <w:rPr>
          <w:rFonts w:ascii="Arial" w:hAnsi="Arial" w:cs="Arial"/>
          <w:b/>
          <w:bCs/>
        </w:rPr>
        <w:t>a single .zip file</w:t>
      </w:r>
      <w:r w:rsidR="005325C7" w:rsidRPr="005325C7">
        <w:rPr>
          <w:rFonts w:ascii="Arial" w:hAnsi="Arial" w:cs="Arial"/>
        </w:rPr>
        <w:t xml:space="preserve"> containing </w:t>
      </w:r>
      <w:r w:rsidR="00C85B03">
        <w:rPr>
          <w:rFonts w:ascii="Arial" w:hAnsi="Arial" w:cs="Arial" w:hint="eastAsia"/>
        </w:rPr>
        <w:t xml:space="preserve">your </w:t>
      </w:r>
      <w:r w:rsidR="005325C7" w:rsidRPr="005325C7">
        <w:rPr>
          <w:rFonts w:ascii="Arial" w:hAnsi="Arial" w:cs="Arial"/>
        </w:rPr>
        <w:t xml:space="preserve">PDF report and all source code. The report must be written in a double-column A4 format, with a maximum length of 6 pages including references. A sample report is available on the Learn page. The source code will not be directly graded but </w:t>
      </w:r>
      <w:r w:rsidR="00F85000">
        <w:rPr>
          <w:rFonts w:ascii="Arial" w:hAnsi="Arial" w:cs="Arial" w:hint="eastAsia"/>
        </w:rPr>
        <w:t>will</w:t>
      </w:r>
      <w:r w:rsidR="005325C7" w:rsidRPr="005325C7">
        <w:rPr>
          <w:rFonts w:ascii="Arial" w:hAnsi="Arial" w:cs="Arial"/>
        </w:rPr>
        <w:t xml:space="preserve"> be used to verify consistency between the described methods and the reported experimental results.</w:t>
      </w:r>
    </w:p>
    <w:p w14:paraId="785FB7E6" w14:textId="43323670" w:rsidR="00870A79" w:rsidRPr="00870A79" w:rsidRDefault="00FA6D8C" w:rsidP="00870A7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Coursework to be handed in </w:t>
      </w:r>
      <w:r>
        <w:rPr>
          <w:rFonts w:ascii="Arial" w:hAnsi="Arial" w:cs="Arial" w:hint="eastAsia"/>
        </w:rPr>
        <w:t>before 11:00 am</w:t>
      </w:r>
      <w:r w:rsidR="00863256">
        <w:rPr>
          <w:rFonts w:ascii="Arial" w:hAnsi="Arial" w:cs="Arial" w:hint="eastAsia"/>
        </w:rPr>
        <w:t>,</w:t>
      </w:r>
      <w:r w:rsidR="00166573">
        <w:rPr>
          <w:rFonts w:ascii="Arial" w:hAnsi="Arial" w:cs="Arial" w:hint="eastAsia"/>
        </w:rPr>
        <w:t xml:space="preserve"> </w:t>
      </w:r>
      <w:r w:rsidR="00C15DEF">
        <w:rPr>
          <w:rFonts w:ascii="Arial" w:hAnsi="Arial" w:cs="Arial" w:hint="eastAsia"/>
        </w:rPr>
        <w:t>20</w:t>
      </w:r>
      <w:r w:rsidR="00C15DEF" w:rsidRPr="00C15DEF">
        <w:rPr>
          <w:rFonts w:ascii="Arial" w:hAnsi="Arial" w:cs="Arial" w:hint="eastAsia"/>
          <w:vertAlign w:val="superscript"/>
        </w:rPr>
        <w:t>th</w:t>
      </w:r>
      <w:r w:rsidR="00C15DEF">
        <w:rPr>
          <w:rFonts w:ascii="Arial" w:hAnsi="Arial" w:cs="Arial" w:hint="eastAsia"/>
        </w:rPr>
        <w:t xml:space="preserve"> </w:t>
      </w:r>
      <w:r w:rsidR="00EA5A0E" w:rsidRPr="009F7141">
        <w:rPr>
          <w:rFonts w:ascii="Arial" w:hAnsi="Arial" w:cs="Arial"/>
        </w:rPr>
        <w:t>May</w:t>
      </w:r>
      <w:r>
        <w:rPr>
          <w:rFonts w:ascii="Arial" w:hAnsi="Arial" w:cs="Arial" w:hint="eastAsia"/>
        </w:rPr>
        <w:t xml:space="preserve"> </w:t>
      </w:r>
      <w:r w:rsidRPr="009F7141">
        <w:rPr>
          <w:rFonts w:ascii="Arial" w:hAnsi="Arial" w:cs="Arial"/>
        </w:rPr>
        <w:t>202</w:t>
      </w:r>
      <w:r w:rsidR="00166573">
        <w:rPr>
          <w:rFonts w:ascii="Arial" w:hAnsi="Arial" w:cs="Arial" w:hint="eastAsia"/>
        </w:rPr>
        <w:t>6</w:t>
      </w:r>
      <w:r w:rsidRPr="009F7141">
        <w:rPr>
          <w:rFonts w:ascii="Arial" w:hAnsi="Arial" w:cs="Arial"/>
        </w:rPr>
        <w:t>.</w:t>
      </w:r>
    </w:p>
    <w:p w14:paraId="2E6E81B3" w14:textId="5FCD69E5" w:rsidR="001F5A9D" w:rsidRPr="004E500A" w:rsidRDefault="009A5A77" w:rsidP="009A5A77">
      <w:pPr>
        <w:pStyle w:val="NormalWeb"/>
        <w:jc w:val="center"/>
        <w:outlineLvl w:val="0"/>
        <w:rPr>
          <w:b/>
        </w:rPr>
      </w:pPr>
      <w:r w:rsidRPr="009A5A77">
        <w:rPr>
          <w:rFonts w:ascii="Arial,Bold" w:hAnsi="Arial,Bold"/>
          <w:b/>
          <w:sz w:val="28"/>
          <w:szCs w:val="28"/>
        </w:rPr>
        <w:t>Table 1: 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910"/>
        <w:gridCol w:w="6221"/>
      </w:tblGrid>
      <w:tr w:rsidR="00AB6C8C" w:rsidRPr="00AB6C8C" w14:paraId="52A4A95E" w14:textId="77777777" w:rsidTr="00AB6C8C">
        <w:trPr>
          <w:trHeight w:val="280"/>
        </w:trPr>
        <w:tc>
          <w:tcPr>
            <w:tcW w:w="1657" w:type="dxa"/>
            <w:hideMark/>
          </w:tcPr>
          <w:p w14:paraId="62EB33EE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Section</w:t>
            </w:r>
          </w:p>
        </w:tc>
        <w:tc>
          <w:tcPr>
            <w:tcW w:w="910" w:type="dxa"/>
            <w:hideMark/>
          </w:tcPr>
          <w:p w14:paraId="7434163D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Marks</w:t>
            </w:r>
          </w:p>
        </w:tc>
        <w:tc>
          <w:tcPr>
            <w:tcW w:w="6221" w:type="dxa"/>
            <w:hideMark/>
          </w:tcPr>
          <w:p w14:paraId="0D4607C4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Description</w:t>
            </w:r>
          </w:p>
        </w:tc>
      </w:tr>
      <w:tr w:rsidR="00AB6C8C" w:rsidRPr="00AB6C8C" w14:paraId="3AED4951" w14:textId="77777777" w:rsidTr="00AB6C8C">
        <w:trPr>
          <w:trHeight w:val="280"/>
        </w:trPr>
        <w:tc>
          <w:tcPr>
            <w:tcW w:w="1657" w:type="dxa"/>
            <w:hideMark/>
          </w:tcPr>
          <w:p w14:paraId="120259B6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Abstract</w:t>
            </w:r>
          </w:p>
        </w:tc>
        <w:tc>
          <w:tcPr>
            <w:tcW w:w="910" w:type="dxa"/>
            <w:hideMark/>
          </w:tcPr>
          <w:p w14:paraId="7F38576E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5</w:t>
            </w:r>
          </w:p>
        </w:tc>
        <w:tc>
          <w:tcPr>
            <w:tcW w:w="6221" w:type="dxa"/>
            <w:hideMark/>
          </w:tcPr>
          <w:p w14:paraId="2F7F1FA2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Clear summary of the task, chosen method, and key results.</w:t>
            </w:r>
          </w:p>
        </w:tc>
      </w:tr>
      <w:tr w:rsidR="00AB6C8C" w:rsidRPr="00AB6C8C" w14:paraId="08B6C752" w14:textId="77777777" w:rsidTr="00AB6C8C">
        <w:trPr>
          <w:trHeight w:val="280"/>
        </w:trPr>
        <w:tc>
          <w:tcPr>
            <w:tcW w:w="1657" w:type="dxa"/>
            <w:hideMark/>
          </w:tcPr>
          <w:p w14:paraId="3C227C7F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Introduction</w:t>
            </w:r>
          </w:p>
        </w:tc>
        <w:tc>
          <w:tcPr>
            <w:tcW w:w="910" w:type="dxa"/>
            <w:hideMark/>
          </w:tcPr>
          <w:p w14:paraId="120EE656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10</w:t>
            </w:r>
          </w:p>
        </w:tc>
        <w:tc>
          <w:tcPr>
            <w:tcW w:w="6221" w:type="dxa"/>
            <w:hideMark/>
          </w:tcPr>
          <w:p w14:paraId="60A72EAF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Motivation, problem formulation and contributions.</w:t>
            </w:r>
          </w:p>
        </w:tc>
      </w:tr>
      <w:tr w:rsidR="00AB6C8C" w:rsidRPr="00AB6C8C" w14:paraId="6140D5E7" w14:textId="77777777" w:rsidTr="00AB6C8C">
        <w:trPr>
          <w:trHeight w:val="280"/>
        </w:trPr>
        <w:tc>
          <w:tcPr>
            <w:tcW w:w="1657" w:type="dxa"/>
            <w:hideMark/>
          </w:tcPr>
          <w:p w14:paraId="67093CCC" w14:textId="043831BA" w:rsidR="00AB6C8C" w:rsidRPr="00AB6C8C" w:rsidRDefault="00AB6C8C" w:rsidP="00AB6C8C">
            <w:pPr>
              <w:pStyle w:val="NormalWeb"/>
              <w:rPr>
                <w:rFonts w:ascii="Arial" w:hAnsi="Arial" w:cs="Arial" w:hint="eastAsia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Related Work</w:t>
            </w:r>
            <w:r w:rsidR="009B632F">
              <w:rPr>
                <w:rFonts w:ascii="Arial" w:hAnsi="Arial" w:cs="Arial" w:hint="eastAsia"/>
                <w:b/>
                <w:bCs/>
              </w:rPr>
              <w:t xml:space="preserve"> </w:t>
            </w:r>
          </w:p>
        </w:tc>
        <w:tc>
          <w:tcPr>
            <w:tcW w:w="910" w:type="dxa"/>
            <w:hideMark/>
          </w:tcPr>
          <w:p w14:paraId="686E5E29" w14:textId="245DFDAC" w:rsidR="00AB6C8C" w:rsidRPr="00AB6C8C" w:rsidRDefault="007D669B" w:rsidP="00AB6C8C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8</w:t>
            </w:r>
          </w:p>
        </w:tc>
        <w:tc>
          <w:tcPr>
            <w:tcW w:w="6221" w:type="dxa"/>
            <w:hideMark/>
          </w:tcPr>
          <w:p w14:paraId="6D1F34FE" w14:textId="3CE9363B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Relevant literature, strengths</w:t>
            </w:r>
            <w:r w:rsidR="00863256">
              <w:rPr>
                <w:rFonts w:ascii="Arial" w:hAnsi="Arial" w:cs="Arial" w:hint="eastAsia"/>
              </w:rPr>
              <w:t xml:space="preserve">, </w:t>
            </w:r>
            <w:r w:rsidRPr="00AB6C8C">
              <w:rPr>
                <w:rFonts w:ascii="Arial" w:hAnsi="Arial" w:cs="Arial" w:hint="eastAsia"/>
              </w:rPr>
              <w:t>weaknesses</w:t>
            </w:r>
            <w:r w:rsidR="00863256">
              <w:rPr>
                <w:rFonts w:ascii="Arial" w:hAnsi="Arial" w:cs="Arial" w:hint="eastAsia"/>
              </w:rPr>
              <w:t xml:space="preserve"> and</w:t>
            </w:r>
            <w:r w:rsidRPr="00AB6C8C">
              <w:rPr>
                <w:rFonts w:ascii="Arial" w:hAnsi="Arial" w:cs="Arial" w:hint="eastAsia"/>
              </w:rPr>
              <w:t xml:space="preserve"> gaps</w:t>
            </w:r>
          </w:p>
        </w:tc>
      </w:tr>
      <w:tr w:rsidR="00AB6C8C" w:rsidRPr="00AB6C8C" w14:paraId="57EE0DF3" w14:textId="77777777" w:rsidTr="00AB6C8C">
        <w:trPr>
          <w:trHeight w:val="560"/>
        </w:trPr>
        <w:tc>
          <w:tcPr>
            <w:tcW w:w="1657" w:type="dxa"/>
            <w:hideMark/>
          </w:tcPr>
          <w:p w14:paraId="0F5AF2D6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 xml:space="preserve">Datasets </w:t>
            </w:r>
          </w:p>
        </w:tc>
        <w:tc>
          <w:tcPr>
            <w:tcW w:w="910" w:type="dxa"/>
            <w:hideMark/>
          </w:tcPr>
          <w:p w14:paraId="2F22AF25" w14:textId="64BE91A1" w:rsidR="00AB6C8C" w:rsidRPr="00AB6C8C" w:rsidRDefault="007D669B" w:rsidP="00AB6C8C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7</w:t>
            </w:r>
          </w:p>
        </w:tc>
        <w:tc>
          <w:tcPr>
            <w:tcW w:w="6221" w:type="dxa"/>
            <w:hideMark/>
          </w:tcPr>
          <w:p w14:paraId="60A5E925" w14:textId="7FE0E123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Data collection, preprocessing, training/testing setup, and sufficient implementation detail</w:t>
            </w:r>
            <w:r w:rsidR="00067D3E">
              <w:rPr>
                <w:rFonts w:ascii="Arial" w:hAnsi="Arial" w:cs="Arial" w:hint="eastAsia"/>
              </w:rPr>
              <w:t>s</w:t>
            </w:r>
            <w:r w:rsidRPr="00AB6C8C">
              <w:rPr>
                <w:rFonts w:ascii="Arial" w:hAnsi="Arial" w:cs="Arial" w:hint="eastAsia"/>
              </w:rPr>
              <w:t xml:space="preserve"> to allow verification.</w:t>
            </w:r>
          </w:p>
        </w:tc>
      </w:tr>
      <w:tr w:rsidR="00AB6C8C" w:rsidRPr="00AB6C8C" w14:paraId="2196E490" w14:textId="77777777" w:rsidTr="00AB6C8C">
        <w:trPr>
          <w:trHeight w:val="840"/>
        </w:trPr>
        <w:tc>
          <w:tcPr>
            <w:tcW w:w="1657" w:type="dxa"/>
            <w:hideMark/>
          </w:tcPr>
          <w:p w14:paraId="629A177D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Method</w:t>
            </w:r>
          </w:p>
        </w:tc>
        <w:tc>
          <w:tcPr>
            <w:tcW w:w="910" w:type="dxa"/>
            <w:hideMark/>
          </w:tcPr>
          <w:p w14:paraId="4C840C0C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40</w:t>
            </w:r>
          </w:p>
        </w:tc>
        <w:tc>
          <w:tcPr>
            <w:tcW w:w="6221" w:type="dxa"/>
            <w:hideMark/>
          </w:tcPr>
          <w:p w14:paraId="00CF08F2" w14:textId="197F7630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 xml:space="preserve">Algorithm design, System architecture (system diagrams, block diagrams, or flowcharts where appropriate), and control strategy. </w:t>
            </w:r>
            <w:r w:rsidR="00560D48">
              <w:rPr>
                <w:rFonts w:ascii="Arial" w:hAnsi="Arial" w:cs="Arial" w:hint="eastAsia"/>
              </w:rPr>
              <w:t>The l</w:t>
            </w:r>
            <w:r w:rsidRPr="00AB6C8C">
              <w:rPr>
                <w:rFonts w:ascii="Arial" w:hAnsi="Arial" w:cs="Arial" w:hint="eastAsia"/>
              </w:rPr>
              <w:t xml:space="preserve">earning-based component </w:t>
            </w:r>
            <w:r w:rsidR="00210AF1">
              <w:rPr>
                <w:rFonts w:ascii="Arial" w:hAnsi="Arial" w:cs="Arial" w:hint="eastAsia"/>
              </w:rPr>
              <w:t xml:space="preserve">will be </w:t>
            </w:r>
            <w:r w:rsidRPr="00AB6C8C">
              <w:rPr>
                <w:rFonts w:ascii="Arial" w:hAnsi="Arial" w:cs="Arial" w:hint="eastAsia"/>
              </w:rPr>
              <w:t xml:space="preserve">assessed here. </w:t>
            </w:r>
            <w:r w:rsidRPr="00AB6C8C">
              <w:rPr>
                <w:rFonts w:ascii="Arial" w:hAnsi="Arial" w:cs="Arial" w:hint="eastAsia"/>
                <w:i/>
                <w:iCs/>
              </w:rPr>
              <w:t>(</w:t>
            </w:r>
            <w:r w:rsidR="004315F7" w:rsidRPr="004315F7">
              <w:rPr>
                <w:rFonts w:ascii="Arial" w:hAnsi="Arial" w:cs="Arial"/>
                <w:i/>
                <w:iCs/>
              </w:rPr>
              <w:t>If no learning component is included, the mark will be capped at 25/40</w:t>
            </w:r>
            <w:r w:rsidRPr="00AB6C8C">
              <w:rPr>
                <w:rFonts w:ascii="Arial" w:hAnsi="Arial" w:cs="Arial" w:hint="eastAsia"/>
                <w:i/>
                <w:iCs/>
              </w:rPr>
              <w:t>).</w:t>
            </w:r>
          </w:p>
        </w:tc>
      </w:tr>
      <w:tr w:rsidR="00AB6C8C" w:rsidRPr="00AB6C8C" w14:paraId="27747621" w14:textId="77777777" w:rsidTr="00AB6C8C">
        <w:trPr>
          <w:trHeight w:val="312"/>
        </w:trPr>
        <w:tc>
          <w:tcPr>
            <w:tcW w:w="1657" w:type="dxa"/>
            <w:vMerge w:val="restart"/>
            <w:hideMark/>
          </w:tcPr>
          <w:p w14:paraId="34CB2814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 xml:space="preserve">Experiments </w:t>
            </w:r>
          </w:p>
        </w:tc>
        <w:tc>
          <w:tcPr>
            <w:tcW w:w="910" w:type="dxa"/>
            <w:vMerge w:val="restart"/>
            <w:hideMark/>
          </w:tcPr>
          <w:p w14:paraId="70CD5C58" w14:textId="28CD68C3" w:rsidR="00AB6C8C" w:rsidRPr="00AB6C8C" w:rsidRDefault="007D669B" w:rsidP="00AB6C8C">
            <w:pPr>
              <w:pStyle w:val="NormalWeb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25</w:t>
            </w:r>
          </w:p>
        </w:tc>
        <w:tc>
          <w:tcPr>
            <w:tcW w:w="6221" w:type="dxa"/>
            <w:vMerge w:val="restart"/>
            <w:hideMark/>
          </w:tcPr>
          <w:p w14:paraId="115C92B2" w14:textId="56184C06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Must include:</w:t>
            </w:r>
            <w:r w:rsidRPr="00AB6C8C">
              <w:rPr>
                <w:rFonts w:ascii="Arial" w:hAnsi="Arial" w:cs="Arial" w:hint="eastAsia"/>
              </w:rPr>
              <w:br/>
            </w:r>
            <w:r w:rsidRPr="00AB6C8C">
              <w:rPr>
                <w:rFonts w:ascii="Arial" w:hAnsi="Arial" w:cs="Arial" w:hint="eastAsia"/>
              </w:rPr>
              <w:t>•</w:t>
            </w:r>
            <w:r w:rsidRPr="00AB6C8C">
              <w:rPr>
                <w:rFonts w:ascii="Arial" w:hAnsi="Arial" w:cs="Arial" w:hint="eastAsia"/>
              </w:rPr>
              <w:t xml:space="preserve"> Minimum time required to complete one full loop</w:t>
            </w:r>
            <w:r w:rsidRPr="00AB6C8C">
              <w:rPr>
                <w:rFonts w:ascii="Arial" w:hAnsi="Arial" w:cs="Arial" w:hint="eastAsia"/>
              </w:rPr>
              <w:br/>
            </w:r>
            <w:r w:rsidRPr="00AB6C8C">
              <w:rPr>
                <w:rFonts w:ascii="Arial" w:hAnsi="Arial" w:cs="Arial" w:hint="eastAsia"/>
              </w:rPr>
              <w:t>•</w:t>
            </w:r>
            <w:r w:rsidRPr="00AB6C8C">
              <w:rPr>
                <w:rFonts w:ascii="Arial" w:hAnsi="Arial" w:cs="Arial" w:hint="eastAsia"/>
              </w:rPr>
              <w:t xml:space="preserve"> Stability (consecutive laps without leaving track)</w:t>
            </w:r>
            <w:r w:rsidRPr="00AB6C8C">
              <w:rPr>
                <w:rFonts w:ascii="Arial" w:hAnsi="Arial" w:cs="Arial" w:hint="eastAsia"/>
              </w:rPr>
              <w:br/>
            </w:r>
            <w:r w:rsidRPr="00AB6C8C">
              <w:rPr>
                <w:rFonts w:ascii="Arial" w:hAnsi="Arial" w:cs="Arial" w:hint="eastAsia"/>
              </w:rPr>
              <w:t>•</w:t>
            </w:r>
            <w:r w:rsidRPr="00AB6C8C">
              <w:rPr>
                <w:rFonts w:ascii="Arial" w:hAnsi="Arial" w:cs="Arial" w:hint="eastAsia"/>
              </w:rPr>
              <w:t xml:space="preserve"> Comparison between design choices (if applicable)</w:t>
            </w:r>
            <w:r w:rsidRPr="00AB6C8C">
              <w:rPr>
                <w:rFonts w:ascii="Arial" w:hAnsi="Arial" w:cs="Arial" w:hint="eastAsia"/>
              </w:rPr>
              <w:br/>
            </w:r>
            <w:r w:rsidRPr="00AB6C8C">
              <w:rPr>
                <w:rFonts w:ascii="Arial" w:hAnsi="Arial" w:cs="Arial" w:hint="eastAsia"/>
              </w:rPr>
              <w:t>•</w:t>
            </w:r>
            <w:r w:rsidRPr="00AB6C8C">
              <w:rPr>
                <w:rFonts w:ascii="Arial" w:hAnsi="Arial" w:cs="Arial" w:hint="eastAsia"/>
              </w:rPr>
              <w:t xml:space="preserve"> Ability to follow track in both directions</w:t>
            </w:r>
            <w:r w:rsidRPr="00AB6C8C">
              <w:rPr>
                <w:rFonts w:ascii="Arial" w:hAnsi="Arial" w:cs="Arial" w:hint="eastAsia"/>
              </w:rPr>
              <w:br/>
            </w:r>
            <w:r w:rsidRPr="00AB6C8C">
              <w:rPr>
                <w:rFonts w:ascii="Arial" w:hAnsi="Arial" w:cs="Arial" w:hint="eastAsia"/>
              </w:rPr>
              <w:t>•</w:t>
            </w:r>
            <w:r w:rsidRPr="00AB6C8C">
              <w:rPr>
                <w:rFonts w:ascii="Arial" w:hAnsi="Arial" w:cs="Arial" w:hint="eastAsia"/>
              </w:rPr>
              <w:t xml:space="preserve"> Robustness analysis</w:t>
            </w:r>
            <w:r w:rsidRPr="00AB6C8C">
              <w:rPr>
                <w:rFonts w:ascii="Arial" w:hAnsi="Arial" w:cs="Arial" w:hint="eastAsia"/>
              </w:rPr>
              <w:br/>
            </w:r>
            <w:r w:rsidR="00612F34">
              <w:rPr>
                <w:rFonts w:ascii="Arial" w:hAnsi="Arial" w:cs="Arial" w:hint="eastAsia"/>
              </w:rPr>
              <w:t>The u</w:t>
            </w:r>
            <w:r w:rsidRPr="00AB6C8C">
              <w:rPr>
                <w:rFonts w:ascii="Arial" w:hAnsi="Arial" w:cs="Arial" w:hint="eastAsia"/>
              </w:rPr>
              <w:t>se of tables, plots, and images</w:t>
            </w:r>
            <w:r w:rsidR="00612F34">
              <w:rPr>
                <w:rFonts w:ascii="Arial" w:hAnsi="Arial" w:cs="Arial" w:hint="eastAsia"/>
              </w:rPr>
              <w:t xml:space="preserve"> is</w:t>
            </w:r>
            <w:r w:rsidRPr="00AB6C8C">
              <w:rPr>
                <w:rFonts w:ascii="Arial" w:hAnsi="Arial" w:cs="Arial" w:hint="eastAsia"/>
              </w:rPr>
              <w:t xml:space="preserve"> expected.</w:t>
            </w:r>
          </w:p>
        </w:tc>
      </w:tr>
      <w:tr w:rsidR="00AB6C8C" w:rsidRPr="00AB6C8C" w14:paraId="6A76795C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39E4A40F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1376A5A6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49BD8EBF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4D9AA0BC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5E1ABE79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430A120E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746384B7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145155AA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4015290F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06D4F959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336E7717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0653E24F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0F5028C3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113877B1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3E547347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6C2DA844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5B1DB76E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1E12E2C9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5592FB1B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6DEDAB13" w14:textId="77777777" w:rsidTr="00AB6C8C">
        <w:trPr>
          <w:trHeight w:val="293"/>
        </w:trPr>
        <w:tc>
          <w:tcPr>
            <w:tcW w:w="1657" w:type="dxa"/>
            <w:vMerge/>
            <w:hideMark/>
          </w:tcPr>
          <w:p w14:paraId="2E9D29A0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0" w:type="dxa"/>
            <w:vMerge/>
            <w:hideMark/>
          </w:tcPr>
          <w:p w14:paraId="5E529F56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221" w:type="dxa"/>
            <w:vMerge/>
            <w:hideMark/>
          </w:tcPr>
          <w:p w14:paraId="22B799A2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</w:p>
        </w:tc>
      </w:tr>
      <w:tr w:rsidR="00AB6C8C" w:rsidRPr="00AB6C8C" w14:paraId="47737FEC" w14:textId="77777777" w:rsidTr="00AB6C8C">
        <w:trPr>
          <w:trHeight w:val="280"/>
        </w:trPr>
        <w:tc>
          <w:tcPr>
            <w:tcW w:w="1657" w:type="dxa"/>
            <w:hideMark/>
          </w:tcPr>
          <w:p w14:paraId="51C8F94E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AB6C8C">
              <w:rPr>
                <w:rFonts w:ascii="Arial" w:hAnsi="Arial" w:cs="Arial" w:hint="eastAsia"/>
                <w:b/>
                <w:bCs/>
              </w:rPr>
              <w:t>Conclusion</w:t>
            </w:r>
          </w:p>
        </w:tc>
        <w:tc>
          <w:tcPr>
            <w:tcW w:w="910" w:type="dxa"/>
            <w:hideMark/>
          </w:tcPr>
          <w:p w14:paraId="2610F37D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5</w:t>
            </w:r>
          </w:p>
        </w:tc>
        <w:tc>
          <w:tcPr>
            <w:tcW w:w="6221" w:type="dxa"/>
            <w:hideMark/>
          </w:tcPr>
          <w:p w14:paraId="7359C731" w14:textId="77777777" w:rsidR="00AB6C8C" w:rsidRPr="00AB6C8C" w:rsidRDefault="00AB6C8C" w:rsidP="00AB6C8C">
            <w:pPr>
              <w:pStyle w:val="NormalWeb"/>
              <w:rPr>
                <w:rFonts w:ascii="Arial" w:hAnsi="Arial" w:cs="Arial"/>
              </w:rPr>
            </w:pPr>
            <w:r w:rsidRPr="00AB6C8C">
              <w:rPr>
                <w:rFonts w:ascii="Arial" w:hAnsi="Arial" w:cs="Arial" w:hint="eastAsia"/>
              </w:rPr>
              <w:t>Summary of findings, engineering insight, limitations, and future work.</w:t>
            </w:r>
          </w:p>
        </w:tc>
      </w:tr>
    </w:tbl>
    <w:p w14:paraId="356A7ED9" w14:textId="77777777" w:rsidR="00B0168D" w:rsidRPr="00AB6C8C" w:rsidRDefault="00B0168D" w:rsidP="00893F41">
      <w:pPr>
        <w:pStyle w:val="NormalWeb"/>
        <w:rPr>
          <w:rFonts w:ascii="Arial" w:hAnsi="Arial" w:cs="Arial"/>
        </w:rPr>
      </w:pPr>
    </w:p>
    <w:p w14:paraId="48ABA6FC" w14:textId="77777777" w:rsidR="00B0168D" w:rsidRDefault="00B0168D" w:rsidP="00893F41">
      <w:pPr>
        <w:pStyle w:val="NormalWeb"/>
        <w:rPr>
          <w:rFonts w:ascii="Arial" w:hAnsi="Arial" w:cs="Arial"/>
        </w:rPr>
      </w:pPr>
    </w:p>
    <w:p w14:paraId="2059DB13" w14:textId="77777777" w:rsidR="00B0168D" w:rsidRPr="00B0168D" w:rsidRDefault="00B0168D" w:rsidP="00893F41">
      <w:pPr>
        <w:pStyle w:val="NormalWeb"/>
        <w:rPr>
          <w:rFonts w:ascii="Arial" w:hAnsi="Arial" w:cs="Arial"/>
        </w:rPr>
      </w:pPr>
    </w:p>
    <w:p w14:paraId="58158FCD" w14:textId="25028E6B" w:rsidR="00632AFA" w:rsidRDefault="00103748" w:rsidP="00EF225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24283C32" w14:textId="77777777" w:rsidR="00C347E8" w:rsidRDefault="00C347E8" w:rsidP="00EF2254">
      <w:pPr>
        <w:pStyle w:val="NormalWeb"/>
        <w:rPr>
          <w:rFonts w:ascii="Arial" w:hAnsi="Arial" w:cs="Arial"/>
        </w:rPr>
      </w:pPr>
    </w:p>
    <w:p w14:paraId="51F6D0F3" w14:textId="77777777" w:rsidR="00C347E8" w:rsidRPr="00060982" w:rsidRDefault="00C347E8" w:rsidP="00EF2254">
      <w:pPr>
        <w:pStyle w:val="NormalWeb"/>
      </w:pPr>
    </w:p>
    <w:sectPr w:rsidR="00C347E8" w:rsidRPr="00060982" w:rsidSect="00964DF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397E" w14:textId="77777777" w:rsidR="00156885" w:rsidRDefault="00156885" w:rsidP="008104C8">
      <w:r>
        <w:separator/>
      </w:r>
    </w:p>
  </w:endnote>
  <w:endnote w:type="continuationSeparator" w:id="0">
    <w:p w14:paraId="6893D2CB" w14:textId="77777777" w:rsidR="00156885" w:rsidRDefault="00156885" w:rsidP="0081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1B60" w14:textId="77777777" w:rsidR="00156885" w:rsidRDefault="00156885" w:rsidP="008104C8">
      <w:r>
        <w:separator/>
      </w:r>
    </w:p>
  </w:footnote>
  <w:footnote w:type="continuationSeparator" w:id="0">
    <w:p w14:paraId="3A0DC3B6" w14:textId="77777777" w:rsidR="00156885" w:rsidRDefault="00156885" w:rsidP="00810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2FD2"/>
    <w:multiLevelType w:val="hybridMultilevel"/>
    <w:tmpl w:val="D72084D8"/>
    <w:lvl w:ilvl="0" w:tplc="C36ECC8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D06CB9"/>
    <w:multiLevelType w:val="multilevel"/>
    <w:tmpl w:val="64E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436EB"/>
    <w:multiLevelType w:val="multilevel"/>
    <w:tmpl w:val="2AB4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44B9A"/>
    <w:multiLevelType w:val="multilevel"/>
    <w:tmpl w:val="413A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60FB1"/>
    <w:multiLevelType w:val="multilevel"/>
    <w:tmpl w:val="783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41F3"/>
    <w:multiLevelType w:val="hybridMultilevel"/>
    <w:tmpl w:val="10FE5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D240F"/>
    <w:multiLevelType w:val="hybridMultilevel"/>
    <w:tmpl w:val="5F68A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30CD2"/>
    <w:multiLevelType w:val="multilevel"/>
    <w:tmpl w:val="1BA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63F07"/>
    <w:multiLevelType w:val="hybridMultilevel"/>
    <w:tmpl w:val="4F643D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63FA"/>
    <w:multiLevelType w:val="hybridMultilevel"/>
    <w:tmpl w:val="5B32FF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8812C19"/>
    <w:multiLevelType w:val="hybridMultilevel"/>
    <w:tmpl w:val="9738E3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1684753">
    <w:abstractNumId w:val="2"/>
  </w:num>
  <w:num w:numId="2" w16cid:durableId="1973558378">
    <w:abstractNumId w:val="3"/>
  </w:num>
  <w:num w:numId="3" w16cid:durableId="2077431679">
    <w:abstractNumId w:val="10"/>
  </w:num>
  <w:num w:numId="4" w16cid:durableId="1397391085">
    <w:abstractNumId w:val="0"/>
  </w:num>
  <w:num w:numId="5" w16cid:durableId="1530414712">
    <w:abstractNumId w:val="8"/>
  </w:num>
  <w:num w:numId="6" w16cid:durableId="151288959">
    <w:abstractNumId w:val="5"/>
  </w:num>
  <w:num w:numId="7" w16cid:durableId="540869457">
    <w:abstractNumId w:val="6"/>
  </w:num>
  <w:num w:numId="8" w16cid:durableId="1046493960">
    <w:abstractNumId w:val="9"/>
  </w:num>
  <w:num w:numId="9" w16cid:durableId="1879124602">
    <w:abstractNumId w:val="4"/>
  </w:num>
  <w:num w:numId="10" w16cid:durableId="100927065">
    <w:abstractNumId w:val="7"/>
  </w:num>
  <w:num w:numId="11" w16cid:durableId="144253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wMDQBUkbmpgYm5ko6SsGpxcWZ+XkgBYa1AH4FPDMsAAAA"/>
  </w:docVars>
  <w:rsids>
    <w:rsidRoot w:val="00572D31"/>
    <w:rsid w:val="0001183A"/>
    <w:rsid w:val="00015AF3"/>
    <w:rsid w:val="0002046B"/>
    <w:rsid w:val="00020A09"/>
    <w:rsid w:val="0005076B"/>
    <w:rsid w:val="000569CE"/>
    <w:rsid w:val="00060982"/>
    <w:rsid w:val="00066CF2"/>
    <w:rsid w:val="00067D3E"/>
    <w:rsid w:val="0007730E"/>
    <w:rsid w:val="00084DA3"/>
    <w:rsid w:val="000C2A91"/>
    <w:rsid w:val="000D7499"/>
    <w:rsid w:val="000F0F1C"/>
    <w:rsid w:val="000F5563"/>
    <w:rsid w:val="000F74CE"/>
    <w:rsid w:val="001004B4"/>
    <w:rsid w:val="00103748"/>
    <w:rsid w:val="0010568D"/>
    <w:rsid w:val="00105937"/>
    <w:rsid w:val="00111D87"/>
    <w:rsid w:val="00116A0F"/>
    <w:rsid w:val="0012217A"/>
    <w:rsid w:val="00125900"/>
    <w:rsid w:val="00125DC3"/>
    <w:rsid w:val="00156885"/>
    <w:rsid w:val="00163E14"/>
    <w:rsid w:val="001656FF"/>
    <w:rsid w:val="00166112"/>
    <w:rsid w:val="00166573"/>
    <w:rsid w:val="00167571"/>
    <w:rsid w:val="00176CA0"/>
    <w:rsid w:val="001A441C"/>
    <w:rsid w:val="001A57C8"/>
    <w:rsid w:val="001D0AF6"/>
    <w:rsid w:val="001D22DB"/>
    <w:rsid w:val="001F3867"/>
    <w:rsid w:val="001F5A9D"/>
    <w:rsid w:val="001F73E8"/>
    <w:rsid w:val="00203819"/>
    <w:rsid w:val="00210AF1"/>
    <w:rsid w:val="002227AB"/>
    <w:rsid w:val="002255A4"/>
    <w:rsid w:val="00245266"/>
    <w:rsid w:val="002702CC"/>
    <w:rsid w:val="0027584F"/>
    <w:rsid w:val="002867AF"/>
    <w:rsid w:val="00296866"/>
    <w:rsid w:val="002A1054"/>
    <w:rsid w:val="002D0252"/>
    <w:rsid w:val="002D16AB"/>
    <w:rsid w:val="002D4EEC"/>
    <w:rsid w:val="002E0A6E"/>
    <w:rsid w:val="002E7880"/>
    <w:rsid w:val="003109F8"/>
    <w:rsid w:val="00325BB9"/>
    <w:rsid w:val="00354BEA"/>
    <w:rsid w:val="0037066E"/>
    <w:rsid w:val="003B3FC5"/>
    <w:rsid w:val="003E3F5D"/>
    <w:rsid w:val="003F4164"/>
    <w:rsid w:val="003F4DD1"/>
    <w:rsid w:val="003F79A9"/>
    <w:rsid w:val="00413872"/>
    <w:rsid w:val="004315F7"/>
    <w:rsid w:val="0043387E"/>
    <w:rsid w:val="00447928"/>
    <w:rsid w:val="00453875"/>
    <w:rsid w:val="00454DEF"/>
    <w:rsid w:val="004555B8"/>
    <w:rsid w:val="00456145"/>
    <w:rsid w:val="004A0403"/>
    <w:rsid w:val="004A4296"/>
    <w:rsid w:val="004B0790"/>
    <w:rsid w:val="004C139C"/>
    <w:rsid w:val="004C23D6"/>
    <w:rsid w:val="004D3815"/>
    <w:rsid w:val="004E1B13"/>
    <w:rsid w:val="004E500A"/>
    <w:rsid w:val="004E5B95"/>
    <w:rsid w:val="004F0D56"/>
    <w:rsid w:val="004F5A59"/>
    <w:rsid w:val="0052028B"/>
    <w:rsid w:val="005325C7"/>
    <w:rsid w:val="00534CF4"/>
    <w:rsid w:val="00560D48"/>
    <w:rsid w:val="00563F2B"/>
    <w:rsid w:val="005679AD"/>
    <w:rsid w:val="00572D31"/>
    <w:rsid w:val="005A4B2E"/>
    <w:rsid w:val="005D12FA"/>
    <w:rsid w:val="005D1BD8"/>
    <w:rsid w:val="00612F34"/>
    <w:rsid w:val="00632AFA"/>
    <w:rsid w:val="00637BDC"/>
    <w:rsid w:val="00645B3E"/>
    <w:rsid w:val="006A0B18"/>
    <w:rsid w:val="006B67BE"/>
    <w:rsid w:val="006C2AB7"/>
    <w:rsid w:val="006F3281"/>
    <w:rsid w:val="006F44D1"/>
    <w:rsid w:val="006F60F3"/>
    <w:rsid w:val="00704843"/>
    <w:rsid w:val="00707432"/>
    <w:rsid w:val="00707990"/>
    <w:rsid w:val="007107A1"/>
    <w:rsid w:val="00712004"/>
    <w:rsid w:val="0071230E"/>
    <w:rsid w:val="0071759E"/>
    <w:rsid w:val="007220B1"/>
    <w:rsid w:val="0072637D"/>
    <w:rsid w:val="007378EB"/>
    <w:rsid w:val="007407CD"/>
    <w:rsid w:val="00740F04"/>
    <w:rsid w:val="007622ED"/>
    <w:rsid w:val="00774DAE"/>
    <w:rsid w:val="00777042"/>
    <w:rsid w:val="007B71C1"/>
    <w:rsid w:val="007D669B"/>
    <w:rsid w:val="007E3920"/>
    <w:rsid w:val="007F1ED0"/>
    <w:rsid w:val="008104C8"/>
    <w:rsid w:val="00863256"/>
    <w:rsid w:val="00870A79"/>
    <w:rsid w:val="00872F25"/>
    <w:rsid w:val="00873FA7"/>
    <w:rsid w:val="00874DEB"/>
    <w:rsid w:val="0087751F"/>
    <w:rsid w:val="00893F41"/>
    <w:rsid w:val="00895584"/>
    <w:rsid w:val="008C7E7D"/>
    <w:rsid w:val="008D57C9"/>
    <w:rsid w:val="008E7FC9"/>
    <w:rsid w:val="0090397F"/>
    <w:rsid w:val="00915A69"/>
    <w:rsid w:val="00930A0E"/>
    <w:rsid w:val="00941208"/>
    <w:rsid w:val="00964DF6"/>
    <w:rsid w:val="00986A08"/>
    <w:rsid w:val="00997FA6"/>
    <w:rsid w:val="009A5A77"/>
    <w:rsid w:val="009B632F"/>
    <w:rsid w:val="009F03B7"/>
    <w:rsid w:val="009F7141"/>
    <w:rsid w:val="00A05DEC"/>
    <w:rsid w:val="00A2616A"/>
    <w:rsid w:val="00A66A0D"/>
    <w:rsid w:val="00A80791"/>
    <w:rsid w:val="00A8159D"/>
    <w:rsid w:val="00AA26F7"/>
    <w:rsid w:val="00AB28E4"/>
    <w:rsid w:val="00AB6C8C"/>
    <w:rsid w:val="00AC44A8"/>
    <w:rsid w:val="00AD363F"/>
    <w:rsid w:val="00AE23B9"/>
    <w:rsid w:val="00B0168D"/>
    <w:rsid w:val="00B625BF"/>
    <w:rsid w:val="00B70AEF"/>
    <w:rsid w:val="00B71474"/>
    <w:rsid w:val="00B756FD"/>
    <w:rsid w:val="00B951F2"/>
    <w:rsid w:val="00B9546B"/>
    <w:rsid w:val="00BA52C7"/>
    <w:rsid w:val="00BA7166"/>
    <w:rsid w:val="00BB3C17"/>
    <w:rsid w:val="00BC7FB1"/>
    <w:rsid w:val="00BD4871"/>
    <w:rsid w:val="00C15DEF"/>
    <w:rsid w:val="00C22952"/>
    <w:rsid w:val="00C26BE0"/>
    <w:rsid w:val="00C347E8"/>
    <w:rsid w:val="00C45357"/>
    <w:rsid w:val="00C50228"/>
    <w:rsid w:val="00C6551A"/>
    <w:rsid w:val="00C85B03"/>
    <w:rsid w:val="00CA1C12"/>
    <w:rsid w:val="00CB6D0B"/>
    <w:rsid w:val="00CC0A41"/>
    <w:rsid w:val="00CD240F"/>
    <w:rsid w:val="00CF7A7C"/>
    <w:rsid w:val="00D03600"/>
    <w:rsid w:val="00D12D97"/>
    <w:rsid w:val="00D166A6"/>
    <w:rsid w:val="00D27966"/>
    <w:rsid w:val="00D77FAF"/>
    <w:rsid w:val="00D9571E"/>
    <w:rsid w:val="00DB6EAA"/>
    <w:rsid w:val="00DC0A5A"/>
    <w:rsid w:val="00DC21EF"/>
    <w:rsid w:val="00E35A3B"/>
    <w:rsid w:val="00E418BF"/>
    <w:rsid w:val="00E54F71"/>
    <w:rsid w:val="00E56DC1"/>
    <w:rsid w:val="00E60755"/>
    <w:rsid w:val="00E708FD"/>
    <w:rsid w:val="00E83D0A"/>
    <w:rsid w:val="00E924F0"/>
    <w:rsid w:val="00E9287E"/>
    <w:rsid w:val="00EA17D1"/>
    <w:rsid w:val="00EA5A0E"/>
    <w:rsid w:val="00EC221C"/>
    <w:rsid w:val="00ED14A1"/>
    <w:rsid w:val="00EF0C4E"/>
    <w:rsid w:val="00EF2254"/>
    <w:rsid w:val="00F23DFE"/>
    <w:rsid w:val="00F26FDC"/>
    <w:rsid w:val="00F5063D"/>
    <w:rsid w:val="00F5244F"/>
    <w:rsid w:val="00F53678"/>
    <w:rsid w:val="00F85000"/>
    <w:rsid w:val="00FA258D"/>
    <w:rsid w:val="00FA6D8C"/>
    <w:rsid w:val="00FB47A9"/>
    <w:rsid w:val="00FD0A4C"/>
    <w:rsid w:val="00FD3330"/>
    <w:rsid w:val="00FD34FC"/>
    <w:rsid w:val="00F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867A"/>
  <w15:docId w15:val="{62EEF039-EDE4-44FE-88A7-E9A00FF4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2D3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52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B3E"/>
    <w:rPr>
      <w:color w:val="605E5C"/>
      <w:shd w:val="clear" w:color="auto" w:fill="E1DFDD"/>
    </w:rPr>
  </w:style>
  <w:style w:type="paragraph" w:customStyle="1" w:styleId="Default">
    <w:name w:val="Default"/>
    <w:rsid w:val="00116A0F"/>
    <w:pPr>
      <w:autoSpaceDE w:val="0"/>
      <w:autoSpaceDN w:val="0"/>
      <w:adjustRightInd w:val="0"/>
    </w:pPr>
    <w:rPr>
      <w:rFonts w:ascii="Calibri" w:hAnsi="Calibri" w:cs="Calibri"/>
      <w:color w:val="000000"/>
      <w:lang w:val="en-GB"/>
    </w:rPr>
  </w:style>
  <w:style w:type="table" w:styleId="TableGrid">
    <w:name w:val="Table Grid"/>
    <w:basedOn w:val="TableNormal"/>
    <w:uiPriority w:val="39"/>
    <w:rsid w:val="002E0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F0F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F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F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F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F1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924F0"/>
  </w:style>
  <w:style w:type="paragraph" w:styleId="ListParagraph">
    <w:name w:val="List Paragraph"/>
    <w:basedOn w:val="Normal"/>
    <w:uiPriority w:val="34"/>
    <w:qFormat/>
    <w:rsid w:val="00020A09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8104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04C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04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04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NVIDIA-AI-IOT/jetbo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.cai@lboro.ac.uk)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E43A13B1B55D41810043CB5A88D894" ma:contentTypeVersion="19" ma:contentTypeDescription="Create a new document." ma:contentTypeScope="" ma:versionID="e613c5fcfb1d7c551fab85969a739db0">
  <xsd:schema xmlns:xsd="http://www.w3.org/2001/XMLSchema" xmlns:xs="http://www.w3.org/2001/XMLSchema" xmlns:p="http://schemas.microsoft.com/office/2006/metadata/properties" xmlns:ns2="fe37f84b-7ac0-4e47-bcfc-701f63608325" xmlns:ns3="41520e58-8a14-47ab-bb2b-a8a0a7e8478d" targetNamespace="http://schemas.microsoft.com/office/2006/metadata/properties" ma:root="true" ma:fieldsID="858bb601581acb7876ad2fd4c582eed4" ns2:_="" ns3:_="">
    <xsd:import namespace="fe37f84b-7ac0-4e47-bcfc-701f63608325"/>
    <xsd:import namespace="41520e58-8a14-47ab-bb2b-a8a0a7e84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7f84b-7ac0-4e47-bcfc-701f63608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3b1f9f8-f5cc-49a8-8ca6-8016371bf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20e58-8a14-47ab-bb2b-a8a0a7e8478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8a8ab6e-dd79-4d1a-be7e-95bc8452205c}" ma:internalName="TaxCatchAll" ma:showField="CatchAllData" ma:web="41520e58-8a14-47ab-bb2b-a8a0a7e847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520e58-8a14-47ab-bb2b-a8a0a7e8478d" xsi:nil="true"/>
    <lcf76f155ced4ddcb4097134ff3c332f xmlns="fe37f84b-7ac0-4e47-bcfc-701f6360832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DBCD4E-A851-4415-8D9E-C07ECEFC4C59}"/>
</file>

<file path=customXml/itemProps2.xml><?xml version="1.0" encoding="utf-8"?>
<ds:datastoreItem xmlns:ds="http://schemas.openxmlformats.org/officeDocument/2006/customXml" ds:itemID="{494A3781-F67E-4914-BE78-D63BB9E5B811}">
  <ds:schemaRefs>
    <ds:schemaRef ds:uri="http://schemas.microsoft.com/office/2006/metadata/properties"/>
    <ds:schemaRef ds:uri="http://schemas.microsoft.com/office/infopath/2007/PartnerControls"/>
    <ds:schemaRef ds:uri="41520e58-8a14-47ab-bb2b-a8a0a7e8478d"/>
    <ds:schemaRef ds:uri="fe37f84b-7ac0-4e47-bcfc-701f63608325"/>
  </ds:schemaRefs>
</ds:datastoreItem>
</file>

<file path=customXml/itemProps3.xml><?xml version="1.0" encoding="utf-8"?>
<ds:datastoreItem xmlns:ds="http://schemas.openxmlformats.org/officeDocument/2006/customXml" ds:itemID="{1A5D5C2A-46A8-45AD-8CCC-963EF187ED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2CDCDE-41A4-48DE-A84A-D48A4FE52C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457</Words>
  <Characters>2620</Characters>
  <Application>Microsoft Office Word</Application>
  <DocSecurity>0</DocSecurity>
  <Lines>104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Qinggang Meng</dc:creator>
  <cp:keywords/>
  <dc:description/>
  <cp:lastModifiedBy>Haibin Cai</cp:lastModifiedBy>
  <cp:revision>80</cp:revision>
  <dcterms:created xsi:type="dcterms:W3CDTF">2023-02-28T13:44:00Z</dcterms:created>
  <dcterms:modified xsi:type="dcterms:W3CDTF">2026-02-14T09:46:00Z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af3dc430c36d6797f5955c501eb1c5c204c57e7e82239d6fb7295f9036feff7c</vt:lpwstr>
  </property>
  <property fmtid="{D5CDD505-2E9C-101B-9397-08002B2CF9AE}" pid="3" name="ContentTypeId">
    <vt:lpwstr>0x01010033E43A13B1B55D41810043CB5A88D894</vt:lpwstr>
  </property>
</Properties>
</file>