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FA17" w14:textId="77777777" w:rsidR="00B60AFF" w:rsidRDefault="00B60AFF" w:rsidP="00B60AFF">
      <w:pPr>
        <w:pStyle w:val="BodyText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Highlights</w:t>
      </w:r>
    </w:p>
    <w:p w14:paraId="6D42FF9F" w14:textId="77777777" w:rsidR="00B60AFF" w:rsidRDefault="00B60AFF" w:rsidP="00B60AFF">
      <w:pPr>
        <w:pStyle w:val="BodyText"/>
        <w:jc w:val="both"/>
        <w:rPr>
          <w:rFonts w:ascii="Garamond" w:hAnsi="Garamond" w:cs="Times New Roman"/>
          <w:b/>
        </w:rPr>
      </w:pPr>
    </w:p>
    <w:p w14:paraId="3E556A9A" w14:textId="77777777" w:rsidR="00B60AFF" w:rsidRPr="00F8107C" w:rsidRDefault="00A84B90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E</w:t>
      </w:r>
      <w:r w:rsidR="00B60AFF">
        <w:rPr>
          <w:rFonts w:ascii="Garamond" w:hAnsi="Garamond" w:cs="Times New Roman"/>
        </w:rPr>
        <w:t>stimate sensitivity of c</w:t>
      </w:r>
      <w:r w:rsidR="00B60AFF" w:rsidRPr="007E12FA">
        <w:rPr>
          <w:rFonts w:ascii="Garamond" w:hAnsi="Garamond" w:cs="Times New Roman"/>
        </w:rPr>
        <w:t>offee productivity</w:t>
      </w:r>
      <w:r w:rsidR="00B60AFF">
        <w:rPr>
          <w:rFonts w:ascii="Garamond" w:hAnsi="Garamond" w:cs="Times New Roman"/>
        </w:rPr>
        <w:t xml:space="preserve"> </w:t>
      </w:r>
      <w:r w:rsidR="00B60AFF" w:rsidRPr="007E12FA">
        <w:rPr>
          <w:rFonts w:ascii="Garamond" w:hAnsi="Garamond" w:cs="Times New Roman"/>
        </w:rPr>
        <w:t xml:space="preserve">to </w:t>
      </w:r>
      <w:r>
        <w:rPr>
          <w:rFonts w:ascii="Garamond" w:hAnsi="Garamond" w:cs="Times New Roman"/>
        </w:rPr>
        <w:t>weather changes</w:t>
      </w:r>
      <w:r w:rsidR="00B60AFF" w:rsidRPr="007E12FA">
        <w:rPr>
          <w:rFonts w:ascii="Garamond" w:hAnsi="Garamond" w:cs="Times New Roman"/>
        </w:rPr>
        <w:t xml:space="preserve"> </w:t>
      </w:r>
      <w:r w:rsidR="00B60AFF">
        <w:rPr>
          <w:rFonts w:ascii="Garamond" w:hAnsi="Garamond" w:cs="Times New Roman"/>
        </w:rPr>
        <w:t>across</w:t>
      </w:r>
      <w:r w:rsidR="00B60AFF" w:rsidRPr="007E12FA">
        <w:rPr>
          <w:rFonts w:ascii="Garamond" w:hAnsi="Garamond" w:cs="Times New Roman"/>
        </w:rPr>
        <w:t xml:space="preserve"> </w:t>
      </w:r>
      <w:r w:rsidR="00B60AFF">
        <w:rPr>
          <w:rFonts w:ascii="Garamond" w:hAnsi="Garamond" w:cs="Times New Roman"/>
        </w:rPr>
        <w:t>Colombian provinces.</w:t>
      </w:r>
    </w:p>
    <w:p w14:paraId="6DE768E3" w14:textId="77777777" w:rsidR="00B60AFF" w:rsidRDefault="00B60AFF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</w:rPr>
      </w:pPr>
      <w:r w:rsidRPr="00FF2514">
        <w:rPr>
          <w:rFonts w:ascii="Garamond" w:hAnsi="Garamond" w:cs="Times New Roman"/>
        </w:rPr>
        <w:t>Altitude</w:t>
      </w:r>
      <w:r>
        <w:rPr>
          <w:rFonts w:ascii="Garamond" w:hAnsi="Garamond" w:cs="Times New Roman"/>
        </w:rPr>
        <w:t xml:space="preserve">, </w:t>
      </w:r>
      <w:r w:rsidRPr="00FF2514">
        <w:rPr>
          <w:rFonts w:ascii="Garamond" w:hAnsi="Garamond" w:cs="Times New Roman"/>
        </w:rPr>
        <w:t>temperature and precipitation in March</w:t>
      </w:r>
      <w:r>
        <w:rPr>
          <w:rFonts w:ascii="Garamond" w:hAnsi="Garamond" w:cs="Times New Roman"/>
        </w:rPr>
        <w:t xml:space="preserve"> significantly affect coffee productivity.</w:t>
      </w:r>
    </w:p>
    <w:p w14:paraId="61AFCF96" w14:textId="15A38EA8" w:rsidR="00B60AFF" w:rsidRDefault="00B60AFF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Forecast indicate</w:t>
      </w:r>
      <w:r w:rsidR="004C15CC">
        <w:rPr>
          <w:rFonts w:ascii="Garamond" w:hAnsi="Garamond" w:cs="Times New Roman"/>
        </w:rPr>
        <w:t>s</w:t>
      </w:r>
      <w:r>
        <w:rPr>
          <w:rFonts w:ascii="Garamond" w:hAnsi="Garamond" w:cs="Times New Roman"/>
        </w:rPr>
        <w:t xml:space="preserve"> that productivity will increase by </w:t>
      </w:r>
      <w:r w:rsidR="003F4117">
        <w:rPr>
          <w:rFonts w:ascii="Garamond" w:hAnsi="Garamond" w:cs="Times New Roman"/>
        </w:rPr>
        <w:t>7.6</w:t>
      </w:r>
      <w:r>
        <w:rPr>
          <w:rFonts w:ascii="Garamond" w:hAnsi="Garamond" w:cs="Times New Roman"/>
        </w:rPr>
        <w:t>% on average over 2041-2060.</w:t>
      </w:r>
    </w:p>
    <w:p w14:paraId="30BBA8E6" w14:textId="054AA0E1" w:rsidR="00B60AFF" w:rsidRPr="00F8107C" w:rsidRDefault="00B60AFF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Productivity increase</w:t>
      </w:r>
      <w:r w:rsidR="00A84B90">
        <w:rPr>
          <w:rFonts w:ascii="Garamond" w:hAnsi="Garamond" w:cs="Times New Roman"/>
        </w:rPr>
        <w:t>s</w:t>
      </w:r>
      <w:r>
        <w:rPr>
          <w:rFonts w:ascii="Garamond" w:hAnsi="Garamond" w:cs="Times New Roman"/>
        </w:rPr>
        <w:t xml:space="preserve"> </w:t>
      </w:r>
      <w:r w:rsidR="00A84B90">
        <w:rPr>
          <w:rFonts w:ascii="Garamond" w:hAnsi="Garamond" w:cs="Times New Roman"/>
        </w:rPr>
        <w:t xml:space="preserve">of </w:t>
      </w:r>
      <w:r w:rsidR="00FE4DB4">
        <w:rPr>
          <w:rFonts w:ascii="Garamond" w:hAnsi="Garamond" w:cs="Times New Roman"/>
        </w:rPr>
        <w:t>16.7</w:t>
      </w:r>
      <w:r w:rsidR="00A84B90">
        <w:rPr>
          <w:rFonts w:ascii="Garamond" w:hAnsi="Garamond" w:cs="Times New Roman"/>
        </w:rPr>
        <w:t xml:space="preserve">% in high-altitude, </w:t>
      </w:r>
      <w:r>
        <w:rPr>
          <w:rFonts w:ascii="Garamond" w:hAnsi="Garamond" w:cs="Times New Roman"/>
        </w:rPr>
        <w:t xml:space="preserve">but decrease </w:t>
      </w:r>
      <w:r w:rsidR="00A84B90">
        <w:rPr>
          <w:rFonts w:ascii="Garamond" w:hAnsi="Garamond" w:cs="Times New Roman"/>
        </w:rPr>
        <w:t>of</w:t>
      </w:r>
      <w:r>
        <w:rPr>
          <w:rFonts w:ascii="Garamond" w:hAnsi="Garamond" w:cs="Times New Roman"/>
        </w:rPr>
        <w:t xml:space="preserve"> </w:t>
      </w:r>
      <w:r w:rsidR="00FE4DB4">
        <w:rPr>
          <w:rFonts w:ascii="Garamond" w:hAnsi="Garamond"/>
        </w:rPr>
        <w:t>8.16</w:t>
      </w:r>
      <w:bookmarkStart w:id="0" w:name="_GoBack"/>
      <w:bookmarkEnd w:id="0"/>
      <w:r>
        <w:rPr>
          <w:rFonts w:ascii="Garamond" w:hAnsi="Garamond"/>
        </w:rPr>
        <w:t>% in low-altitude municipalities.</w:t>
      </w:r>
    </w:p>
    <w:p w14:paraId="2A4B5F9D" w14:textId="77777777" w:rsidR="005E0662" w:rsidRDefault="005E0662"/>
    <w:sectPr w:rsidR="005E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19B"/>
    <w:multiLevelType w:val="hybridMultilevel"/>
    <w:tmpl w:val="D83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FF"/>
    <w:rsid w:val="003F4117"/>
    <w:rsid w:val="004C15CC"/>
    <w:rsid w:val="005B568F"/>
    <w:rsid w:val="005E0662"/>
    <w:rsid w:val="00A84B90"/>
    <w:rsid w:val="00B60AFF"/>
    <w:rsid w:val="00C50FBB"/>
    <w:rsid w:val="00D67969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A31A"/>
  <w15:chartTrackingRefBased/>
  <w15:docId w15:val="{CEF0CE98-64AE-4591-B74A-58D84973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0AF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60AFF"/>
    <w:rPr>
      <w:rFonts w:ascii="Georgia" w:eastAsia="Georgia" w:hAnsi="Georgia" w:cs="Georgi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6D69-67D4-4D5A-9D98-09CDA458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Ceballos Sierra, Federico</cp:lastModifiedBy>
  <cp:revision>6</cp:revision>
  <dcterms:created xsi:type="dcterms:W3CDTF">2020-05-30T22:39:00Z</dcterms:created>
  <dcterms:modified xsi:type="dcterms:W3CDTF">2020-09-30T14:23:00Z</dcterms:modified>
</cp:coreProperties>
</file>