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18C8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仿宋" w:hAnsi="仿宋" w:eastAsia="仿宋" w:cs="仿宋"/>
          <w:b/>
          <w:bCs w:val="0"/>
        </w:rPr>
      </w:pPr>
      <w:r>
        <w:rPr>
          <w:rFonts w:hint="eastAsia" w:ascii="仿宋" w:hAnsi="仿宋" w:eastAsia="仿宋" w:cs="仿宋"/>
          <w:b/>
          <w:bCs w:val="0"/>
        </w:rPr>
        <w:t>STM32L431</w:t>
      </w:r>
      <w:r>
        <w:rPr>
          <w:rFonts w:hint="eastAsia" w:ascii="仿宋" w:hAnsi="仿宋" w:eastAsia="仿宋" w:cs="仿宋"/>
          <w:b/>
          <w:bCs w:val="0"/>
          <w:lang w:val="en-US" w:eastAsia="zh-CN"/>
        </w:rPr>
        <w:t>的资源</w:t>
      </w:r>
    </w:p>
    <w:p w14:paraId="690FAB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before="0" w:beforeAutospacing="1" w:after="192" w:afterAutospacing="0" w:line="336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EFF6FF"/>
          <w:lang w:val="en-US" w:eastAsia="zh-CN" w:bidi="ar"/>
        </w:rPr>
        <w:t>STM32L431的资源如何</w:t>
      </w:r>
    </w:p>
    <w:p w14:paraId="04A41AD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65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STM32L431是STMicroelectronics推出的超低功耗微控制器，基于Arm Cortex-M4内核，专为低功耗应用设计。以下是其关键资源的详细分析：</w:t>
      </w:r>
    </w:p>
    <w:p w14:paraId="70689BDF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1. 内核与性能</w:t>
      </w:r>
    </w:p>
    <w:p w14:paraId="6FEB4B1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处理器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Arm Cortex-M4，支持DSP指令和单精度浮点单元（FPU）。</w:t>
      </w:r>
    </w:p>
    <w:p w14:paraId="37562FB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主频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最高80 MHz。</w:t>
      </w:r>
    </w:p>
    <w:p w14:paraId="6F97E95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性能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可达100 DMIPS（Dhrystone 2.1）。</w:t>
      </w:r>
    </w:p>
    <w:p w14:paraId="7315B0D3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2. 存储器</w:t>
      </w:r>
    </w:p>
    <w:p w14:paraId="665660D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Flash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128 KB或256 KB（型号可选），支持双存储区（双Bank）编程。</w:t>
      </w:r>
    </w:p>
    <w:p w14:paraId="480CDE7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RAM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64 KB SRAM。</w:t>
      </w:r>
    </w:p>
    <w:p w14:paraId="5DCFC02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EEPROM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无独立EEPROM，但可通过Flash模拟（需自行配置）。</w:t>
      </w:r>
    </w:p>
    <w:p w14:paraId="4329C9DB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3. 低功耗特性</w:t>
      </w:r>
    </w:p>
    <w:p w14:paraId="06B0AB1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电源范围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1.71 V至3.6 V。</w:t>
      </w:r>
    </w:p>
    <w:p w14:paraId="2E812B1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8F2336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睡眠模式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（CPU暂停，外设运行）。</w:t>
      </w:r>
    </w:p>
    <w:p w14:paraId="758D009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低功耗运行模式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（CPU降速，外设可选）。</w:t>
      </w:r>
    </w:p>
    <w:p w14:paraId="155C81D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Stop模式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（保留RAM，快速唤醒，功耗约4.3 μA）。</w:t>
      </w:r>
    </w:p>
    <w:p w14:paraId="66F338A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Standby模式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（RTC运行，功耗约0.4 μA）。</w:t>
      </w:r>
    </w:p>
    <w:p w14:paraId="3313D36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Shutdown模式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（最低功耗，约30 nA，需RTC唤醒）。</w:t>
      </w:r>
    </w:p>
    <w:p w14:paraId="0A2F2B3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BOR（欠压复位）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可配置多级阈值。</w:t>
      </w:r>
    </w:p>
    <w:p w14:paraId="2FDCB64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低功耗外设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支持LPUART、LPTIMER等。</w:t>
      </w:r>
    </w:p>
    <w:p w14:paraId="6CBA630F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4. 外设资源</w:t>
      </w:r>
    </w:p>
    <w:p w14:paraId="4BCEDF8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模拟外设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17736BB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ADC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12位，5 Msps，最多16通道（外部+内部）。</w:t>
      </w:r>
    </w:p>
    <w:p w14:paraId="0B4BCF3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DAC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12位，双通道，支持输出缓冲。</w:t>
      </w:r>
    </w:p>
    <w:p w14:paraId="5B93042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比较器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2个超低功耗比较器。</w:t>
      </w:r>
    </w:p>
    <w:p w14:paraId="2900865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定时器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4FCAE18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1个16位高级控制定时器（支持PWM）。</w:t>
      </w:r>
    </w:p>
    <w:p w14:paraId="75B950D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2个通用32位定时器。</w:t>
      </w:r>
    </w:p>
    <w:p w14:paraId="1A70446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2个通用16位定时器。</w:t>
      </w:r>
    </w:p>
    <w:p w14:paraId="52B6365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2个低功耗定时器（LPTIM）。</w:t>
      </w:r>
    </w:p>
    <w:p w14:paraId="064015E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1个SysTick定时器。</w:t>
      </w:r>
    </w:p>
    <w:p w14:paraId="44FB5DB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通信接口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0FF39EF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3x USART（支持ISO7816、LIN、IrDA）。</w:t>
      </w:r>
    </w:p>
    <w:p w14:paraId="3A1153B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2x SPI（16 Mbit/s，支持I2S）。</w:t>
      </w:r>
    </w:p>
    <w:p w14:paraId="66E9BAB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2x I2C（支持SMBus/PMBus）。</w:t>
      </w:r>
    </w:p>
    <w:p w14:paraId="0015C88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1x USB 2.0 FS（支持Device模式，需外部晶体）。</w:t>
      </w:r>
    </w:p>
    <w:p w14:paraId="69C0BBE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1x CAN 2.0B（仅STM32L431xxC型号支持）。</w:t>
      </w:r>
    </w:p>
    <w:p w14:paraId="0E9DD00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其他外设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76CD083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DMA控制器（12通道）。</w:t>
      </w:r>
    </w:p>
    <w:p w14:paraId="08A3448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硬件CRC计算单元。</w:t>
      </w:r>
    </w:p>
    <w:p w14:paraId="17E9045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随机数生成器（RNG）。</w:t>
      </w:r>
    </w:p>
    <w:p w14:paraId="1ECED95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安全特性（AES-128/256加密加速器）。</w:t>
      </w:r>
    </w:p>
    <w:p w14:paraId="1DB3C2E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5. 封装选项</w:t>
      </w:r>
    </w:p>
    <w:p w14:paraId="1A92059C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封装类型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04B5A8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LQFP64（10x10 mm）UFQFPN48（7x7 mm）WLCSP49（3.15x3.15 mm）</w:t>
      </w:r>
    </w:p>
    <w:p w14:paraId="50F9DDD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引脚数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48至64脚，依封装不同。</w:t>
      </w:r>
    </w:p>
    <w:p w14:paraId="2A8D6BC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6. 安全与保护</w:t>
      </w:r>
    </w:p>
    <w:p w14:paraId="24B403B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存储保护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读/写保护（RDP/WRP）。</w:t>
      </w:r>
    </w:p>
    <w:p w14:paraId="0940309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安全启动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支持安全固件安装（SFI）。</w:t>
      </w:r>
    </w:p>
    <w:p w14:paraId="07D703A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时钟安全系统（CSS）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检测时钟故障。</w:t>
      </w:r>
    </w:p>
    <w:p w14:paraId="1823A66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唯一ID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96位唯一设备标识符。</w:t>
      </w:r>
    </w:p>
    <w:p w14:paraId="4F648AE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7. 开发支持</w:t>
      </w:r>
    </w:p>
    <w:p w14:paraId="2941C91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支持Keil MDK、IAR Embedded Workbench、STM32CubeIDE。</w:t>
      </w:r>
    </w:p>
    <w:p w14:paraId="35E5CB0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软件库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STM32CubeL4 HAL/LL库、低功耗中间件。</w:t>
      </w:r>
    </w:p>
    <w:p w14:paraId="4F32767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调试接口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SWD/JTAG、串行线查看（SWV）。</w:t>
      </w:r>
    </w:p>
    <w:p w14:paraId="732740A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8. 典型应用</w:t>
      </w:r>
    </w:p>
    <w:p w14:paraId="1883716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便携医疗设备（血糖仪、穿戴监测）。</w:t>
      </w:r>
    </w:p>
    <w:p w14:paraId="7AFB265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智能传感器与物联网节点。</w:t>
      </w:r>
    </w:p>
    <w:p w14:paraId="34234BB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工业控制（低功耗PLC、HMI）。</w:t>
      </w:r>
    </w:p>
    <w:p w14:paraId="10782A9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电池供电设备（远程遥控、无线模块）。</w:t>
      </w:r>
    </w:p>
    <w:p w14:paraId="4974CD01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注意事项</w:t>
      </w:r>
    </w:p>
    <w:p w14:paraId="08C475CA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USB/CAN兼容性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USB和CAN可能在不同型号中共存或互斥，需根据具体型号选型（如STM32L431xxC支持CAN，而xxT型号可能无）。</w:t>
      </w:r>
    </w:p>
    <w:p w14:paraId="79247397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封装限制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部分外设（如USB）仅在特定封装中可用，需查阅数据手册确认引脚分配。</w:t>
      </w:r>
    </w:p>
    <w:p w14:paraId="0275F75B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如需进一步优化设计，建议结合STM32CubeMX工具进行外设配置与功耗模拟，并参考官方数据手册（DS11921）验证细节。</w:t>
      </w:r>
    </w:p>
    <w:p w14:paraId="6CB544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仿宋" w:hAnsi="仿宋" w:eastAsia="仿宋" w:cs="仿宋"/>
          <w:b/>
          <w:bCs w:val="0"/>
        </w:rPr>
      </w:pPr>
      <w:r>
        <w:rPr>
          <w:rFonts w:hint="default" w:ascii="仿宋" w:hAnsi="仿宋" w:eastAsia="仿宋" w:cs="仿宋"/>
          <w:b/>
          <w:bCs w:val="0"/>
        </w:rPr>
        <w:t>STM32L431</w:t>
      </w:r>
      <w:r>
        <w:rPr>
          <w:rFonts w:hint="eastAsia" w:ascii="仿宋" w:hAnsi="仿宋" w:eastAsia="仿宋" w:cs="仿宋"/>
          <w:b/>
          <w:bCs w:val="0"/>
          <w:lang w:val="en-US" w:eastAsia="zh-CN"/>
        </w:rPr>
        <w:t>能支持的操作系统</w:t>
      </w:r>
    </w:p>
    <w:p w14:paraId="75A9DF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before="0" w:beforeAutospacing="1" w:after="192" w:afterAutospacing="0" w:line="336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EFF6FF"/>
          <w:lang w:val="en-US" w:eastAsia="zh-CN" w:bidi="ar"/>
        </w:rPr>
        <w:t>STM32L431能支持哪些嵌入式操作系统</w:t>
      </w:r>
    </w:p>
    <w:p w14:paraId="349F957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65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STM32L431 基于 Arm Cortex-M4 内核，具备 80 MHz 主频、64 KB RAM 和 128/256 KB Flash，能够支持多种嵌入式实时操作系统（RTOS）和轻量级操作系统。以下是其支持的主要嵌入式操作系统及关键特性：</w:t>
      </w:r>
    </w:p>
    <w:p w14:paraId="35A11825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1. 实时操作系统（RTOS）</w:t>
      </w:r>
    </w:p>
    <w:p w14:paraId="51F9E37A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(1) FreeRTOS</w:t>
      </w:r>
    </w:p>
    <w:p w14:paraId="6AE62D5A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开源、轻量、资源占用低，适合低功耗场景。</w:t>
      </w:r>
    </w:p>
    <w:p w14:paraId="43817DFC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最小内核约 5-10 KB Flash，2-5 KB RAM。</w:t>
      </w:r>
    </w:p>
    <w:p w14:paraId="13A13D5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STM32CubeMX 直接集成 FreeRTOS，支持任务调度、队列、信号量等。</w:t>
      </w:r>
    </w:p>
    <w:p w14:paraId="26D22E8A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传感器数据处理、低功耗物联网节点。</w:t>
      </w:r>
    </w:p>
    <w:p w14:paraId="0A91709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(2) ThreadX (Azure RTOS)</w:t>
      </w:r>
    </w:p>
    <w:p w14:paraId="18818975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实时性强，支持动态优先级抢占，商用级可靠性。</w:t>
      </w:r>
    </w:p>
    <w:p w14:paraId="60BE0CB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约 10-20 KB Flash，5-10 KB RAM。</w:t>
      </w:r>
    </w:p>
    <w:p w14:paraId="659F744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STM32CubeL4 提供 ThreadX 中间件（FileX、NetX、USBX）。</w:t>
      </w:r>
    </w:p>
    <w:p w14:paraId="2FAFBB85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工业控制、复杂通信协议栈（如 TCP/IP、USB）。</w:t>
      </w:r>
    </w:p>
    <w:p w14:paraId="29C5C39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(3) Zephyr RTOS</w:t>
      </w:r>
    </w:p>
    <w:p w14:paraId="2176E70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模块化设计，支持多种协议栈（蓝牙、LoRaWAN、MQTT）。</w:t>
      </w:r>
    </w:p>
    <w:p w14:paraId="5A35888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最小配置约 20 KB Flash，8 KB RAM。</w:t>
      </w:r>
    </w:p>
    <w:p w14:paraId="71D61F7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官方支持 STM32L4 系列，提供低功耗管理框架。</w:t>
      </w:r>
    </w:p>
    <w:p w14:paraId="421F544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物联网设备、多协议无线通信。</w:t>
      </w:r>
    </w:p>
    <w:p w14:paraId="09E9541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(4) uC/OS-II 或 uC/OS-III</w:t>
      </w:r>
    </w:p>
    <w:p w14:paraId="49790F23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高可靠性，符合安全认证（如 DO-178C）。</w:t>
      </w:r>
    </w:p>
    <w:p w14:paraId="2749087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uC/OS-II 约 6-10 KB Flash，2-4 KB RAM；uC/OS-III 稍高。</w:t>
      </w:r>
    </w:p>
    <w:p w14:paraId="3AF981B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需手动移植，适合对安全性和实时性要求高的场景。</w:t>
      </w:r>
    </w:p>
    <w:p w14:paraId="18B4904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医疗设备、汽车电子。</w:t>
      </w:r>
    </w:p>
    <w:p w14:paraId="55E9AAA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(5) RT-Thread</w:t>
      </w:r>
    </w:p>
    <w:p w14:paraId="3B074C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开源，内置文件系统、网络协议栈（如 lwIP）。</w:t>
      </w:r>
    </w:p>
    <w:p w14:paraId="2534EF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最小内核约 3 KB Flash，1 KB RAM；完整版约 20 KB Flash。</w:t>
      </w:r>
    </w:p>
    <w:p w14:paraId="6159B65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社区提供 STM32L4 BSP 支持，集成 FinSH 调试工具。</w:t>
      </w:r>
    </w:p>
    <w:p w14:paraId="2C899F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智能家居、边缘计算节点。</w:t>
      </w:r>
    </w:p>
    <w:p w14:paraId="15B949CF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310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2. 轻量级操作系统</w:t>
      </w:r>
    </w:p>
    <w:p w14:paraId="5BC543D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(1) Mbed OS</w:t>
      </w:r>
    </w:p>
    <w:p w14:paraId="69026E1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ARM 官方开源 OS，支持云端接入（Mbed Cloud）。</w:t>
      </w:r>
    </w:p>
    <w:p w14:paraId="268762E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约 50-100 KB Flash，20-30 KB RAM。</w:t>
      </w:r>
    </w:p>
    <w:p w14:paraId="34EF3A6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需通过 Mbed CLI 或在线 IDE 开发，适合快速原型设计。</w:t>
      </w:r>
    </w:p>
    <w:p w14:paraId="2E4AB963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快速开发物联网原型设备。</w:t>
      </w:r>
    </w:p>
    <w:p w14:paraId="570EC60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(2) CMSIS-RTOS</w:t>
      </w:r>
    </w:p>
    <w:p w14:paraId="25011C4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ARM 标准 RTOS 接口，兼容多种内核（如 FreeRTOS、ThreadX）。</w:t>
      </w:r>
    </w:p>
    <w:p w14:paraId="7189B3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依赖底层 RTOS 实现。</w:t>
      </w:r>
    </w:p>
    <w:p w14:paraId="3B933F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适配性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STM32CubeIDE 默认支持，方便跨平台移植。</w:t>
      </w:r>
    </w:p>
    <w:p w14:paraId="7A85330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标准化任务调度和外设管理。</w:t>
      </w:r>
    </w:p>
    <w:p w14:paraId="7220264C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3. 无操作系统（裸机/Bare-Metal）</w:t>
      </w:r>
    </w:p>
    <w:p w14:paraId="0B1086F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直接操作硬件，无任务调度开销，极致优化资源。</w:t>
      </w:r>
    </w:p>
    <w:p w14:paraId="2DCF8C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适用场景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36C5FC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简单控制任务（如定时器中断驱动）。</w:t>
      </w:r>
    </w:p>
    <w:p w14:paraId="1D78D3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对功耗敏感且无需复杂任务管理的应用（如电池供电传感器）。</w:t>
      </w:r>
    </w:p>
    <w:p w14:paraId="3F59D16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4. 选型建议</w:t>
      </w:r>
    </w:p>
    <w:p w14:paraId="552B2B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资源限制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5AE489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RAM 不足时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优先选择 FreeRTOS 或 RT-Thread Nano。</w:t>
      </w:r>
    </w:p>
    <w:p w14:paraId="474CC4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功能复杂时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使用 ThreadX 或 Zephyr（支持丰富中间件）。</w:t>
      </w:r>
    </w:p>
    <w:p w14:paraId="2A6156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开发便捷性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5C51AD3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快速开发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STM32CubeMX + FreeRTOS。</w:t>
      </w:r>
    </w:p>
    <w:p w14:paraId="799C129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物联网协议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Zephyr 或 RT-Thread（内置蓝牙/LoRa 支持）。</w:t>
      </w:r>
    </w:p>
    <w:p w14:paraId="15DD33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安全认证需求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744A23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医疗/工业场景：选择 uC/OS 或 ThreadX（符合 IEC 61508 或 ISO 26262）。</w:t>
      </w:r>
    </w:p>
    <w:p w14:paraId="398967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4AAD0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结合 STM32L4 的低功耗模式（Stop/Standby），需 RTOS 支持动态时钟调整（如 FreeRTOS Tickless 模式）。</w:t>
      </w:r>
    </w:p>
    <w:p w14:paraId="12E636C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5. 移植与调试注意事项</w:t>
      </w:r>
    </w:p>
    <w:p w14:paraId="3EC96C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内存管理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合理分配堆栈（避免溢出），STM32L431 的 64 KB RAM 需严格规划。</w:t>
      </w:r>
    </w:p>
    <w:p w14:paraId="02D674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中断优先级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确保 RTOS 的系统滴答定时器（SysTick）中断优先级正确配置。</w:t>
      </w:r>
    </w:p>
    <w:p w14:paraId="3C441A1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低功耗适配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在 RTOS 空闲任务中调用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WFI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/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WFE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指令进入低功耗模式。</w:t>
      </w:r>
    </w:p>
    <w:p w14:paraId="0615AE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工具链支持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确保 RTOS 与编译器（如 GCC、IAR、Keil）兼容。</w:t>
      </w:r>
    </w:p>
    <w:p w14:paraId="0ACC4F3D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i w:val="0"/>
          <w:iCs w:val="0"/>
          <w:caps w:val="0"/>
          <w:color w:val="404040"/>
          <w:spacing w:val="0"/>
          <w:sz w:val="21"/>
          <w:szCs w:val="21"/>
        </w:rPr>
        <w:t>6. 官方资源</w:t>
      </w:r>
    </w:p>
    <w:p w14:paraId="3359D304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STM32CubeL4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包含 FreeRTOS、ThreadX 模板代码。</w:t>
      </w:r>
    </w:p>
    <w:p w14:paraId="6B9ACF37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GitHub 社区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RT-Thread、Zephyr 提供 STM32L4 BSP 支持。</w:t>
      </w:r>
    </w:p>
    <w:p w14:paraId="1F50DD36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数据手册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参考《STM32L431xx Reference Manual》验证外设驱动兼容性。</w:t>
      </w:r>
    </w:p>
    <w:p w14:paraId="72C8855F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通过合理选择操作系统，STM32L431 可高效应用于从简单控制到复杂物联网系统的广泛场景。</w:t>
      </w:r>
    </w:p>
    <w:p w14:paraId="553E9FB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仿宋" w:hAnsi="仿宋" w:eastAsia="仿宋" w:cs="仿宋"/>
          <w:b/>
          <w:bCs w:val="0"/>
        </w:rPr>
      </w:pPr>
      <w:r>
        <w:rPr>
          <w:rFonts w:hint="default" w:ascii="仿宋" w:hAnsi="仿宋" w:eastAsia="仿宋" w:cs="仿宋"/>
          <w:b/>
          <w:bCs w:val="0"/>
        </w:rPr>
        <w:t>STM32CubeMX</w:t>
      </w:r>
    </w:p>
    <w:p w14:paraId="38368B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before="0" w:beforeAutospacing="1" w:after="192" w:afterAutospacing="0" w:line="336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9"/>
          <w:szCs w:val="19"/>
          <w:bdr w:val="none" w:color="auto" w:sz="0" w:space="0"/>
          <w:shd w:val="clear" w:fill="EFF6FF"/>
          <w:lang w:val="en-US" w:eastAsia="zh-CN" w:bidi="ar"/>
        </w:rPr>
        <w:t>STM32CubeMX 是什么平台？如何使用</w:t>
      </w:r>
    </w:p>
    <w:p w14:paraId="74CB6E6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65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STM32CubeMX 是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STMicroelectronics（意法半导体）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提供的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图形化配置工具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，专为简化 STM32 微控制器（MCU）的硬件初始化、外设配置和代码生成而设计。它通过可视化界面帮助开发者快速完成复杂的底层配置，大幅提升开发效率，尤其适合新手和需要快速原型设计的场景。</w:t>
      </w:r>
    </w:p>
    <w:p w14:paraId="136355F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jc w:val="left"/>
        <w:outlineLvl w:val="2"/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1.</w:t>
      </w:r>
      <w:r>
        <w:rPr>
          <w:rStyle w:val="9"/>
          <w:rFonts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</w:rPr>
        <w:t>STM32CubeMX 的核心功能</w:t>
      </w:r>
    </w:p>
    <w:p w14:paraId="28013C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引脚分配与冲突检测</w:t>
      </w:r>
    </w:p>
    <w:p w14:paraId="6E2A30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图形化拖拽引脚功能（如 GPIO、UART、SPI 等），自动检测引脚冲突（如复用功能冲突）。</w:t>
      </w:r>
    </w:p>
    <w:p w14:paraId="2D5D64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显示引脚电气特性（如 ADC 通道、5V 容忍引脚等）。</w:t>
      </w:r>
    </w:p>
    <w:p w14:paraId="1F38965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时钟树配置</w:t>
      </w:r>
    </w:p>
    <w:p w14:paraId="7EE69D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可视化配置系统时钟（HCLK、PCLK）、外设时钟源（如 HSE、HSI、PLL）。</w:t>
      </w:r>
    </w:p>
    <w:p w14:paraId="51F3BFD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自动计算时钟分频系数，确保频率符合外设要求。</w:t>
      </w:r>
    </w:p>
    <w:p w14:paraId="35E55F8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外设与中间件配置</w:t>
      </w:r>
    </w:p>
    <w:p w14:paraId="0F31A56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配置外设参数（如 UART 波特率、SPI 模式、ADC 采样时间）。</w:t>
      </w:r>
    </w:p>
    <w:p w14:paraId="5DCBF9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集成中间件（如 FreeRTOS、FatFS、USB Host/Device）。</w:t>
      </w:r>
    </w:p>
    <w:p w14:paraId="6B9468E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功耗优化</w:t>
      </w:r>
    </w:p>
    <w:p w14:paraId="6CC378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支持低功耗模式（Stop、Standby）配置，预估功耗（基于配置的外设和时钟）。</w:t>
      </w:r>
    </w:p>
    <w:p w14:paraId="57283FD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代码生成</w:t>
      </w:r>
    </w:p>
    <w:p w14:paraId="078E36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生成初始化代码（基于 HAL 库或 LL 库），支持 Keil、IAR、STM32CubeIDE 等开发环境。</w:t>
      </w:r>
    </w:p>
    <w:p w14:paraId="1DBBA47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生成工程文件（.ioc），便于后续修改和版本管理。</w:t>
      </w:r>
    </w:p>
    <w:p w14:paraId="0761A0DA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rFonts w:hint="eastAsia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2.</w:t>
      </w: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STM32CubeMX 的使用步骤</w:t>
      </w:r>
    </w:p>
    <w:p w14:paraId="3E6CAB0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1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 xml:space="preserve"> 安装与准备</w:t>
      </w:r>
    </w:p>
    <w:p w14:paraId="438F2A8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下载地址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instrText xml:space="preserve"> HYPERLINK "https://www.st.com/en/development-tools/stm32cubemx.html"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t>STMicroelectronics 官网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end"/>
      </w:r>
    </w:p>
    <w:p w14:paraId="6D0B928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依赖项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0938100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Java 运行环境（JRE 8+）</w:t>
      </w:r>
    </w:p>
    <w:p w14:paraId="47A1057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STM32CubeL4 软件包（针对 STM32L4 系列，需在安装时勾选或后续通过软件包管理器下载）。</w:t>
      </w:r>
    </w:p>
    <w:p w14:paraId="06F09F9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2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创建新项目</w:t>
      </w:r>
    </w:p>
    <w:p w14:paraId="1E3E271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选择 MCU 型号</w:t>
      </w:r>
    </w:p>
    <w:p w14:paraId="6B9B225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输入型号（如 STM32L431RCTx），或通过图形化芯片选择界面筛选（封装、Flash/RAM 大小等）。</w:t>
      </w:r>
    </w:p>
    <w:p w14:paraId="10B218FD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点击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Start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。</w:t>
      </w:r>
    </w:p>
    <w:p w14:paraId="2DC00CB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配置系统核心（SYS）</w:t>
      </w:r>
    </w:p>
    <w:p w14:paraId="7B42DD8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设置调试接口（如 SWD）和时钟源（如 HSE 外部晶体）。</w:t>
      </w:r>
    </w:p>
    <w:p w14:paraId="6CDC27F8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3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引脚分配（Pinout &amp; Configuration）</w:t>
      </w:r>
    </w:p>
    <w:p w14:paraId="6F2D8FE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拖拽功能到引脚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例如，将 PA9 和 PA10 配置为 USART1_TX 和 USART1_RX。</w:t>
      </w:r>
    </w:p>
    <w:p w14:paraId="10081747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冲突提示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红色标记表示冲突（如复用功能重复），需调整引脚分配。</w:t>
      </w:r>
    </w:p>
    <w:p w14:paraId="258277F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4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时钟配置（Clock Configuration）</w:t>
      </w:r>
    </w:p>
    <w:p w14:paraId="74ECD34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选择时钟源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：如 HSE（外部高速时钟）或 HSI（内部高速时钟）。</w:t>
      </w:r>
    </w:p>
    <w:p w14:paraId="0571EB1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配置 PLL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：提升时钟频率至目标值（如 80 MHz）。</w:t>
      </w:r>
    </w:p>
    <w:p w14:paraId="0FBA4583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自动校验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：工具会检查时钟配置是否合法（如绿色表示通过）。</w:t>
      </w:r>
    </w:p>
    <w:p w14:paraId="3BAE21C9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5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 xml:space="preserve"> 外设与中间件配置</w:t>
      </w:r>
    </w:p>
    <w:p w14:paraId="5692768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外设参数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例如，配置 USART1 的波特率（115200）、数据位（8 位）、校验位（无）。</w:t>
      </w:r>
    </w:p>
    <w:p w14:paraId="3654FDE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中间件集成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如启用 FreeRTOS，设置任务堆栈大小、优先级等。</w:t>
      </w:r>
    </w:p>
    <w:p w14:paraId="131D610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Style w:val="9"/>
          <w:rFonts w:hint="eastAsia" w:eastAsia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（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6</w:t>
      </w:r>
      <w:r>
        <w:rPr>
          <w:rStyle w:val="9"/>
          <w:rFonts w:hint="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）</w:t>
      </w:r>
      <w:r>
        <w:rPr>
          <w:rStyle w:val="9"/>
          <w:i w:val="0"/>
          <w:iCs w:val="0"/>
          <w:caps w:val="0"/>
          <w:color w:val="404040"/>
          <w:spacing w:val="0"/>
          <w:sz w:val="19"/>
          <w:szCs w:val="19"/>
        </w:rPr>
        <w:t>生成代码</w:t>
      </w:r>
    </w:p>
    <w:p w14:paraId="32D5447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Project Manager</w:t>
      </w:r>
    </w:p>
    <w:p w14:paraId="5FF69E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设置工程名称、存储路径。</w:t>
      </w:r>
    </w:p>
    <w:p w14:paraId="673AE1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选择 IDE（如 STM32CubeIDE、Keil）。</w:t>
      </w:r>
    </w:p>
    <w:p w14:paraId="76E181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配置代码生成选项：</w:t>
      </w:r>
    </w:p>
    <w:p w14:paraId="5BE428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使用 HAL 库（高抽象层）或 LL 库（低延迟，直接寄存器操作）。</w:t>
      </w:r>
    </w:p>
    <w:p w14:paraId="38B115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是否生成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.c/.h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文件分离的代码结构。</w:t>
      </w:r>
    </w:p>
    <w:p w14:paraId="21D14F4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Generate Code</w:t>
      </w:r>
    </w:p>
    <w:p w14:paraId="3181EB1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点击生成按钮，工具会自动创建完整的工程文件，包括外设初始化代码和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main.c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框架。</w:t>
      </w:r>
    </w:p>
    <w:p w14:paraId="21F0A03B">
      <w:pPr>
        <w:pStyle w:val="3"/>
        <w:keepNext w:val="0"/>
        <w:keepLines w:val="0"/>
        <w:widowControl/>
        <w:numPr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outlineLvl w:val="2"/>
        <w:rPr>
          <w:b/>
          <w:bCs/>
          <w:sz w:val="21"/>
          <w:szCs w:val="21"/>
        </w:rPr>
      </w:pPr>
      <w:r>
        <w:rPr>
          <w:rStyle w:val="9"/>
          <w:rFonts w:hint="eastAsia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3.</w:t>
      </w:r>
      <w:r>
        <w:rPr>
          <w:rStyle w:val="9"/>
          <w:b/>
          <w:i w:val="0"/>
          <w:iCs w:val="0"/>
          <w:caps w:val="0"/>
          <w:color w:val="404040"/>
          <w:spacing w:val="0"/>
          <w:sz w:val="21"/>
          <w:szCs w:val="21"/>
        </w:rPr>
        <w:t>代码结构解析</w:t>
      </w:r>
    </w:p>
    <w:p w14:paraId="41DA51C4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165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生成的代码通常包含以下关键部分：</w:t>
      </w:r>
    </w:p>
    <w:p w14:paraId="0B7F87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151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4"/>
          <w:szCs w:val="14"/>
          <w:shd w:val="clear" w:fill="FFFFFF"/>
          <w:lang w:val="en-US" w:eastAsia="zh-CN" w:bidi="ar"/>
        </w:rPr>
        <w:t>plaintext</w:t>
      </w:r>
    </w:p>
    <w:p w14:paraId="0F53125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300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6F23F8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252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12661060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Project/</w:t>
      </w:r>
    </w:p>
    <w:p w14:paraId="19193EFD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├── Core/</w:t>
      </w:r>
    </w:p>
    <w:p w14:paraId="314B993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│   ├── Inc/           // 头文件（如 main.h, gpio.h）</w:t>
      </w:r>
    </w:p>
    <w:p w14:paraId="597FC5BE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│   └── Src/           // 源文件（如 main.c, gpio.c）</w:t>
      </w:r>
    </w:p>
    <w:p w14:paraId="1297D721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├── Drivers/</w:t>
      </w:r>
    </w:p>
    <w:p w14:paraId="71586DFD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│   ├── STM32L4xx_HAL_Driver/  // HAL 库驱动</w:t>
      </w:r>
    </w:p>
    <w:p w14:paraId="5CFE3EF6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│   └── CMSIS/                 // ARM Cortex-M 核心支持</w:t>
      </w:r>
    </w:p>
    <w:p w14:paraId="6C8A04B9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├── STM32CubeMX/</w:t>
      </w:r>
    </w:p>
    <w:p w14:paraId="57AC3D14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│   └── STM32L431RCTx_FLASH.ld // 链接脚本</w:t>
      </w:r>
    </w:p>
    <w:p w14:paraId="5998B0E9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└── Middlewares/       // 中间件（如 FreeRTOS、USB）</w:t>
      </w:r>
    </w:p>
    <w:p w14:paraId="331703A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65" w:beforeAutospacing="0" w:after="165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用户代码区域</w:t>
      </w:r>
    </w:p>
    <w:p w14:paraId="27733C7B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165" w:afterAutospacing="0" w:line="343" w:lineRule="atLeast"/>
        <w:ind w:leftChars="0" w:right="0" w:right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在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main.c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中，用户代码应写在以下标记之间，避免被工具覆盖：</w:t>
      </w:r>
    </w:p>
    <w:p w14:paraId="7339F4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151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4"/>
          <w:szCs w:val="14"/>
          <w:shd w:val="clear" w:fill="FFFFFF"/>
          <w:lang w:val="en-US" w:eastAsia="zh-CN" w:bidi="ar"/>
        </w:rPr>
        <w:t>c</w:t>
      </w:r>
    </w:p>
    <w:p w14:paraId="71F40AD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300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1AF2B89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38" w:afterAutospacing="0" w:line="252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7433D77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USER CODE BEGIN 1 */// 自定义变量或函数声明/* USER CODE END 1 */</w:t>
      </w:r>
    </w:p>
    <w:p w14:paraId="131FE4AE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main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</w:p>
    <w:p w14:paraId="7827C21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USER CODE BEGIN 2 */</w:t>
      </w:r>
    </w:p>
    <w:p w14:paraId="22B7D9CF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// 初始化后自定义代码（如启动外设）</w:t>
      </w:r>
    </w:p>
    <w:p w14:paraId="7AF4A6AB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USER CODE END 2 */</w:t>
      </w:r>
    </w:p>
    <w:p w14:paraId="46989D6C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</w:p>
    <w:p w14:paraId="2BF00FC6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USER CODE BEGIN 3 */</w:t>
      </w:r>
    </w:p>
    <w:p w14:paraId="429637F7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// 主循环代码</w:t>
      </w:r>
    </w:p>
    <w:p w14:paraId="7071BA5B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USER CODE END 3 */</w:t>
      </w:r>
    </w:p>
    <w:p w14:paraId="1B55AA55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Chars="0" w:right="0" w:rightChars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}}</w:t>
      </w:r>
    </w:p>
    <w:p w14:paraId="5CE84FD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jc w:val="left"/>
        <w:outlineLvl w:val="2"/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4.</w:t>
      </w:r>
      <w:r>
        <w:rPr>
          <w:rStyle w:val="9"/>
          <w:rFonts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</w:rPr>
        <w:t>进阶使用技巧</w:t>
      </w:r>
    </w:p>
    <w:p w14:paraId="4A454A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低功耗配置</w:t>
      </w:r>
    </w:p>
    <w:p w14:paraId="1E3BE4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在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Power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中启用低功耗模式（如 Stop 模式），配置唤醒源（如 RTC 或外部中断）。</w:t>
      </w:r>
    </w:p>
    <w:p w14:paraId="4F23F7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中间件集成</w:t>
      </w:r>
    </w:p>
    <w:p w14:paraId="0D87C44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启用 FreeRTOS 后，通过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MX_FREERTOS_Init()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配置任务和调度策略。</w:t>
      </w:r>
    </w:p>
    <w:p w14:paraId="02E96F2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版本管理</w:t>
      </w:r>
    </w:p>
    <w:p w14:paraId="48CA5A8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保存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.ioc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文件，可随时重新生成代码，确保团队配置一致。</w:t>
      </w:r>
    </w:p>
    <w:p w14:paraId="2299DD1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调试与验证</w:t>
      </w:r>
    </w:p>
    <w:p w14:paraId="6B6513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使用 STM32CubeMonitor 工具实时监控功耗和外设状态。</w:t>
      </w:r>
    </w:p>
    <w:p w14:paraId="00165A8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jc w:val="left"/>
        <w:outlineLvl w:val="2"/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5.</w:t>
      </w:r>
      <w:r>
        <w:rPr>
          <w:rStyle w:val="9"/>
          <w:rFonts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</w:rPr>
        <w:t>常见问题与解决</w:t>
      </w:r>
    </w:p>
    <w:p w14:paraId="2BAB3ED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代码生成失败</w:t>
      </w:r>
    </w:p>
    <w:p w14:paraId="681B37B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检查 Java 环境是否安装，或尝试重新安装 STM32CubeMX。</w:t>
      </w:r>
    </w:p>
    <w:p w14:paraId="48B3AC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外设不工作</w:t>
      </w:r>
    </w:p>
    <w:p w14:paraId="2D4FF70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确认时钟配置是否使能外设时钟（如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__HAL_RCC_USART1_CLK_ENABLE()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）。</w:t>
      </w:r>
    </w:p>
    <w:p w14:paraId="569752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功耗过高</w:t>
      </w:r>
    </w:p>
    <w:p w14:paraId="78D3E9A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在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Clock Configuration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中关闭未使用的外设时钟，或在代码中手动禁用（如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HAL_ADC_DeInit()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）。</w:t>
      </w:r>
    </w:p>
    <w:p w14:paraId="3C9FE50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20" w:beforeAutospacing="0" w:after="166" w:afterAutospacing="0" w:line="18" w:lineRule="atLeast"/>
        <w:ind w:leftChars="0" w:right="0" w:rightChars="0"/>
        <w:jc w:val="left"/>
        <w:outlineLvl w:val="2"/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Style w:val="9"/>
          <w:rFonts w:hint="eastAsia"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6.</w:t>
      </w:r>
      <w:r>
        <w:rPr>
          <w:rStyle w:val="9"/>
          <w:rFonts w:ascii="Times New Roman" w:hAnsi="Times New Roman" w:cs="Times New Roman"/>
          <w:b/>
          <w:i w:val="0"/>
          <w:iCs w:val="0"/>
          <w:caps w:val="0"/>
          <w:color w:val="404040"/>
          <w:spacing w:val="0"/>
          <w:sz w:val="21"/>
          <w:szCs w:val="21"/>
        </w:rPr>
        <w:t>官方资源推荐</w:t>
      </w:r>
    </w:p>
    <w:p w14:paraId="0AD658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6972D37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instrText xml:space="preserve"> HYPERLINK "https://www.st.com/resource/en/user_manual/dm00104712-stm32cubemx-for-stm32-configuration-and-initialization-c-code-generation-stmicroelectronics.pdf"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t>STM32CubeMX 用户手册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end"/>
      </w:r>
    </w:p>
    <w:p w14:paraId="1FE257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instrText xml:space="preserve"> HYPERLINK "https://www.st.com/resource/en/reference_manual/dm00151940-stm32l4-series-advanced-arm-based-32-bit-mcus-stmicroelectronics.pdf"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t>STM32L4 系列参考手册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</w:rPr>
        <w:fldChar w:fldCharType="end"/>
      </w:r>
    </w:p>
    <w:p w14:paraId="69EFC6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6F734A0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 w:line="343" w:lineRule="atLeast"/>
        <w:ind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 官方 YouTube 频道提供入门到进阶的实操演示。</w:t>
      </w:r>
    </w:p>
    <w:p w14:paraId="45855902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通过 STM32CubeMX，开发者可以快速构建 STM32 项目的底层框架，专注于业务逻辑开发，显著缩短产品上市时间。建议结合 STM32CubeIDE 进行一站式开发，进一步提升效率。</w:t>
      </w:r>
    </w:p>
    <w:p w14:paraId="5E89D111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仿宋" w:hAnsi="仿宋" w:eastAsia="仿宋" w:cs="仿宋"/>
          <w:b/>
          <w:bCs w:val="0"/>
        </w:rPr>
      </w:pPr>
      <w:r>
        <w:rPr>
          <w:rFonts w:hint="default" w:ascii="仿宋" w:hAnsi="仿宋" w:eastAsia="仿宋" w:cs="仿宋"/>
          <w:b/>
          <w:bCs w:val="0"/>
        </w:rPr>
        <w:t xml:space="preserve">FreeRTOS </w:t>
      </w:r>
    </w:p>
    <w:p w14:paraId="328569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概述</w:t>
      </w:r>
      <w:bookmarkStart w:id="0" w:name="_GoBack"/>
      <w:bookmarkEnd w:id="0"/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定位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：一款专为嵌入式系统设计的开源实时操作系统（RTOS），适用于资源受限的微控制器（MCU）和小型处理器。</w:t>
      </w:r>
    </w:p>
    <w:p w14:paraId="76068D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许可证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：MIT 许可证（免费用于商业和个人项目）。</w:t>
      </w:r>
    </w:p>
    <w:p w14:paraId="6AF0A3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跨平台支持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：支持 40+ 种微控制器架构（如 ARM Cortex-M、RISC-V、ESP32、PIC、AVR）。</w:t>
      </w:r>
    </w:p>
    <w:p w14:paraId="6A9B39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应用领域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：广泛应用于物联网（IoT）、汽车电子、工业控制和消费电子产品。</w:t>
      </w:r>
    </w:p>
    <w:p w14:paraId="312A4B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核心功能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任务调度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3FE543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抢占式调度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：高优先级任务可中断低优先级任务。</w:t>
      </w:r>
    </w:p>
    <w:p w14:paraId="40254E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协作式调度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：任务主动释放 CPU 控制权（需手动调用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taskYIELD()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）。</w:t>
      </w:r>
    </w:p>
    <w:p w14:paraId="1870DF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任务管理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320202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动态创建/删除任务，可配置任务优先级和堆栈大小。</w:t>
      </w:r>
    </w:p>
    <w:p w14:paraId="3DC1D7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空闲任务（Idle Task）支持低功耗模式（如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Tickless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模式）。</w:t>
      </w:r>
    </w:p>
    <w:p w14:paraId="02C9C4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任务间通信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1B64AA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队列（Queues）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：传递数据或消息（支持阻塞和非阻塞模式）。</w:t>
      </w:r>
    </w:p>
    <w:p w14:paraId="2B4989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信号量（Semaphores）与互斥锁（Mutexes）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：保护共享资源（防止数据竞争）。</w:t>
      </w:r>
    </w:p>
    <w:p w14:paraId="36E4CE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事件组（Event Groups）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：多任务事件同步（类似标志位集合）。</w:t>
      </w:r>
    </w:p>
    <w:p w14:paraId="445608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内存管理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288E78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提供 5 种动态内存分配方案（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heap_1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到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heap_5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），适应不同场景（如确定性分配或碎片管理）。</w:t>
      </w:r>
    </w:p>
    <w:p w14:paraId="2B07AB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软件定时器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：创建周期性或单次触发的回调函数。</w:t>
      </w:r>
    </w:p>
    <w:p w14:paraId="04BB5F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低功耗支持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Tickless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模式可在空闲时暂停系统节拍（Tick），大幅降低功耗。</w:t>
      </w:r>
    </w:p>
    <w:p w14:paraId="7B1BD0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 架构特点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轻量内核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：核心代码仅占 6–12 KB ROM（根据配置），适合资源有限的 MCU。</w:t>
      </w:r>
    </w:p>
    <w:p w14:paraId="50334D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硬件抽象层（HAL）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：通过移植层（Port Layer）适配不同硬件平台。</w:t>
      </w:r>
    </w:p>
    <w:p w14:paraId="1A0802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高度可配置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：通过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FreeRTOSConfig.h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文件裁剪功能（如任务优先级数量、堆栈大小等）。</w:t>
      </w:r>
    </w:p>
    <w:p w14:paraId="05FE0D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 典型应用场景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物联网设备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：传感器数据采集、无线通信（Wi-Fi/BLE）、与 AWS IoT 等云平台对接。</w:t>
      </w:r>
    </w:p>
    <w:p w14:paraId="23DC38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工业控制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：实时控制电机、PLC 逻辑处理。</w:t>
      </w:r>
    </w:p>
    <w:p w14:paraId="7BD4AD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汽车电子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：车身控制单元（ECU）、车载信息娱乐系统。</w:t>
      </w:r>
    </w:p>
    <w:p w14:paraId="484DC3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消费电子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：智能手表、家用电器控制。</w:t>
      </w:r>
    </w:p>
    <w:p w14:paraId="669296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 FreeRTOS 与其他系统的对比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与传统操作系统（如 Linux）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50BDDE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更轻量，无需 MMU（内存管理单元），实时性更强。</w:t>
      </w:r>
    </w:p>
    <w:p w14:paraId="28731F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无内置文件系统、网络协议栈等高级功能（需依赖第三方库）。</w:t>
      </w:r>
    </w:p>
    <w:p w14:paraId="700E27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与其他 RTOS（如 Zephyr、ThreadX）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09A227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更简单易用，学习曲线低。</w:t>
      </w:r>
    </w:p>
    <w:p w14:paraId="3AFA45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功能模块化，可按需启用（避免资源浪费）。</w:t>
      </w:r>
    </w:p>
    <w:p w14:paraId="57D9A8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 快速入门步骤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环境搭建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287D29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使用厂商提供的集成开发环境（如 STM32CubeIDE、ESP-IDF、Keil MDK）。</w:t>
      </w:r>
    </w:p>
    <w:p w14:paraId="48E046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直接使用已移植 FreeRTOS 的 SDK（如 ESP32 的 IDF 框架）。</w:t>
      </w:r>
    </w:p>
    <w:p w14:paraId="4D14BCF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创建任务示例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4"/>
          <w:szCs w:val="14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t>复制下载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hd w:val="clear" w:fill="FFFFFF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include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hd w:val="clear" w:fill="FFFFFF"/>
        </w:rPr>
        <w:t>"FreeRTOS.h"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hd w:val="clear" w:fill="FFFFFF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include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hd w:val="clear" w:fill="FFFFFF"/>
        </w:rPr>
        <w:t>"task.h"</w:t>
      </w:r>
    </w:p>
    <w:p w14:paraId="1C93DB4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vTaskFunction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>pvParameters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{</w:t>
      </w:r>
    </w:p>
    <w:p w14:paraId="0D9482E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{</w:t>
      </w:r>
    </w:p>
    <w:p w14:paraId="1790069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hd w:val="clear" w:fill="FFFFFF"/>
        </w:rPr>
        <w:t>// 任务逻辑（如读取传感器、控制外设）</w:t>
      </w:r>
    </w:p>
    <w:p w14:paraId="3CC3F5C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vTaskDelay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pdMS_TO_TICKS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hd w:val="clear" w:fill="FFFFFF"/>
        </w:rPr>
        <w:t>// 延时 1 秒</w:t>
      </w:r>
    </w:p>
    <w:p w14:paraId="5AE8B68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}}</w:t>
      </w:r>
    </w:p>
    <w:p w14:paraId="43B5952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main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{</w:t>
      </w:r>
    </w:p>
    <w:p w14:paraId="0AB54B0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hd w:val="clear" w:fill="FFFFFF"/>
        </w:rPr>
        <w:t>// 创建任务：任务函数、任务名、堆栈大小、参数、优先级、任务句柄</w:t>
      </w:r>
    </w:p>
    <w:p w14:paraId="63EBC20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xTaskCreate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>vTaskFunction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hd w:val="clear" w:fill="FFFFFF"/>
        </w:rPr>
        <w:t>"MyTask"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);</w:t>
      </w:r>
    </w:p>
    <w:p w14:paraId="747E027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1" w:lineRule="atLeast"/>
        <w:ind w:leftChars="0"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hd w:val="clear" w:fill="FFFFFF"/>
        </w:rPr>
        <w:t>vTaskStartScheduler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();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hd w:val="clear" w:fill="FFFFFF"/>
        </w:rPr>
        <w:t>// 启动调度器</w:t>
      </w:r>
    </w:p>
    <w:p w14:paraId="211A23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hd w:val="clear" w:fill="FFFFFF"/>
        </w:rPr>
        <w:t>;}</w:t>
      </w:r>
    </w:p>
    <w:p w14:paraId="2ED0A8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关键 API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2A9757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xTaskCreate()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：动态创建任务。</w:t>
      </w:r>
    </w:p>
    <w:p w14:paraId="193268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vTaskDelete()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：删除任务。</w:t>
      </w:r>
    </w:p>
    <w:p w14:paraId="4B3B7B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xQueueSend()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/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xQueueReceive()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：队列通信。</w:t>
      </w:r>
    </w:p>
    <w:p w14:paraId="2F642B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xSemaphoreGive()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/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xSemaphoreTake()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：信号量操作。</w:t>
      </w:r>
    </w:p>
    <w:p w14:paraId="0497E9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 亚马逊 FreeRTOS（扩展功能）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AWS IoT 集成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77CBA6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预集成安全协议（TLS、MQTT），支持设备直接连接 AWS 云。</w:t>
      </w:r>
    </w:p>
    <w:p w14:paraId="57F686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提供 Over-the-Air（OTA）固件升级功能。</w:t>
      </w:r>
    </w:p>
    <w:p w14:paraId="7024F3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增强库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0B876D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文件系统（FAT）、加密算法（AES、SHA）、设备驱动（Wi-Fi、传感器）。</w:t>
      </w:r>
    </w:p>
    <w:p w14:paraId="5E0513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 学习资源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官方文档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instrText xml:space="preserve"> HYPERLINK "https://www.freertos.org/"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t>FreeRTOS 官网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（英文） | 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instrText xml:space="preserve"> HYPERLINK "https://github.com/FreeRTOS/FreeRTOS-Kernel"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t>GitHub 仓库</w:t>
      </w:r>
      <w:r>
        <w:rPr>
          <w:rFonts w:hint="default" w:ascii="Segoe UI" w:hAnsi="Segoe UI" w:eastAsia="Segoe UI" w:cs="Segoe UI"/>
          <w:i w:val="0"/>
          <w:iCs w:val="0"/>
          <w:caps w:val="0"/>
          <w:color w:val="3B82F6"/>
          <w:spacing w:val="0"/>
          <w:sz w:val="19"/>
          <w:szCs w:val="19"/>
          <w:u w:val="none"/>
          <w:bdr w:val="single" w:color="auto" w:sz="12" w:space="0"/>
          <w:shd w:val="clear" w:fill="FFFFFF"/>
        </w:rPr>
        <w:fldChar w:fldCharType="end"/>
      </w:r>
    </w:p>
    <w:p w14:paraId="0D0C09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中文资料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42AFC4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《FreeRTOS 实时内核使用指南》（官方手册翻译版）。</w:t>
      </w:r>
    </w:p>
    <w:p w14:paraId="6E3770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社区教程（如 CSDN、博客园的技术文章）。</w:t>
      </w:r>
    </w:p>
    <w:p w14:paraId="6FB527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视频课程（B 站、慕课网等平台的嵌入式开发教程）。</w:t>
      </w:r>
    </w:p>
    <w:p w14:paraId="286672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开发板支持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：STM32、ESP32、NXP 等厂商的开发板均提供 FreeRTOS 示例。</w:t>
      </w:r>
    </w:p>
    <w:p w14:paraId="55D04F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 优势与局限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5B01B1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开源免费，社区活跃，适合成本敏感型项目。</w:t>
      </w:r>
    </w:p>
    <w:p w14:paraId="1E25DF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代码透明，便于调试和定制。</w:t>
      </w:r>
    </w:p>
    <w:p w14:paraId="10D74C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实时性强，响应时间可预测。</w:t>
      </w:r>
    </w:p>
    <w:p w14:paraId="27C7D9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="宋体"/>
          <w:lang w:eastAsia="zh-CN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局限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20F8F7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无图形界面、网络协议栈等高级功能（需自行扩展）。</w:t>
      </w:r>
    </w:p>
    <w:p w14:paraId="528EE7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复杂系统需结合其他中间件（如 LWIP、FatFS）。</w:t>
      </w:r>
    </w:p>
    <w:p w14:paraId="40E9100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65" w:beforeAutospacing="0" w:after="0" w:afterAutospacing="0" w:line="343" w:lineRule="atLeast"/>
        <w:ind w:leftChars="0" w:right="0" w:righ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FreeRTOS 是嵌入式开发者的首选 RTOS 之一，尤其适合需要实时性、低功耗和小内存占用的场景。通过灵活配置和丰富的通信机制，可快速构建稳定的多任务嵌入式系统。</w:t>
      </w:r>
    </w:p>
    <w:p w14:paraId="2871788A">
      <w:pPr>
        <w:pStyle w:val="6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D76ED"/>
    <w:multiLevelType w:val="singleLevel"/>
    <w:tmpl w:val="162D76E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30425"/>
    <w:rsid w:val="296F4EEF"/>
    <w:rsid w:val="3FA708A7"/>
    <w:rsid w:val="4C1940B2"/>
    <w:rsid w:val="6AD25002"/>
    <w:rsid w:val="6E5978AD"/>
    <w:rsid w:val="71A85CF8"/>
    <w:rsid w:val="71D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2025-05-01T07:22:47Z</dcterms:created>
  <dc:creator>20425</dc:creator>
  <cp:lastModifiedBy>Jack</cp:lastModifiedBy>
  <dcterms:modified xsi:type="dcterms:W3CDTF">2025-05-01T07:36:21Z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eyJoZGlkIjoiYmRmZWY5YzgzMzM2ZmM1YmY2ZTA5NDljMGVjODdhODUiLCJ1c2VySWQiOiI1NTUxMTU4MTkifQ==</vt:lpwstr>
  </property>
  <property fmtid="{D5CDD505-2E9C-101B-9397-08002B2CF9AE}" pid="4" name="ICV">
    <vt:lpwstr>16925DC1DA394A2D93F2906BF21C3F9A_12</vt:lpwstr>
  </property>
</Properties>
</file>