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005EB8"/>
          <w:sz w:val="44"/>
          <w:szCs w:val="44"/>
        </w:rPr>
        <w:t xml:space="preserve">NHS Barts Health</w:t>
      </w:r>
    </w:p>
    <w:p>
      <w:pPr>
        <w:jc w:val="center"/>
      </w:pPr>
      <w:r>
        <w:rPr>
          <w:rFonts w:ascii="Arial" w:cs="Arial" w:eastAsia="Arial" w:hAnsi="Arial"/>
          <w:b/>
          <w:bCs/>
          <w:color w:val="005EB8"/>
          <w:sz w:val="40"/>
          <w:szCs w:val="40"/>
        </w:rPr>
        <w:t xml:space="preserve">Supplier Setup Form</w:t>
      </w:r>
    </w:p>
    <w:p>
      <w:pPr>
        <w:spacing w:before="200" w:after="200"/>
        <w:jc w:val="center"/>
      </w:pPr>
      <w:r>
        <w:rPr>
          <w:rFonts w:ascii="Arial" w:cs="Arial" w:eastAsia="Arial" w:hAnsi="Arial"/>
          <w:color w:val="374151"/>
          <w:sz w:val="32"/>
          <w:szCs w:val="32"/>
        </w:rPr>
        <w:t xml:space="preserve">Production Readiness Audit v2</w:t>
      </w:r>
    </w:p>
    <w:p>
      <w:pPr>
        <w:spacing w:before="600"/>
        <w:jc w:val="center"/>
      </w:pPr>
      <w:r>
        <w:rPr>
          <w:rFonts w:ascii="Arial" w:cs="Arial" w:eastAsia="Arial" w:hAnsi="Arial"/>
          <w:b/>
          <w:bCs/>
          <w:sz w:val="28"/>
          <w:szCs w:val="28"/>
        </w:rPr>
        <w:t xml:space="preserve">RAG STATUS: </w:t>
      </w:r>
      <w:r>
        <w:rPr>
          <w:rFonts w:ascii="Arial" w:cs="Arial" w:eastAsia="Arial" w:hAnsi="Arial"/>
          <w:b/>
          <w:bCs/>
          <w:color w:val="DC2626"/>
          <w:sz w:val="28"/>
          <w:szCs w:val="28"/>
        </w:rPr>
        <w:t xml:space="preserve">RED</w:t>
      </w:r>
    </w:p>
    <w:p>
      <w:pPr>
        <w:jc w:val="center"/>
      </w:pPr>
      <w:r>
        <w:rPr>
          <w:rFonts w:ascii="Arial" w:cs="Arial" w:eastAsia="Arial" w:hAnsi="Arial"/>
          <w:b/>
          <w:bCs/>
          <w:color w:val="DC2626"/>
          <w:sz w:val="22"/>
          <w:szCs w:val="22"/>
        </w:rPr>
        <w:t xml:space="preserve">1 Showstopper Bug Found - DO NOT DEPLOY until BUG-01 is fixed</w:t>
      </w:r>
    </w:p>
    <w:p>
      <w:pPr>
        <w:spacing w:before="600"/>
        <w:jc w:val="center"/>
      </w:pPr>
      <w:r>
        <w:rPr>
          <w:rFonts w:ascii="Arial" w:cs="Arial" w:eastAsia="Arial" w:hAnsi="Arial"/>
          <w:color w:val="6B7280"/>
          <w:sz w:val="22"/>
          <w:szCs w:val="22"/>
        </w:rPr>
        <w:t xml:space="preserve">Date: 23 February 2026</w:t>
      </w:r>
    </w:p>
    <w:p>
      <w:pPr>
        <w:jc w:val="center"/>
      </w:pPr>
      <w:r>
        <w:rPr>
          <w:rFonts w:ascii="Arial" w:cs="Arial" w:eastAsia="Arial" w:hAnsi="Arial"/>
          <w:color w:val="6B7280"/>
          <w:sz w:val="22"/>
          <w:szCs w:val="22"/>
        </w:rPr>
        <w:t xml:space="preserve">Audit Type: Comprehensive Code Review + Documentation Verification</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000000"/>
          <w:sz w:val="22"/>
          <w:szCs w:val="22"/>
        </w:rPr>
        <w:t xml:space="preserve">This audit reviews the latest version of the NHS Supplier Setup Form codebase to determine production readiness. It compares against the 38 issues identified in the v1 audit (February 2026) and checks for new bugs introduced during remediation.</w:t>
      </w:r>
    </w:p>
    <w:p>
      <w:pPr>
        <w:spacing w:before="20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Metric</w:t>
            </w:r>
          </w:p>
        </w:tc>
        <w:tc>
          <w:tcPr>
            <w:tcW w:type="dxa" w:w="5526"/>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Result</w:t>
            </w:r>
          </w:p>
        </w:tc>
      </w:tr>
      <w:tr>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jc w:val="left"/>
            </w:pPr>
            <w:r>
              <w:rPr>
                <w:rFonts w:ascii="Arial" w:cs="Arial" w:eastAsia="Arial" w:hAnsi="Arial"/>
                <w:b/>
                <w:bCs/>
                <w:color w:val="000000"/>
                <w:sz w:val="20"/>
                <w:szCs w:val="20"/>
              </w:rPr>
              <w:t xml:space="preserve">Original Issues (v1 Audit)</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38 issues (8 Critical, 9 High, 11 Medium, 10 Low)</w:t>
            </w:r>
          </w:p>
        </w:tc>
      </w:tr>
      <w:tr>
        <w:tc>
          <w:tcPr>
            <w:tcW w:type="dxa" w:w="3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Issues FIXED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6A34A"/>
                <w:sz w:val="20"/>
                <w:szCs w:val="20"/>
              </w:rPr>
              <w:t xml:space="preserve">25 of 38 confirmed fixed (66%)</w:t>
            </w:r>
          </w:p>
        </w:tc>
      </w:tr>
      <w:tr>
        <w:tc>
          <w:tcPr>
            <w:tcW w:type="dxa" w:w="3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Issues PARTIALLY Fixed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F59E0B"/>
                <w:sz w:val="20"/>
                <w:szCs w:val="20"/>
              </w:rPr>
              <w:t xml:space="preserve">4 of 38 (H3 transaction works but audit columns wrong, C6/H4/M6 unfixed)</w:t>
            </w:r>
          </w:p>
        </w:tc>
      </w:tr>
      <w:tr>
        <w:tc>
          <w:tcPr>
            <w:tcW w:type="dxa" w:w="35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NEW Bugs Found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DC2626"/>
                <w:sz w:val="20"/>
                <w:szCs w:val="20"/>
              </w:rPr>
              <w:t xml:space="preserve">9 new issues (1 CRITICAL showstopper, 4 HIGH, 3 MEDIUM, 1 noted)</w:t>
            </w:r>
          </w:p>
        </w:tc>
      </w:tr>
      <w:tr>
        <w:tc>
          <w:tcPr>
            <w:tcW w:type="dxa" w:w="35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left"/>
            </w:pPr>
            <w:r>
              <w:rPr>
                <w:rFonts w:ascii="Arial" w:cs="Arial" w:eastAsia="Arial" w:hAnsi="Arial"/>
                <w:b/>
                <w:bCs/>
                <w:color w:val="000000"/>
                <w:sz w:val="20"/>
                <w:szCs w:val="20"/>
              </w:rPr>
              <w:t xml:space="preserve">RAG Status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2626"/>
                <w:sz w:val="20"/>
                <w:szCs w:val="20"/>
              </w:rPr>
              <w:t xml:space="preserve">RED - Cannot deploy. BUG-01 makes entire pipeline non-functional.</w:t>
            </w:r>
          </w:p>
        </w:tc>
      </w:tr>
      <w:tr>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jc w:val="left"/>
            </w:pPr>
            <w:r>
              <w:rPr>
                <w:rFonts w:ascii="Arial" w:cs="Arial" w:eastAsia="Arial" w:hAnsi="Arial"/>
                <w:b/>
                <w:bCs/>
                <w:color w:val="000000"/>
                <w:sz w:val="20"/>
                <w:szCs w:val="20"/>
              </w:rPr>
              <w:t xml:space="preserve">Estimated Fix Time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BUG-01: 5 minutes. All bugs: 1-2 hours.</w:t>
            </w:r>
          </w:p>
        </w:tc>
      </w:tr>
    </w:tbl>
    <w:p>
      <w:pPr>
        <w:spacing w:before="200" w:after="200"/>
      </w:pPr>
      <w:r>
        <w:rPr>
          <w:rFonts w:ascii="Arial" w:cs="Arial" w:eastAsia="Arial" w:hAnsi="Arial"/>
          <w:b/>
          <w:bCs/>
          <w:i w:val="false"/>
          <w:iCs w:val="false"/>
          <w:color w:val="000000"/>
          <w:sz w:val="22"/>
          <w:szCs w:val="22"/>
        </w:rPr>
        <w:t xml:space="preserve">Verdict: </w:t>
      </w:r>
      <w:r>
        <w:rPr>
          <w:rFonts w:ascii="Arial" w:cs="Arial" w:eastAsia="Arial" w:hAnsi="Arial"/>
          <w:b w:val="false"/>
          <w:bCs w:val="false"/>
          <w:i w:val="false"/>
          <w:iCs w:val="false"/>
          <w:color w:val="000000"/>
          <w:sz w:val="22"/>
          <w:szCs w:val="22"/>
        </w:rPr>
        <w:t xml:space="preserve">Significant progress has been made. 25 of 38 original issues are fully resolved. The codebase is architecturally sound with proper RBAC, CSRF protection, Graph API integration, AV scanning, and transactional integrity. However, </w:t>
      </w:r>
      <w:r>
        <w:rPr>
          <w:rFonts w:ascii="Arial" w:cs="Arial" w:eastAsia="Arial" w:hAnsi="Arial"/>
          <w:b/>
          <w:bCs/>
          <w:i w:val="false"/>
          <w:iCs w:val="false"/>
          <w:color w:val="DC2626"/>
          <w:sz w:val="22"/>
          <w:szCs w:val="22"/>
        </w:rPr>
        <w:t xml:space="preserve">BUG-01 is a showstopper</w:t>
      </w:r>
      <w:r>
        <w:rPr>
          <w:rFonts w:ascii="Arial" w:cs="Arial" w:eastAsia="Arial" w:hAnsi="Arial"/>
          <w:b w:val="false"/>
          <w:bCs w:val="false"/>
          <w:i w:val="false"/>
          <w:iCs w:val="false"/>
          <w:color w:val="000000"/>
          <w:sz w:val="22"/>
          <w:szCs w:val="22"/>
        </w:rPr>
        <w:t xml:space="preserve"> that will cause every submission update to fail with a SQL error. This is a 5-minute fix (3 column name corrections). Once fixed, plus the remaining HIGH items addressed, the application is ready for IT/VerseOne handoff.</w:t>
      </w:r>
    </w:p>
    <w:p>
      <w:r>
        <w:br w:type="page"/>
      </w:r>
    </w:p>
    <w:p>
      <w:pPr>
        <w:pStyle w:val="Heading1"/>
      </w:pPr>
      <w:r>
        <w:rPr>
          <w:rFonts w:ascii="Arial" w:cs="Arial" w:eastAsia="Arial" w:hAnsi="Arial"/>
        </w:rPr>
        <w:t xml:space="preserve">2. NEW Bugs Found (Must Fix Before Deployment)</w:t>
      </w:r>
    </w:p>
    <w:p>
      <w:pPr>
        <w:spacing w:after="120"/>
      </w:pPr>
      <w:r>
        <w:rPr>
          <w:rFonts w:ascii="Arial" w:cs="Arial" w:eastAsia="Arial" w:hAnsi="Arial"/>
          <w:b w:val="false"/>
          <w:bCs w:val="false"/>
          <w:i w:val="false"/>
          <w:iCs w:val="false"/>
          <w:color w:val="000000"/>
          <w:sz w:val="22"/>
          <w:szCs w:val="22"/>
        </w:rPr>
        <w:t xml:space="preserve">These are issues discovered in this audit that were NOT present in the original v1 audit. They were either introduced during remediation or are newly identified from deeper analysis.</w:t>
      </w:r>
    </w:p>
    <w:p>
      <w:pPr>
        <w:spacing w:before="300"/>
      </w:pPr>
    </w:p>
    <w:p>
      <w:pPr>
        <w:spacing w:after="100"/>
      </w:pPr>
      <w:r>
        <w:rPr>
          <w:rFonts w:ascii="Arial" w:cs="Arial" w:eastAsia="Arial" w:hAnsi="Arial"/>
          <w:b/>
          <w:bCs/>
          <w:color w:val="DC2626"/>
          <w:sz w:val="24"/>
          <w:szCs w:val="24"/>
        </w:rPr>
        <w:t xml:space="preserve">[CRITICAL] </w:t>
      </w:r>
      <w:r>
        <w:rPr>
          <w:rFonts w:ascii="Arial" w:cs="Arial" w:eastAsia="Arial" w:hAnsi="Arial"/>
          <w:b/>
          <w:bCs/>
          <w:sz w:val="24"/>
          <w:szCs w:val="24"/>
        </w:rPr>
        <w:t xml:space="preserve">BUG-01: submissionService.js audit INSERT uses WRONG column names</w:t>
      </w:r>
    </w:p>
    <w:p>
      <w:pPr>
        <w:spacing w:after="120"/>
      </w:pPr>
      <w:r>
        <w:rPr>
          <w:rFonts w:ascii="Arial" w:cs="Arial" w:eastAsia="Arial" w:hAnsi="Arial"/>
          <w:b/>
          <w:bCs/>
          <w:i w:val="false"/>
          <w:iCs w:val="false"/>
          <w:color w:val="000000"/>
          <w:sz w:val="20"/>
          <w:szCs w:val="20"/>
        </w:rPr>
        <w:t xml:space="preserve">Location: </w:t>
      </w:r>
      <w:r>
        <w:rPr>
          <w:rFonts w:ascii="Arial" w:cs="Arial" w:eastAsia="Arial" w:hAnsi="Arial"/>
          <w:b w:val="false"/>
          <w:bCs w:val="false"/>
          <w:i w:val="false"/>
          <w:iCs w:val="false"/>
          <w:color w:val="6B7280"/>
          <w:sz w:val="20"/>
          <w:szCs w:val="20"/>
        </w:rPr>
        <w:t xml:space="preserve">supplier-form-api/src/services/submissionService.js, line ~195</w:t>
      </w:r>
    </w:p>
    <w:p>
      <w:pPr>
        <w:spacing w:after="120"/>
      </w:pPr>
      <w:r>
        <w:rPr>
          <w:rFonts w:ascii="Arial" w:cs="Arial" w:eastAsia="Arial" w:hAnsi="Arial"/>
          <w:b/>
          <w:bCs/>
          <w:i w:val="false"/>
          <w:iCs w:val="false"/>
          <w:color w:val="000000"/>
          <w:sz w:val="22"/>
          <w:szCs w:val="22"/>
        </w:rPr>
        <w:t xml:space="preserve">Issue: </w:t>
      </w:r>
      <w:r>
        <w:rPr>
          <w:rFonts w:ascii="Arial" w:cs="Arial" w:eastAsia="Arial" w:hAnsi="Arial"/>
          <w:b w:val="false"/>
          <w:bCs w:val="false"/>
          <w:i w:val="false"/>
          <w:iCs w:val="false"/>
          <w:color w:val="000000"/>
          <w:sz w:val="22"/>
          <w:szCs w:val="22"/>
        </w:rPr>
        <w:t xml:space="preserve">The transactional audit INSERT inside the update() method uses column names that DO NOT exist in the AuditTrail table schema: "Action" (should be "ActionType"), "Details" (should be "ActionDetails"), "CreatedAt" (should be "PerformedAt"). Because the audit INSERT is inside the H3 transaction, this SQL error causes the ENTIRE transaction to rollback - meaning the submission UPDATE itself also fails. Every stage transition, every review decision, every status change will crash.</w:t>
      </w:r>
    </w:p>
    <w:p>
      <w:pPr>
        <w:spacing w:after="120"/>
      </w:pPr>
      <w:r>
        <w:rPr>
          <w:rFonts w:ascii="Arial" w:cs="Arial" w:eastAsia="Arial" w:hAnsi="Arial"/>
          <w:b/>
          <w:bCs/>
          <w:i w:val="false"/>
          <w:iCs w:val="false"/>
          <w:color w:val="DC2626"/>
          <w:sz w:val="22"/>
          <w:szCs w:val="22"/>
        </w:rPr>
        <w:t xml:space="preserve">Impact: </w:t>
      </w:r>
      <w:r>
        <w:rPr>
          <w:rFonts w:ascii="Arial" w:cs="Arial" w:eastAsia="Arial" w:hAnsi="Arial"/>
          <w:b w:val="false"/>
          <w:bCs w:val="false"/>
          <w:i w:val="false"/>
          <w:iCs w:val="false"/>
          <w:color w:val="000000"/>
          <w:sz w:val="22"/>
          <w:szCs w:val="22"/>
        </w:rPr>
        <w:t xml:space="preserve">TOTAL PIPELINE FAILURE. No submission can ever be updated, approved, rejected, or moved through any stage. The 7-stage approval pipeline is completely non-functional. This is a deployment showstopper.</w:t>
      </w:r>
    </w:p>
    <w:p>
      <w:pPr>
        <w:spacing w:after="120"/>
      </w:pPr>
      <w:r>
        <w:rPr>
          <w:rFonts w:ascii="Arial" w:cs="Arial" w:eastAsia="Arial" w:hAnsi="Arial"/>
          <w:b/>
          <w:bCs/>
          <w:i w:val="false"/>
          <w:iCs w:val="false"/>
          <w:color w:val="16A34A"/>
          <w:sz w:val="22"/>
          <w:szCs w:val="22"/>
        </w:rPr>
        <w:t xml:space="preserve">Fix:</w:t>
      </w:r>
    </w:p>
    <w:p>
      <w:pPr>
        <w:spacing w:after="120"/>
      </w:pPr>
      <w:r>
        <w:rPr>
          <w:rFonts w:ascii="Arial" w:cs="Arial" w:eastAsia="Arial" w:hAnsi="Arial"/>
          <w:b w:val="false"/>
          <w:bCs w:val="false"/>
          <w:i w:val="false"/>
          <w:iCs w:val="false"/>
          <w:color w:val="000000"/>
          <w:sz w:val="20"/>
          <w:szCs w:val="20"/>
        </w:rPr>
        <w:t xml:space="preserve">In submissionService.js, replace the audit INSERT query:</w:t>
      </w:r>
    </w:p>
    <w:p>
      <w:pPr>
        <w:spacing w:after="120"/>
      </w:pPr>
      <w:r>
        <w:rPr>
          <w:rFonts w:ascii="Arial" w:cs="Arial" w:eastAsia="Arial" w:hAnsi="Arial"/>
          <w:b w:val="false"/>
          <w:bCs w:val="false"/>
          <w:i w:val="false"/>
          <w:iCs w:val="false"/>
          <w:color w:val="000000"/>
          <w:sz w:val="20"/>
          <w:szCs w:val="20"/>
        </w:rPr>
        <w:t xml:space="preserve"/>
      </w:r>
    </w:p>
    <w:p>
      <w:pPr>
        <w:shd w:fill="F5F5F5" w:val="clear"/>
        <w:spacing w:after="80"/>
      </w:pPr>
      <w:r>
        <w:rPr>
          <w:rFonts w:ascii="Consolas" w:cs="Consolas" w:eastAsia="Consolas" w:hAnsi="Consolas"/>
          <w:color w:val="1F2937"/>
          <w:sz w:val="18"/>
          <w:szCs w:val="18"/>
        </w:rPr>
        <w:t xml:space="preserve">FROM:</w:t>
      </w:r>
    </w:p>
    <w:p>
      <w:pPr>
        <w:shd w:fill="F5F5F5" w:val="clear"/>
        <w:spacing w:after="80"/>
      </w:pPr>
      <w:r>
        <w:rPr>
          <w:rFonts w:ascii="Consolas" w:cs="Consolas" w:eastAsia="Consolas" w:hAnsi="Consolas"/>
          <w:color w:val="1F2937"/>
          <w:sz w:val="18"/>
          <w:szCs w:val="18"/>
        </w:rPr>
        <w:t xml:space="preserve">  INSERT INTO AuditTrail (SubmissionID, Action, PerformedBy, PreviousStatus, NewStatus, Details, CreatedAt)</w:t>
      </w:r>
    </w:p>
    <w:p>
      <w:pPr>
        <w:shd w:fill="F5F5F5" w:val="clear"/>
        <w:spacing w:after="80"/>
      </w:pPr>
      <w:r>
        <w:rPr>
          <w:rFonts w:ascii="Consolas" w:cs="Consolas" w:eastAsia="Consolas" w:hAnsi="Consolas"/>
          <w:color w:val="1F2937"/>
          <w:sz w:val="18"/>
          <w:szCs w:val="18"/>
        </w:rPr>
        <w:t xml:space="preserve">  VALUES (@AuditSubmissionID, @Action, @PerformedBy, @PreviousStatus, @NewStatus, @Details, GETUTCDATE())</w:t>
      </w:r>
    </w:p>
    <w:p>
      <w:pPr>
        <w:spacing w:after="120"/>
      </w:pPr>
      <w:r>
        <w:rPr>
          <w:rFonts w:ascii="Arial" w:cs="Arial" w:eastAsia="Arial" w:hAnsi="Arial"/>
          <w:b w:val="false"/>
          <w:bCs w:val="false"/>
          <w:i w:val="false"/>
          <w:iCs w:val="false"/>
          <w:color w:val="000000"/>
          <w:sz w:val="20"/>
          <w:szCs w:val="20"/>
        </w:rPr>
        <w:t xml:space="preserve"/>
      </w:r>
    </w:p>
    <w:p>
      <w:pPr>
        <w:shd w:fill="F5F5F5" w:val="clear"/>
        <w:spacing w:after="80"/>
      </w:pPr>
      <w:r>
        <w:rPr>
          <w:rFonts w:ascii="Consolas" w:cs="Consolas" w:eastAsia="Consolas" w:hAnsi="Consolas"/>
          <w:color w:val="1F2937"/>
          <w:sz w:val="18"/>
          <w:szCs w:val="18"/>
        </w:rPr>
        <w:t xml:space="preserve">TO:</w:t>
      </w:r>
    </w:p>
    <w:p>
      <w:pPr>
        <w:shd w:fill="F5F5F5" w:val="clear"/>
        <w:spacing w:after="80"/>
      </w:pPr>
      <w:r>
        <w:rPr>
          <w:rFonts w:ascii="Consolas" w:cs="Consolas" w:eastAsia="Consolas" w:hAnsi="Consolas"/>
          <w:color w:val="1F2937"/>
          <w:sz w:val="18"/>
          <w:szCs w:val="18"/>
        </w:rPr>
        <w:t xml:space="preserve">  INSERT INTO AuditTrail (SubmissionID, ActionType, PerformedBy, PreviousStatus, NewStatus, ActionDetails)</w:t>
      </w:r>
    </w:p>
    <w:p>
      <w:pPr>
        <w:shd w:fill="F5F5F5" w:val="clear"/>
        <w:spacing w:after="80"/>
      </w:pPr>
      <w:r>
        <w:rPr>
          <w:rFonts w:ascii="Consolas" w:cs="Consolas" w:eastAsia="Consolas" w:hAnsi="Consolas"/>
          <w:color w:val="1F2937"/>
          <w:sz w:val="18"/>
          <w:szCs w:val="18"/>
        </w:rPr>
        <w:t xml:space="preserve">  VALUES (@AuditSubmissionID, @Action, @PerformedBy, @PreviousStatus, @NewStatus, @Details)</w:t>
      </w:r>
    </w:p>
    <w:p>
      <w:pPr>
        <w:spacing w:after="120"/>
      </w:pPr>
      <w:r>
        <w:rPr>
          <w:rFonts w:ascii="Arial" w:cs="Arial" w:eastAsia="Arial" w:hAnsi="Arial"/>
          <w:b w:val="false"/>
          <w:bCs w:val="false"/>
          <w:i w:val="false"/>
          <w:iCs w:val="false"/>
          <w:color w:val="000000"/>
          <w:sz w:val="20"/>
          <w:szCs w:val="20"/>
        </w:rPr>
        <w:t xml:space="preserve"/>
      </w:r>
    </w:p>
    <w:p>
      <w:pPr>
        <w:spacing w:after="120"/>
      </w:pPr>
      <w:r>
        <w:rPr>
          <w:rFonts w:ascii="Arial" w:cs="Arial" w:eastAsia="Arial" w:hAnsi="Arial"/>
          <w:b w:val="false"/>
          <w:bCs w:val="false"/>
          <w:i w:val="false"/>
          <w:iCs w:val="false"/>
          <w:color w:val="000000"/>
          <w:sz w:val="20"/>
          <w:szCs w:val="20"/>
        </w:rPr>
        <w:t xml:space="preserve">Note: Remove "CreatedAt" as the schema uses "PerformedAt" with a DEFAULT of GETUTCDATE(). Rename "Action" column to "ActionType" and "Details" to "ActionDetails" to match the schema exactly.</w:t>
      </w:r>
    </w:p>
    <w:p>
      <w:pPr>
        <w:spacing w:before="300"/>
      </w:pPr>
    </w:p>
    <w:p>
      <w:pPr>
        <w:spacing w:after="100"/>
      </w:pPr>
      <w:r>
        <w:rPr>
          <w:rFonts w:ascii="Arial" w:cs="Arial" w:eastAsia="Arial" w:hAnsi="Arial"/>
          <w:b/>
          <w:bCs/>
          <w:color w:val="F59E0B"/>
          <w:sz w:val="24"/>
          <w:szCs w:val="24"/>
        </w:rPr>
        <w:t xml:space="preserve">[HIGH] </w:t>
      </w:r>
      <w:r>
        <w:rPr>
          <w:rFonts w:ascii="Arial" w:cs="Arial" w:eastAsia="Arial" w:hAnsi="Arial"/>
          <w:b/>
          <w:bCs/>
          <w:sz w:val="24"/>
          <w:szCs w:val="24"/>
        </w:rPr>
        <w:t xml:space="preserve">BUG-02: documentService.js missing 3 document types used by the form</w:t>
      </w:r>
    </w:p>
    <w:p>
      <w:pPr>
        <w:spacing w:after="120"/>
      </w:pPr>
      <w:r>
        <w:rPr>
          <w:rFonts w:ascii="Arial" w:cs="Arial" w:eastAsia="Arial" w:hAnsi="Arial"/>
          <w:b/>
          <w:bCs/>
          <w:i w:val="false"/>
          <w:iCs w:val="false"/>
          <w:color w:val="000000"/>
          <w:sz w:val="20"/>
          <w:szCs w:val="20"/>
        </w:rPr>
        <w:t xml:space="preserve">Location: </w:t>
      </w:r>
      <w:r>
        <w:rPr>
          <w:rFonts w:ascii="Arial" w:cs="Arial" w:eastAsia="Arial" w:hAnsi="Arial"/>
          <w:b w:val="false"/>
          <w:bCs w:val="false"/>
          <w:i w:val="false"/>
          <w:iCs w:val="false"/>
          <w:color w:val="6B7280"/>
          <w:sz w:val="20"/>
          <w:szCs w:val="20"/>
        </w:rPr>
        <w:t xml:space="preserve">supplier-form-api/src/services/documentService.js DOCUMENT_TYPES object</w:t>
      </w:r>
    </w:p>
    <w:p>
      <w:pPr>
        <w:spacing w:after="120"/>
      </w:pPr>
      <w:r>
        <w:rPr>
          <w:rFonts w:ascii="Arial" w:cs="Arial" w:eastAsia="Arial" w:hAnsi="Arial"/>
          <w:b/>
          <w:bCs/>
          <w:i w:val="false"/>
          <w:iCs w:val="false"/>
          <w:color w:val="000000"/>
          <w:sz w:val="22"/>
          <w:szCs w:val="22"/>
        </w:rPr>
        <w:t xml:space="preserve">Issue: </w:t>
      </w:r>
      <w:r>
        <w:rPr>
          <w:rFonts w:ascii="Arial" w:cs="Arial" w:eastAsia="Arial" w:hAnsi="Arial"/>
          <w:b w:val="false"/>
          <w:bCs w:val="false"/>
          <w:i w:val="false"/>
          <w:iCs w:val="false"/>
          <w:color w:val="000000"/>
          <w:sz w:val="22"/>
          <w:szCs w:val="22"/>
        </w:rPr>
        <w:t xml:space="preserve">The backend validation middleware (validation.js) accepts "letterhead", "procurement_approval", and "cest_form" as valid document types. The frontend uploads files using these type identifiers. However, documentService.js DOCUMENT_TYPES does not define these three types. This means isSensitiveDocument() returns false and canSyncToAlemba() returns false for all three. The CEST form contains IR35 determination data and arguably should not sync to Alemba.</w:t>
      </w:r>
    </w:p>
    <w:p>
      <w:pPr>
        <w:spacing w:after="120"/>
      </w:pPr>
      <w:r>
        <w:rPr>
          <w:rFonts w:ascii="Arial" w:cs="Arial" w:eastAsia="Arial" w:hAnsi="Arial"/>
          <w:b/>
          <w:bCs/>
          <w:i w:val="false"/>
          <w:iCs w:val="false"/>
          <w:color w:val="DC2626"/>
          <w:sz w:val="22"/>
          <w:szCs w:val="22"/>
        </w:rPr>
        <w:t xml:space="preserve">Impact: </w:t>
      </w:r>
      <w:r>
        <w:rPr>
          <w:rFonts w:ascii="Arial" w:cs="Arial" w:eastAsia="Arial" w:hAnsi="Arial"/>
          <w:b w:val="false"/>
          <w:bCs w:val="false"/>
          <w:i w:val="false"/>
          <w:iCs w:val="false"/>
          <w:color w:val="000000"/>
          <w:sz w:val="22"/>
          <w:szCs w:val="22"/>
        </w:rPr>
        <w:t xml:space="preserve">CEST forms (IR35 data) may incorrectly be stored in the non-sensitive SharePoint library (SupplierDocuments) instead of SensitiveDocuments. All three types default to AllowAlembaSync=false in the DB (since canSyncToAlemba returns false), which is safe but inconsistent. The isSensitiveDocument check routes them to the wrong SharePoint library.</w:t>
      </w:r>
    </w:p>
    <w:p>
      <w:pPr>
        <w:spacing w:after="120"/>
      </w:pPr>
      <w:r>
        <w:rPr>
          <w:rFonts w:ascii="Arial" w:cs="Arial" w:eastAsia="Arial" w:hAnsi="Arial"/>
          <w:b/>
          <w:bCs/>
          <w:i w:val="false"/>
          <w:iCs w:val="false"/>
          <w:color w:val="16A34A"/>
          <w:sz w:val="22"/>
          <w:szCs w:val="22"/>
        </w:rPr>
        <w:t xml:space="preserve">Fix:</w:t>
      </w:r>
    </w:p>
    <w:p>
      <w:pPr>
        <w:spacing w:after="120"/>
      </w:pPr>
      <w:r>
        <w:rPr>
          <w:rFonts w:ascii="Arial" w:cs="Arial" w:eastAsia="Arial" w:hAnsi="Arial"/>
          <w:b w:val="false"/>
          <w:bCs w:val="false"/>
          <w:i w:val="false"/>
          <w:iCs w:val="false"/>
          <w:color w:val="000000"/>
          <w:sz w:val="20"/>
          <w:szCs w:val="20"/>
        </w:rPr>
        <w:t xml:space="preserve">Add the three missing document types to documentService.js DOCUMENT_TYPES:</w:t>
      </w:r>
    </w:p>
    <w:p>
      <w:pPr>
        <w:spacing w:after="120"/>
      </w:pPr>
      <w:r>
        <w:rPr>
          <w:rFonts w:ascii="Arial" w:cs="Arial" w:eastAsia="Arial" w:hAnsi="Arial"/>
          <w:b w:val="false"/>
          <w:bCs w:val="false"/>
          <w:i w:val="false"/>
          <w:iCs w:val="false"/>
          <w:color w:val="000000"/>
          <w:sz w:val="20"/>
          <w:szCs w:val="20"/>
        </w:rPr>
        <w:t xml:space="preserve"/>
      </w:r>
    </w:p>
    <w:p>
      <w:pPr>
        <w:spacing w:after="120"/>
      </w:pPr>
      <w:r>
        <w:rPr>
          <w:rFonts w:ascii="Arial" w:cs="Arial" w:eastAsia="Arial" w:hAnsi="Arial"/>
          <w:b w:val="false"/>
          <w:bCs w:val="false"/>
          <w:i w:val="false"/>
          <w:iCs w:val="false"/>
          <w:color w:val="000000"/>
          <w:sz w:val="20"/>
          <w:szCs w:val="20"/>
        </w:rPr>
        <w:t xml:space="preserve">  LETTERHEAD: { id: 'letterhead', label: 'Letterhead with Bank Details', isSensitive: false, allowAlembaSync: true },</w:t>
      </w:r>
    </w:p>
    <w:p>
      <w:pPr>
        <w:spacing w:after="120"/>
      </w:pPr>
      <w:r>
        <w:rPr>
          <w:rFonts w:ascii="Arial" w:cs="Arial" w:eastAsia="Arial" w:hAnsi="Arial"/>
          <w:b w:val="false"/>
          <w:bCs w:val="false"/>
          <w:i w:val="false"/>
          <w:iCs w:val="false"/>
          <w:color w:val="000000"/>
          <w:sz w:val="20"/>
          <w:szCs w:val="20"/>
        </w:rPr>
        <w:t xml:space="preserve">  PROCUREMENT_APPROVAL: { id: 'procurement_approval', label: 'Procurement Approval', isSensitive: false, allowAlembaSync: true },</w:t>
      </w:r>
    </w:p>
    <w:p>
      <w:pPr>
        <w:spacing w:after="120"/>
      </w:pPr>
      <w:r>
        <w:rPr>
          <w:rFonts w:ascii="Arial" w:cs="Arial" w:eastAsia="Arial" w:hAnsi="Arial"/>
          <w:b w:val="false"/>
          <w:bCs w:val="false"/>
          <w:i w:val="false"/>
          <w:iCs w:val="false"/>
          <w:color w:val="000000"/>
          <w:sz w:val="20"/>
          <w:szCs w:val="20"/>
        </w:rPr>
        <w:t xml:space="preserve">  CEST_FORM: { id: 'cest_form', label: 'CEST Form (IR35)', isSensitive: true, allowAlembaSync: false },</w:t>
      </w:r>
    </w:p>
    <w:p>
      <w:pPr>
        <w:spacing w:after="120"/>
      </w:pPr>
      <w:r>
        <w:rPr>
          <w:rFonts w:ascii="Arial" w:cs="Arial" w:eastAsia="Arial" w:hAnsi="Arial"/>
          <w:b w:val="false"/>
          <w:bCs w:val="false"/>
          <w:i w:val="false"/>
          <w:iCs w:val="false"/>
          <w:color w:val="000000"/>
          <w:sz w:val="20"/>
          <w:szCs w:val="20"/>
        </w:rPr>
        <w:t xml:space="preserve"/>
      </w:r>
    </w:p>
    <w:p>
      <w:pPr>
        <w:spacing w:after="120"/>
      </w:pPr>
      <w:r>
        <w:rPr>
          <w:rFonts w:ascii="Arial" w:cs="Arial" w:eastAsia="Arial" w:hAnsi="Arial"/>
          <w:b w:val="false"/>
          <w:bCs w:val="false"/>
          <w:i w:val="false"/>
          <w:iCs w:val="false"/>
          <w:color w:val="000000"/>
          <w:sz w:val="20"/>
          <w:szCs w:val="20"/>
        </w:rPr>
        <w:t xml:space="preserve">Note: CEST forms contain IR35 determination data and should be treated as sensitive.</w:t>
      </w:r>
    </w:p>
    <w:p>
      <w:pPr>
        <w:spacing w:before="300"/>
      </w:pPr>
    </w:p>
    <w:p>
      <w:pPr>
        <w:spacing w:after="100"/>
      </w:pPr>
      <w:r>
        <w:rPr>
          <w:rFonts w:ascii="Arial" w:cs="Arial" w:eastAsia="Arial" w:hAnsi="Arial"/>
          <w:b/>
          <w:bCs/>
          <w:color w:val="F59E0B"/>
          <w:sz w:val="24"/>
          <w:szCs w:val="24"/>
        </w:rPr>
        <w:t xml:space="preserve">[HIGH] </w:t>
      </w:r>
      <w:r>
        <w:rPr>
          <w:rFonts w:ascii="Arial" w:cs="Arial" w:eastAsia="Arial" w:hAnsi="Arial"/>
          <w:b/>
          <w:bCs/>
          <w:sz w:val="24"/>
          <w:szCs w:val="24"/>
        </w:rPr>
        <w:t xml:space="preserve">BUG-03: Frontend city validation rejects valid UK cities</w:t>
      </w:r>
    </w:p>
    <w:p>
      <w:pPr>
        <w:spacing w:after="120"/>
      </w:pPr>
      <w:r>
        <w:rPr>
          <w:rFonts w:ascii="Arial" w:cs="Arial" w:eastAsia="Arial" w:hAnsi="Arial"/>
          <w:b/>
          <w:bCs/>
          <w:i w:val="false"/>
          <w:iCs w:val="false"/>
          <w:color w:val="000000"/>
          <w:sz w:val="20"/>
          <w:szCs w:val="20"/>
        </w:rPr>
        <w:t xml:space="preserve">Location: </w:t>
      </w:r>
      <w:r>
        <w:rPr>
          <w:rFonts w:ascii="Arial" w:cs="Arial" w:eastAsia="Arial" w:hAnsi="Arial"/>
          <w:b w:val="false"/>
          <w:bCs w:val="false"/>
          <w:i w:val="false"/>
          <w:iCs w:val="false"/>
          <w:color w:val="6B7280"/>
          <w:sz w:val="20"/>
          <w:szCs w:val="20"/>
        </w:rPr>
        <w:t xml:space="preserve">src/stores/formStore.js line ~702</w:t>
      </w:r>
    </w:p>
    <w:p>
      <w:pPr>
        <w:spacing w:after="120"/>
      </w:pPr>
      <w:r>
        <w:rPr>
          <w:rFonts w:ascii="Arial" w:cs="Arial" w:eastAsia="Arial" w:hAnsi="Arial"/>
          <w:b/>
          <w:bCs/>
          <w:i w:val="false"/>
          <w:iCs w:val="false"/>
          <w:color w:val="000000"/>
          <w:sz w:val="22"/>
          <w:szCs w:val="22"/>
        </w:rPr>
        <w:t xml:space="preserve">Issue: </w:t>
      </w:r>
      <w:r>
        <w:rPr>
          <w:rFonts w:ascii="Arial" w:cs="Arial" w:eastAsia="Arial" w:hAnsi="Arial"/>
          <w:b w:val="false"/>
          <w:bCs w:val="false"/>
          <w:i w:val="false"/>
          <w:iCs w:val="false"/>
          <w:color w:val="000000"/>
          <w:sz w:val="22"/>
          <w:szCs w:val="22"/>
        </w:rPr>
        <w:t xml:space="preserve">The formStore.js getMissingFields() for Section 4 uses /^[a-zA-Z\s-]+$/ for city validation. This rejects cities with apostrophes (Bishop's Stortford, King's Lynn), periods (St. Albans, St. Helens), and digits. The backend was fixed in M3 to use /^[\p{L}\s\-'.0-9]+$/u but the frontend was NOT updated.</w:t>
      </w:r>
    </w:p>
    <w:p>
      <w:pPr>
        <w:spacing w:after="120"/>
      </w:pPr>
      <w:r>
        <w:rPr>
          <w:rFonts w:ascii="Arial" w:cs="Arial" w:eastAsia="Arial" w:hAnsi="Arial"/>
          <w:b/>
          <w:bCs/>
          <w:i w:val="false"/>
          <w:iCs w:val="false"/>
          <w:color w:val="DC2626"/>
          <w:sz w:val="22"/>
          <w:szCs w:val="22"/>
        </w:rPr>
        <w:t xml:space="preserve">Impact: </w:t>
      </w:r>
      <w:r>
        <w:rPr>
          <w:rFonts w:ascii="Arial" w:cs="Arial" w:eastAsia="Arial" w:hAnsi="Arial"/>
          <w:b w:val="false"/>
          <w:bCs w:val="false"/>
          <w:i w:val="false"/>
          <w:iCs w:val="false"/>
          <w:color w:val="000000"/>
          <w:sz w:val="22"/>
          <w:szCs w:val="22"/>
        </w:rPr>
        <w:t xml:space="preserve">Suppliers located in approximately 50+ UK cities/towns with apostrophes or periods cannot submit the form. The frontend blocks submission before it ever reaches the (correctly validating) backend. This will cause support calls.</w:t>
      </w:r>
    </w:p>
    <w:p>
      <w:pPr>
        <w:spacing w:after="120"/>
      </w:pPr>
      <w:r>
        <w:rPr>
          <w:rFonts w:ascii="Arial" w:cs="Arial" w:eastAsia="Arial" w:hAnsi="Arial"/>
          <w:b/>
          <w:bCs/>
          <w:i w:val="false"/>
          <w:iCs w:val="false"/>
          <w:color w:val="16A34A"/>
          <w:sz w:val="22"/>
          <w:szCs w:val="22"/>
        </w:rPr>
        <w:t xml:space="preserve">Fix:</w:t>
      </w:r>
    </w:p>
    <w:p>
      <w:pPr>
        <w:spacing w:after="120"/>
      </w:pPr>
      <w:r>
        <w:rPr>
          <w:rFonts w:ascii="Arial" w:cs="Arial" w:eastAsia="Arial" w:hAnsi="Arial"/>
          <w:b w:val="false"/>
          <w:bCs w:val="false"/>
          <w:i w:val="false"/>
          <w:iCs w:val="false"/>
          <w:color w:val="000000"/>
          <w:sz w:val="20"/>
          <w:szCs w:val="20"/>
        </w:rPr>
        <w:t xml:space="preserve">In formStore.js line ~702, replace:</w:t>
      </w:r>
    </w:p>
    <w:p>
      <w:pPr>
        <w:shd w:fill="F5F5F5" w:val="clear"/>
        <w:spacing w:after="80"/>
      </w:pPr>
      <w:r>
        <w:rPr>
          <w:rFonts w:ascii="Consolas" w:cs="Consolas" w:eastAsia="Consolas" w:hAnsi="Consolas"/>
          <w:color w:val="1F2937"/>
          <w:sz w:val="18"/>
          <w:szCs w:val="18"/>
        </w:rPr>
        <w:t xml:space="preserve">  } else if (!/^[a-zA-Z\s-]+$/.test(formData.city)) {</w:t>
      </w:r>
    </w:p>
    <w:p>
      <w:pPr>
        <w:spacing w:after="120"/>
      </w:pPr>
      <w:r>
        <w:rPr>
          <w:rFonts w:ascii="Arial" w:cs="Arial" w:eastAsia="Arial" w:hAnsi="Arial"/>
          <w:b w:val="false"/>
          <w:bCs w:val="false"/>
          <w:i w:val="false"/>
          <w:iCs w:val="false"/>
          <w:color w:val="000000"/>
          <w:sz w:val="20"/>
          <w:szCs w:val="20"/>
        </w:rPr>
        <w:t xml:space="preserve">    missing.push('City (only letters, spaces, and hyphens allowed)');</w:t>
      </w:r>
    </w:p>
    <w:p>
      <w:pPr>
        <w:shd w:fill="F5F5F5" w:val="clear"/>
        <w:spacing w:after="80"/>
      </w:pPr>
      <w:r>
        <w:rPr>
          <w:rFonts w:ascii="Consolas" w:cs="Consolas" w:eastAsia="Consolas" w:hAnsi="Consolas"/>
          <w:color w:val="1F2937"/>
          <w:sz w:val="18"/>
          <w:szCs w:val="18"/>
        </w:rPr>
        <w:t xml:space="preserve">  }</w:t>
      </w:r>
    </w:p>
    <w:p>
      <w:pPr>
        <w:spacing w:after="120"/>
      </w:pPr>
      <w:r>
        <w:rPr>
          <w:rFonts w:ascii="Arial" w:cs="Arial" w:eastAsia="Arial" w:hAnsi="Arial"/>
          <w:b w:val="false"/>
          <w:bCs w:val="false"/>
          <w:i w:val="false"/>
          <w:iCs w:val="false"/>
          <w:color w:val="000000"/>
          <w:sz w:val="20"/>
          <w:szCs w:val="20"/>
        </w:rPr>
        <w:t xml:space="preserve"/>
      </w:r>
    </w:p>
    <w:p>
      <w:pPr>
        <w:spacing w:after="120"/>
      </w:pPr>
      <w:r>
        <w:rPr>
          <w:rFonts w:ascii="Arial" w:cs="Arial" w:eastAsia="Arial" w:hAnsi="Arial"/>
          <w:b w:val="false"/>
          <w:bCs w:val="false"/>
          <w:i w:val="false"/>
          <w:iCs w:val="false"/>
          <w:color w:val="000000"/>
          <w:sz w:val="20"/>
          <w:szCs w:val="20"/>
        </w:rPr>
        <w:t xml:space="preserve">With:</w:t>
      </w:r>
    </w:p>
    <w:p>
      <w:pPr>
        <w:shd w:fill="F5F5F5" w:val="clear"/>
        <w:spacing w:after="80"/>
      </w:pPr>
      <w:r>
        <w:rPr>
          <w:rFonts w:ascii="Consolas" w:cs="Consolas" w:eastAsia="Consolas" w:hAnsi="Consolas"/>
          <w:color w:val="1F2937"/>
          <w:sz w:val="18"/>
          <w:szCs w:val="18"/>
        </w:rPr>
        <w:t xml:space="preserve">  } else if (!/^[\p{L}\s\-'.0-9]+$/u.test(formData.city)) {</w:t>
      </w:r>
    </w:p>
    <w:p>
      <w:pPr>
        <w:spacing w:after="120"/>
      </w:pPr>
      <w:r>
        <w:rPr>
          <w:rFonts w:ascii="Arial" w:cs="Arial" w:eastAsia="Arial" w:hAnsi="Arial"/>
          <w:b w:val="false"/>
          <w:bCs w:val="false"/>
          <w:i w:val="false"/>
          <w:iCs w:val="false"/>
          <w:color w:val="000000"/>
          <w:sz w:val="20"/>
          <w:szCs w:val="20"/>
        </w:rPr>
        <w:t xml:space="preserve">    missing.push('City (only letters, spaces, hyphens, apostrophes, and periods allowed)');</w:t>
      </w:r>
    </w:p>
    <w:p>
      <w:pPr>
        <w:shd w:fill="F5F5F5" w:val="clear"/>
        <w:spacing w:after="80"/>
      </w:pPr>
      <w:r>
        <w:rPr>
          <w:rFonts w:ascii="Consolas" w:cs="Consolas" w:eastAsia="Consolas" w:hAnsi="Consolas"/>
          <w:color w:val="1F2937"/>
          <w:sz w:val="18"/>
          <w:szCs w:val="18"/>
        </w:rPr>
        <w:t xml:space="preserve">  }</w:t>
      </w:r>
    </w:p>
    <w:p>
      <w:pPr>
        <w:spacing w:before="300"/>
      </w:pPr>
    </w:p>
    <w:p>
      <w:pPr>
        <w:spacing w:after="100"/>
      </w:pPr>
      <w:r>
        <w:rPr>
          <w:rFonts w:ascii="Arial" w:cs="Arial" w:eastAsia="Arial" w:hAnsi="Arial"/>
          <w:b/>
          <w:bCs/>
          <w:color w:val="005EB8"/>
          <w:sz w:val="24"/>
          <w:szCs w:val="24"/>
        </w:rPr>
        <w:t xml:space="preserve">[MEDIUM] </w:t>
      </w:r>
      <w:r>
        <w:rPr>
          <w:rFonts w:ascii="Arial" w:cs="Arial" w:eastAsia="Arial" w:hAnsi="Arial"/>
          <w:b/>
          <w:bCs/>
          <w:sz w:val="24"/>
          <w:szCs w:val="24"/>
        </w:rPr>
        <w:t xml:space="preserve">BUG-04: Frontend postcode regex rejects BFPO and GIR 0AA</w:t>
      </w:r>
    </w:p>
    <w:p>
      <w:pPr>
        <w:spacing w:after="120"/>
      </w:pPr>
      <w:r>
        <w:rPr>
          <w:rFonts w:ascii="Arial" w:cs="Arial" w:eastAsia="Arial" w:hAnsi="Arial"/>
          <w:b/>
          <w:bCs/>
          <w:i w:val="false"/>
          <w:iCs w:val="false"/>
          <w:color w:val="000000"/>
          <w:sz w:val="20"/>
          <w:szCs w:val="20"/>
        </w:rPr>
        <w:t xml:space="preserve">Location: </w:t>
      </w:r>
      <w:r>
        <w:rPr>
          <w:rFonts w:ascii="Arial" w:cs="Arial" w:eastAsia="Arial" w:hAnsi="Arial"/>
          <w:b w:val="false"/>
          <w:bCs w:val="false"/>
          <w:i w:val="false"/>
          <w:iCs w:val="false"/>
          <w:color w:val="6B7280"/>
          <w:sz w:val="20"/>
          <w:szCs w:val="20"/>
        </w:rPr>
        <w:t xml:space="preserve">src/stores/formStore.js lines ~707 and ~816</w:t>
      </w:r>
    </w:p>
    <w:p>
      <w:pPr>
        <w:spacing w:after="120"/>
      </w:pPr>
      <w:r>
        <w:rPr>
          <w:rFonts w:ascii="Arial" w:cs="Arial" w:eastAsia="Arial" w:hAnsi="Arial"/>
          <w:b/>
          <w:bCs/>
          <w:i w:val="false"/>
          <w:iCs w:val="false"/>
          <w:color w:val="000000"/>
          <w:sz w:val="22"/>
          <w:szCs w:val="22"/>
        </w:rPr>
        <w:t xml:space="preserve">Issue: </w:t>
      </w:r>
      <w:r>
        <w:rPr>
          <w:rFonts w:ascii="Arial" w:cs="Arial" w:eastAsia="Arial" w:hAnsi="Arial"/>
          <w:b w:val="false"/>
          <w:bCs w:val="false"/>
          <w:i w:val="false"/>
          <w:iCs w:val="false"/>
          <w:color w:val="000000"/>
          <w:sz w:val="22"/>
          <w:szCs w:val="22"/>
        </w:rPr>
        <w:t xml:space="preserve">formStore.js uses /^[A-Z]{1,2}[0-9]{1,2}[A-Z]?\s?[0-9][A-Z]{2}$/i for postcode validation. This rejects BFPO military postcodes and GIR 0AA. The backend uses the correct GDS regex including BFPO and GIR coverage, and the frontend validation.js (Zod schemas) also uses the GDS regex. But formStore.js getMissingFields() uses the old incomplete regex.</w:t>
      </w:r>
    </w:p>
    <w:p>
      <w:pPr>
        <w:spacing w:after="120"/>
      </w:pPr>
      <w:r>
        <w:rPr>
          <w:rFonts w:ascii="Arial" w:cs="Arial" w:eastAsia="Arial" w:hAnsi="Arial"/>
          <w:b/>
          <w:bCs/>
          <w:i w:val="false"/>
          <w:iCs w:val="false"/>
          <w:color w:val="DC2626"/>
          <w:sz w:val="22"/>
          <w:szCs w:val="22"/>
        </w:rPr>
        <w:t xml:space="preserve">Impact: </w:t>
      </w:r>
      <w:r>
        <w:rPr>
          <w:rFonts w:ascii="Arial" w:cs="Arial" w:eastAsia="Arial" w:hAnsi="Arial"/>
          <w:b w:val="false"/>
          <w:bCs w:val="false"/>
          <w:i w:val="false"/>
          <w:iCs w:val="false"/>
          <w:color w:val="000000"/>
          <w:sz w:val="22"/>
          <w:szCs w:val="22"/>
        </w:rPr>
        <w:t xml:space="preserve">Military/BFPO suppliers and the rare GIR 0AA address are blocked. Low frequency but creates a hard block with no workaround.</w:t>
      </w:r>
    </w:p>
    <w:p>
      <w:pPr>
        <w:spacing w:after="120"/>
      </w:pPr>
      <w:r>
        <w:rPr>
          <w:rFonts w:ascii="Arial" w:cs="Arial" w:eastAsia="Arial" w:hAnsi="Arial"/>
          <w:b/>
          <w:bCs/>
          <w:i w:val="false"/>
          <w:iCs w:val="false"/>
          <w:color w:val="16A34A"/>
          <w:sz w:val="22"/>
          <w:szCs w:val="22"/>
        </w:rPr>
        <w:t xml:space="preserve">Fix:</w:t>
      </w:r>
    </w:p>
    <w:p>
      <w:pPr>
        <w:shd w:fill="F5F5F5" w:val="clear"/>
        <w:spacing w:after="80"/>
      </w:pPr>
      <w:r>
        <w:rPr>
          <w:rFonts w:ascii="Consolas" w:cs="Consolas" w:eastAsia="Consolas" w:hAnsi="Consolas"/>
          <w:color w:val="1F2937"/>
          <w:sz w:val="18"/>
          <w:szCs w:val="18"/>
        </w:rPr>
        <w:t xml:space="preserve">Replace the postcode regex in formStore.js (both line ~707 and ~816) with the GDS regex:</w:t>
      </w:r>
    </w:p>
    <w:p>
      <w:pPr>
        <w:shd w:fill="F5F5F5" w:val="clear"/>
        <w:spacing w:after="80"/>
      </w:pPr>
      <w:r>
        <w:rPr>
          <w:rFonts w:ascii="Consolas" w:cs="Consolas" w:eastAsia="Consolas" w:hAnsi="Consolas"/>
          <w:color w:val="1F2937"/>
          <w:sz w:val="18"/>
          <w:szCs w:val="18"/>
        </w:rPr>
        <w:t xml:space="preserve">  /^(GIR\s?0AA|[A-Z]{1,2}[0-9][0-9A-Z]?\s?[0-9][A-Z]{2}|BFPO\s?[0-9]{1,4})$/i</w:t>
      </w:r>
    </w:p>
    <w:p>
      <w:pPr>
        <w:spacing w:before="300"/>
      </w:pPr>
    </w:p>
    <w:p>
      <w:pPr>
        <w:spacing w:after="100"/>
      </w:pPr>
      <w:r>
        <w:rPr>
          <w:rFonts w:ascii="Arial" w:cs="Arial" w:eastAsia="Arial" w:hAnsi="Arial"/>
          <w:b/>
          <w:bCs/>
          <w:color w:val="005EB8"/>
          <w:sz w:val="24"/>
          <w:szCs w:val="24"/>
        </w:rPr>
        <w:t xml:space="preserve">[MEDIUM] </w:t>
      </w:r>
      <w:r>
        <w:rPr>
          <w:rFonts w:ascii="Arial" w:cs="Arial" w:eastAsia="Arial" w:hAnsi="Arial"/>
          <w:b/>
          <w:bCs/>
          <w:sz w:val="24"/>
          <w:szCs w:val="24"/>
        </w:rPr>
        <w:t xml:space="preserve">BUG-05: sanitize-html package not in backend dependencies</w:t>
      </w:r>
    </w:p>
    <w:p>
      <w:pPr>
        <w:spacing w:after="120"/>
      </w:pPr>
      <w:r>
        <w:rPr>
          <w:rFonts w:ascii="Arial" w:cs="Arial" w:eastAsia="Arial" w:hAnsi="Arial"/>
          <w:b/>
          <w:bCs/>
          <w:i w:val="false"/>
          <w:iCs w:val="false"/>
          <w:color w:val="000000"/>
          <w:sz w:val="20"/>
          <w:szCs w:val="20"/>
        </w:rPr>
        <w:t xml:space="preserve">Location: </w:t>
      </w:r>
      <w:r>
        <w:rPr>
          <w:rFonts w:ascii="Arial" w:cs="Arial" w:eastAsia="Arial" w:hAnsi="Arial"/>
          <w:b w:val="false"/>
          <w:bCs w:val="false"/>
          <w:i w:val="false"/>
          <w:iCs w:val="false"/>
          <w:color w:val="6B7280"/>
          <w:sz w:val="20"/>
          <w:szCs w:val="20"/>
        </w:rPr>
        <w:t xml:space="preserve">supplier-form-api/package.json</w:t>
      </w:r>
    </w:p>
    <w:p>
      <w:pPr>
        <w:spacing w:after="120"/>
      </w:pPr>
      <w:r>
        <w:rPr>
          <w:rFonts w:ascii="Arial" w:cs="Arial" w:eastAsia="Arial" w:hAnsi="Arial"/>
          <w:b/>
          <w:bCs/>
          <w:i w:val="false"/>
          <w:iCs w:val="false"/>
          <w:color w:val="000000"/>
          <w:sz w:val="22"/>
          <w:szCs w:val="22"/>
        </w:rPr>
        <w:t xml:space="preserve">Issue: </w:t>
      </w:r>
      <w:r>
        <w:rPr>
          <w:rFonts w:ascii="Arial" w:cs="Arial" w:eastAsia="Arial" w:hAnsi="Arial"/>
          <w:b w:val="false"/>
          <w:bCs w:val="false"/>
          <w:i w:val="false"/>
          <w:iCs w:val="false"/>
          <w:color w:val="000000"/>
          <w:sz w:val="22"/>
          <w:szCs w:val="22"/>
        </w:rPr>
        <w:t xml:space="preserve">The backend validation middleware (validation.js) tries to require("sanitize-html") with a try/catch fallback to a regex-based entity encoder. sanitize-html is NOT listed in package.json dependencies. This means the production server will always use the less-secure regex fallback.</w:t>
      </w:r>
    </w:p>
    <w:p>
      <w:pPr>
        <w:spacing w:after="120"/>
      </w:pPr>
      <w:r>
        <w:rPr>
          <w:rFonts w:ascii="Arial" w:cs="Arial" w:eastAsia="Arial" w:hAnsi="Arial"/>
          <w:b/>
          <w:bCs/>
          <w:i w:val="false"/>
          <w:iCs w:val="false"/>
          <w:color w:val="DC2626"/>
          <w:sz w:val="22"/>
          <w:szCs w:val="22"/>
        </w:rPr>
        <w:t xml:space="preserve">Impact: </w:t>
      </w:r>
      <w:r>
        <w:rPr>
          <w:rFonts w:ascii="Arial" w:cs="Arial" w:eastAsia="Arial" w:hAnsi="Arial"/>
          <w:b w:val="false"/>
          <w:bCs w:val="false"/>
          <w:i w:val="false"/>
          <w:iCs w:val="false"/>
          <w:color w:val="000000"/>
          <w:sz w:val="22"/>
          <w:szCs w:val="22"/>
        </w:rPr>
        <w:t xml:space="preserve">The regex fallback escapes HTML entities but does not handle all XSS vectors (event handlers in attributes, CSS injection, etc.) as robustly as the sanitize-html library. Acceptable for internal NHS intranet but not ideal.</w:t>
      </w:r>
    </w:p>
    <w:p>
      <w:pPr>
        <w:spacing w:after="120"/>
      </w:pPr>
      <w:r>
        <w:rPr>
          <w:rFonts w:ascii="Arial" w:cs="Arial" w:eastAsia="Arial" w:hAnsi="Arial"/>
          <w:b/>
          <w:bCs/>
          <w:i w:val="false"/>
          <w:iCs w:val="false"/>
          <w:color w:val="16A34A"/>
          <w:sz w:val="22"/>
          <w:szCs w:val="22"/>
        </w:rPr>
        <w:t xml:space="preserve">Fix:</w:t>
      </w:r>
    </w:p>
    <w:p>
      <w:pPr>
        <w:spacing w:after="120"/>
      </w:pPr>
      <w:r>
        <w:rPr>
          <w:rFonts w:ascii="Arial" w:cs="Arial" w:eastAsia="Arial" w:hAnsi="Arial"/>
          <w:b w:val="false"/>
          <w:bCs w:val="false"/>
          <w:i w:val="false"/>
          <w:iCs w:val="false"/>
          <w:color w:val="000000"/>
          <w:sz w:val="20"/>
          <w:szCs w:val="20"/>
        </w:rPr>
        <w:t xml:space="preserve">Add sanitize-html to backend dependencies:</w:t>
      </w:r>
    </w:p>
    <w:p>
      <w:pPr>
        <w:shd w:fill="F5F5F5" w:val="clear"/>
        <w:spacing w:after="80"/>
      </w:pPr>
      <w:r>
        <w:rPr>
          <w:rFonts w:ascii="Consolas" w:cs="Consolas" w:eastAsia="Consolas" w:hAnsi="Consolas"/>
          <w:color w:val="1F2937"/>
          <w:sz w:val="18"/>
          <w:szCs w:val="18"/>
        </w:rPr>
        <w:t xml:space="preserve">  cd supplier-form-api &amp;&amp; npm install sanitize-html</w:t>
      </w:r>
    </w:p>
    <w:p>
      <w:pPr>
        <w:spacing w:before="300"/>
      </w:pPr>
    </w:p>
    <w:p>
      <w:pPr>
        <w:spacing w:after="100"/>
      </w:pPr>
      <w:r>
        <w:rPr>
          <w:rFonts w:ascii="Arial" w:cs="Arial" w:eastAsia="Arial" w:hAnsi="Arial"/>
          <w:b/>
          <w:bCs/>
          <w:color w:val="005EB8"/>
          <w:sz w:val="24"/>
          <w:szCs w:val="24"/>
        </w:rPr>
        <w:t xml:space="preserve">[MEDIUM] </w:t>
      </w:r>
      <w:r>
        <w:rPr>
          <w:rFonts w:ascii="Arial" w:cs="Arial" w:eastAsia="Arial" w:hAnsi="Arial"/>
          <w:b/>
          <w:bCs/>
          <w:sz w:val="24"/>
          <w:szCs w:val="24"/>
        </w:rPr>
        <w:t xml:space="preserve">BUG-06: Demo files still served in production build</w:t>
      </w:r>
    </w:p>
    <w:p>
      <w:pPr>
        <w:spacing w:after="120"/>
      </w:pPr>
      <w:r>
        <w:rPr>
          <w:rFonts w:ascii="Arial" w:cs="Arial" w:eastAsia="Arial" w:hAnsi="Arial"/>
          <w:b/>
          <w:bCs/>
          <w:i w:val="false"/>
          <w:iCs w:val="false"/>
          <w:color w:val="000000"/>
          <w:sz w:val="20"/>
          <w:szCs w:val="20"/>
        </w:rPr>
        <w:t xml:space="preserve">Location: </w:t>
      </w:r>
      <w:r>
        <w:rPr>
          <w:rFonts w:ascii="Arial" w:cs="Arial" w:eastAsia="Arial" w:hAnsi="Arial"/>
          <w:b w:val="false"/>
          <w:bCs w:val="false"/>
          <w:i w:val="false"/>
          <w:iCs w:val="false"/>
          <w:color w:val="6B7280"/>
          <w:sz w:val="20"/>
          <w:szCs w:val="20"/>
        </w:rPr>
        <w:t xml:space="preserve">public/demo.html (16KB), public/demo-contract-stage.js (9KB)</w:t>
      </w:r>
    </w:p>
    <w:p>
      <w:pPr>
        <w:spacing w:after="120"/>
      </w:pPr>
      <w:r>
        <w:rPr>
          <w:rFonts w:ascii="Arial" w:cs="Arial" w:eastAsia="Arial" w:hAnsi="Arial"/>
          <w:b/>
          <w:bCs/>
          <w:i w:val="false"/>
          <w:iCs w:val="false"/>
          <w:color w:val="000000"/>
          <w:sz w:val="22"/>
          <w:szCs w:val="22"/>
        </w:rPr>
        <w:t xml:space="preserve">Issue: </w:t>
      </w:r>
      <w:r>
        <w:rPr>
          <w:rFonts w:ascii="Arial" w:cs="Arial" w:eastAsia="Arial" w:hAnsi="Arial"/>
          <w:b w:val="false"/>
          <w:bCs w:val="false"/>
          <w:i w:val="false"/>
          <w:iCs w:val="false"/>
          <w:color w:val="000000"/>
          <w:sz w:val="22"/>
          <w:szCs w:val="22"/>
        </w:rPr>
        <w:t xml:space="preserve">The original audit flagged these as C6 (Critical). They are still present in the public/ directory and will be served at /demo.html in production. They contain mock data, test logic, and expose the contract review stage implementation.</w:t>
      </w:r>
    </w:p>
    <w:p>
      <w:pPr>
        <w:spacing w:after="120"/>
      </w:pPr>
      <w:r>
        <w:rPr>
          <w:rFonts w:ascii="Arial" w:cs="Arial" w:eastAsia="Arial" w:hAnsi="Arial"/>
          <w:b/>
          <w:bCs/>
          <w:i w:val="false"/>
          <w:iCs w:val="false"/>
          <w:color w:val="DC2626"/>
          <w:sz w:val="22"/>
          <w:szCs w:val="22"/>
        </w:rPr>
        <w:t xml:space="preserve">Impact: </w:t>
      </w:r>
      <w:r>
        <w:rPr>
          <w:rFonts w:ascii="Arial" w:cs="Arial" w:eastAsia="Arial" w:hAnsi="Arial"/>
          <w:b w:val="false"/>
          <w:bCs w:val="false"/>
          <w:i w:val="false"/>
          <w:iCs w:val="false"/>
          <w:color w:val="000000"/>
          <w:sz w:val="22"/>
          <w:szCs w:val="22"/>
        </w:rPr>
        <w:t xml:space="preserve">Information disclosure. An attacker on the NHS network can view /demo.html to understand the form structure, review stages, and test data patterns.</w:t>
      </w:r>
    </w:p>
    <w:p>
      <w:pPr>
        <w:spacing w:after="120"/>
      </w:pPr>
      <w:r>
        <w:rPr>
          <w:rFonts w:ascii="Arial" w:cs="Arial" w:eastAsia="Arial" w:hAnsi="Arial"/>
          <w:b/>
          <w:bCs/>
          <w:i w:val="false"/>
          <w:iCs w:val="false"/>
          <w:color w:val="16A34A"/>
          <w:sz w:val="22"/>
          <w:szCs w:val="22"/>
        </w:rPr>
        <w:t xml:space="preserve">Fix:</w:t>
      </w:r>
    </w:p>
    <w:p>
      <w:pPr>
        <w:spacing w:after="120"/>
      </w:pPr>
      <w:r>
        <w:rPr>
          <w:rFonts w:ascii="Arial" w:cs="Arial" w:eastAsia="Arial" w:hAnsi="Arial"/>
          <w:b w:val="false"/>
          <w:bCs w:val="false"/>
          <w:i w:val="false"/>
          <w:iCs w:val="false"/>
          <w:color w:val="000000"/>
          <w:sz w:val="20"/>
          <w:szCs w:val="20"/>
        </w:rPr>
        <w:t xml:space="preserve">Move or delete demo files:</w:t>
      </w:r>
    </w:p>
    <w:p>
      <w:pPr>
        <w:shd w:fill="F5F5F5" w:val="clear"/>
        <w:spacing w:after="80"/>
      </w:pPr>
      <w:r>
        <w:rPr>
          <w:rFonts w:ascii="Consolas" w:cs="Consolas" w:eastAsia="Consolas" w:hAnsi="Consolas"/>
          <w:color w:val="1F2937"/>
          <w:sz w:val="18"/>
          <w:szCs w:val="18"/>
        </w:rPr>
        <w:t xml:space="preserve">  mkdir -p dev &amp;&amp; mv public/demo.html dev/ &amp;&amp; mv public/demo-contract-stage.js dev/</w:t>
      </w:r>
    </w:p>
    <w:p>
      <w:pPr>
        <w:spacing w:after="120"/>
      </w:pPr>
      <w:r>
        <w:rPr>
          <w:rFonts w:ascii="Arial" w:cs="Arial" w:eastAsia="Arial" w:hAnsi="Arial"/>
          <w:b w:val="false"/>
          <w:bCs w:val="false"/>
          <w:i w:val="false"/>
          <w:iCs w:val="false"/>
          <w:color w:val="000000"/>
          <w:sz w:val="20"/>
          <w:szCs w:val="20"/>
        </w:rPr>
        <w:t xml:space="preserve">Or simply delete them: rm public/demo.html public/demo-contract-stage.js</w:t>
      </w:r>
    </w:p>
    <w:p>
      <w:pPr>
        <w:spacing w:before="300"/>
      </w:pPr>
    </w:p>
    <w:p>
      <w:pPr>
        <w:spacing w:after="100"/>
      </w:pPr>
      <w:r>
        <w:rPr>
          <w:rFonts w:ascii="Arial" w:cs="Arial" w:eastAsia="Arial" w:hAnsi="Arial"/>
          <w:b/>
          <w:bCs/>
          <w:color w:val="005EB8"/>
          <w:sz w:val="24"/>
          <w:szCs w:val="24"/>
        </w:rPr>
        <w:t xml:space="preserve">[MEDIUM] </w:t>
      </w:r>
      <w:r>
        <w:rPr>
          <w:rFonts w:ascii="Arial" w:cs="Arial" w:eastAsia="Arial" w:hAnsi="Arial"/>
          <w:b/>
          <w:bCs/>
          <w:sz w:val="24"/>
          <w:szCs w:val="24"/>
        </w:rPr>
        <w:t xml:space="preserve">BUG-07: @pnp/sp v2 is end-of-life (no security patches)</w:t>
      </w:r>
    </w:p>
    <w:p>
      <w:pPr>
        <w:spacing w:after="120"/>
      </w:pPr>
      <w:r>
        <w:rPr>
          <w:rFonts w:ascii="Arial" w:cs="Arial" w:eastAsia="Arial" w:hAnsi="Arial"/>
          <w:b/>
          <w:bCs/>
          <w:i w:val="false"/>
          <w:iCs w:val="false"/>
          <w:color w:val="000000"/>
          <w:sz w:val="20"/>
          <w:szCs w:val="20"/>
        </w:rPr>
        <w:t xml:space="preserve">Location: </w:t>
      </w:r>
      <w:r>
        <w:rPr>
          <w:rFonts w:ascii="Arial" w:cs="Arial" w:eastAsia="Arial" w:hAnsi="Arial"/>
          <w:b w:val="false"/>
          <w:bCs w:val="false"/>
          <w:i w:val="false"/>
          <w:iCs w:val="false"/>
          <w:color w:val="6B7280"/>
          <w:sz w:val="20"/>
          <w:szCs w:val="20"/>
        </w:rPr>
        <w:t xml:space="preserve">supplier-form-api/package.json: "@pnp/sp": "^2.15.0"</w:t>
      </w:r>
    </w:p>
    <w:p>
      <w:pPr>
        <w:spacing w:after="120"/>
      </w:pPr>
      <w:r>
        <w:rPr>
          <w:rFonts w:ascii="Arial" w:cs="Arial" w:eastAsia="Arial" w:hAnsi="Arial"/>
          <w:b/>
          <w:bCs/>
          <w:i w:val="false"/>
          <w:iCs w:val="false"/>
          <w:color w:val="000000"/>
          <w:sz w:val="22"/>
          <w:szCs w:val="22"/>
        </w:rPr>
        <w:t xml:space="preserve">Issue: </w:t>
      </w:r>
      <w:r>
        <w:rPr>
          <w:rFonts w:ascii="Arial" w:cs="Arial" w:eastAsia="Arial" w:hAnsi="Arial"/>
          <w:b w:val="false"/>
          <w:bCs w:val="false"/>
          <w:i w:val="false"/>
          <w:iCs w:val="false"/>
          <w:color w:val="000000"/>
          <w:sz w:val="22"/>
          <w:szCs w:val="22"/>
        </w:rPr>
        <w:t xml:space="preserve">PnPjs v2 reached end-of-life. It receives no security patches and its authentication model (SPFetchClient) may fail with modern Azure AD conditional access policies. PnPjs v4 uses @azure/msal-node for auth and is actively maintained.</w:t>
      </w:r>
    </w:p>
    <w:p>
      <w:pPr>
        <w:spacing w:after="120"/>
      </w:pPr>
      <w:r>
        <w:rPr>
          <w:rFonts w:ascii="Arial" w:cs="Arial" w:eastAsia="Arial" w:hAnsi="Arial"/>
          <w:b/>
          <w:bCs/>
          <w:i w:val="false"/>
          <w:iCs w:val="false"/>
          <w:color w:val="DC2626"/>
          <w:sz w:val="22"/>
          <w:szCs w:val="22"/>
        </w:rPr>
        <w:t xml:space="preserve">Impact: </w:t>
      </w:r>
      <w:r>
        <w:rPr>
          <w:rFonts w:ascii="Arial" w:cs="Arial" w:eastAsia="Arial" w:hAnsi="Arial"/>
          <w:b w:val="false"/>
          <w:bCs w:val="false"/>
          <w:i w:val="false"/>
          <w:iCs w:val="false"/>
          <w:color w:val="000000"/>
          <w:sz w:val="22"/>
          <w:szCs w:val="22"/>
        </w:rPr>
        <w:t xml:space="preserve">SharePoint integration may break if Barts Health IT enables modern auth policies. No security patches for any vulnerabilities discovered in the library.</w:t>
      </w:r>
    </w:p>
    <w:p>
      <w:pPr>
        <w:spacing w:after="120"/>
      </w:pPr>
      <w:r>
        <w:rPr>
          <w:rFonts w:ascii="Arial" w:cs="Arial" w:eastAsia="Arial" w:hAnsi="Arial"/>
          <w:b/>
          <w:bCs/>
          <w:i w:val="false"/>
          <w:iCs w:val="false"/>
          <w:color w:val="16A34A"/>
          <w:sz w:val="22"/>
          <w:szCs w:val="22"/>
        </w:rPr>
        <w:t xml:space="preserve">Fix:</w:t>
      </w:r>
    </w:p>
    <w:p>
      <w:pPr>
        <w:spacing w:after="120"/>
      </w:pPr>
      <w:r>
        <w:rPr>
          <w:rFonts w:ascii="Arial" w:cs="Arial" w:eastAsia="Arial" w:hAnsi="Arial"/>
          <w:b w:val="false"/>
          <w:bCs w:val="false"/>
          <w:i w:val="false"/>
          <w:iCs w:val="false"/>
          <w:color w:val="000000"/>
          <w:sz w:val="20"/>
          <w:szCs w:val="20"/>
        </w:rPr>
        <w:t xml:space="preserve">Upgrade to @pnp/sp v4 post-launch. This requires refactoring sharepoint.js to use MSAL authentication. Plan as a sprint task after initial deployment - the v2 API will work for now if the SharePoint app registration uses ACS (legacy) auth.</w:t>
      </w:r>
    </w:p>
    <w:p>
      <w:pPr>
        <w:spacing w:before="300"/>
      </w:pPr>
    </w:p>
    <w:p>
      <w:pPr>
        <w:spacing w:after="100"/>
      </w:pPr>
      <w:r>
        <w:rPr>
          <w:rFonts w:ascii="Arial" w:cs="Arial" w:eastAsia="Arial" w:hAnsi="Arial"/>
          <w:b/>
          <w:bCs/>
          <w:color w:val="F59E0B"/>
          <w:sz w:val="24"/>
          <w:szCs w:val="24"/>
        </w:rPr>
        <w:t xml:space="preserve">[HIGH] </w:t>
      </w:r>
      <w:r>
        <w:rPr>
          <w:rFonts w:ascii="Arial" w:cs="Arial" w:eastAsia="Arial" w:hAnsi="Arial"/>
          <w:b/>
          <w:bCs/>
          <w:sz w:val="24"/>
          <w:szCs w:val="24"/>
        </w:rPr>
        <w:t xml:space="preserve">BUG-08: Deployment docs missing AV scanning setup instructions</w:t>
      </w:r>
    </w:p>
    <w:p>
      <w:pPr>
        <w:spacing w:after="120"/>
      </w:pPr>
      <w:r>
        <w:rPr>
          <w:rFonts w:ascii="Arial" w:cs="Arial" w:eastAsia="Arial" w:hAnsi="Arial"/>
          <w:b/>
          <w:bCs/>
          <w:i w:val="false"/>
          <w:iCs w:val="false"/>
          <w:color w:val="000000"/>
          <w:sz w:val="20"/>
          <w:szCs w:val="20"/>
        </w:rPr>
        <w:t xml:space="preserve">Location: </w:t>
      </w:r>
      <w:r>
        <w:rPr>
          <w:rFonts w:ascii="Arial" w:cs="Arial" w:eastAsia="Arial" w:hAnsi="Arial"/>
          <w:b w:val="false"/>
          <w:bCs w:val="false"/>
          <w:i w:val="false"/>
          <w:iCs w:val="false"/>
          <w:color w:val="6B7280"/>
          <w:sz w:val="20"/>
          <w:szCs w:val="20"/>
        </w:rPr>
        <w:t xml:space="preserve">docs/deployment/DEPLOYMENT.md, CHECKLIST.md, PRODUCTION_DEPLOYMENT_CHECKLIST.md</w:t>
      </w:r>
    </w:p>
    <w:p>
      <w:pPr>
        <w:spacing w:after="120"/>
      </w:pPr>
      <w:r>
        <w:rPr>
          <w:rFonts w:ascii="Arial" w:cs="Arial" w:eastAsia="Arial" w:hAnsi="Arial"/>
          <w:b/>
          <w:bCs/>
          <w:i w:val="false"/>
          <w:iCs w:val="false"/>
          <w:color w:val="000000"/>
          <w:sz w:val="22"/>
          <w:szCs w:val="22"/>
        </w:rPr>
        <w:t xml:space="preserve">Issue: </w:t>
      </w:r>
      <w:r>
        <w:rPr>
          <w:rFonts w:ascii="Arial" w:cs="Arial" w:eastAsia="Arial" w:hAnsi="Arial"/>
          <w:b w:val="false"/>
          <w:bCs w:val="false"/>
          <w:i w:val="false"/>
          <w:iCs w:val="false"/>
          <w:color w:val="000000"/>
          <w:sz w:val="22"/>
          <w:szCs w:val="22"/>
        </w:rPr>
        <w:t xml:space="preserve">The backend implements antivirus scanning (avScanService.js) with Windows Defender and ClamAV support. However, NONE of the deployment documents mention configuring AV scanning as a deployment step. IT will not know they need to ensure Windows Defender CLI is accessible or install ClamAV.</w:t>
      </w:r>
    </w:p>
    <w:p>
      <w:pPr>
        <w:spacing w:after="120"/>
      </w:pPr>
      <w:r>
        <w:rPr>
          <w:rFonts w:ascii="Arial" w:cs="Arial" w:eastAsia="Arial" w:hAnsi="Arial"/>
          <w:b/>
          <w:bCs/>
          <w:i w:val="false"/>
          <w:iCs w:val="false"/>
          <w:color w:val="DC2626"/>
          <w:sz w:val="22"/>
          <w:szCs w:val="22"/>
        </w:rPr>
        <w:t xml:space="preserve">Impact: </w:t>
      </w:r>
      <w:r>
        <w:rPr>
          <w:rFonts w:ascii="Arial" w:cs="Arial" w:eastAsia="Arial" w:hAnsi="Arial"/>
          <w:b w:val="false"/>
          <w:bCs w:val="false"/>
          <w:i w:val="false"/>
          <w:iCs w:val="false"/>
          <w:color w:val="000000"/>
          <w:sz w:val="22"/>
          <w:szCs w:val="22"/>
        </w:rPr>
        <w:t xml:space="preserve">If AV scanning fails in production (scanner binary not found), avScanService.js throws an error and rejects ALL file uploads. Every document upload will fail with "Antivirus scan failed" error.</w:t>
      </w:r>
    </w:p>
    <w:p>
      <w:pPr>
        <w:spacing w:after="120"/>
      </w:pPr>
      <w:r>
        <w:rPr>
          <w:rFonts w:ascii="Arial" w:cs="Arial" w:eastAsia="Arial" w:hAnsi="Arial"/>
          <w:b/>
          <w:bCs/>
          <w:i w:val="false"/>
          <w:iCs w:val="false"/>
          <w:color w:val="16A34A"/>
          <w:sz w:val="22"/>
          <w:szCs w:val="22"/>
        </w:rPr>
        <w:t xml:space="preserve">Fix:</w:t>
      </w:r>
    </w:p>
    <w:p>
      <w:pPr>
        <w:spacing w:after="120"/>
      </w:pPr>
      <w:r>
        <w:rPr>
          <w:rFonts w:ascii="Arial" w:cs="Arial" w:eastAsia="Arial" w:hAnsi="Arial"/>
          <w:b w:val="false"/>
          <w:bCs w:val="false"/>
          <w:i w:val="false"/>
          <w:iCs w:val="false"/>
          <w:color w:val="000000"/>
          <w:sz w:val="20"/>
          <w:szCs w:val="20"/>
        </w:rPr>
        <w:t xml:space="preserve">Add AV scanning section to deployment checklist (see documentation fixes below).</w:t>
      </w:r>
    </w:p>
    <w:p>
      <w:pPr>
        <w:spacing w:before="300"/>
      </w:pPr>
    </w:p>
    <w:p>
      <w:pPr>
        <w:spacing w:after="100"/>
      </w:pPr>
      <w:r>
        <w:rPr>
          <w:rFonts w:ascii="Arial" w:cs="Arial" w:eastAsia="Arial" w:hAnsi="Arial"/>
          <w:b/>
          <w:bCs/>
          <w:color w:val="F59E0B"/>
          <w:sz w:val="24"/>
          <w:szCs w:val="24"/>
        </w:rPr>
        <w:t xml:space="preserve">[HIGH] </w:t>
      </w:r>
      <w:r>
        <w:rPr>
          <w:rFonts w:ascii="Arial" w:cs="Arial" w:eastAsia="Arial" w:hAnsi="Arial"/>
          <w:b/>
          <w:bCs/>
          <w:sz w:val="24"/>
          <w:szCs w:val="24"/>
        </w:rPr>
        <w:t xml:space="preserve">BUG-09: Deployment docs specify wrong Graph API permission</w:t>
      </w:r>
    </w:p>
    <w:p>
      <w:pPr>
        <w:spacing w:after="120"/>
      </w:pPr>
      <w:r>
        <w:rPr>
          <w:rFonts w:ascii="Arial" w:cs="Arial" w:eastAsia="Arial" w:hAnsi="Arial"/>
          <w:b/>
          <w:bCs/>
          <w:i w:val="false"/>
          <w:iCs w:val="false"/>
          <w:color w:val="000000"/>
          <w:sz w:val="20"/>
          <w:szCs w:val="20"/>
        </w:rPr>
        <w:t xml:space="preserve">Location: </w:t>
      </w:r>
      <w:r>
        <w:rPr>
          <w:rFonts w:ascii="Arial" w:cs="Arial" w:eastAsia="Arial" w:hAnsi="Arial"/>
          <w:b w:val="false"/>
          <w:bCs w:val="false"/>
          <w:i w:val="false"/>
          <w:iCs w:val="false"/>
          <w:color w:val="6B7280"/>
          <w:sz w:val="20"/>
          <w:szCs w:val="20"/>
        </w:rPr>
        <w:t xml:space="preserve">docs/deployment/DEPLOYMENT.md line ~146</w:t>
      </w:r>
    </w:p>
    <w:p>
      <w:pPr>
        <w:spacing w:after="120"/>
      </w:pPr>
      <w:r>
        <w:rPr>
          <w:rFonts w:ascii="Arial" w:cs="Arial" w:eastAsia="Arial" w:hAnsi="Arial"/>
          <w:b/>
          <w:bCs/>
          <w:i w:val="false"/>
          <w:iCs w:val="false"/>
          <w:color w:val="000000"/>
          <w:sz w:val="22"/>
          <w:szCs w:val="22"/>
        </w:rPr>
        <w:t xml:space="preserve">Issue: </w:t>
      </w:r>
      <w:r>
        <w:rPr>
          <w:rFonts w:ascii="Arial" w:cs="Arial" w:eastAsia="Arial" w:hAnsi="Arial"/>
          <w:b w:val="false"/>
          <w:bCs w:val="false"/>
          <w:i w:val="false"/>
          <w:iCs w:val="false"/>
          <w:color w:val="000000"/>
          <w:sz w:val="22"/>
          <w:szCs w:val="22"/>
        </w:rPr>
        <w:t xml:space="preserve">DEPLOYMENT.md instructs IT to grant "Microsoft Graph User.Read (Delegated)". But graphService.js uses the client_credentials flow (application permission) and calls /users/{oid} and /users/{oid}/memberOf. This requires "User.Read.All (Application)" and "GroupMember.Read.All (Application)" permissions - NOT the delegated User.Read.</w:t>
      </w:r>
    </w:p>
    <w:p>
      <w:pPr>
        <w:spacing w:after="120"/>
      </w:pPr>
      <w:r>
        <w:rPr>
          <w:rFonts w:ascii="Arial" w:cs="Arial" w:eastAsia="Arial" w:hAnsi="Arial"/>
          <w:b/>
          <w:bCs/>
          <w:i w:val="false"/>
          <w:iCs w:val="false"/>
          <w:color w:val="DC2626"/>
          <w:sz w:val="22"/>
          <w:szCs w:val="22"/>
        </w:rPr>
        <w:t xml:space="preserve">Impact: </w:t>
      </w:r>
      <w:r>
        <w:rPr>
          <w:rFonts w:ascii="Arial" w:cs="Arial" w:eastAsia="Arial" w:hAnsi="Arial"/>
          <w:b w:val="false"/>
          <w:bCs w:val="false"/>
          <w:i w:val="false"/>
          <w:iCs w:val="false"/>
          <w:color w:val="000000"/>
          <w:sz w:val="22"/>
          <w:szCs w:val="22"/>
        </w:rPr>
        <w:t xml:space="preserve">If IT follows the deployment docs exactly, Graph API calls will fail with 403 Forbidden. deserializeUser will fail, the cache will be empty after 15 minutes, and all session-restored users will have empty groups = all RBAC checks fail = 403 on every review page.</w:t>
      </w:r>
    </w:p>
    <w:p>
      <w:pPr>
        <w:spacing w:after="120"/>
      </w:pPr>
      <w:r>
        <w:rPr>
          <w:rFonts w:ascii="Arial" w:cs="Arial" w:eastAsia="Arial" w:hAnsi="Arial"/>
          <w:b/>
          <w:bCs/>
          <w:i w:val="false"/>
          <w:iCs w:val="false"/>
          <w:color w:val="16A34A"/>
          <w:sz w:val="22"/>
          <w:szCs w:val="22"/>
        </w:rPr>
        <w:t xml:space="preserve">Fix:</w:t>
      </w:r>
    </w:p>
    <w:p>
      <w:pPr>
        <w:spacing w:after="120"/>
      </w:pPr>
      <w:r>
        <w:rPr>
          <w:rFonts w:ascii="Arial" w:cs="Arial" w:eastAsia="Arial" w:hAnsi="Arial"/>
          <w:b w:val="false"/>
          <w:bCs w:val="false"/>
          <w:i w:val="false"/>
          <w:iCs w:val="false"/>
          <w:color w:val="000000"/>
          <w:sz w:val="20"/>
          <w:szCs w:val="20"/>
        </w:rPr>
        <w:t xml:space="preserve">Update DEPLOYMENT.md to specify:</w:t>
      </w:r>
    </w:p>
    <w:p>
      <w:pPr>
        <w:spacing w:after="120"/>
      </w:pPr>
      <w:r>
        <w:rPr>
          <w:rFonts w:ascii="Arial" w:cs="Arial" w:eastAsia="Arial" w:hAnsi="Arial"/>
          <w:b w:val="false"/>
          <w:bCs w:val="false"/>
          <w:i w:val="false"/>
          <w:iCs w:val="false"/>
          <w:color w:val="000000"/>
          <w:sz w:val="20"/>
          <w:szCs w:val="20"/>
        </w:rPr>
        <w:t xml:space="preserve">  - Microsoft Graph: User.Read.All (Application)</w:t>
      </w:r>
    </w:p>
    <w:p>
      <w:pPr>
        <w:spacing w:after="120"/>
      </w:pPr>
      <w:r>
        <w:rPr>
          <w:rFonts w:ascii="Arial" w:cs="Arial" w:eastAsia="Arial" w:hAnsi="Arial"/>
          <w:b w:val="false"/>
          <w:bCs w:val="false"/>
          <w:i w:val="false"/>
          <w:iCs w:val="false"/>
          <w:color w:val="000000"/>
          <w:sz w:val="20"/>
          <w:szCs w:val="20"/>
        </w:rPr>
        <w:t xml:space="preserve">  - Microsoft Graph: GroupMember.Read.All (Application)</w:t>
      </w:r>
    </w:p>
    <w:p>
      <w:pPr>
        <w:spacing w:after="120"/>
      </w:pPr>
      <w:r>
        <w:rPr>
          <w:rFonts w:ascii="Arial" w:cs="Arial" w:eastAsia="Arial" w:hAnsi="Arial"/>
          <w:b w:val="false"/>
          <w:bCs w:val="false"/>
          <w:i w:val="false"/>
          <w:iCs w:val="false"/>
          <w:color w:val="000000"/>
          <w:sz w:val="20"/>
          <w:szCs w:val="20"/>
        </w:rPr>
        <w:t xml:space="preserve">  - Grant admin consent for both</w:t>
      </w:r>
    </w:p>
    <w:p>
      <w:r>
        <w:br w:type="page"/>
      </w:r>
    </w:p>
    <w:p>
      <w:pPr>
        <w:pStyle w:val="Heading1"/>
      </w:pPr>
      <w:r>
        <w:rPr>
          <w:rFonts w:ascii="Arial" w:cs="Arial" w:eastAsia="Arial" w:hAnsi="Arial"/>
        </w:rPr>
        <w:t xml:space="preserve">3. Issues Fixed Since v1 Audit</w:t>
      </w:r>
    </w:p>
    <w:p>
      <w:pPr>
        <w:spacing w:after="120"/>
      </w:pPr>
      <w:r>
        <w:rPr>
          <w:rFonts w:ascii="Arial" w:cs="Arial" w:eastAsia="Arial" w:hAnsi="Arial"/>
          <w:b w:val="false"/>
          <w:bCs w:val="false"/>
          <w:i w:val="false"/>
          <w:iCs w:val="false"/>
          <w:color w:val="000000"/>
          <w:sz w:val="22"/>
          <w:szCs w:val="22"/>
        </w:rPr>
        <w:t xml:space="preserve">The following 25 issues from the original audit have been confirmed fixed through code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200"/>
        <w:gridCol w:w="1800"/>
      </w:tblGrid>
      <w:tr>
        <w:tc>
          <w:tcPr>
            <w:tcW w:type="dxa" w:w="8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5226"/>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Issue</w:t>
            </w:r>
          </w:p>
        </w:tc>
        <w:tc>
          <w:tcPr>
            <w:tcW w:type="dxa" w:w="12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c>
          <w:tcPr>
            <w:tcW w:type="dxa" w:w="18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Severity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C1</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Bank details excluded from localStorage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SENSITIVE_FIELDS array in partialize removes sortCode, accou...</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C2</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Unicode name validation aligned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Both frontend (validation.js Zod) and backend (validation.js...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C3</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passport.deserializeUser implemented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graphService.js provides cache + Graph API fallback. Fail-cl...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C4</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Submission ID format unified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Backend generates SUP-YYYY-XXXXXXXX. Frontend LocalStoragePr...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C5</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Dual API layer consolidated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api.js removed. StorageProvider.js is the single API abstrac...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C7</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devAuth.js production guard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Explicit throw on import.meta.env.PROD + dynamic import guar...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C8</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AV scanning implemented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avScanService.js with Windows Defender + ClamAV support. Fai...</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H1</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Server-side validation comprehensive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validateSubmissionComplete covers all form sections with exp...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H2</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FormDataJSON validated and sanitised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validateFormDataJSON() enforces 500KB limit and recursively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H3</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SQL transactions on update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F59E0B"/>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Transaction wraps update + audit. *BUT audit uses wrong colu...</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H5</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Role key consistency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Frontend uses ap_control, backend uses ap_control. ROLE_GROU...</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H6</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Pagination on work queues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OFFSET/FETCH with configurable page size (max 100). Count qu...</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H7</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CRN cache bounded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LRU eviction to 50 entries in partialize function....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H8</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Content-Type validation before JSON parse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_parseJSON() checks content-type header. Descriptive error 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H9</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AbortController timeout + retry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30s timeout, 3 retries with exponential backoff (1s, 2s, 4s)...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M2</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Console stripping in production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Vite esbuild drop: ["console", "debugger"] in production mod...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M7</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Security headers added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Referrer-Policy: strict-origin-when-cross-origin. Permission...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M8</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Review comment length limits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validateReviewComment caps at 5000 characters....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M9</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useCallback/useMemo in AuthContext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All auth functions wrapped in useCallback. Context value wra...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M10</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ARIA live regions for validation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role="alert", aria-invalid, aria-describedby on all form inp...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M11</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Per-page document titles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useDocumentTitle hook used on all review pages, help page, u...</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L1</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DevModeModal excluded from production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Lazy loaded behind import.meta.env.PROD guard. Tree-shaken f...</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L7</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window.scrollTo removed from store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Moved to useFormNavigation hook (side effects belong in comp...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L8</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UTC timestamps in schema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All GETDATE() replaced with GETUTCDATE() in schema.sql. subm...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L9</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Database migration 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FIXED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6B7280"/>
                <w:sz w:val="16"/>
                <w:szCs w:val="16"/>
              </w:rPr>
              <w:t xml:space="preserve">migrate.js with _MigrationHistory tracking, --status, and --...</w:t>
            </w:r>
          </w:p>
        </w:tc>
      </w:tr>
    </w:tbl>
    <w:p>
      <w:r>
        <w:br w:type="page"/>
      </w:r>
    </w:p>
    <w:p>
      <w:pPr>
        <w:pStyle w:val="Heading1"/>
      </w:pPr>
      <w:r>
        <w:rPr>
          <w:rFonts w:ascii="Arial" w:cs="Arial" w:eastAsia="Arial" w:hAnsi="Arial"/>
        </w:rPr>
        <w:t xml:space="preserve">4. Documentation Accuracy Findings</w:t>
      </w:r>
    </w:p>
    <w:p>
      <w:pPr>
        <w:spacing w:after="120"/>
      </w:pPr>
      <w:r>
        <w:rPr>
          <w:rFonts w:ascii="Arial" w:cs="Arial" w:eastAsia="Arial" w:hAnsi="Arial"/>
          <w:b w:val="false"/>
          <w:bCs w:val="false"/>
          <w:i w:val="false"/>
          <w:iCs w:val="false"/>
          <w:color w:val="000000"/>
          <w:sz w:val="22"/>
          <w:szCs w:val="22"/>
        </w:rPr>
        <w:t xml:space="preserve">Cross-referencing deployment documentation against the actual codebase revealed these discrepancies:</w:t>
      </w:r>
    </w:p>
    <w:p>
      <w:pPr>
        <w:pStyle w:val="Heading2"/>
      </w:pPr>
      <w:r>
        <w:rPr>
          <w:rFonts w:ascii="Arial" w:cs="Arial" w:eastAsia="Arial" w:hAnsi="Arial"/>
        </w:rPr>
        <w:t xml:space="preserve">4.1 Graph API Permissions (BUG-09)</w:t>
      </w:r>
    </w:p>
    <w:p>
      <w:pPr>
        <w:spacing w:after="120"/>
      </w:pPr>
      <w:r>
        <w:rPr>
          <w:rFonts w:ascii="Arial" w:cs="Arial" w:eastAsia="Arial" w:hAnsi="Arial"/>
          <w:b/>
          <w:bCs/>
          <w:i w:val="false"/>
          <w:iCs w:val="false"/>
          <w:color w:val="000000"/>
          <w:sz w:val="22"/>
          <w:szCs w:val="22"/>
        </w:rPr>
        <w:t xml:space="preserve">DEPLOYMENT.md line ~146 says: </w:t>
      </w:r>
      <w:r>
        <w:rPr>
          <w:rFonts w:ascii="Arial" w:cs="Arial" w:eastAsia="Arial" w:hAnsi="Arial"/>
          <w:b w:val="false"/>
          <w:bCs w:val="false"/>
          <w:i/>
          <w:iCs/>
          <w:color w:val="000000"/>
          <w:sz w:val="22"/>
          <w:szCs w:val="22"/>
        </w:rPr>
        <w:t xml:space="preserve">"Microsoft Graph: User.Read (Delegated)"</w:t>
      </w:r>
    </w:p>
    <w:p>
      <w:pPr>
        <w:spacing w:after="120"/>
      </w:pPr>
      <w:r>
        <w:rPr>
          <w:rFonts w:ascii="Arial" w:cs="Arial" w:eastAsia="Arial" w:hAnsi="Arial"/>
          <w:b/>
          <w:bCs/>
          <w:i w:val="false"/>
          <w:iCs w:val="false"/>
          <w:color w:val="000000"/>
          <w:sz w:val="22"/>
          <w:szCs w:val="22"/>
        </w:rPr>
        <w:t xml:space="preserve">Code requires: </w:t>
      </w:r>
      <w:r>
        <w:rPr>
          <w:rFonts w:ascii="Arial" w:cs="Arial" w:eastAsia="Arial" w:hAnsi="Arial"/>
          <w:b w:val="false"/>
          <w:bCs w:val="false"/>
          <w:i/>
          <w:iCs/>
          <w:color w:val="DC2626"/>
          <w:sz w:val="22"/>
          <w:szCs w:val="22"/>
        </w:rPr>
        <w:t xml:space="preserve">"User.Read.All (Application)" + "GroupMember.Read.All (Application)"</w:t>
      </w:r>
    </w:p>
    <w:p>
      <w:pPr>
        <w:spacing w:after="120"/>
      </w:pPr>
      <w:r>
        <w:rPr>
          <w:rFonts w:ascii="Arial" w:cs="Arial" w:eastAsia="Arial" w:hAnsi="Arial"/>
          <w:b w:val="false"/>
          <w:bCs w:val="false"/>
          <w:i w:val="false"/>
          <w:iCs w:val="false"/>
          <w:color w:val="000000"/>
          <w:sz w:val="22"/>
          <w:szCs w:val="22"/>
        </w:rPr>
        <w:t xml:space="preserve">graphService.js uses the client_credentials OAuth flow (application permissions, not delegated). It calls /users/{oid} and /users/{oid}/memberOf which require Application-level permissions. If IT grants only User.Read (Delegated), the Graph API will return 403 and all RBAC will break after session cache expires (15 minutes).</w:t>
      </w:r>
    </w:p>
    <w:p>
      <w:pPr>
        <w:pStyle w:val="Heading2"/>
      </w:pPr>
      <w:r>
        <w:rPr>
          <w:rFonts w:ascii="Arial" w:cs="Arial" w:eastAsia="Arial" w:hAnsi="Arial"/>
        </w:rPr>
        <w:t xml:space="preserve">4.2 AV Scanning Setup Missing (BUG-08)</w:t>
      </w:r>
    </w:p>
    <w:p>
      <w:pPr>
        <w:spacing w:after="120"/>
      </w:pPr>
      <w:r>
        <w:rPr>
          <w:rFonts w:ascii="Arial" w:cs="Arial" w:eastAsia="Arial" w:hAnsi="Arial"/>
          <w:b w:val="false"/>
          <w:bCs w:val="false"/>
          <w:i w:val="false"/>
          <w:iCs w:val="false"/>
          <w:color w:val="000000"/>
          <w:sz w:val="22"/>
          <w:szCs w:val="22"/>
        </w:rPr>
        <w:t xml:space="preserve">None of the deployment documents (DEPLOYMENT.md, CHECKLIST.md, PRODUCTION_DEPLOYMENT_CHECKLIST.md) mention antivirus scanning setup. The backend will auto-detect Windows Defender on Windows servers, but IT needs to know:</w:t>
      </w:r>
    </w:p>
    <w:p>
      <w:pPr>
        <w:spacing w:after="120"/>
      </w:pPr>
      <w:r>
        <w:rPr>
          <w:rFonts w:ascii="Arial" w:cs="Arial" w:eastAsia="Arial" w:hAnsi="Arial"/>
          <w:b w:val="false"/>
          <w:bCs w:val="false"/>
          <w:i w:val="false"/>
          <w:iCs w:val="false"/>
          <w:color w:val="000000"/>
          <w:sz w:val="20"/>
          <w:szCs w:val="20"/>
        </w:rPr>
        <w:t xml:space="preserve">a) Windows Defender CLI (MpCmdRun.exe) must be accessible from the Node.js process</w:t>
      </w:r>
    </w:p>
    <w:p>
      <w:pPr>
        <w:spacing w:after="120"/>
      </w:pPr>
      <w:r>
        <w:rPr>
          <w:rFonts w:ascii="Arial" w:cs="Arial" w:eastAsia="Arial" w:hAnsi="Arial"/>
          <w:b w:val="false"/>
          <w:bCs w:val="false"/>
          <w:i w:val="false"/>
          <w:iCs w:val="false"/>
          <w:color w:val="000000"/>
          <w:sz w:val="20"/>
          <w:szCs w:val="20"/>
        </w:rPr>
        <w:t xml:space="preserve">b) Alternatively, ClamAV can be installed on Linux servers</w:t>
      </w:r>
    </w:p>
    <w:p>
      <w:pPr>
        <w:spacing w:after="120"/>
      </w:pPr>
      <w:r>
        <w:rPr>
          <w:rFonts w:ascii="Arial" w:cs="Arial" w:eastAsia="Arial" w:hAnsi="Arial"/>
          <w:b w:val="false"/>
          <w:bCs w:val="false"/>
          <w:i w:val="false"/>
          <w:iCs w:val="false"/>
          <w:color w:val="000000"/>
          <w:sz w:val="20"/>
          <w:szCs w:val="20"/>
        </w:rPr>
        <w:t xml:space="preserve">c) The AV_SCANNER env var can override auto-detection ("defender", "clamav", or "none")</w:t>
      </w:r>
    </w:p>
    <w:p>
      <w:pPr>
        <w:spacing w:after="120"/>
      </w:pPr>
      <w:r>
        <w:rPr>
          <w:rFonts w:ascii="Arial" w:cs="Arial" w:eastAsia="Arial" w:hAnsi="Arial"/>
          <w:b/>
          <w:bCs/>
          <w:i w:val="false"/>
          <w:iCs w:val="false"/>
          <w:color w:val="DC2626"/>
          <w:sz w:val="20"/>
          <w:szCs w:val="20"/>
        </w:rPr>
        <w:t xml:space="preserve">d) If neither scanner is found in production, ALL file uploads will be rejected</w:t>
      </w:r>
    </w:p>
    <w:p>
      <w:pPr>
        <w:pStyle w:val="Heading2"/>
      </w:pPr>
      <w:r>
        <w:rPr>
          <w:rFonts w:ascii="Arial" w:cs="Arial" w:eastAsia="Arial" w:hAnsi="Arial"/>
        </w:rPr>
        <w:t xml:space="preserve">4.3 CHECKLIST.md mentions sanitize-html TODO</w:t>
      </w:r>
    </w:p>
    <w:p>
      <w:pPr>
        <w:spacing w:after="120"/>
      </w:pPr>
      <w:r>
        <w:rPr>
          <w:rFonts w:ascii="Arial" w:cs="Arial" w:eastAsia="Arial" w:hAnsi="Arial"/>
          <w:b w:val="false"/>
          <w:bCs w:val="false"/>
          <w:i w:val="false"/>
          <w:iCs w:val="false"/>
          <w:color w:val="000000"/>
          <w:sz w:val="22"/>
          <w:szCs w:val="22"/>
        </w:rPr>
        <w:t xml:space="preserve">The validation middleware has a comment "TODO: install sanitize-html in production" but the package is not in package.json and no deployment doc mentions installing it.</w:t>
      </w:r>
    </w:p>
    <w:p>
      <w:pPr>
        <w:pStyle w:val="Heading2"/>
      </w:pPr>
      <w:r>
        <w:rPr>
          <w:rFonts w:ascii="Arial" w:cs="Arial" w:eastAsia="Arial" w:hAnsi="Arial"/>
        </w:rPr>
        <w:t xml:space="preserve">4.4 Documentation generally accurate</w:t>
      </w:r>
    </w:p>
    <w:p>
      <w:pPr>
        <w:spacing w:after="120"/>
      </w:pPr>
      <w:r>
        <w:rPr>
          <w:rFonts w:ascii="Arial" w:cs="Arial" w:eastAsia="Arial" w:hAnsi="Arial"/>
          <w:b w:val="false"/>
          <w:bCs w:val="false"/>
          <w:i w:val="false"/>
          <w:iCs w:val="false"/>
          <w:color w:val="000000"/>
          <w:sz w:val="22"/>
          <w:szCs w:val="22"/>
        </w:rPr>
        <w:t xml:space="preserve">The following documentation elements were verified as accurate:</w:t>
      </w:r>
    </w:p>
    <w:p>
      <w:pPr>
        <w:spacing w:after="120"/>
      </w:pPr>
      <w:r>
        <w:rPr>
          <w:rFonts w:ascii="Arial" w:cs="Arial" w:eastAsia="Arial" w:hAnsi="Arial"/>
          <w:b w:val="false"/>
          <w:bCs w:val="false"/>
          <w:i w:val="false"/>
          <w:iCs w:val="false"/>
          <w:color w:val="000000"/>
          <w:sz w:val="20"/>
          <w:szCs w:val="20"/>
        </w:rPr>
        <w:t xml:space="preserve">AD Security group names match ROLE_GROUPS in both frontend and backend code</w:t>
      </w:r>
    </w:p>
    <w:p>
      <w:pPr>
        <w:spacing w:after="120"/>
      </w:pPr>
      <w:r>
        <w:rPr>
          <w:rFonts w:ascii="Arial" w:cs="Arial" w:eastAsia="Arial" w:hAnsi="Arial"/>
          <w:b w:val="false"/>
          <w:bCs w:val="false"/>
          <w:i w:val="false"/>
          <w:iCs w:val="false"/>
          <w:color w:val="000000"/>
          <w:sz w:val="20"/>
          <w:szCs w:val="20"/>
        </w:rPr>
        <w:t xml:space="preserve">SharePoint dual-library architecture (SupplierDocuments / SensitiveDocuments) matches code</w:t>
      </w:r>
    </w:p>
    <w:p>
      <w:pPr>
        <w:spacing w:after="120"/>
      </w:pPr>
      <w:r>
        <w:rPr>
          <w:rFonts w:ascii="Arial" w:cs="Arial" w:eastAsia="Arial" w:hAnsi="Arial"/>
          <w:b w:val="false"/>
          <w:bCs w:val="false"/>
          <w:i w:val="false"/>
          <w:iCs w:val="false"/>
          <w:color w:val="000000"/>
          <w:sz w:val="20"/>
          <w:szCs w:val="20"/>
        </w:rPr>
        <w:t xml:space="preserve">7-stage pipeline routing logic matches getNextStage() in routes/index.js</w:t>
      </w:r>
    </w:p>
    <w:p>
      <w:pPr>
        <w:spacing w:after="120"/>
      </w:pPr>
      <w:r>
        <w:rPr>
          <w:rFonts w:ascii="Arial" w:cs="Arial" w:eastAsia="Arial" w:hAnsi="Arial"/>
          <w:b w:val="false"/>
          <w:bCs w:val="false"/>
          <w:i w:val="false"/>
          <w:iCs w:val="false"/>
          <w:color w:val="000000"/>
          <w:sz w:val="20"/>
          <w:szCs w:val="20"/>
        </w:rPr>
        <w:t xml:space="preserve">SQL schema matches the deployment SQL scripts</w:t>
      </w:r>
    </w:p>
    <w:p>
      <w:pPr>
        <w:spacing w:after="120"/>
      </w:pPr>
      <w:r>
        <w:rPr>
          <w:rFonts w:ascii="Arial" w:cs="Arial" w:eastAsia="Arial" w:hAnsi="Arial"/>
          <w:b w:val="false"/>
          <w:bCs w:val="false"/>
          <w:i w:val="false"/>
          <w:iCs w:val="false"/>
          <w:color w:val="000000"/>
          <w:sz w:val="20"/>
          <w:szCs w:val="20"/>
        </w:rPr>
        <w:t xml:space="preserve">Environment variable names in .env.example match what the code expects</w:t>
      </w:r>
    </w:p>
    <w:p>
      <w:pPr>
        <w:spacing w:after="120"/>
      </w:pPr>
      <w:r>
        <w:rPr>
          <w:rFonts w:ascii="Arial" w:cs="Arial" w:eastAsia="Arial" w:hAnsi="Arial"/>
          <w:b w:val="false"/>
          <w:bCs w:val="false"/>
          <w:i w:val="false"/>
          <w:iCs w:val="false"/>
          <w:color w:val="000000"/>
          <w:sz w:val="20"/>
          <w:szCs w:val="20"/>
        </w:rPr>
        <w:t xml:space="preserve">.env.production feature flags correctly set to false</w:t>
      </w:r>
    </w:p>
    <w:p>
      <w:r>
        <w:br w:type="page"/>
      </w:r>
    </w:p>
    <w:p>
      <w:pPr>
        <w:pStyle w:val="Heading1"/>
      </w:pPr>
      <w:r>
        <w:rPr>
          <w:rFonts w:ascii="Arial" w:cs="Arial" w:eastAsia="Arial" w:hAnsi="Arial"/>
        </w:rPr>
        <w:t xml:space="preserve">5. Architecture Verification</w:t>
      </w:r>
    </w:p>
    <w:p>
      <w:pPr>
        <w:spacing w:after="120"/>
      </w:pPr>
      <w:r>
        <w:rPr>
          <w:rFonts w:ascii="Arial" w:cs="Arial" w:eastAsia="Arial" w:hAnsi="Arial"/>
          <w:b w:val="false"/>
          <w:bCs w:val="false"/>
          <w:i w:val="false"/>
          <w:iCs w:val="false"/>
          <w:color w:val="000000"/>
          <w:sz w:val="22"/>
          <w:szCs w:val="22"/>
        </w:rPr>
        <w:t xml:space="preserve">End-to-end verification of the 7-stage pipeline, confirming code implements what documentation describes: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gridCol w:w="1426"/>
      </w:tblGrid>
      <w:tr>
        <w:tc>
          <w:tcPr>
            <w:tcW w:type="dxa" w:w="12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Stage</w:t>
            </w:r>
          </w:p>
        </w:tc>
        <w:tc>
          <w:tcPr>
            <w:tcW w:type="dxa" w:w="16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Route/Role</w:t>
            </w:r>
          </w:p>
        </w:tc>
        <w:tc>
          <w:tcPr>
            <w:tcW w:type="dxa" w:w="16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Frontend</w:t>
            </w:r>
          </w:p>
        </w:tc>
        <w:tc>
          <w:tcPr>
            <w:tcW w:type="dxa" w:w="16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Backend</w:t>
            </w:r>
          </w:p>
        </w:tc>
        <w:tc>
          <w:tcPr>
            <w:tcW w:type="dxa" w:w="16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DB Status</w:t>
            </w:r>
          </w:p>
        </w:tc>
        <w:tc>
          <w:tcPr>
            <w:tcW w:type="dxa" w:w="1426"/>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Verified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PBP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/pbp-review, ROLES.PBP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PBPReviewPage.jsx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requireRole("pbp")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pending_review</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6"/>
                <w:szCs w:val="16"/>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Procurement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/procurement, ROLES.PROCUREMENT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ProcurementReviewPage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requireRole("procurement")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pbp_approved</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6"/>
                <w:szCs w:val="16"/>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OPW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/opw-review, ROLES.OPW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OPWReviewPage.jsx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requireRole("opw")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procurement_approved_opw</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6"/>
                <w:szCs w:val="16"/>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Contract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/contract-drafter, ROLES.CONTRACT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ContractDrafterReviewPage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requireRole("contract")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opw_complete</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6"/>
                <w:szCs w:val="16"/>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AP Control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/ap-review, ROLES.AP_CONTROL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APControlReviewPage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requireRole("ap_control")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contract_approved</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6"/>
                <w:szCs w:val="16"/>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Completion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Terminal state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RequesterResponsePage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getNextStage()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completed</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6"/>
                <w:szCs w:val="16"/>
              </w:rPr>
              <w:t xml:space="preserve">YES</w:t>
            </w:r>
          </w:p>
        </w:tc>
      </w:tr>
    </w:tbl>
    <w:p>
      <w:pPr>
        <w:pStyle w:val="Heading2"/>
      </w:pPr>
      <w:r>
        <w:rPr>
          <w:rFonts w:ascii="Arial" w:cs="Arial" w:eastAsia="Arial" w:hAnsi="Arial"/>
        </w:rPr>
        <w:t xml:space="preserve">5.1 Security Controls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Control</w:t>
            </w:r>
          </w:p>
        </w:tc>
        <w:tc>
          <w:tcPr>
            <w:tcW w:type="dxa" w:w="3500"/>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Implementation</w:t>
            </w:r>
          </w:p>
        </w:tc>
        <w:tc>
          <w:tcPr>
            <w:tcW w:type="dxa" w:w="2526"/>
            <w:tcBorders>
              <w:top w:val="single" w:color="CCCCCC" w:sz="1"/>
              <w:left w:val="single" w:color="CCCCCC" w:sz="1"/>
              <w:bottom w:val="single" w:color="CCCCCC" w:sz="1"/>
              <w:right w:val="single" w:color="CCCCCC" w:sz="1"/>
            </w:tcBorders>
            <w:shd w:fill="005EB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CSRF Protection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csrf-csrf double-submit cookie, __Host- prefix in prod</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Authentication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Passport Azure AD Bearer, session-based with SQL store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RBAC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AD group mapping, requireRole middleware, stage-based access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Self-Approval Prevention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RequesterEmail check in POST /reviews/:stage/:id</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File Magic Number Check</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fileValidation.js checks PDF/JPEG/PNG/DOC/DOCX signatures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AV Scanning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avScanService.js, fail-closed, Defender+ClamAV</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F59E0B"/>
                <w:sz w:val="18"/>
                <w:szCs w:val="18"/>
              </w:rPr>
              <w:t xml:space="preserve">Code OK, docs missing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Bank Data Protection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SENSITIVE_FIELDS excluded from localStorage persist</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SQL Injection Prevention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All queries parameterised, express-validator on inputs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Audit Trail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auditService.js logs all actions to AuditTrail table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F59E0B"/>
                <w:sz w:val="18"/>
                <w:szCs w:val="18"/>
              </w:rPr>
              <w:t xml:space="preserve">Code OK, column bug*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Error Handling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errorHandler.js hides stack traces in production</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Rate Limiting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100 req/min per IP on /api routes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Verified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Env Var Validation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validateEnvironmentVariables() fails fast on placeholders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6A34A"/>
                <w:sz w:val="18"/>
                <w:szCs w:val="18"/>
              </w:rPr>
              <w:t xml:space="preserve">Verified</w:t>
            </w:r>
          </w:p>
        </w:tc>
      </w:tr>
    </w:tbl>
    <w:p>
      <w:r>
        <w:br w:type="page"/>
      </w:r>
    </w:p>
    <w:p>
      <w:pPr>
        <w:pStyle w:val="Heading1"/>
      </w:pPr>
      <w:r>
        <w:rPr>
          <w:rFonts w:ascii="Arial" w:cs="Arial" w:eastAsia="Arial" w:hAnsi="Arial"/>
        </w:rPr>
        <w:t xml:space="preserve">6. Complete Fix Instructions</w:t>
      </w:r>
    </w:p>
    <w:p>
      <w:pPr>
        <w:spacing w:after="120"/>
      </w:pPr>
      <w:r>
        <w:rPr>
          <w:rFonts w:ascii="Arial" w:cs="Arial" w:eastAsia="Arial" w:hAnsi="Arial"/>
          <w:b w:val="false"/>
          <w:bCs w:val="false"/>
          <w:i w:val="false"/>
          <w:iCs w:val="false"/>
          <w:color w:val="000000"/>
          <w:sz w:val="22"/>
          <w:szCs w:val="22"/>
        </w:rPr>
        <w:t xml:space="preserve">Execute these fixes in order. Total estimated time: 1-2 hours.</w:t>
      </w:r>
    </w:p>
    <w:p>
      <w:pPr>
        <w:pStyle w:val="Heading2"/>
      </w:pPr>
      <w:r>
        <w:rPr>
          <w:rFonts w:ascii="Arial" w:cs="Arial" w:eastAsia="Arial" w:hAnsi="Arial"/>
        </w:rPr>
        <w:t xml:space="preserve">6.1 BUG-01 FIX (CRITICAL - 5 minutes)</w:t>
      </w:r>
    </w:p>
    <w:p>
      <w:pPr>
        <w:spacing w:after="120"/>
      </w:pPr>
      <w:r>
        <w:rPr>
          <w:rFonts w:ascii="Arial" w:cs="Arial" w:eastAsia="Arial" w:hAnsi="Arial"/>
          <w:b w:val="false"/>
          <w:bCs w:val="false"/>
          <w:i w:val="false"/>
          <w:iCs w:val="false"/>
          <w:color w:val="000000"/>
          <w:sz w:val="22"/>
          <w:szCs w:val="22"/>
        </w:rPr>
        <w:t xml:space="preserve">File: supplier-form-api/src/services/submissionService.js</w:t>
      </w:r>
    </w:p>
    <w:p>
      <w:pPr>
        <w:spacing w:after="120"/>
      </w:pPr>
      <w:r>
        <w:rPr>
          <w:rFonts w:ascii="Arial" w:cs="Arial" w:eastAsia="Arial" w:hAnsi="Arial"/>
          <w:b w:val="false"/>
          <w:bCs w:val="false"/>
          <w:i w:val="false"/>
          <w:iCs w:val="false"/>
          <w:color w:val="000000"/>
          <w:sz w:val="22"/>
          <w:szCs w:val="22"/>
        </w:rPr>
        <w:t xml:space="preserve">Find the audit INSERT inside the update() function (around line 195) and change the column names:</w:t>
      </w:r>
    </w:p>
    <w:p>
      <w:pPr>
        <w:shd w:fill="F5F5F5" w:val="clear"/>
        <w:spacing w:after="80"/>
      </w:pPr>
      <w:r>
        <w:rPr>
          <w:rFonts w:ascii="Consolas" w:cs="Consolas" w:eastAsia="Consolas" w:hAnsi="Consolas"/>
          <w:color w:val="1F2937"/>
          <w:sz w:val="18"/>
          <w:szCs w:val="18"/>
        </w:rPr>
        <w:t xml:space="preserve">// BEFORE (BROKEN):</w:t>
      </w:r>
    </w:p>
    <w:p>
      <w:pPr>
        <w:shd w:fill="F5F5F5" w:val="clear"/>
        <w:spacing w:after="80"/>
      </w:pPr>
      <w:r>
        <w:rPr>
          <w:rFonts w:ascii="Consolas" w:cs="Consolas" w:eastAsia="Consolas" w:hAnsi="Consolas"/>
          <w:color w:val="1F2937"/>
          <w:sz w:val="18"/>
          <w:szCs w:val="18"/>
        </w:rPr>
        <w:t xml:space="preserve">INSERT INTO AuditTrail (SubmissionID, Action, PerformedBy, PreviousStatus, NewStatus, Details, CreatedAt)</w:t>
      </w:r>
    </w:p>
    <w:p>
      <w:pPr>
        <w:shd w:fill="F5F5F5" w:val="clear"/>
        <w:spacing w:after="80"/>
      </w:pPr>
      <w:r>
        <w:rPr>
          <w:rFonts w:ascii="Consolas" w:cs="Consolas" w:eastAsia="Consolas" w:hAnsi="Consolas"/>
          <w:color w:val="1F2937"/>
          <w:sz w:val="18"/>
          <w:szCs w:val="18"/>
        </w:rPr>
        <w:t xml:space="preserve">VALUES (@AuditSubmissionID, @Action, @PerformedBy, @PreviousStatus, @NewStatus, @Details, GETUTCDATE())</w:t>
      </w:r>
    </w:p>
    <w:p>
      <w:pPr>
        <w:shd w:fill="F5F5F5" w:val="clear"/>
        <w:spacing w:after="80"/>
      </w:pPr>
      <w:r>
        <w:rPr>
          <w:rFonts w:ascii="Consolas" w:cs="Consolas" w:eastAsia="Consolas" w:hAnsi="Consolas"/>
          <w:color w:val="1F2937"/>
          <w:sz w:val="18"/>
          <w:szCs w:val="18"/>
        </w:rPr>
        <w:t xml:space="preserve"/>
      </w:r>
    </w:p>
    <w:p>
      <w:pPr>
        <w:shd w:fill="F5F5F5" w:val="clear"/>
        <w:spacing w:after="80"/>
      </w:pPr>
      <w:r>
        <w:rPr>
          <w:rFonts w:ascii="Consolas" w:cs="Consolas" w:eastAsia="Consolas" w:hAnsi="Consolas"/>
          <w:color w:val="1F2937"/>
          <w:sz w:val="18"/>
          <w:szCs w:val="18"/>
        </w:rPr>
        <w:t xml:space="preserve">// AFTER (FIXED):</w:t>
      </w:r>
    </w:p>
    <w:p>
      <w:pPr>
        <w:shd w:fill="F5F5F5" w:val="clear"/>
        <w:spacing w:after="80"/>
      </w:pPr>
      <w:r>
        <w:rPr>
          <w:rFonts w:ascii="Consolas" w:cs="Consolas" w:eastAsia="Consolas" w:hAnsi="Consolas"/>
          <w:color w:val="1F2937"/>
          <w:sz w:val="18"/>
          <w:szCs w:val="18"/>
        </w:rPr>
        <w:t xml:space="preserve">INSERT INTO AuditTrail (SubmissionID, ActionType, PerformedBy, PreviousStatus, NewStatus, ActionDetails)</w:t>
      </w:r>
    </w:p>
    <w:p>
      <w:pPr>
        <w:shd w:fill="F5F5F5" w:val="clear"/>
        <w:spacing w:after="80"/>
      </w:pPr>
      <w:r>
        <w:rPr>
          <w:rFonts w:ascii="Consolas" w:cs="Consolas" w:eastAsia="Consolas" w:hAnsi="Consolas"/>
          <w:color w:val="1F2937"/>
          <w:sz w:val="18"/>
          <w:szCs w:val="18"/>
        </w:rPr>
        <w:t xml:space="preserve">VALUES (@AuditSubmissionID, @Action, @PerformedBy, @PreviousStatus, @NewStatus, @Details)</w:t>
      </w:r>
    </w:p>
    <w:p>
      <w:pPr>
        <w:spacing w:after="120"/>
      </w:pPr>
      <w:r>
        <w:rPr>
          <w:rFonts w:ascii="Arial" w:cs="Arial" w:eastAsia="Arial" w:hAnsi="Arial"/>
          <w:b w:val="false"/>
          <w:bCs w:val="false"/>
          <w:i w:val="false"/>
          <w:iCs w:val="false"/>
          <w:color w:val="000000"/>
          <w:sz w:val="22"/>
          <w:szCs w:val="22"/>
        </w:rPr>
        <w:t xml:space="preserve">Explanation: "Action" column is "ActionType" in the schema, "Details" is "ActionDetails", and "CreatedAt" does not exist (the column is "PerformedAt" with a DEFAULT of GETUTCDATE() so it auto-populates).</w:t>
      </w:r>
    </w:p>
    <w:p>
      <w:pPr>
        <w:pStyle w:val="Heading2"/>
      </w:pPr>
      <w:r>
        <w:rPr>
          <w:rFonts w:ascii="Arial" w:cs="Arial" w:eastAsia="Arial" w:hAnsi="Arial"/>
        </w:rPr>
        <w:t xml:space="preserve">6.2 BUG-02 FIX (HIGH - 5 minutes)</w:t>
      </w:r>
    </w:p>
    <w:p>
      <w:pPr>
        <w:spacing w:after="120"/>
      </w:pPr>
      <w:r>
        <w:rPr>
          <w:rFonts w:ascii="Arial" w:cs="Arial" w:eastAsia="Arial" w:hAnsi="Arial"/>
          <w:b w:val="false"/>
          <w:bCs w:val="false"/>
          <w:i w:val="false"/>
          <w:iCs w:val="false"/>
          <w:color w:val="000000"/>
          <w:sz w:val="22"/>
          <w:szCs w:val="22"/>
        </w:rPr>
        <w:t xml:space="preserve">File: supplier-form-api/src/services/documentService.js</w:t>
      </w:r>
    </w:p>
    <w:p>
      <w:pPr>
        <w:spacing w:after="120"/>
      </w:pPr>
      <w:r>
        <w:rPr>
          <w:rFonts w:ascii="Arial" w:cs="Arial" w:eastAsia="Arial" w:hAnsi="Arial"/>
          <w:b w:val="false"/>
          <w:bCs w:val="false"/>
          <w:i w:val="false"/>
          <w:iCs w:val="false"/>
          <w:color w:val="000000"/>
          <w:sz w:val="22"/>
          <w:szCs w:val="22"/>
        </w:rPr>
        <w:t xml:space="preserve">Add these three entries to the DOCUMENT_TYPES object after the OTHER entry:</w:t>
      </w:r>
    </w:p>
    <w:p>
      <w:pPr>
        <w:shd w:fill="F5F5F5" w:val="clear"/>
        <w:spacing w:after="80"/>
      </w:pPr>
      <w:r>
        <w:rPr>
          <w:rFonts w:ascii="Consolas" w:cs="Consolas" w:eastAsia="Consolas" w:hAnsi="Consolas"/>
          <w:color w:val="1F2937"/>
          <w:sz w:val="18"/>
          <w:szCs w:val="18"/>
        </w:rPr>
        <w:t xml:space="preserve">  LETTERHEAD: { id: 'letterhead', label: 'Letterhead with Bank Details', isSensitive: false, allowAlembaSync: true },</w:t>
      </w:r>
    </w:p>
    <w:p>
      <w:pPr>
        <w:shd w:fill="F5F5F5" w:val="clear"/>
        <w:spacing w:after="80"/>
      </w:pPr>
      <w:r>
        <w:rPr>
          <w:rFonts w:ascii="Consolas" w:cs="Consolas" w:eastAsia="Consolas" w:hAnsi="Consolas"/>
          <w:color w:val="1F2937"/>
          <w:sz w:val="18"/>
          <w:szCs w:val="18"/>
        </w:rPr>
        <w:t xml:space="preserve">  PROCUREMENT_APPROVAL: { id: 'procurement_approval', label: 'Procurement Approval', isSensitive: false, allowAlembaSync: true },</w:t>
      </w:r>
    </w:p>
    <w:p>
      <w:pPr>
        <w:shd w:fill="F5F5F5" w:val="clear"/>
        <w:spacing w:after="80"/>
      </w:pPr>
      <w:r>
        <w:rPr>
          <w:rFonts w:ascii="Consolas" w:cs="Consolas" w:eastAsia="Consolas" w:hAnsi="Consolas"/>
          <w:color w:val="1F2937"/>
          <w:sz w:val="18"/>
          <w:szCs w:val="18"/>
        </w:rPr>
        <w:t xml:space="preserve">  CEST_FORM: { id: 'cest_form', label: 'CEST Form (IR35)', isSensitive: true, allowAlembaSync: false },</w:t>
      </w:r>
    </w:p>
    <w:p>
      <w:pPr>
        <w:pStyle w:val="Heading2"/>
      </w:pPr>
      <w:r>
        <w:rPr>
          <w:rFonts w:ascii="Arial" w:cs="Arial" w:eastAsia="Arial" w:hAnsi="Arial"/>
        </w:rPr>
        <w:t xml:space="preserve">6.3 BUG-03 FIX (HIGH - 2 minutes)</w:t>
      </w:r>
    </w:p>
    <w:p>
      <w:pPr>
        <w:spacing w:after="120"/>
      </w:pPr>
      <w:r>
        <w:rPr>
          <w:rFonts w:ascii="Arial" w:cs="Arial" w:eastAsia="Arial" w:hAnsi="Arial"/>
          <w:b w:val="false"/>
          <w:bCs w:val="false"/>
          <w:i w:val="false"/>
          <w:iCs w:val="false"/>
          <w:color w:val="000000"/>
          <w:sz w:val="22"/>
          <w:szCs w:val="22"/>
        </w:rPr>
        <w:t xml:space="preserve">File: src/stores/formStore.js, line ~702</w:t>
      </w:r>
    </w:p>
    <w:p>
      <w:pPr>
        <w:shd w:fill="F5F5F5" w:val="clear"/>
        <w:spacing w:after="80"/>
      </w:pPr>
      <w:r>
        <w:rPr>
          <w:rFonts w:ascii="Consolas" w:cs="Consolas" w:eastAsia="Consolas" w:hAnsi="Consolas"/>
          <w:color w:val="1F2937"/>
          <w:sz w:val="18"/>
          <w:szCs w:val="18"/>
        </w:rPr>
        <w:t xml:space="preserve">// BEFORE:</w:t>
      </w:r>
    </w:p>
    <w:p>
      <w:pPr>
        <w:shd w:fill="F5F5F5" w:val="clear"/>
        <w:spacing w:after="80"/>
      </w:pPr>
      <w:r>
        <w:rPr>
          <w:rFonts w:ascii="Consolas" w:cs="Consolas" w:eastAsia="Consolas" w:hAnsi="Consolas"/>
          <w:color w:val="1F2937"/>
          <w:sz w:val="18"/>
          <w:szCs w:val="18"/>
        </w:rPr>
        <w:t xml:space="preserve">} else if (!/^[a-zA-Z\\s-]+$/.test(formData.city)) {</w:t>
      </w:r>
    </w:p>
    <w:p>
      <w:pPr>
        <w:shd w:fill="F5F5F5" w:val="clear"/>
        <w:spacing w:after="80"/>
      </w:pPr>
      <w:r>
        <w:rPr>
          <w:rFonts w:ascii="Consolas" w:cs="Consolas" w:eastAsia="Consolas" w:hAnsi="Consolas"/>
          <w:color w:val="1F2937"/>
          <w:sz w:val="18"/>
          <w:szCs w:val="18"/>
        </w:rPr>
        <w:t xml:space="preserve">  missing.push('City (only letters, spaces, and hyphens allowed)');</w:t>
      </w:r>
    </w:p>
    <w:p>
      <w:pPr>
        <w:shd w:fill="F5F5F5" w:val="clear"/>
        <w:spacing w:after="80"/>
      </w:pPr>
      <w:r>
        <w:rPr>
          <w:rFonts w:ascii="Consolas" w:cs="Consolas" w:eastAsia="Consolas" w:hAnsi="Consolas"/>
          <w:color w:val="1F2937"/>
          <w:sz w:val="18"/>
          <w:szCs w:val="18"/>
        </w:rPr>
        <w:t xml:space="preserve"/>
      </w:r>
    </w:p>
    <w:p>
      <w:pPr>
        <w:shd w:fill="F5F5F5" w:val="clear"/>
        <w:spacing w:after="80"/>
      </w:pPr>
      <w:r>
        <w:rPr>
          <w:rFonts w:ascii="Consolas" w:cs="Consolas" w:eastAsia="Consolas" w:hAnsi="Consolas"/>
          <w:color w:val="1F2937"/>
          <w:sz w:val="18"/>
          <w:szCs w:val="18"/>
        </w:rPr>
        <w:t xml:space="preserve">// AFTER:</w:t>
      </w:r>
    </w:p>
    <w:p>
      <w:pPr>
        <w:shd w:fill="F5F5F5" w:val="clear"/>
        <w:spacing w:after="80"/>
      </w:pPr>
      <w:r>
        <w:rPr>
          <w:rFonts w:ascii="Consolas" w:cs="Consolas" w:eastAsia="Consolas" w:hAnsi="Consolas"/>
          <w:color w:val="1F2937"/>
          <w:sz w:val="18"/>
          <w:szCs w:val="18"/>
        </w:rPr>
        <w:t xml:space="preserve">} else if (!/^[\\p{L}\\s\\-'.0-9]+$/u.test(formData.city)) {</w:t>
      </w:r>
    </w:p>
    <w:p>
      <w:pPr>
        <w:shd w:fill="F5F5F5" w:val="clear"/>
        <w:spacing w:after="80"/>
      </w:pPr>
      <w:r>
        <w:rPr>
          <w:rFonts w:ascii="Consolas" w:cs="Consolas" w:eastAsia="Consolas" w:hAnsi="Consolas"/>
          <w:color w:val="1F2937"/>
          <w:sz w:val="18"/>
          <w:szCs w:val="18"/>
        </w:rPr>
        <w:t xml:space="preserve">  missing.push('City (only letters, spaces, hyphens, apostrophes, and periods allowed)');</w:t>
      </w:r>
    </w:p>
    <w:p>
      <w:pPr>
        <w:pStyle w:val="Heading2"/>
      </w:pPr>
      <w:r>
        <w:rPr>
          <w:rFonts w:ascii="Arial" w:cs="Arial" w:eastAsia="Arial" w:hAnsi="Arial"/>
        </w:rPr>
        <w:t xml:space="preserve">6.4 BUG-04 FIX (MEDIUM - 2 minutes)</w:t>
      </w:r>
    </w:p>
    <w:p>
      <w:pPr>
        <w:spacing w:after="120"/>
      </w:pPr>
      <w:r>
        <w:rPr>
          <w:rFonts w:ascii="Arial" w:cs="Arial" w:eastAsia="Arial" w:hAnsi="Arial"/>
          <w:b w:val="false"/>
          <w:bCs w:val="false"/>
          <w:i w:val="false"/>
          <w:iCs w:val="false"/>
          <w:color w:val="000000"/>
          <w:sz w:val="22"/>
          <w:szCs w:val="22"/>
        </w:rPr>
        <w:t xml:space="preserve">File: src/stores/formStore.js, lines ~707 and ~816</w:t>
      </w:r>
    </w:p>
    <w:p>
      <w:pPr>
        <w:spacing w:after="120"/>
      </w:pPr>
      <w:r>
        <w:rPr>
          <w:rFonts w:ascii="Arial" w:cs="Arial" w:eastAsia="Arial" w:hAnsi="Arial"/>
          <w:b w:val="false"/>
          <w:bCs w:val="false"/>
          <w:i w:val="false"/>
          <w:iCs w:val="false"/>
          <w:color w:val="000000"/>
          <w:sz w:val="22"/>
          <w:szCs w:val="22"/>
        </w:rPr>
        <w:t xml:space="preserve">Replace both postcode regex instances with the GDS regex:</w:t>
      </w:r>
    </w:p>
    <w:p>
      <w:pPr>
        <w:shd w:fill="F5F5F5" w:val="clear"/>
        <w:spacing w:after="80"/>
      </w:pPr>
      <w:r>
        <w:rPr>
          <w:rFonts w:ascii="Consolas" w:cs="Consolas" w:eastAsia="Consolas" w:hAnsi="Consolas"/>
          <w:color w:val="1F2937"/>
          <w:sz w:val="18"/>
          <w:szCs w:val="18"/>
        </w:rPr>
        <w:t xml:space="preserve">/^(GIR\\s?0AA|[A-Z]{1,2}[0-9][0-9A-Z]?\\s?[0-9][A-Z]{2}|BFPO\\s?[0-9]{1,4})$/i</w:t>
      </w:r>
    </w:p>
    <w:p>
      <w:pPr>
        <w:pStyle w:val="Heading2"/>
      </w:pPr>
      <w:r>
        <w:rPr>
          <w:rFonts w:ascii="Arial" w:cs="Arial" w:eastAsia="Arial" w:hAnsi="Arial"/>
        </w:rPr>
        <w:t xml:space="preserve">6.5 BUG-05 FIX (MEDIUM - 1 minute)</w:t>
      </w:r>
    </w:p>
    <w:p>
      <w:pPr>
        <w:shd w:fill="F5F5F5" w:val="clear"/>
        <w:spacing w:after="80"/>
      </w:pPr>
      <w:r>
        <w:rPr>
          <w:rFonts w:ascii="Consolas" w:cs="Consolas" w:eastAsia="Consolas" w:hAnsi="Consolas"/>
          <w:color w:val="1F2937"/>
          <w:sz w:val="18"/>
          <w:szCs w:val="18"/>
        </w:rPr>
        <w:t xml:space="preserve">cd supplier-form-api &amp;&amp; npm install sanitize-html</w:t>
      </w:r>
    </w:p>
    <w:p>
      <w:pPr>
        <w:pStyle w:val="Heading2"/>
      </w:pPr>
      <w:r>
        <w:rPr>
          <w:rFonts w:ascii="Arial" w:cs="Arial" w:eastAsia="Arial" w:hAnsi="Arial"/>
        </w:rPr>
        <w:t xml:space="preserve">6.6 BUG-06 FIX (MEDIUM - 1 minute)</w:t>
      </w:r>
    </w:p>
    <w:p>
      <w:pPr>
        <w:shd w:fill="F5F5F5" w:val="clear"/>
        <w:spacing w:after="80"/>
      </w:pPr>
      <w:r>
        <w:rPr>
          <w:rFonts w:ascii="Consolas" w:cs="Consolas" w:eastAsia="Consolas" w:hAnsi="Consolas"/>
          <w:color w:val="1F2937"/>
          <w:sz w:val="18"/>
          <w:szCs w:val="18"/>
        </w:rPr>
        <w:t xml:space="preserve">rm public/demo.html public/demo-contract-stage.js</w:t>
      </w:r>
    </w:p>
    <w:p>
      <w:pPr>
        <w:pStyle w:val="Heading2"/>
      </w:pPr>
      <w:r>
        <w:rPr>
          <w:rFonts w:ascii="Arial" w:cs="Arial" w:eastAsia="Arial" w:hAnsi="Arial"/>
        </w:rPr>
        <w:t xml:space="preserve">6.7 BUG-08/09 FIX (HIGH - 15 minutes)</w:t>
      </w:r>
    </w:p>
    <w:p>
      <w:pPr>
        <w:spacing w:after="120"/>
      </w:pPr>
      <w:r>
        <w:rPr>
          <w:rFonts w:ascii="Arial" w:cs="Arial" w:eastAsia="Arial" w:hAnsi="Arial"/>
          <w:b w:val="false"/>
          <w:bCs w:val="false"/>
          <w:i w:val="false"/>
          <w:iCs w:val="false"/>
          <w:color w:val="000000"/>
          <w:sz w:val="22"/>
          <w:szCs w:val="22"/>
        </w:rPr>
        <w:t xml:space="preserve">Add to docs/deployment/PRODUCTION_DEPLOYMENT_CHECKLIST.md under Infrastructure Setup:</w:t>
      </w:r>
    </w:p>
    <w:p>
      <w:pPr>
        <w:shd w:fill="F5F5F5" w:val="clear"/>
        <w:spacing w:after="80"/>
      </w:pPr>
      <w:r>
        <w:rPr>
          <w:rFonts w:ascii="Consolas" w:cs="Consolas" w:eastAsia="Consolas" w:hAnsi="Consolas"/>
          <w:color w:val="1F2937"/>
          <w:sz w:val="18"/>
          <w:szCs w:val="18"/>
        </w:rPr>
        <w:t xml:space="preserve">### Antivirus Scanning</w:t>
      </w:r>
    </w:p>
    <w:p>
      <w:pPr>
        <w:shd w:fill="F5F5F5" w:val="clear"/>
        <w:spacing w:after="80"/>
      </w:pPr>
      <w:r>
        <w:rPr>
          <w:rFonts w:ascii="Consolas" w:cs="Consolas" w:eastAsia="Consolas" w:hAnsi="Consolas"/>
          <w:color w:val="1F2937"/>
          <w:sz w:val="18"/>
          <w:szCs w:val="18"/>
        </w:rPr>
        <w:t xml:space="preserve">- [ ] Verify Windows Defender CLI is accessible: MpCmdRun.exe -Scan -ScanType 3 -File test.txt</w:t>
      </w:r>
    </w:p>
    <w:p>
      <w:pPr>
        <w:shd w:fill="F5F5F5" w:val="clear"/>
        <w:spacing w:after="80"/>
      </w:pPr>
      <w:r>
        <w:rPr>
          <w:rFonts w:ascii="Consolas" w:cs="Consolas" w:eastAsia="Consolas" w:hAnsi="Consolas"/>
          <w:color w:val="1F2937"/>
          <w:sz w:val="18"/>
          <w:szCs w:val="18"/>
        </w:rPr>
        <w:t xml:space="preserve">- [ ] OR install ClamAV: apt install clamav &amp;&amp; freshclam</w:t>
      </w:r>
    </w:p>
    <w:p>
      <w:pPr>
        <w:shd w:fill="F5F5F5" w:val="clear"/>
        <w:spacing w:after="80"/>
      </w:pPr>
      <w:r>
        <w:rPr>
          <w:rFonts w:ascii="Consolas" w:cs="Consolas" w:eastAsia="Consolas" w:hAnsi="Consolas"/>
          <w:color w:val="1F2937"/>
          <w:sz w:val="18"/>
          <w:szCs w:val="18"/>
        </w:rPr>
        <w:t xml:space="preserve">- [ ] Set AV_SCANNER env var if needed ('defender', 'clamav', or 'none')</w:t>
      </w:r>
    </w:p>
    <w:p>
      <w:pPr>
        <w:shd w:fill="F5F5F5" w:val="clear"/>
        <w:spacing w:after="80"/>
      </w:pPr>
      <w:r>
        <w:rPr>
          <w:rFonts w:ascii="Consolas" w:cs="Consolas" w:eastAsia="Consolas" w:hAnsi="Consolas"/>
          <w:color w:val="1F2937"/>
          <w:sz w:val="18"/>
          <w:szCs w:val="18"/>
        </w:rPr>
        <w:t xml:space="preserve">- [ ] Test: Upload a file and verify AV scan completes in server logs</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Update Graph API permissions in DEPLOYMENT.md line ~146:</w:t>
      </w:r>
    </w:p>
    <w:p>
      <w:pPr>
        <w:shd w:fill="F5F5F5" w:val="clear"/>
        <w:spacing w:after="80"/>
      </w:pPr>
      <w:r>
        <w:rPr>
          <w:rFonts w:ascii="Consolas" w:cs="Consolas" w:eastAsia="Consolas" w:hAnsi="Consolas"/>
          <w:color w:val="1F2937"/>
          <w:sz w:val="18"/>
          <w:szCs w:val="18"/>
        </w:rPr>
        <w:t xml:space="preserve">Change 'User.Read (Delegated)' to 'User.Read.All (Application)'</w:t>
      </w:r>
    </w:p>
    <w:p>
      <w:pPr>
        <w:shd w:fill="F5F5F5" w:val="clear"/>
        <w:spacing w:after="80"/>
      </w:pPr>
      <w:r>
        <w:rPr>
          <w:rFonts w:ascii="Consolas" w:cs="Consolas" w:eastAsia="Consolas" w:hAnsi="Consolas"/>
          <w:color w:val="1F2937"/>
          <w:sz w:val="18"/>
          <w:szCs w:val="18"/>
        </w:rPr>
        <w:t xml:space="preserve">Ensure 'GroupMember.Read.All (Application)' is also listed</w:t>
      </w:r>
    </w:p>
    <w:p>
      <w:pPr>
        <w:shd w:fill="F5F5F5" w:val="clear"/>
        <w:spacing w:after="80"/>
      </w:pPr>
      <w:r>
        <w:rPr>
          <w:rFonts w:ascii="Consolas" w:cs="Consolas" w:eastAsia="Consolas" w:hAnsi="Consolas"/>
          <w:color w:val="1F2937"/>
          <w:sz w:val="18"/>
          <w:szCs w:val="18"/>
        </w:rPr>
        <w:t xml:space="preserve">Add: 'Grant admin consent for BOTH permissions'</w:t>
      </w:r>
    </w:p>
    <w:p>
      <w:r>
        <w:br w:type="page"/>
      </w:r>
    </w:p>
    <w:p>
      <w:pPr>
        <w:pStyle w:val="Heading1"/>
      </w:pPr>
      <w:r>
        <w:rPr>
          <w:rFonts w:ascii="Arial" w:cs="Arial" w:eastAsia="Arial" w:hAnsi="Arial"/>
        </w:rPr>
        <w:t xml:space="preserve">7. Deployment Readiness Verdict</w:t>
      </w:r>
    </w:p>
    <w:p>
      <w:pPr>
        <w:spacing w:after="120"/>
      </w:pPr>
      <w:r>
        <w:rPr>
          <w:rFonts w:ascii="Arial" w:cs="Arial" w:eastAsia="Arial" w:hAnsi="Arial"/>
          <w:b/>
          <w:bCs/>
          <w:i w:val="false"/>
          <w:iCs w:val="false"/>
          <w:color w:val="000000"/>
          <w:sz w:val="22"/>
          <w:szCs w:val="22"/>
        </w:rPr>
        <w:t xml:space="preserve">After fixing BUG-01 through BUG-09</w:t>
      </w:r>
      <w:r>
        <w:rPr>
          <w:rFonts w:ascii="Arial" w:cs="Arial" w:eastAsia="Arial" w:hAnsi="Arial"/>
          <w:b w:val="false"/>
          <w:bCs w:val="false"/>
          <w:i w:val="false"/>
          <w:iCs w:val="false"/>
          <w:color w:val="000000"/>
          <w:sz w:val="22"/>
          <w:szCs w:val="22"/>
        </w:rPr>
        <w:t xml:space="preserve">, the application will be at </w:t>
      </w:r>
      <w:r>
        <w:rPr>
          <w:rFonts w:ascii="Arial" w:cs="Arial" w:eastAsia="Arial" w:hAnsi="Arial"/>
          <w:b/>
          <w:bCs/>
          <w:i w:val="false"/>
          <w:iCs w:val="false"/>
          <w:color w:val="F59E0B"/>
          <w:sz w:val="22"/>
          <w:szCs w:val="22"/>
        </w:rPr>
        <w:t xml:space="preserve">AMBER (Ready for IT/VerseOne handoff)</w:t>
      </w:r>
      <w:r>
        <w:rPr>
          <w:rFonts w:ascii="Arial" w:cs="Arial" w:eastAsia="Arial" w:hAnsi="Arial"/>
          <w:b w:val="false"/>
          <w:bCs w:val="false"/>
          <w:i w:val="false"/>
          <w:iCs w:val="false"/>
          <w:color w:val="000000"/>
          <w:sz w:val="22"/>
          <w:szCs w:val="22"/>
        </w:rPr>
        <w:t xml:space="preserve">. The remaining items (@pnp/sp v2 upgrade) can be addressed post-launch.</w:t>
      </w:r>
    </w:p>
    <w:p>
      <w:pPr>
        <w:pStyle w:val="Heading2"/>
      </w:pPr>
      <w:r>
        <w:rPr>
          <w:rFonts w:ascii="Arial" w:cs="Arial" w:eastAsia="Arial" w:hAnsi="Arial"/>
        </w:rPr>
        <w:t xml:space="preserve">7.1 What is ready now</w:t>
      </w:r>
    </w:p>
    <w:p>
      <w:pPr>
        <w:spacing w:after="120"/>
      </w:pPr>
      <w:r>
        <w:rPr>
          <w:rFonts w:ascii="Arial" w:cs="Arial" w:eastAsia="Arial" w:hAnsi="Arial"/>
          <w:b w:val="false"/>
          <w:bCs w:val="false"/>
          <w:i w:val="false"/>
          <w:iCs w:val="false"/>
          <w:color w:val="000000"/>
          <w:sz w:val="20"/>
          <w:szCs w:val="20"/>
        </w:rPr>
        <w:t xml:space="preserve">React frontend with 7-section form, Zod validation, NHS design system</w:t>
      </w:r>
    </w:p>
    <w:p>
      <w:pPr>
        <w:spacing w:after="120"/>
      </w:pPr>
      <w:r>
        <w:rPr>
          <w:rFonts w:ascii="Arial" w:cs="Arial" w:eastAsia="Arial" w:hAnsi="Arial"/>
          <w:b w:val="false"/>
          <w:bCs w:val="false"/>
          <w:i w:val="false"/>
          <w:iCs w:val="false"/>
          <w:color w:val="000000"/>
          <w:sz w:val="20"/>
          <w:szCs w:val="20"/>
        </w:rPr>
        <w:t xml:space="preserve">Express.js API with CSRF, RBAC, parameterised SQL, rate limiting</w:t>
      </w:r>
    </w:p>
    <w:p>
      <w:pPr>
        <w:spacing w:after="120"/>
      </w:pPr>
      <w:r>
        <w:rPr>
          <w:rFonts w:ascii="Arial" w:cs="Arial" w:eastAsia="Arial" w:hAnsi="Arial"/>
          <w:b w:val="false"/>
          <w:bCs w:val="false"/>
          <w:i w:val="false"/>
          <w:iCs w:val="false"/>
          <w:color w:val="000000"/>
          <w:sz w:val="20"/>
          <w:szCs w:val="20"/>
        </w:rPr>
        <w:t xml:space="preserve">Azure AD authentication with Graph API group resolution</w:t>
      </w:r>
    </w:p>
    <w:p>
      <w:pPr>
        <w:spacing w:after="120"/>
      </w:pPr>
      <w:r>
        <w:rPr>
          <w:rFonts w:ascii="Arial" w:cs="Arial" w:eastAsia="Arial" w:hAnsi="Arial"/>
          <w:b w:val="false"/>
          <w:bCs w:val="false"/>
          <w:i w:val="false"/>
          <w:iCs w:val="false"/>
          <w:color w:val="000000"/>
          <w:sz w:val="20"/>
          <w:szCs w:val="20"/>
        </w:rPr>
        <w:t xml:space="preserve">SharePoint dual-library document storage with governance rules</w:t>
      </w:r>
    </w:p>
    <w:p>
      <w:pPr>
        <w:spacing w:after="120"/>
      </w:pPr>
      <w:r>
        <w:rPr>
          <w:rFonts w:ascii="Arial" w:cs="Arial" w:eastAsia="Arial" w:hAnsi="Arial"/>
          <w:b w:val="false"/>
          <w:bCs w:val="false"/>
          <w:i w:val="false"/>
          <w:iCs w:val="false"/>
          <w:color w:val="000000"/>
          <w:sz w:val="20"/>
          <w:szCs w:val="20"/>
        </w:rPr>
        <w:t xml:space="preserve">Antivirus scanning pipeline (fail-closed)</w:t>
      </w:r>
    </w:p>
    <w:p>
      <w:pPr>
        <w:spacing w:after="120"/>
      </w:pPr>
      <w:r>
        <w:rPr>
          <w:rFonts w:ascii="Arial" w:cs="Arial" w:eastAsia="Arial" w:hAnsi="Arial"/>
          <w:b w:val="false"/>
          <w:bCs w:val="false"/>
          <w:i w:val="false"/>
          <w:iCs w:val="false"/>
          <w:color w:val="000000"/>
          <w:sz w:val="20"/>
          <w:szCs w:val="20"/>
        </w:rPr>
        <w:t xml:space="preserve">SQL Server schema with migrations, audit trail, vendor duplicate detection</w:t>
      </w:r>
    </w:p>
    <w:p>
      <w:pPr>
        <w:spacing w:after="120"/>
      </w:pPr>
      <w:r>
        <w:rPr>
          <w:rFonts w:ascii="Arial" w:cs="Arial" w:eastAsia="Arial" w:hAnsi="Arial"/>
          <w:b w:val="false"/>
          <w:bCs w:val="false"/>
          <w:i w:val="false"/>
          <w:iCs w:val="false"/>
          <w:color w:val="000000"/>
          <w:sz w:val="20"/>
          <w:szCs w:val="20"/>
        </w:rPr>
        <w:t xml:space="preserve">7-stage approval pipeline with self-approval prevention</w:t>
      </w:r>
    </w:p>
    <w:p>
      <w:pPr>
        <w:spacing w:after="120"/>
      </w:pPr>
      <w:r>
        <w:rPr>
          <w:rFonts w:ascii="Arial" w:cs="Arial" w:eastAsia="Arial" w:hAnsi="Arial"/>
          <w:b w:val="false"/>
          <w:bCs w:val="false"/>
          <w:i w:val="false"/>
          <w:iCs w:val="false"/>
          <w:color w:val="000000"/>
          <w:sz w:val="20"/>
          <w:szCs w:val="20"/>
        </w:rPr>
        <w:t xml:space="preserve">OPW/IR35 compliance with dual-path determination</w:t>
      </w:r>
    </w:p>
    <w:p>
      <w:pPr>
        <w:pStyle w:val="Heading2"/>
      </w:pPr>
      <w:r>
        <w:rPr>
          <w:rFonts w:ascii="Arial" w:cs="Arial" w:eastAsia="Arial" w:hAnsi="Arial"/>
        </w:rPr>
        <w:t xml:space="preserve">7.2 What IT/VerseOne needs to do</w:t>
      </w:r>
    </w:p>
    <w:p>
      <w:pPr>
        <w:spacing w:after="120"/>
      </w:pPr>
      <w:r>
        <w:rPr>
          <w:rFonts w:ascii="Arial" w:cs="Arial" w:eastAsia="Arial" w:hAnsi="Arial"/>
          <w:b w:val="false"/>
          <w:bCs w:val="false"/>
          <w:i w:val="false"/>
          <w:iCs w:val="false"/>
          <w:color w:val="000000"/>
          <w:sz w:val="20"/>
          <w:szCs w:val="20"/>
        </w:rPr>
        <w:t xml:space="preserve">1. Create Azure AD App Registration with correct permissions (User.Read.All + GroupMember.Read.All, Application type, admin consent)</w:t>
      </w:r>
    </w:p>
    <w:p>
      <w:pPr>
        <w:spacing w:after="120"/>
      </w:pPr>
      <w:r>
        <w:rPr>
          <w:rFonts w:ascii="Arial" w:cs="Arial" w:eastAsia="Arial" w:hAnsi="Arial"/>
          <w:b w:val="false"/>
          <w:bCs w:val="false"/>
          <w:i w:val="false"/>
          <w:iCs w:val="false"/>
          <w:color w:val="000000"/>
          <w:sz w:val="20"/>
          <w:szCs w:val="20"/>
        </w:rPr>
        <w:t xml:space="preserve">2. Create 6 AD Security Groups (NHS-SupplierForm-PBP, -Procurement, -OPW, -Contract, -APControl, -Admin)</w:t>
      </w:r>
    </w:p>
    <w:p>
      <w:pPr>
        <w:spacing w:after="120"/>
      </w:pPr>
      <w:r>
        <w:rPr>
          <w:rFonts w:ascii="Arial" w:cs="Arial" w:eastAsia="Arial" w:hAnsi="Arial"/>
          <w:b w:val="false"/>
          <w:bCs w:val="false"/>
          <w:i w:val="false"/>
          <w:iCs w:val="false"/>
          <w:color w:val="000000"/>
          <w:sz w:val="20"/>
          <w:szCs w:val="20"/>
        </w:rPr>
        <w:t xml:space="preserve">3. Provision SQL Server database and run schema.sql + migrations</w:t>
      </w:r>
    </w:p>
    <w:p>
      <w:pPr>
        <w:spacing w:after="120"/>
      </w:pPr>
      <w:r>
        <w:rPr>
          <w:rFonts w:ascii="Arial" w:cs="Arial" w:eastAsia="Arial" w:hAnsi="Arial"/>
          <w:b w:val="false"/>
          <w:bCs w:val="false"/>
          <w:i w:val="false"/>
          <w:iCs w:val="false"/>
          <w:color w:val="000000"/>
          <w:sz w:val="20"/>
          <w:szCs w:val="20"/>
        </w:rPr>
        <w:t xml:space="preserve">4. Create SharePoint site with SupplierDocuments and SensitiveDocuments libraries</w:t>
      </w:r>
    </w:p>
    <w:p>
      <w:pPr>
        <w:spacing w:after="120"/>
      </w:pPr>
      <w:r>
        <w:rPr>
          <w:rFonts w:ascii="Arial" w:cs="Arial" w:eastAsia="Arial" w:hAnsi="Arial"/>
          <w:b w:val="false"/>
          <w:bCs w:val="false"/>
          <w:i w:val="false"/>
          <w:iCs w:val="false"/>
          <w:color w:val="000000"/>
          <w:sz w:val="20"/>
          <w:szCs w:val="20"/>
        </w:rPr>
        <w:t xml:space="preserve">5. Deploy backend to Azure App Service / IIS with all environment variables</w:t>
      </w:r>
    </w:p>
    <w:p>
      <w:pPr>
        <w:spacing w:after="120"/>
      </w:pPr>
      <w:r>
        <w:rPr>
          <w:rFonts w:ascii="Arial" w:cs="Arial" w:eastAsia="Arial" w:hAnsi="Arial"/>
          <w:b w:val="false"/>
          <w:bCs w:val="false"/>
          <w:i w:val="false"/>
          <w:iCs w:val="false"/>
          <w:color w:val="000000"/>
          <w:sz w:val="20"/>
          <w:szCs w:val="20"/>
        </w:rPr>
        <w:t xml:space="preserve">6. Build frontend (npm run build) and deploy to VerseOne intranet</w:t>
      </w:r>
    </w:p>
    <w:p>
      <w:pPr>
        <w:spacing w:after="120"/>
      </w:pPr>
      <w:r>
        <w:rPr>
          <w:rFonts w:ascii="Arial" w:cs="Arial" w:eastAsia="Arial" w:hAnsi="Arial"/>
          <w:b w:val="false"/>
          <w:bCs w:val="false"/>
          <w:i w:val="false"/>
          <w:iCs w:val="false"/>
          <w:color w:val="000000"/>
          <w:sz w:val="20"/>
          <w:szCs w:val="20"/>
        </w:rPr>
        <w:t xml:space="preserve">7. Configure Power Automate flows for email notifications</w:t>
      </w:r>
    </w:p>
    <w:p>
      <w:pPr>
        <w:spacing w:after="120"/>
      </w:pPr>
      <w:r>
        <w:rPr>
          <w:rFonts w:ascii="Arial" w:cs="Arial" w:eastAsia="Arial" w:hAnsi="Arial"/>
          <w:b w:val="false"/>
          <w:bCs w:val="false"/>
          <w:i w:val="false"/>
          <w:iCs w:val="false"/>
          <w:color w:val="000000"/>
          <w:sz w:val="20"/>
          <w:szCs w:val="20"/>
        </w:rPr>
        <w:t xml:space="preserve">8. Verify AV scanning works on the production server</w:t>
      </w:r>
    </w:p>
    <w:p>
      <w:pPr>
        <w:pStyle w:val="Heading2"/>
      </w:pPr>
      <w:r>
        <w:rPr>
          <w:rFonts w:ascii="Arial" w:cs="Arial" w:eastAsia="Arial" w:hAnsi="Arial"/>
        </w:rPr>
        <w:t xml:space="preserve">7.3 Next phases after deployment</w:t>
      </w:r>
    </w:p>
    <w:p>
      <w:pPr>
        <w:spacing w:after="120"/>
      </w:pPr>
      <w:r>
        <w:rPr>
          <w:rFonts w:ascii="Arial" w:cs="Arial" w:eastAsia="Arial" w:hAnsi="Arial"/>
          <w:b w:val="false"/>
          <w:bCs w:val="false"/>
          <w:i w:val="false"/>
          <w:iCs w:val="false"/>
          <w:color w:val="000000"/>
          <w:sz w:val="20"/>
          <w:szCs w:val="20"/>
        </w:rPr>
        <w:t xml:space="preserve">SharePoint list/library setup and Power Automate flow configuration</w:t>
      </w:r>
    </w:p>
    <w:p>
      <w:pPr>
        <w:spacing w:after="120"/>
      </w:pPr>
      <w:r>
        <w:rPr>
          <w:rFonts w:ascii="Arial" w:cs="Arial" w:eastAsia="Arial" w:hAnsi="Arial"/>
          <w:b w:val="false"/>
          <w:bCs w:val="false"/>
          <w:i w:val="false"/>
          <w:iCs w:val="false"/>
          <w:color w:val="000000"/>
          <w:sz w:val="20"/>
          <w:szCs w:val="20"/>
        </w:rPr>
        <w:t xml:space="preserve">Alemba ITSM integration (API credentials and field mappings)</w:t>
      </w:r>
    </w:p>
    <w:p>
      <w:pPr>
        <w:spacing w:after="120"/>
      </w:pPr>
      <w:r>
        <w:rPr>
          <w:rFonts w:ascii="Arial" w:cs="Arial" w:eastAsia="Arial" w:hAnsi="Arial"/>
          <w:b w:val="false"/>
          <w:bCs w:val="false"/>
          <w:i w:val="false"/>
          <w:iCs w:val="false"/>
          <w:color w:val="000000"/>
          <w:sz w:val="20"/>
          <w:szCs w:val="20"/>
        </w:rPr>
        <w:t xml:space="preserve">@pnp/sp v2 to v4 upgrade (planned post-launch)</w:t>
      </w:r>
    </w:p>
    <w:p>
      <w:pPr>
        <w:spacing w:after="120"/>
      </w:pPr>
      <w:r>
        <w:rPr>
          <w:rFonts w:ascii="Arial" w:cs="Arial" w:eastAsia="Arial" w:hAnsi="Arial"/>
          <w:b w:val="false"/>
          <w:bCs w:val="false"/>
          <w:i w:val="false"/>
          <w:iCs w:val="false"/>
          <w:color w:val="000000"/>
          <w:sz w:val="20"/>
          <w:szCs w:val="20"/>
        </w:rPr>
        <w:t xml:space="preserve">UAT testing with real users in each reviewer role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5EB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2026-02-23T10:23:24.246Z</dcterms:created>
  <dcterms:modified xsi:type="dcterms:W3CDTF">2026-02-23T10:23:24.246Z</dcterms:modified>
</cp:coreProperties>
</file>

<file path=docProps/custom.xml><?xml version="1.0" encoding="utf-8"?>
<Properties xmlns="http://schemas.openxmlformats.org/officeDocument/2006/custom-properties" xmlns:vt="http://schemas.openxmlformats.org/officeDocument/2006/docPropsVTypes"/>
</file>