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w:t>
      </w:r>
      <w:proofErr w:type="gramStart"/>
      <w:r w:rsidRPr="0057318A">
        <w:rPr>
          <w:rFonts w:ascii="Times New Roman" w:hAnsi="Times New Roman" w:cs="Times New Roman"/>
          <w:sz w:val="24"/>
          <w:szCs w:val="24"/>
        </w:rPr>
        <w:t>un  e</w:t>
      </w:r>
      <w:proofErr w:type="gramEnd"/>
      <w:r w:rsidRPr="0057318A">
        <w:rPr>
          <w:rFonts w:ascii="Times New Roman" w:hAnsi="Times New Roman" w:cs="Times New Roman"/>
          <w:sz w:val="24"/>
          <w:szCs w:val="24"/>
        </w:rPr>
        <w:t xml:space="preserv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4F07D8E1"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proofErr w:type="spellStart"/>
      <w:r>
        <w:rPr>
          <w:rFonts w:ascii="Times New Roman" w:hAnsi="Times New Roman" w:cs="Times New Roman"/>
        </w:rPr>
        <w:t>jsp</w:t>
      </w:r>
      <w:proofErr w:type="spellEnd"/>
      <w:r>
        <w:rPr>
          <w:rFonts w:ascii="Times New Roman" w:hAnsi="Times New Roman" w:cs="Times New Roman"/>
        </w:rPr>
        <w:t xml:space="preserve"> e </w:t>
      </w:r>
      <w:proofErr w:type="spellStart"/>
      <w:r>
        <w:rPr>
          <w:rFonts w:ascii="Times New Roman" w:hAnsi="Times New Roman" w:cs="Times New Roman"/>
        </w:rPr>
        <w:t>servlet</w:t>
      </w:r>
      <w:proofErr w:type="spellEnd"/>
      <w:r>
        <w:rPr>
          <w:rFonts w:ascii="Times New Roman" w:hAnsi="Times New Roman" w:cs="Times New Roman"/>
        </w:rPr>
        <w:t xml:space="preserve"> quest’ultime gestiranno la parte logica del programma </w:t>
      </w:r>
      <w:r w:rsidR="00436AB2">
        <w:rPr>
          <w:rFonts w:ascii="Times New Roman" w:hAnsi="Times New Roman" w:cs="Times New Roman"/>
        </w:rPr>
        <w:t>e l’intero ciclo di vita dell’applicazione.</w:t>
      </w:r>
    </w:p>
    <w:p w14:paraId="7B180454" w14:textId="7F18D4B5" w:rsidR="00436AB2" w:rsidRDefault="00436AB2" w:rsidP="00C220B5">
      <w:pPr>
        <w:spacing w:after="0"/>
        <w:rPr>
          <w:rFonts w:ascii="Times New Roman" w:hAnsi="Times New Roman" w:cs="Times New Roman"/>
        </w:rPr>
      </w:pPr>
      <w:r>
        <w:rPr>
          <w:rFonts w:ascii="Times New Roman" w:hAnsi="Times New Roman" w:cs="Times New Roman"/>
        </w:rPr>
        <w:t xml:space="preserve">Mentre i </w:t>
      </w:r>
      <w:proofErr w:type="spellStart"/>
      <w:r>
        <w:rPr>
          <w:rFonts w:ascii="Times New Roman" w:hAnsi="Times New Roman" w:cs="Times New Roman"/>
        </w:rPr>
        <w:t>jsp</w:t>
      </w:r>
      <w:proofErr w:type="spellEnd"/>
      <w:r>
        <w:rPr>
          <w:rFonts w:ascii="Times New Roman" w:hAnsi="Times New Roman" w:cs="Times New Roman"/>
        </w:rPr>
        <w:t xml:space="preserve"> conterranno in parte </w:t>
      </w:r>
      <w:proofErr w:type="spellStart"/>
      <w:r>
        <w:rPr>
          <w:rFonts w:ascii="Times New Roman" w:hAnsi="Times New Roman" w:cs="Times New Roman"/>
        </w:rPr>
        <w:t>l’html</w:t>
      </w:r>
      <w:proofErr w:type="spellEnd"/>
      <w:r>
        <w:rPr>
          <w:rFonts w:ascii="Times New Roman" w:hAnsi="Times New Roman" w:cs="Times New Roman"/>
        </w:rPr>
        <w:t xml:space="preserve"> e in parte java e serviranno per la visualizzazione e l’impaginazione</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Default="003175E8" w:rsidP="00C220B5">
      <w:pPr>
        <w:spacing w:after="0"/>
        <w:rPr>
          <w:rFonts w:ascii="Times New Roman" w:hAnsi="Times New Roman" w:cs="Times New Roman"/>
          <w:b/>
          <w:bCs/>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185A1DE6"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1389B36E"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i propri dati all’interno del database</w:t>
      </w:r>
      <w:r w:rsidRPr="0057318A">
        <w:rPr>
          <w:rFonts w:ascii="Times New Roman" w:hAnsi="Times New Roman" w:cs="Times New Roman"/>
        </w:rPr>
        <w:t xml:space="preserve">, che una volta inseriti i dati nelle apposite tabelle, vi assegnerà un Id univoco. </w:t>
      </w:r>
    </w:p>
    <w:p w14:paraId="3F5631D9" w14:textId="2BCB878D"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Considerata la classificazione degli utenti, la UI registrazione rimarrà praticamente invariata per ognuno, ed in particolare prevedrà </w:t>
      </w:r>
      <w:r w:rsidRPr="0057318A">
        <w:rPr>
          <w:rFonts w:ascii="Times New Roman" w:hAnsi="Times New Roman" w:cs="Times New Roman"/>
        </w:rPr>
        <w:t>un</w:t>
      </w:r>
      <w:r w:rsidR="00D9134E">
        <w:rPr>
          <w:rFonts w:ascii="Times New Roman" w:hAnsi="Times New Roman" w:cs="Times New Roman"/>
        </w:rPr>
        <w:t>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con l’inserimento dei seguenti campi di testo: Nome, Cognome, Username, Password, Conferma password e </w:t>
      </w:r>
      <w:proofErr w:type="gramStart"/>
      <w:r w:rsidRPr="0057318A">
        <w:rPr>
          <w:rFonts w:ascii="Times New Roman" w:hAnsi="Times New Roman" w:cs="Times New Roman"/>
        </w:rPr>
        <w:t>l’email</w:t>
      </w:r>
      <w:proofErr w:type="gramEnd"/>
      <w:r w:rsidRPr="0057318A">
        <w:rPr>
          <w:rFonts w:ascii="Times New Roman" w:hAnsi="Times New Roman" w:cs="Times New Roman"/>
        </w:rPr>
        <w:t>. Tutti i campi sono obbligatori, quindi all’utente non verrà permesso di poter lasciare un campo vuoto, inoltre</w:t>
      </w:r>
      <w:r w:rsidRPr="0057318A">
        <w:rPr>
          <w:rFonts w:ascii="Times New Roman" w:hAnsi="Times New Roman" w:cs="Times New Roman"/>
        </w:rPr>
        <w:t>, logicamente</w:t>
      </w:r>
      <w:r w:rsidRPr="0057318A">
        <w:rPr>
          <w:rFonts w:ascii="Times New Roman" w:hAnsi="Times New Roman" w:cs="Times New Roman"/>
        </w:rPr>
        <w:t xml:space="preserve"> il campo “password” e il campo “conferma password” </w:t>
      </w:r>
      <w:r w:rsidRPr="0057318A">
        <w:rPr>
          <w:rFonts w:ascii="Times New Roman" w:hAnsi="Times New Roman" w:cs="Times New Roman"/>
        </w:rPr>
        <w:t>dovranno</w:t>
      </w:r>
      <w:r w:rsidRPr="0057318A">
        <w:rPr>
          <w:rFonts w:ascii="Times New Roman" w:hAnsi="Times New Roman" w:cs="Times New Roman"/>
        </w:rPr>
        <w:t xml:space="preserve"> </w:t>
      </w:r>
      <w:r w:rsidRPr="0057318A">
        <w:rPr>
          <w:rFonts w:ascii="Times New Roman" w:hAnsi="Times New Roman" w:cs="Times New Roman"/>
        </w:rPr>
        <w:t>corrispondere</w:t>
      </w:r>
      <w:r w:rsidRPr="0057318A">
        <w:rPr>
          <w:rFonts w:ascii="Times New Roman" w:hAnsi="Times New Roman" w:cs="Times New Roman"/>
        </w:rPr>
        <w:t>.</w:t>
      </w:r>
    </w:p>
    <w:p w14:paraId="68C337F5" w14:textId="2CB20674" w:rsidR="003175E8" w:rsidRPr="0057318A" w:rsidRDefault="00E97E5F" w:rsidP="00C220B5">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1F6F9AC1" wp14:editId="77DCD224">
            <wp:simplePos x="0" y="0"/>
            <wp:positionH relativeFrom="margin">
              <wp:align>left</wp:align>
            </wp:positionH>
            <wp:positionV relativeFrom="paragraph">
              <wp:posOffset>5715</wp:posOffset>
            </wp:positionV>
            <wp:extent cx="1657985" cy="2707005"/>
            <wp:effectExtent l="0" t="0" r="0" b="0"/>
            <wp:wrapThrough wrapText="bothSides">
              <wp:wrapPolygon edited="0">
                <wp:start x="0" y="0"/>
                <wp:lineTo x="0" y="21433"/>
                <wp:lineTo x="21344" y="21433"/>
                <wp:lineTo x="2134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10" cy="272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5E8" w:rsidRPr="0057318A">
        <w:rPr>
          <w:rFonts w:ascii="Times New Roman" w:hAnsi="Times New Roman" w:cs="Times New Roman"/>
        </w:rPr>
        <w:t xml:space="preserve">In fondo </w:t>
      </w:r>
      <w:r w:rsidR="00D9134E">
        <w:rPr>
          <w:rFonts w:ascii="Times New Roman" w:hAnsi="Times New Roman" w:cs="Times New Roman"/>
        </w:rPr>
        <w:t>la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ci saranno due </w:t>
      </w:r>
      <w:proofErr w:type="gramStart"/>
      <w:r w:rsidR="003175E8" w:rsidRPr="0057318A">
        <w:rPr>
          <w:rFonts w:ascii="Times New Roman" w:hAnsi="Times New Roman" w:cs="Times New Roman"/>
        </w:rPr>
        <w:t xml:space="preserve">bottoni </w:t>
      </w:r>
      <w:r w:rsidR="003175E8" w:rsidRPr="0057318A">
        <w:rPr>
          <w:rFonts w:ascii="Times New Roman" w:hAnsi="Times New Roman" w:cs="Times New Roman"/>
        </w:rPr>
        <w:t>,</w:t>
      </w:r>
      <w:proofErr w:type="gramEnd"/>
      <w:r w:rsidR="003175E8" w:rsidRPr="0057318A">
        <w:rPr>
          <w:rFonts w:ascii="Times New Roman" w:hAnsi="Times New Roman" w:cs="Times New Roman"/>
        </w:rPr>
        <w:t xml:space="preserve"> “conferma” e “annulla”</w:t>
      </w:r>
      <w:r w:rsidR="003175E8" w:rsidRPr="0057318A">
        <w:rPr>
          <w:rFonts w:ascii="Times New Roman" w:hAnsi="Times New Roman" w:cs="Times New Roman"/>
        </w:rPr>
        <w:t>:</w:t>
      </w:r>
      <w:r w:rsidR="003175E8" w:rsidRPr="0057318A">
        <w:rPr>
          <w:rFonts w:ascii="Times New Roman" w:hAnsi="Times New Roman" w:cs="Times New Roman"/>
        </w:rPr>
        <w:t xml:space="preserve"> </w:t>
      </w:r>
      <w:r w:rsidR="003175E8" w:rsidRPr="0057318A">
        <w:rPr>
          <w:rFonts w:ascii="Times New Roman" w:hAnsi="Times New Roman" w:cs="Times New Roman"/>
        </w:rPr>
        <w:t>c</w:t>
      </w:r>
      <w:r w:rsidR="003175E8" w:rsidRPr="0057318A">
        <w:rPr>
          <w:rFonts w:ascii="Times New Roman" w:hAnsi="Times New Roman" w:cs="Times New Roman"/>
        </w:rPr>
        <w:t>liccando “conferma”, nel caso tutte le condizioni s</w:t>
      </w:r>
      <w:r w:rsidR="003175E8" w:rsidRPr="0057318A">
        <w:rPr>
          <w:rFonts w:ascii="Times New Roman" w:hAnsi="Times New Roman" w:cs="Times New Roman"/>
        </w:rPr>
        <w:t xml:space="preserve">iano </w:t>
      </w:r>
      <w:r w:rsidR="003175E8" w:rsidRPr="0057318A">
        <w:rPr>
          <w:rFonts w:ascii="Times New Roman" w:hAnsi="Times New Roman" w:cs="Times New Roman"/>
        </w:rPr>
        <w:t>state rispettate, l’utente verrà registrato</w:t>
      </w:r>
      <w:r w:rsidR="003175E8" w:rsidRPr="0057318A">
        <w:rPr>
          <w:rFonts w:ascii="Times New Roman" w:hAnsi="Times New Roman" w:cs="Times New Roman"/>
        </w:rPr>
        <w:t xml:space="preserve"> ed inserito nel data base</w:t>
      </w:r>
      <w:r w:rsidR="003175E8" w:rsidRPr="0057318A">
        <w:rPr>
          <w:rFonts w:ascii="Times New Roman" w:hAnsi="Times New Roman" w:cs="Times New Roman"/>
        </w:rPr>
        <w:t xml:space="preserve"> e</w:t>
      </w:r>
      <w:r w:rsidR="0057318A" w:rsidRPr="0057318A">
        <w:rPr>
          <w:rFonts w:ascii="Times New Roman" w:hAnsi="Times New Roman" w:cs="Times New Roman"/>
        </w:rPr>
        <w:t>d</w:t>
      </w:r>
      <w:r w:rsidR="003175E8" w:rsidRPr="0057318A">
        <w:rPr>
          <w:rFonts w:ascii="Times New Roman" w:hAnsi="Times New Roman" w:cs="Times New Roman"/>
        </w:rPr>
        <w:t xml:space="preserve"> avrà accesso alla </w:t>
      </w:r>
      <w:r w:rsidR="003175E8" w:rsidRPr="0057318A">
        <w:rPr>
          <w:rFonts w:ascii="Times New Roman" w:hAnsi="Times New Roman" w:cs="Times New Roman"/>
        </w:rPr>
        <w:t>propria home-page</w:t>
      </w:r>
      <w:r w:rsidR="003175E8" w:rsidRPr="0057318A">
        <w:rPr>
          <w:rFonts w:ascii="Times New Roman" w:hAnsi="Times New Roman" w:cs="Times New Roman"/>
        </w:rPr>
        <w:t xml:space="preserve"> </w:t>
      </w:r>
      <w:r w:rsidR="003175E8" w:rsidRPr="0057318A">
        <w:rPr>
          <w:rFonts w:ascii="Times New Roman" w:hAnsi="Times New Roman" w:cs="Times New Roman"/>
        </w:rPr>
        <w:t>privata.</w:t>
      </w:r>
      <w:r w:rsidR="0057318A" w:rsidRPr="0057318A">
        <w:rPr>
          <w:rFonts w:ascii="Times New Roman" w:hAnsi="Times New Roman" w:cs="Times New Roman"/>
        </w:rPr>
        <w:t xml:space="preserve"> </w:t>
      </w:r>
      <w:r w:rsidR="003175E8"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43752638" w14:textId="33134606" w:rsidR="00D9134E" w:rsidRPr="0057318A" w:rsidRDefault="00D9134E" w:rsidP="00C220B5">
      <w:pPr>
        <w:spacing w:after="0"/>
        <w:rPr>
          <w:rFonts w:ascii="Times New Roman" w:hAnsi="Times New Roman" w:cs="Times New Roman"/>
        </w:rPr>
      </w:pPr>
    </w:p>
    <w:p w14:paraId="16B3CC07" w14:textId="06C29B21"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 xml:space="preserve">selezionare una </w:t>
      </w:r>
      <w:proofErr w:type="spellStart"/>
      <w:r w:rsidR="00D03AAB">
        <w:rPr>
          <w:rFonts w:ascii="Times New Roman" w:hAnsi="Times New Roman" w:cs="Times New Roman"/>
        </w:rPr>
        <w:t>combobox</w:t>
      </w:r>
      <w:proofErr w:type="spellEnd"/>
      <w:r w:rsidR="00D03AAB">
        <w:rPr>
          <w:rFonts w:ascii="Times New Roman" w:hAnsi="Times New Roman" w:cs="Times New Roman"/>
        </w:rPr>
        <w:t xml:space="preserve">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bookmarkStart w:id="0" w:name="_GoBack"/>
      <w:bookmarkEnd w:id="0"/>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50C51C03"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F722F34" w:rsidR="00F32BB9" w:rsidRDefault="00BD5204" w:rsidP="00C220B5">
      <w:pPr>
        <w:spacing w:after="0"/>
        <w:rPr>
          <w:rFonts w:ascii="Times New Roman" w:hAnsi="Times New Roman" w:cs="Times New Roman"/>
        </w:rPr>
      </w:pPr>
      <w:r>
        <w:rPr>
          <w:noProof/>
        </w:rPr>
        <w:drawing>
          <wp:anchor distT="0" distB="0" distL="114300" distR="114300" simplePos="0" relativeHeight="251660288" behindDoc="0" locked="0" layoutInCell="1" allowOverlap="1" wp14:anchorId="33938A04" wp14:editId="513087CE">
            <wp:simplePos x="0" y="0"/>
            <wp:positionH relativeFrom="margin">
              <wp:posOffset>956310</wp:posOffset>
            </wp:positionH>
            <wp:positionV relativeFrom="paragraph">
              <wp:posOffset>1072515</wp:posOffset>
            </wp:positionV>
            <wp:extent cx="4302125" cy="1913890"/>
            <wp:effectExtent l="0" t="0" r="3175" b="0"/>
            <wp:wrapTopAndBottom/>
            <wp:docPr id="1" name="Immagine 1" descr="C:\Users\Values On HP\Downloads\flowchart.png"/>
            <wp:cNvGraphicFramePr/>
            <a:graphic xmlns:a="http://schemas.openxmlformats.org/drawingml/2006/main">
              <a:graphicData uri="http://schemas.openxmlformats.org/drawingml/2006/picture">
                <pic:pic xmlns:pic="http://schemas.openxmlformats.org/drawingml/2006/picture">
                  <pic:nvPicPr>
                    <pic:cNvPr id="1" name="Immagine 1" descr="C:\Users\Values On HP\Downloads\flowchart.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12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1A16B42E" w:rsidR="00C220B5" w:rsidRDefault="00C220B5" w:rsidP="00C220B5">
      <w:pPr>
        <w:spacing w:after="0"/>
        <w:rPr>
          <w:rFonts w:ascii="Times New Roman" w:hAnsi="Times New Roman" w:cs="Times New Roman"/>
        </w:rPr>
      </w:pPr>
    </w:p>
    <w:p w14:paraId="3EE42F62" w14:textId="740B18CE" w:rsidR="00EB1BB3" w:rsidRPr="0057318A" w:rsidRDefault="00BD5204" w:rsidP="00EB1BB3">
      <w:pPr>
        <w:spacing w:after="0"/>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46688F17" wp14:editId="284E69BD">
            <wp:simplePos x="0" y="0"/>
            <wp:positionH relativeFrom="page">
              <wp:posOffset>688428</wp:posOffset>
            </wp:positionH>
            <wp:positionV relativeFrom="paragraph">
              <wp:posOffset>83272</wp:posOffset>
            </wp:positionV>
            <wp:extent cx="2584450" cy="3042285"/>
            <wp:effectExtent l="0" t="0" r="6350" b="5715"/>
            <wp:wrapThrough wrapText="bothSides">
              <wp:wrapPolygon edited="0">
                <wp:start x="0" y="0"/>
                <wp:lineTo x="0" y="21505"/>
                <wp:lineTo x="21494" y="21505"/>
                <wp:lineTo x="21494"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45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22798042" w:rsidR="00F32BB9" w:rsidRPr="0057318A" w:rsidRDefault="00F32BB9" w:rsidP="00C220B5">
      <w:pPr>
        <w:spacing w:after="0"/>
        <w:rPr>
          <w:rFonts w:ascii="Times New Roman" w:hAnsi="Times New Roman" w:cs="Times New Roman"/>
        </w:rPr>
      </w:pPr>
    </w:p>
    <w:p w14:paraId="031BC092" w14:textId="35AA4D27"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magazziniere ha un proprio Id come chiave primaria, nome, cognome ed e-mail con cui risulta registrato dall’Amministratore</w:t>
      </w:r>
    </w:p>
    <w:p w14:paraId="4551E7B7" w14:textId="6FB03E60"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1C38821C"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p>
    <w:p w14:paraId="563CCEA0" w14:textId="39C3F7E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Nella gestione magazzino può inserire, modificare o eliminare i prodotti e tenere traccia delle quantità presenti.</w:t>
      </w:r>
    </w:p>
    <w:p w14:paraId="3B36B4B6" w14:textId="6131422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 il codice, la descrizione, il prezzo e la quantità.</w:t>
      </w:r>
    </w:p>
    <w:p w14:paraId="1BBD0E17" w14:textId="4B06DBF6"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Nella gestione ordini può visualizzare l’ordine aggiornandolo dallo stato di ricevuto a inviato, in questo modo la data di spedizione verrà di conseguenza automaticamente registrata. </w:t>
      </w:r>
    </w:p>
    <w:p w14:paraId="247BD2F7" w14:textId="0732790D"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L’Ordine ha il numero ordine come chiave primaria, lo stato, il costo e la data spedizione.</w:t>
      </w:r>
    </w:p>
    <w:p w14:paraId="1B6A9619" w14:textId="365A8E03"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Successivamente nel post-vendita rimuove le quantità vendute dalla disponibilità del magazzino.</w:t>
      </w:r>
    </w:p>
    <w:p w14:paraId="630D102D" w14:textId="77777777"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 ognuna con i propri attributi.</w:t>
      </w:r>
    </w:p>
    <w:p w14:paraId="0E7EDD9E" w14:textId="77777777" w:rsidR="00F32BB9" w:rsidRPr="0057318A" w:rsidRDefault="00F32BB9" w:rsidP="00C220B5">
      <w:pPr>
        <w:spacing w:after="0"/>
        <w:rPr>
          <w:rFonts w:ascii="Times New Roman" w:hAnsi="Times New Roman" w:cs="Times New Roman"/>
        </w:rPr>
      </w:pPr>
    </w:p>
    <w:p w14:paraId="4E252E95" w14:textId="4B312BE8"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 xml:space="preserve">L’utente non essendo loggato sul sito, avrà la possibilità di loggarsi grazie a un link “login” situato in alto a sinistra. </w:t>
      </w:r>
      <w:proofErr w:type="gramStart"/>
      <w:r w:rsidRPr="0057318A">
        <w:rPr>
          <w:rFonts w:ascii="Times New Roman" w:hAnsi="Times New Roman" w:cs="Times New Roman"/>
        </w:rPr>
        <w:t>Inoltre</w:t>
      </w:r>
      <w:proofErr w:type="gramEnd"/>
      <w:r w:rsidRPr="0057318A">
        <w:rPr>
          <w:rFonts w:ascii="Times New Roman" w:hAnsi="Times New Roman" w:cs="Times New Roman"/>
        </w:rPr>
        <w:t xml:space="preserve"> l’utente non loggato avrà la possibilità di aggiungere i prodotti al carrello, grazie ai bottoni “aggiungi al carrello” messo alla destra di ogni prodotto della lista.</w:t>
      </w:r>
    </w:p>
    <w:p w14:paraId="4EEE3CDA" w14:textId="292561CC"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386E4EF4"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549C03BE"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1124C1B4"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327566A2" w14:textId="11CB61E7" w:rsidR="00C0218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427799DC" w14:textId="01565695" w:rsidR="00BD5204" w:rsidRDefault="00BD5204" w:rsidP="00C0218A">
      <w:pPr>
        <w:spacing w:after="0"/>
        <w:rPr>
          <w:rFonts w:ascii="Times New Roman" w:hAnsi="Times New Roman" w:cs="Times New Roman"/>
        </w:rPr>
      </w:pPr>
    </w:p>
    <w:p w14:paraId="68443472" w14:textId="34D454BC" w:rsidR="00BD5204" w:rsidRPr="00C0218A" w:rsidRDefault="00BD5204" w:rsidP="00BD5204">
      <w:pPr>
        <w:spacing w:after="0"/>
        <w:jc w:val="center"/>
        <w:rPr>
          <w:rFonts w:ascii="Times New Roman" w:hAnsi="Times New Roman" w:cs="Times New Roman"/>
          <w:u w:val="single"/>
        </w:rPr>
      </w:pPr>
    </w:p>
    <w:p w14:paraId="5F6F00AF" w14:textId="7601891D" w:rsidR="0026790C" w:rsidRPr="00C0218A" w:rsidRDefault="00BD5204" w:rsidP="00BD5204">
      <w:pPr>
        <w:spacing w:after="0"/>
        <w:jc w:val="center"/>
        <w:rPr>
          <w:rFonts w:ascii="Times New Roman" w:hAnsi="Times New Roman" w:cs="Times New Roman"/>
        </w:rPr>
      </w:pPr>
      <w:r>
        <w:rPr>
          <w:noProof/>
        </w:rPr>
        <w:lastRenderedPageBreak/>
        <w:drawing>
          <wp:inline distT="0" distB="0" distL="0" distR="0" wp14:anchorId="5E16EE02" wp14:editId="0EE8BDF0">
            <wp:extent cx="3036570" cy="9540033"/>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310" cy="9580060"/>
                    </a:xfrm>
                    <a:prstGeom prst="rect">
                      <a:avLst/>
                    </a:prstGeom>
                    <a:noFill/>
                    <a:ln>
                      <a:noFill/>
                    </a:ln>
                  </pic:spPr>
                </pic:pic>
              </a:graphicData>
            </a:graphic>
          </wp:inline>
        </w:drawing>
      </w:r>
    </w:p>
    <w:sectPr w:rsidR="0026790C" w:rsidRPr="00C021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0C"/>
    <w:rsid w:val="001E1468"/>
    <w:rsid w:val="00256D4D"/>
    <w:rsid w:val="0026790C"/>
    <w:rsid w:val="002C5FDB"/>
    <w:rsid w:val="002F501B"/>
    <w:rsid w:val="003175E8"/>
    <w:rsid w:val="003609C3"/>
    <w:rsid w:val="00436AB2"/>
    <w:rsid w:val="0057318A"/>
    <w:rsid w:val="00787953"/>
    <w:rsid w:val="00882DB1"/>
    <w:rsid w:val="009C6FA4"/>
    <w:rsid w:val="00BD5204"/>
    <w:rsid w:val="00C0218A"/>
    <w:rsid w:val="00C10AB9"/>
    <w:rsid w:val="00C220B5"/>
    <w:rsid w:val="00D03A18"/>
    <w:rsid w:val="00D03AAB"/>
    <w:rsid w:val="00D9134E"/>
    <w:rsid w:val="00D951BC"/>
    <w:rsid w:val="00DC2C5D"/>
    <w:rsid w:val="00E97E5F"/>
    <w:rsid w:val="00EB1BB3"/>
    <w:rsid w:val="00F32BB9"/>
    <w:rsid w:val="00FB11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1647</Words>
  <Characters>9392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Fedeica Mancini</cp:lastModifiedBy>
  <cp:revision>2</cp:revision>
  <dcterms:created xsi:type="dcterms:W3CDTF">2020-02-28T15:24:00Z</dcterms:created>
  <dcterms:modified xsi:type="dcterms:W3CDTF">2020-02-28T15:24:00Z</dcterms:modified>
</cp:coreProperties>
</file>