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Granite Bank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Analyse des risques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Analyse des risques chez Granite Bank, car le suivi des modèles est l'endroit où la statistique rencontre ses conséquences.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J'ai écrit moi-même les contrôles de dérive de ma prévision chez Brightwater.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Granite Bank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Analyse des risques, Granite Bank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