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Corvid Security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Rennes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Anomaly Detection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Anomaly Detection Intern position at Corvid Security because learned baselines per customer are a better answer than rules nobody remembers writing.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The leak-suspicion report I automated at Brightwater was anomaly detection on pumping data. That is the part of the work I want to do more of: building the model, then measuring honestly where it fails. Anomaly detection and unsupervised learning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Corvid Security,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Anomaly Detection Intern, Corvid Security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