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Cerulean Water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Grenoble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Hydrology ML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Hydrology ML Intern position at Cerulean Water because a flood warning is a forecast that someone acts on within the hour.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already forecast water demand for a utility. That is the part of the work I want to do more of: building the model, then measuring honestly where it fails. Hydrology and nowcasting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Cerulean Water,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Hydrology ML Intern, Cerulean Water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