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Science actuarielle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modélisation quantitative et le machine learning, candidat au poste de Stage Data Science actuarielle chez Mosaic Insurance.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LightGBM,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actuarielle, Mosaic Insurance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