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keepNext w:val="0"/>
        <w:keepLines w:val="0"/>
        <w:spacing w:after="80" w:line="240" w:lineRule="auto"/>
        <w:contextualSpacing w:val="0"/>
        <w:rPr>
          <w:color w:val="404040"/>
          <w:sz w:val="40"/>
          <w:szCs w:val="40"/>
        </w:rPr>
      </w:pPr>
      <w:r w:rsidDel="00000000" w:rsidR="00000000" w:rsidRPr="00000000">
        <w:rPr>
          <w:color w:val="404040"/>
          <w:sz w:val="40"/>
          <w:szCs w:val="40"/>
          <w:rtl w:val="0"/>
        </w:rPr>
        <w:t xml:space="preserve">Client Management System – Meeting 05</w:t>
      </w:r>
    </w:p>
    <w:tbl>
      <w:tblPr>
        <w:tblStyle w:val="Table1"/>
        <w:tblW w:w="10080.0" w:type="dxa"/>
        <w:jc w:val="left"/>
        <w:tblInd w:w="0.0" w:type="pct"/>
        <w:tblLayout w:type="fixed"/>
        <w:tblLook w:val="0000"/>
      </w:tblPr>
      <w:tblGrid>
        <w:gridCol w:w="1980"/>
        <w:gridCol w:w="2629"/>
        <w:gridCol w:w="2231"/>
        <w:gridCol w:w="3240"/>
        <w:tblGridChange w:id="0">
          <w:tblGrid>
            <w:gridCol w:w="1980"/>
            <w:gridCol w:w="2629"/>
            <w:gridCol w:w="2231"/>
            <w:gridCol w:w="3240"/>
          </w:tblGrid>
        </w:tblGridChange>
      </w:tblGrid>
      <w:tr>
        <w:tc>
          <w:tcPr>
            <w:shd w:fill="auto" w:val="clear"/>
            <w:tcMar>
              <w:left w:w="0.0" w:type="dxa"/>
            </w:tcMar>
            <w:vAlign w:val="center"/>
          </w:tcPr>
          <w:p w:rsidR="00000000" w:rsidDel="00000000" w:rsidP="00000000" w:rsidRDefault="00000000" w:rsidRPr="00000000">
            <w:pPr>
              <w:pStyle w:val="Heading1"/>
              <w:keepNext w:val="0"/>
              <w:keepLines w:val="0"/>
              <w:spacing w:after="0" w:before="0" w:line="240" w:lineRule="auto"/>
              <w:contextualSpacing w:val="0"/>
              <w:rPr>
                <w:smallCaps w:val="1"/>
                <w:color w:val="7f7f7f"/>
                <w:sz w:val="32"/>
                <w:szCs w:val="32"/>
              </w:rPr>
            </w:pPr>
            <w:r w:rsidDel="00000000" w:rsidR="00000000" w:rsidRPr="00000000">
              <w:rPr>
                <w:smallCaps w:val="1"/>
                <w:color w:val="7f7f7f"/>
                <w:sz w:val="32"/>
                <w:szCs w:val="32"/>
                <w:rtl w:val="0"/>
              </w:rPr>
              <w:t xml:space="preserve">Minutes</w:t>
            </w:r>
          </w:p>
        </w:tc>
        <w:tc>
          <w:tcPr>
            <w:shd w:fill="auto" w:val="clear"/>
            <w:tcMar>
              <w:left w:w="0.0" w:type="dxa"/>
            </w:tcMar>
            <w:vAlign w:val="center"/>
          </w:tcPr>
          <w:p w:rsidR="00000000" w:rsidDel="00000000" w:rsidP="00000000" w:rsidRDefault="00000000" w:rsidRPr="00000000">
            <w:pPr>
              <w:spacing w:line="240" w:lineRule="auto"/>
              <w:contextualSpacing w:val="0"/>
              <w:jc w:val="right"/>
              <w:rPr>
                <w:smallCaps w:val="1"/>
                <w:sz w:val="16"/>
                <w:szCs w:val="16"/>
              </w:rPr>
            </w:pPr>
            <w:r w:rsidDel="00000000" w:rsidR="00000000" w:rsidRPr="00000000">
              <w:rPr>
                <w:smallCaps w:val="1"/>
                <w:sz w:val="16"/>
                <w:szCs w:val="16"/>
                <w:rtl w:val="0"/>
              </w:rPr>
              <w:t xml:space="preserve">October 14 20177</w:t>
            </w:r>
          </w:p>
        </w:tc>
        <w:tc>
          <w:tcPr>
            <w:shd w:fill="auto" w:val="clear"/>
            <w:tcMar>
              <w:left w:w="0.0" w:type="dxa"/>
            </w:tcMar>
            <w:vAlign w:val="center"/>
          </w:tcPr>
          <w:p w:rsidR="00000000" w:rsidDel="00000000" w:rsidP="00000000" w:rsidRDefault="00000000" w:rsidRPr="00000000">
            <w:pPr>
              <w:spacing w:line="240" w:lineRule="auto"/>
              <w:contextualSpacing w:val="0"/>
              <w:jc w:val="right"/>
              <w:rPr>
                <w:smallCaps w:val="1"/>
                <w:sz w:val="16"/>
                <w:szCs w:val="16"/>
              </w:rPr>
            </w:pPr>
            <w:r w:rsidDel="00000000" w:rsidR="00000000" w:rsidRPr="00000000">
              <w:rPr>
                <w:smallCaps w:val="1"/>
                <w:sz w:val="16"/>
                <w:szCs w:val="16"/>
                <w:rtl w:val="0"/>
              </w:rPr>
              <w:t xml:space="preserve">4 PM – 5 PM</w:t>
            </w:r>
          </w:p>
        </w:tc>
        <w:tc>
          <w:tcPr>
            <w:shd w:fill="auto" w:val="clear"/>
            <w:tcMar>
              <w:left w:w="0.0" w:type="dxa"/>
            </w:tcMar>
            <w:vAlign w:val="center"/>
          </w:tcPr>
          <w:p w:rsidR="00000000" w:rsidDel="00000000" w:rsidP="00000000" w:rsidRDefault="00000000" w:rsidRPr="00000000">
            <w:pPr>
              <w:spacing w:line="240" w:lineRule="auto"/>
              <w:ind w:right="600"/>
              <w:contextualSpacing w:val="0"/>
              <w:jc w:val="right"/>
              <w:rPr>
                <w:smallCaps w:val="1"/>
                <w:sz w:val="16"/>
                <w:szCs w:val="16"/>
              </w:rPr>
            </w:pPr>
            <w:r w:rsidDel="00000000" w:rsidR="00000000" w:rsidRPr="00000000">
              <w:rPr>
                <w:smallCaps w:val="1"/>
                <w:sz w:val="16"/>
                <w:szCs w:val="16"/>
                <w:rtl w:val="0"/>
              </w:rPr>
              <w:t xml:space="preserve">Caulfield library </w:t>
            </w:r>
          </w:p>
        </w:tc>
      </w:tr>
    </w:tbl>
    <w:p w:rsidR="00000000" w:rsidDel="00000000" w:rsidP="00000000" w:rsidRDefault="00000000" w:rsidRPr="00000000">
      <w:pPr>
        <w:spacing w:line="240" w:lineRule="auto"/>
        <w:ind w:left="86" w:firstLine="0"/>
        <w:contextualSpacing w:val="0"/>
        <w:rPr>
          <w:sz w:val="16"/>
          <w:szCs w:val="16"/>
        </w:rPr>
      </w:pPr>
      <w:r w:rsidDel="00000000" w:rsidR="00000000" w:rsidRPr="00000000">
        <w:rPr>
          <w:rtl w:val="0"/>
        </w:rPr>
      </w:r>
    </w:p>
    <w:tbl>
      <w:tblPr>
        <w:tblStyle w:val="Table2"/>
        <w:tblW w:w="10070.0" w:type="dxa"/>
        <w:jc w:val="left"/>
        <w:tblInd w:w="0.0" w:type="pc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000"/>
      </w:tblPr>
      <w:tblGrid>
        <w:gridCol w:w="2128"/>
        <w:gridCol w:w="7942"/>
        <w:tblGridChange w:id="0">
          <w:tblGrid>
            <w:gridCol w:w="2128"/>
            <w:gridCol w:w="7942"/>
          </w:tblGrid>
        </w:tblGridChange>
      </w:tblGrid>
      <w:tr>
        <w:trPr>
          <w:trHeight w:val="360" w:hRule="atLeast"/>
        </w:trPr>
        <w:tc>
          <w:tcPr>
            <w:shd w:fill="f2f2f2" w:val="clear"/>
            <w:vAlign w:val="center"/>
          </w:tcPr>
          <w:p w:rsidR="00000000" w:rsidDel="00000000" w:rsidP="00000000" w:rsidRDefault="00000000" w:rsidRPr="00000000">
            <w:pPr>
              <w:pStyle w:val="Heading3"/>
              <w:keepNext w:val="0"/>
              <w:keepLines w:val="0"/>
              <w:spacing w:after="40" w:before="40" w:line="240" w:lineRule="auto"/>
              <w:ind w:left="86" w:firstLine="0"/>
              <w:contextualSpacing w:val="0"/>
              <w:rPr>
                <w:b w:val="1"/>
                <w:smallCaps w:val="1"/>
                <w:color w:val="7f7f7f"/>
                <w:sz w:val="20"/>
                <w:szCs w:val="20"/>
              </w:rPr>
            </w:pPr>
            <w:r w:rsidDel="00000000" w:rsidR="00000000" w:rsidRPr="00000000">
              <w:rPr>
                <w:b w:val="1"/>
                <w:smallCaps w:val="1"/>
                <w:color w:val="7f7f7f"/>
                <w:sz w:val="20"/>
                <w:szCs w:val="20"/>
                <w:rtl w:val="0"/>
              </w:rPr>
              <w:t xml:space="preserve">Note taker</w:t>
            </w:r>
          </w:p>
        </w:tc>
        <w:tc>
          <w:tcPr>
            <w:shd w:fill="auto" w:val="clear"/>
            <w:vAlign w:val="center"/>
          </w:tcPr>
          <w:p w:rsidR="00000000" w:rsidDel="00000000" w:rsidP="00000000" w:rsidRDefault="00000000" w:rsidRPr="00000000">
            <w:pPr>
              <w:spacing w:line="240" w:lineRule="auto"/>
              <w:ind w:left="86" w:firstLine="0"/>
              <w:contextualSpacing w:val="0"/>
              <w:rPr>
                <w:sz w:val="20"/>
                <w:szCs w:val="20"/>
              </w:rPr>
            </w:pPr>
            <w:r w:rsidDel="00000000" w:rsidR="00000000" w:rsidRPr="00000000">
              <w:rPr>
                <w:rFonts w:ascii="Calibri" w:cs="Calibri" w:eastAsia="Calibri" w:hAnsi="Calibri"/>
                <w:sz w:val="20"/>
                <w:szCs w:val="20"/>
                <w:rtl w:val="0"/>
              </w:rPr>
              <w:t xml:space="preserve">Allison Tang</w:t>
            </w:r>
            <w:r w:rsidDel="00000000" w:rsidR="00000000" w:rsidRPr="00000000">
              <w:rPr>
                <w:rtl w:val="0"/>
              </w:rPr>
            </w:r>
          </w:p>
        </w:tc>
      </w:tr>
      <w:tr>
        <w:trPr>
          <w:trHeight w:val="360" w:hRule="atLeast"/>
        </w:trPr>
        <w:tc>
          <w:tcPr>
            <w:shd w:fill="f2f2f2" w:val="clear"/>
            <w:vAlign w:val="center"/>
          </w:tcPr>
          <w:p w:rsidR="00000000" w:rsidDel="00000000" w:rsidP="00000000" w:rsidRDefault="00000000" w:rsidRPr="00000000">
            <w:pPr>
              <w:pStyle w:val="Heading3"/>
              <w:keepNext w:val="0"/>
              <w:keepLines w:val="0"/>
              <w:spacing w:after="40" w:before="40" w:line="240" w:lineRule="auto"/>
              <w:ind w:left="86" w:firstLine="0"/>
              <w:contextualSpacing w:val="0"/>
              <w:rPr>
                <w:b w:val="1"/>
                <w:smallCaps w:val="1"/>
                <w:color w:val="7f7f7f"/>
                <w:sz w:val="20"/>
                <w:szCs w:val="20"/>
              </w:rPr>
            </w:pPr>
            <w:r w:rsidDel="00000000" w:rsidR="00000000" w:rsidRPr="00000000">
              <w:rPr>
                <w:b w:val="1"/>
                <w:smallCaps w:val="1"/>
                <w:color w:val="7f7f7f"/>
                <w:sz w:val="20"/>
                <w:szCs w:val="20"/>
                <w:rtl w:val="0"/>
              </w:rPr>
              <w:t xml:space="preserve">Present</w:t>
            </w:r>
          </w:p>
        </w:tc>
        <w:tc>
          <w:tcPr>
            <w:shd w:fill="auto" w:val="clear"/>
            <w:vAlign w:val="center"/>
          </w:tcPr>
          <w:p w:rsidR="00000000" w:rsidDel="00000000" w:rsidP="00000000" w:rsidRDefault="00000000" w:rsidRPr="00000000">
            <w:pPr>
              <w:spacing w:line="240" w:lineRule="auto"/>
              <w:ind w:left="86" w:firstLine="0"/>
              <w:contextualSpacing w:val="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Hello IT: </w:t>
            </w:r>
            <w:r w:rsidDel="00000000" w:rsidR="00000000" w:rsidRPr="00000000">
              <w:rPr>
                <w:rFonts w:ascii="Calibri" w:cs="Calibri" w:eastAsia="Calibri" w:hAnsi="Calibri"/>
                <w:sz w:val="20"/>
                <w:szCs w:val="20"/>
                <w:rtl w:val="0"/>
              </w:rPr>
              <w:t xml:space="preserve">Joshua Brown, Lingxiao Li, Allison Tang, Bryan Sim, Francis Nacional</w:t>
            </w:r>
          </w:p>
          <w:p w:rsidR="00000000" w:rsidDel="00000000" w:rsidP="00000000" w:rsidRDefault="00000000" w:rsidRPr="00000000">
            <w:pPr>
              <w:spacing w:line="240" w:lineRule="auto"/>
              <w:ind w:left="86" w:firstLine="0"/>
              <w:contextualSpacing w:val="0"/>
              <w:rPr>
                <w:sz w:val="20"/>
                <w:szCs w:val="20"/>
              </w:rPr>
            </w:pPr>
            <w:r w:rsidDel="00000000" w:rsidR="00000000" w:rsidRPr="00000000">
              <w:rPr>
                <w:rFonts w:ascii="Calibri" w:cs="Calibri" w:eastAsia="Calibri" w:hAnsi="Calibri"/>
                <w:b w:val="1"/>
                <w:sz w:val="20"/>
                <w:szCs w:val="20"/>
                <w:rtl w:val="0"/>
              </w:rPr>
              <w:t xml:space="preserve">Live Better Again:</w:t>
            </w:r>
            <w:r w:rsidDel="00000000" w:rsidR="00000000" w:rsidRPr="00000000">
              <w:rPr>
                <w:rFonts w:ascii="Calibri" w:cs="Calibri" w:eastAsia="Calibri" w:hAnsi="Calibri"/>
                <w:sz w:val="20"/>
                <w:szCs w:val="20"/>
                <w:rtl w:val="0"/>
              </w:rPr>
              <w:t xml:space="preserve"> Dishit Devasia</w:t>
            </w:r>
            <w:r w:rsidDel="00000000" w:rsidR="00000000" w:rsidRPr="00000000">
              <w:rPr>
                <w:rtl w:val="0"/>
              </w:rPr>
            </w:r>
          </w:p>
        </w:tc>
      </w:tr>
      <w:tr>
        <w:trPr>
          <w:trHeight w:val="360" w:hRule="atLeast"/>
        </w:trPr>
        <w:tc>
          <w:tcPr>
            <w:shd w:fill="f2f2f2" w:val="clear"/>
            <w:vAlign w:val="center"/>
          </w:tcPr>
          <w:p w:rsidR="00000000" w:rsidDel="00000000" w:rsidP="00000000" w:rsidRDefault="00000000" w:rsidRPr="00000000">
            <w:pPr>
              <w:pStyle w:val="Heading3"/>
              <w:keepNext w:val="0"/>
              <w:keepLines w:val="0"/>
              <w:spacing w:after="40" w:before="40" w:line="240" w:lineRule="auto"/>
              <w:ind w:left="86" w:firstLine="0"/>
              <w:contextualSpacing w:val="0"/>
              <w:rPr>
                <w:b w:val="1"/>
                <w:smallCaps w:val="1"/>
                <w:color w:val="7f7f7f"/>
                <w:sz w:val="20"/>
                <w:szCs w:val="20"/>
              </w:rPr>
            </w:pPr>
            <w:r w:rsidDel="00000000" w:rsidR="00000000" w:rsidRPr="00000000">
              <w:rPr>
                <w:b w:val="1"/>
                <w:smallCaps w:val="1"/>
                <w:color w:val="7f7f7f"/>
                <w:sz w:val="20"/>
                <w:szCs w:val="20"/>
                <w:rtl w:val="0"/>
              </w:rPr>
              <w:t xml:space="preserve">Apologies</w:t>
            </w:r>
          </w:p>
        </w:tc>
        <w:tc>
          <w:tcPr>
            <w:shd w:fill="auto" w:val="clear"/>
            <w:vAlign w:val="center"/>
          </w:tcPr>
          <w:p w:rsidR="00000000" w:rsidDel="00000000" w:rsidP="00000000" w:rsidRDefault="00000000" w:rsidRPr="00000000">
            <w:pPr>
              <w:spacing w:line="240" w:lineRule="auto"/>
              <w:ind w:left="86" w:firstLine="0"/>
              <w:contextualSpacing w:val="0"/>
              <w:rPr>
                <w:sz w:val="20"/>
                <w:szCs w:val="20"/>
              </w:rPr>
            </w:pPr>
            <w:r w:rsidDel="00000000" w:rsidR="00000000" w:rsidRPr="00000000">
              <w:rPr>
                <w:rtl w:val="0"/>
              </w:rPr>
            </w:r>
          </w:p>
        </w:tc>
      </w:tr>
    </w:tbl>
    <w:p w:rsidR="00000000" w:rsidDel="00000000" w:rsidP="00000000" w:rsidRDefault="00000000" w:rsidRPr="00000000">
      <w:pPr>
        <w:pStyle w:val="Heading2"/>
        <w:keepNext w:val="0"/>
        <w:keepLines w:val="0"/>
        <w:spacing w:before="240" w:line="240" w:lineRule="auto"/>
        <w:contextualSpacing w:val="0"/>
        <w:rPr>
          <w:sz w:val="24"/>
          <w:szCs w:val="24"/>
        </w:rPr>
      </w:pPr>
      <w:bookmarkStart w:colFirst="0" w:colLast="0" w:name="_gjdgxs" w:id="0"/>
      <w:bookmarkEnd w:id="0"/>
      <w:r w:rsidDel="00000000" w:rsidR="00000000" w:rsidRPr="00000000">
        <w:rPr>
          <w:sz w:val="24"/>
          <w:szCs w:val="24"/>
          <w:rtl w:val="0"/>
        </w:rPr>
        <w:t xml:space="preserve">Topics</w:t>
      </w:r>
    </w:p>
    <w:tbl>
      <w:tblPr>
        <w:tblStyle w:val="Table3"/>
        <w:tblW w:w="5246.0" w:type="dxa"/>
        <w:jc w:val="left"/>
        <w:tblInd w:w="0.0" w:type="pct"/>
        <w:tblLayout w:type="fixed"/>
        <w:tblLook w:val="0000"/>
      </w:tblPr>
      <w:tblGrid>
        <w:gridCol w:w="5246"/>
        <w:tblGridChange w:id="0">
          <w:tblGrid>
            <w:gridCol w:w="5246"/>
          </w:tblGrid>
        </w:tblGridChange>
      </w:tblGrid>
      <w:tr>
        <w:tc>
          <w:tcPr>
            <w:shd w:fill="auto" w:val="clear"/>
            <w:tcMar>
              <w:left w:w="0.0" w:type="dxa"/>
            </w:tcMar>
            <w:vAlign w:val="center"/>
          </w:tcPr>
          <w:p w:rsidR="00000000" w:rsidDel="00000000" w:rsidP="00000000" w:rsidRDefault="00000000" w:rsidRPr="00000000">
            <w:pPr>
              <w:pStyle w:val="Heading4"/>
              <w:keepNext w:val="0"/>
              <w:keepLines w:val="0"/>
              <w:spacing w:after="0" w:before="0" w:line="240" w:lineRule="auto"/>
              <w:contextualSpacing w:val="0"/>
              <w:rPr>
                <w:smallCaps w:val="1"/>
                <w:color w:val="000000"/>
                <w:sz w:val="18"/>
                <w:szCs w:val="18"/>
              </w:rPr>
            </w:pPr>
            <w:r w:rsidDel="00000000" w:rsidR="00000000" w:rsidRPr="00000000">
              <w:rPr>
                <w:smallCaps w:val="1"/>
                <w:color w:val="000000"/>
                <w:sz w:val="18"/>
                <w:szCs w:val="18"/>
                <w:rtl w:val="0"/>
              </w:rPr>
              <w:t xml:space="preserve">Delayed functions review</w:t>
            </w:r>
          </w:p>
        </w:tc>
      </w:tr>
    </w:tbl>
    <w:p w:rsidR="00000000" w:rsidDel="00000000" w:rsidP="00000000" w:rsidRDefault="00000000" w:rsidRPr="00000000">
      <w:pPr>
        <w:spacing w:line="240" w:lineRule="auto"/>
        <w:ind w:left="86" w:firstLine="0"/>
        <w:contextualSpacing w:val="0"/>
        <w:rPr>
          <w:sz w:val="18"/>
          <w:szCs w:val="18"/>
        </w:rPr>
      </w:pPr>
      <w:r w:rsidDel="00000000" w:rsidR="00000000" w:rsidRPr="00000000">
        <w:rPr>
          <w:rtl w:val="0"/>
        </w:rPr>
      </w:r>
    </w:p>
    <w:bookmarkStart w:colFirst="0" w:colLast="0" w:name="kix.kkttjh2csp8d" w:id="1"/>
    <w:bookmarkEnd w:id="1"/>
    <w:tbl>
      <w:tblPr>
        <w:tblStyle w:val="Table4"/>
        <w:tblW w:w="10070.0" w:type="dxa"/>
        <w:jc w:val="left"/>
        <w:tblInd w:w="0.0" w:type="pc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000"/>
      </w:tblPr>
      <w:tblGrid>
        <w:gridCol w:w="10070"/>
        <w:tblGridChange w:id="0">
          <w:tblGrid>
            <w:gridCol w:w="10070"/>
          </w:tblGrid>
        </w:tblGridChange>
      </w:tblGrid>
      <w:tr>
        <w:trPr>
          <w:trHeight w:val="280" w:hRule="atLeast"/>
        </w:trPr>
        <w:tc>
          <w:tcPr>
            <w:tcBorders>
              <w:top w:color="bfbfbf" w:space="0" w:sz="12" w:val="single"/>
            </w:tcBorders>
            <w:shd w:fill="f2f2f2" w:val="clear"/>
            <w:vAlign w:val="center"/>
          </w:tcPr>
          <w:p w:rsidR="00000000" w:rsidDel="00000000" w:rsidP="00000000" w:rsidRDefault="00000000" w:rsidRPr="00000000">
            <w:pPr>
              <w:pStyle w:val="Heading3"/>
              <w:keepNext w:val="0"/>
              <w:keepLines w:val="0"/>
              <w:spacing w:after="40" w:before="40" w:line="240" w:lineRule="auto"/>
              <w:ind w:left="86" w:firstLine="0"/>
              <w:contextualSpacing w:val="0"/>
              <w:rPr>
                <w:b w:val="1"/>
                <w:smallCaps w:val="1"/>
                <w:color w:val="7f7f7f"/>
                <w:sz w:val="20"/>
                <w:szCs w:val="20"/>
              </w:rPr>
            </w:pPr>
            <w:r w:rsidDel="00000000" w:rsidR="00000000" w:rsidRPr="00000000">
              <w:rPr>
                <w:b w:val="1"/>
                <w:smallCaps w:val="1"/>
                <w:color w:val="7f7f7f"/>
                <w:sz w:val="20"/>
                <w:szCs w:val="20"/>
                <w:rtl w:val="0"/>
              </w:rPr>
              <w:t xml:space="preserve">Discussion</w:t>
            </w:r>
          </w:p>
        </w:tc>
      </w:tr>
      <w:tr>
        <w:trPr>
          <w:trHeight w:val="600" w:hRule="atLeast"/>
        </w:trPr>
        <w:tc>
          <w:tcPr>
            <w:tcBorders>
              <w:bottom w:color="bfbfbf" w:space="0" w:sz="12" w:val="single"/>
            </w:tcBorders>
            <w:shd w:fill="auto" w:val="clear"/>
            <w:vAlign w:val="center"/>
          </w:tcPr>
          <w:p w:rsidR="00000000" w:rsidDel="00000000" w:rsidP="00000000" w:rsidRDefault="00000000" w:rsidRPr="00000000">
            <w:pPr>
              <w:spacing w:line="240" w:lineRule="auto"/>
              <w:ind w:left="86" w:firstLine="0"/>
              <w:contextualSpacing w:val="0"/>
              <w:rPr>
                <w:sz w:val="20"/>
                <w:szCs w:val="20"/>
              </w:rPr>
            </w:pPr>
            <w:r w:rsidDel="00000000" w:rsidR="00000000" w:rsidRPr="00000000">
              <w:rPr>
                <w:sz w:val="20"/>
                <w:szCs w:val="20"/>
                <w:rtl w:val="0"/>
              </w:rPr>
              <w:t xml:space="preserve">Dishit has expressed concerns regarding the delayed functionalities and has acknowledged that there are blockers present however expects the team to be able to implement and deploy all functionalities by 18/10/2017. Dishit suggests a better communication of dates as previous dates presented on system overview report have not been met and delaying of functions will potentially cause further issues as Dishit is expected to be on holiday next week.</w:t>
            </w:r>
          </w:p>
          <w:p w:rsidR="00000000" w:rsidDel="00000000" w:rsidP="00000000" w:rsidRDefault="00000000" w:rsidRPr="00000000">
            <w:pPr>
              <w:spacing w:line="240" w:lineRule="auto"/>
              <w:ind w:left="86" w:firstLine="0"/>
              <w:contextualSpacing w:val="0"/>
              <w:rPr>
                <w:sz w:val="20"/>
                <w:szCs w:val="20"/>
              </w:rPr>
            </w:pPr>
            <w:r w:rsidDel="00000000" w:rsidR="00000000" w:rsidRPr="00000000">
              <w:rPr>
                <w:rtl w:val="0"/>
              </w:rPr>
            </w:r>
          </w:p>
          <w:p w:rsidR="00000000" w:rsidDel="00000000" w:rsidP="00000000" w:rsidRDefault="00000000" w:rsidRPr="00000000">
            <w:pPr>
              <w:spacing w:line="240" w:lineRule="auto"/>
              <w:ind w:left="86" w:firstLine="0"/>
              <w:contextualSpacing w:val="0"/>
              <w:rPr>
                <w:sz w:val="20"/>
                <w:szCs w:val="20"/>
              </w:rPr>
            </w:pPr>
            <w:r w:rsidDel="00000000" w:rsidR="00000000" w:rsidRPr="00000000">
              <w:rPr>
                <w:sz w:val="20"/>
                <w:szCs w:val="20"/>
                <w:rtl w:val="0"/>
              </w:rPr>
              <w:t xml:space="preserve">The team has explained that aside from code blockers, the university is to sign off on iterations prior to presentation to client. The team has recognised the inaccurate dates and will work towards improving the delivery of functionalities.</w:t>
            </w:r>
          </w:p>
        </w:tc>
      </w:tr>
    </w:tbl>
    <w:bookmarkStart w:colFirst="0" w:colLast="0" w:name="kix.4b9q9r87rs7s" w:id="2"/>
    <w:bookmarkEnd w:id="2"/>
    <w:bookmarkStart w:colFirst="0" w:colLast="0" w:name="kix.n0or2b8c5vz0" w:id="3"/>
    <w:bookmarkEnd w:id="3"/>
    <w:p w:rsidR="00000000" w:rsidDel="00000000" w:rsidP="00000000" w:rsidRDefault="00000000" w:rsidRPr="00000000">
      <w:pPr>
        <w:spacing w:line="240" w:lineRule="auto"/>
        <w:ind w:left="86" w:firstLine="0"/>
        <w:contextualSpacing w:val="0"/>
        <w:rPr>
          <w:sz w:val="20"/>
          <w:szCs w:val="20"/>
        </w:rPr>
      </w:pPr>
      <w:r w:rsidDel="00000000" w:rsidR="00000000" w:rsidRPr="00000000">
        <w:rPr>
          <w:rtl w:val="0"/>
        </w:rPr>
      </w:r>
    </w:p>
    <w:tbl>
      <w:tblPr>
        <w:tblStyle w:val="Table5"/>
        <w:tblW w:w="4044.0" w:type="dxa"/>
        <w:jc w:val="left"/>
        <w:tblInd w:w="0.0" w:type="pct"/>
        <w:tblLayout w:type="fixed"/>
        <w:tblLook w:val="0000"/>
      </w:tblPr>
      <w:tblGrid>
        <w:gridCol w:w="4044"/>
        <w:tblGridChange w:id="0">
          <w:tblGrid>
            <w:gridCol w:w="4044"/>
          </w:tblGrid>
        </w:tblGridChange>
      </w:tblGrid>
      <w:tr>
        <w:trPr>
          <w:trHeight w:val="140" w:hRule="atLeast"/>
        </w:trPr>
        <w:tc>
          <w:tcPr>
            <w:shd w:fill="auto" w:val="clear"/>
            <w:tcMar>
              <w:left w:w="0.0" w:type="dxa"/>
            </w:tcMar>
            <w:vAlign w:val="center"/>
          </w:tcPr>
          <w:p w:rsidR="00000000" w:rsidDel="00000000" w:rsidP="00000000" w:rsidRDefault="00000000" w:rsidRPr="00000000">
            <w:pPr>
              <w:pStyle w:val="Heading4"/>
              <w:keepNext w:val="0"/>
              <w:keepLines w:val="0"/>
              <w:spacing w:after="0" w:before="0" w:line="240" w:lineRule="auto"/>
              <w:contextualSpacing w:val="0"/>
              <w:rPr>
                <w:smallCaps w:val="1"/>
                <w:color w:val="000000"/>
                <w:sz w:val="20"/>
                <w:szCs w:val="20"/>
              </w:rPr>
            </w:pPr>
            <w:r w:rsidDel="00000000" w:rsidR="00000000" w:rsidRPr="00000000">
              <w:rPr>
                <w:smallCaps w:val="1"/>
                <w:color w:val="000000"/>
                <w:sz w:val="20"/>
                <w:szCs w:val="20"/>
                <w:rtl w:val="0"/>
              </w:rPr>
              <w:t xml:space="preserve">Iteration 3 planning</w:t>
            </w:r>
          </w:p>
        </w:tc>
      </w:tr>
    </w:tbl>
    <w:p w:rsidR="00000000" w:rsidDel="00000000" w:rsidP="00000000" w:rsidRDefault="00000000" w:rsidRPr="00000000">
      <w:pPr>
        <w:spacing w:line="240" w:lineRule="auto"/>
        <w:ind w:left="86" w:firstLine="0"/>
        <w:contextualSpacing w:val="0"/>
        <w:rPr>
          <w:sz w:val="20"/>
          <w:szCs w:val="20"/>
        </w:rPr>
      </w:pPr>
      <w:r w:rsidDel="00000000" w:rsidR="00000000" w:rsidRPr="00000000">
        <w:rPr>
          <w:rtl w:val="0"/>
        </w:rPr>
      </w:r>
    </w:p>
    <w:tbl>
      <w:tblPr>
        <w:tblStyle w:val="Table6"/>
        <w:tblW w:w="10070.0" w:type="dxa"/>
        <w:jc w:val="left"/>
        <w:tblInd w:w="0.0" w:type="pc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000"/>
      </w:tblPr>
      <w:tblGrid>
        <w:gridCol w:w="5897"/>
        <w:gridCol w:w="2706"/>
        <w:gridCol w:w="1467"/>
        <w:tblGridChange w:id="0">
          <w:tblGrid>
            <w:gridCol w:w="5897"/>
            <w:gridCol w:w="2706"/>
            <w:gridCol w:w="1467"/>
          </w:tblGrid>
        </w:tblGridChange>
      </w:tblGrid>
      <w:tr>
        <w:trPr>
          <w:trHeight w:val="280" w:hRule="atLeast"/>
        </w:trPr>
        <w:tc>
          <w:tcPr>
            <w:gridSpan w:val="3"/>
            <w:tcBorders>
              <w:top w:color="bfbfbf" w:space="0" w:sz="12" w:val="single"/>
            </w:tcBorders>
            <w:shd w:fill="f2f2f2" w:val="clear"/>
            <w:vAlign w:val="center"/>
          </w:tcPr>
          <w:p w:rsidR="00000000" w:rsidDel="00000000" w:rsidP="00000000" w:rsidRDefault="00000000" w:rsidRPr="00000000">
            <w:pPr>
              <w:pStyle w:val="Heading3"/>
              <w:keepNext w:val="0"/>
              <w:keepLines w:val="0"/>
              <w:spacing w:after="40" w:before="40" w:line="240" w:lineRule="auto"/>
              <w:ind w:left="86" w:firstLine="0"/>
              <w:contextualSpacing w:val="0"/>
              <w:rPr>
                <w:b w:val="1"/>
                <w:smallCaps w:val="1"/>
                <w:color w:val="7f7f7f"/>
                <w:sz w:val="20"/>
                <w:szCs w:val="20"/>
              </w:rPr>
            </w:pPr>
            <w:r w:rsidDel="00000000" w:rsidR="00000000" w:rsidRPr="00000000">
              <w:rPr>
                <w:b w:val="1"/>
                <w:smallCaps w:val="1"/>
                <w:color w:val="7f7f7f"/>
                <w:sz w:val="20"/>
                <w:szCs w:val="20"/>
                <w:rtl w:val="0"/>
              </w:rPr>
              <w:t xml:space="preserve">Discussion</w:t>
            </w:r>
          </w:p>
        </w:tc>
      </w:tr>
      <w:tr>
        <w:trPr>
          <w:trHeight w:val="600" w:hRule="atLeast"/>
        </w:trPr>
        <w:tc>
          <w:tcPr>
            <w:gridSpan w:val="3"/>
            <w:tcBorders>
              <w:bottom w:color="bfbfbf" w:space="0" w:sz="12" w:val="single"/>
            </w:tcBorders>
            <w:shd w:fill="auto" w:val="clear"/>
            <w:vAlign w:val="center"/>
          </w:tcPr>
          <w:p w:rsidR="00000000" w:rsidDel="00000000" w:rsidP="00000000" w:rsidRDefault="00000000" w:rsidRPr="00000000">
            <w:pPr>
              <w:spacing w:line="240" w:lineRule="auto"/>
              <w:ind w:left="86" w:firstLine="0"/>
              <w:contextualSpacing w:val="0"/>
              <w:rPr>
                <w:sz w:val="20"/>
                <w:szCs w:val="20"/>
              </w:rPr>
            </w:pPr>
            <w:r w:rsidDel="00000000" w:rsidR="00000000" w:rsidRPr="00000000">
              <w:rPr>
                <w:sz w:val="20"/>
                <w:szCs w:val="20"/>
                <w:rtl w:val="0"/>
              </w:rPr>
              <w:t xml:space="preserve">To address the needs of iteration 3, the following points were discussed</w:t>
            </w:r>
          </w:p>
          <w:p w:rsidR="00000000" w:rsidDel="00000000" w:rsidP="00000000" w:rsidRDefault="00000000" w:rsidRPr="00000000">
            <w:pPr>
              <w:numPr>
                <w:ilvl w:val="0"/>
                <w:numId w:val="1"/>
              </w:numPr>
              <w:spacing w:line="240" w:lineRule="auto"/>
              <w:ind w:left="720" w:hanging="360"/>
              <w:contextualSpacing w:val="1"/>
              <w:rPr>
                <w:sz w:val="20"/>
                <w:szCs w:val="20"/>
                <w:u w:val="none"/>
              </w:rPr>
            </w:pPr>
            <w:r w:rsidDel="00000000" w:rsidR="00000000" w:rsidRPr="00000000">
              <w:rPr>
                <w:sz w:val="20"/>
                <w:szCs w:val="20"/>
                <w:rtl w:val="0"/>
              </w:rPr>
              <w:t xml:space="preserve">Technician appointments should be made available in iteration 3</w:t>
            </w:r>
          </w:p>
          <w:p w:rsidR="00000000" w:rsidDel="00000000" w:rsidP="00000000" w:rsidRDefault="00000000" w:rsidRPr="00000000">
            <w:pPr>
              <w:numPr>
                <w:ilvl w:val="0"/>
                <w:numId w:val="1"/>
              </w:numPr>
              <w:spacing w:line="240" w:lineRule="auto"/>
              <w:ind w:left="720" w:hanging="360"/>
              <w:contextualSpacing w:val="1"/>
              <w:rPr>
                <w:sz w:val="20"/>
                <w:szCs w:val="20"/>
                <w:u w:val="none"/>
              </w:rPr>
            </w:pPr>
            <w:r w:rsidDel="00000000" w:rsidR="00000000" w:rsidRPr="00000000">
              <w:rPr>
                <w:sz w:val="20"/>
                <w:szCs w:val="20"/>
                <w:rtl w:val="0"/>
              </w:rPr>
              <w:t xml:space="preserve">The end to end process should be completed, patients walk in, sign off forms, generate PDFs, add new folder/files should be readily available for use</w:t>
            </w:r>
          </w:p>
          <w:p w:rsidR="00000000" w:rsidDel="00000000" w:rsidP="00000000" w:rsidRDefault="00000000" w:rsidRPr="00000000">
            <w:pPr>
              <w:numPr>
                <w:ilvl w:val="0"/>
                <w:numId w:val="1"/>
              </w:numPr>
              <w:spacing w:line="240" w:lineRule="auto"/>
              <w:ind w:left="720" w:hanging="360"/>
              <w:contextualSpacing w:val="1"/>
              <w:rPr>
                <w:sz w:val="20"/>
                <w:szCs w:val="20"/>
                <w:u w:val="none"/>
              </w:rPr>
            </w:pPr>
            <w:r w:rsidDel="00000000" w:rsidR="00000000" w:rsidRPr="00000000">
              <w:rPr>
                <w:sz w:val="20"/>
                <w:szCs w:val="20"/>
                <w:rtl w:val="0"/>
              </w:rPr>
              <w:t xml:space="preserve">Deployment should be done on testing environment (Dishit is to send through details for server)</w:t>
            </w:r>
          </w:p>
          <w:p w:rsidR="00000000" w:rsidDel="00000000" w:rsidP="00000000" w:rsidRDefault="00000000" w:rsidRPr="00000000">
            <w:pPr>
              <w:numPr>
                <w:ilvl w:val="0"/>
                <w:numId w:val="1"/>
              </w:numPr>
              <w:spacing w:line="240" w:lineRule="auto"/>
              <w:ind w:left="720" w:hanging="360"/>
              <w:contextualSpacing w:val="1"/>
              <w:rPr>
                <w:sz w:val="20"/>
                <w:szCs w:val="20"/>
                <w:u w:val="none"/>
              </w:rPr>
            </w:pPr>
            <w:r w:rsidDel="00000000" w:rsidR="00000000" w:rsidRPr="00000000">
              <w:rPr>
                <w:sz w:val="20"/>
                <w:szCs w:val="20"/>
                <w:rtl w:val="0"/>
              </w:rPr>
              <w:t xml:space="preserve">Notes should be made on what we are installing onto the server</w:t>
            </w:r>
          </w:p>
        </w:tc>
      </w:tr>
      <w:tr>
        <w:trPr>
          <w:trHeight w:val="280" w:hRule="atLeast"/>
        </w:trPr>
        <w:tc>
          <w:tcPr>
            <w:tcBorders>
              <w:top w:color="bfbfbf" w:space="0" w:sz="12" w:val="single"/>
            </w:tcBorders>
            <w:shd w:fill="f2f2f2" w:val="clear"/>
            <w:vAlign w:val="center"/>
          </w:tcPr>
          <w:p w:rsidR="00000000" w:rsidDel="00000000" w:rsidP="00000000" w:rsidRDefault="00000000" w:rsidRPr="00000000">
            <w:pPr>
              <w:pStyle w:val="Heading3"/>
              <w:keepNext w:val="0"/>
              <w:keepLines w:val="0"/>
              <w:spacing w:after="40" w:before="40" w:line="240" w:lineRule="auto"/>
              <w:ind w:left="86" w:firstLine="0"/>
              <w:contextualSpacing w:val="0"/>
              <w:rPr>
                <w:b w:val="1"/>
                <w:smallCaps w:val="1"/>
                <w:color w:val="7f7f7f"/>
                <w:sz w:val="20"/>
                <w:szCs w:val="20"/>
              </w:rPr>
            </w:pPr>
            <w:r w:rsidDel="00000000" w:rsidR="00000000" w:rsidRPr="00000000">
              <w:rPr>
                <w:b w:val="1"/>
                <w:smallCaps w:val="1"/>
                <w:color w:val="7f7f7f"/>
                <w:sz w:val="20"/>
                <w:szCs w:val="20"/>
                <w:rtl w:val="0"/>
              </w:rPr>
              <w:t xml:space="preserve">Action items</w:t>
            </w:r>
          </w:p>
        </w:tc>
        <w:tc>
          <w:tcPr>
            <w:tcBorders>
              <w:top w:color="bfbfbf" w:space="0" w:sz="12" w:val="single"/>
            </w:tcBorders>
            <w:shd w:fill="f2f2f2" w:val="clear"/>
            <w:vAlign w:val="center"/>
          </w:tcPr>
          <w:p w:rsidR="00000000" w:rsidDel="00000000" w:rsidP="00000000" w:rsidRDefault="00000000" w:rsidRPr="00000000">
            <w:pPr>
              <w:pStyle w:val="Heading3"/>
              <w:keepNext w:val="0"/>
              <w:keepLines w:val="0"/>
              <w:spacing w:after="40" w:before="40" w:line="240" w:lineRule="auto"/>
              <w:ind w:left="86" w:firstLine="0"/>
              <w:contextualSpacing w:val="0"/>
              <w:rPr>
                <w:b w:val="1"/>
                <w:smallCaps w:val="1"/>
                <w:color w:val="7f7f7f"/>
                <w:sz w:val="20"/>
                <w:szCs w:val="20"/>
              </w:rPr>
            </w:pPr>
            <w:r w:rsidDel="00000000" w:rsidR="00000000" w:rsidRPr="00000000">
              <w:rPr>
                <w:b w:val="1"/>
                <w:smallCaps w:val="1"/>
                <w:color w:val="7f7f7f"/>
                <w:sz w:val="20"/>
                <w:szCs w:val="20"/>
                <w:rtl w:val="0"/>
              </w:rPr>
              <w:t xml:space="preserve">Person responsible</w:t>
            </w:r>
          </w:p>
        </w:tc>
        <w:tc>
          <w:tcPr>
            <w:tcBorders>
              <w:top w:color="bfbfbf" w:space="0" w:sz="12" w:val="single"/>
            </w:tcBorders>
            <w:shd w:fill="f2f2f2" w:val="clear"/>
            <w:vAlign w:val="center"/>
          </w:tcPr>
          <w:p w:rsidR="00000000" w:rsidDel="00000000" w:rsidP="00000000" w:rsidRDefault="00000000" w:rsidRPr="00000000">
            <w:pPr>
              <w:pStyle w:val="Heading3"/>
              <w:keepNext w:val="0"/>
              <w:keepLines w:val="0"/>
              <w:spacing w:after="40" w:before="40" w:line="240" w:lineRule="auto"/>
              <w:ind w:left="86" w:firstLine="0"/>
              <w:contextualSpacing w:val="0"/>
              <w:rPr>
                <w:b w:val="1"/>
                <w:smallCaps w:val="1"/>
                <w:color w:val="7f7f7f"/>
                <w:sz w:val="20"/>
                <w:szCs w:val="20"/>
              </w:rPr>
            </w:pPr>
            <w:r w:rsidDel="00000000" w:rsidR="00000000" w:rsidRPr="00000000">
              <w:rPr>
                <w:b w:val="1"/>
                <w:smallCaps w:val="1"/>
                <w:color w:val="7f7f7f"/>
                <w:sz w:val="20"/>
                <w:szCs w:val="20"/>
                <w:rtl w:val="0"/>
              </w:rPr>
              <w:t xml:space="preserve">Deadline</w:t>
            </w:r>
          </w:p>
        </w:tc>
      </w:tr>
      <w:tr>
        <w:trPr>
          <w:trHeight w:val="280" w:hRule="atLeast"/>
        </w:trPr>
        <w:tc>
          <w:tcPr>
            <w:shd w:fill="auto" w:val="clear"/>
            <w:vAlign w:val="center"/>
          </w:tcPr>
          <w:p w:rsidR="00000000" w:rsidDel="00000000" w:rsidP="00000000" w:rsidRDefault="00000000" w:rsidRPr="00000000">
            <w:pPr>
              <w:spacing w:line="240" w:lineRule="auto"/>
              <w:ind w:left="0" w:firstLine="0"/>
              <w:contextualSpacing w:val="0"/>
              <w:rPr>
                <w:sz w:val="20"/>
                <w:szCs w:val="20"/>
              </w:rPr>
            </w:pPr>
            <w:r w:rsidDel="00000000" w:rsidR="00000000" w:rsidRPr="00000000">
              <w:rPr>
                <w:sz w:val="20"/>
                <w:szCs w:val="20"/>
                <w:rtl w:val="0"/>
              </w:rPr>
              <w:t xml:space="preserve">Send through server details</w:t>
            </w:r>
          </w:p>
        </w:tc>
        <w:tc>
          <w:tcPr>
            <w:shd w:fill="auto" w:val="clear"/>
            <w:vAlign w:val="center"/>
          </w:tcPr>
          <w:p w:rsidR="00000000" w:rsidDel="00000000" w:rsidP="00000000" w:rsidRDefault="00000000" w:rsidRPr="00000000">
            <w:pPr>
              <w:spacing w:line="240" w:lineRule="auto"/>
              <w:ind w:left="86" w:firstLine="0"/>
              <w:contextualSpacing w:val="0"/>
              <w:rPr>
                <w:sz w:val="20"/>
                <w:szCs w:val="20"/>
              </w:rPr>
            </w:pPr>
            <w:r w:rsidDel="00000000" w:rsidR="00000000" w:rsidRPr="00000000">
              <w:rPr>
                <w:sz w:val="20"/>
                <w:szCs w:val="20"/>
                <w:rtl w:val="0"/>
              </w:rPr>
              <w:t xml:space="preserve">Dishit</w:t>
            </w:r>
          </w:p>
        </w:tc>
        <w:tc>
          <w:tcPr>
            <w:shd w:fill="auto" w:val="clear"/>
            <w:vAlign w:val="center"/>
          </w:tcPr>
          <w:p w:rsidR="00000000" w:rsidDel="00000000" w:rsidP="00000000" w:rsidRDefault="00000000" w:rsidRPr="00000000">
            <w:pPr>
              <w:spacing w:line="240" w:lineRule="auto"/>
              <w:ind w:left="86" w:firstLine="0"/>
              <w:contextualSpacing w:val="0"/>
              <w:rPr>
                <w:sz w:val="20"/>
                <w:szCs w:val="20"/>
              </w:rPr>
            </w:pPr>
            <w:r w:rsidDel="00000000" w:rsidR="00000000" w:rsidRPr="00000000">
              <w:rPr>
                <w:sz w:val="20"/>
                <w:szCs w:val="20"/>
                <w:rtl w:val="0"/>
              </w:rPr>
              <w:t xml:space="preserve">ASAP</w:t>
            </w:r>
          </w:p>
        </w:tc>
      </w:tr>
      <w:tr>
        <w:trPr>
          <w:trHeight w:val="280" w:hRule="atLeast"/>
        </w:trPr>
        <w:tc>
          <w:tcPr>
            <w:shd w:fill="auto" w:val="clear"/>
            <w:vAlign w:val="center"/>
          </w:tcPr>
          <w:p w:rsidR="00000000" w:rsidDel="00000000" w:rsidP="00000000" w:rsidRDefault="00000000" w:rsidRPr="00000000">
            <w:pPr>
              <w:spacing w:line="240" w:lineRule="auto"/>
              <w:ind w:left="0" w:firstLine="0"/>
              <w:contextualSpacing w:val="0"/>
              <w:rPr>
                <w:sz w:val="20"/>
                <w:szCs w:val="20"/>
              </w:rPr>
            </w:pPr>
            <w:r w:rsidDel="00000000" w:rsidR="00000000" w:rsidRPr="00000000">
              <w:rPr>
                <w:sz w:val="20"/>
                <w:szCs w:val="20"/>
                <w:rtl w:val="0"/>
              </w:rPr>
              <w:t xml:space="preserve">Technician Appointment</w:t>
            </w:r>
          </w:p>
        </w:tc>
        <w:tc>
          <w:tcPr>
            <w:shd w:fill="auto" w:val="clear"/>
            <w:vAlign w:val="center"/>
          </w:tcPr>
          <w:p w:rsidR="00000000" w:rsidDel="00000000" w:rsidP="00000000" w:rsidRDefault="00000000" w:rsidRPr="00000000">
            <w:pPr>
              <w:spacing w:line="240" w:lineRule="auto"/>
              <w:ind w:left="86" w:firstLine="0"/>
              <w:contextualSpacing w:val="0"/>
              <w:rPr>
                <w:sz w:val="20"/>
                <w:szCs w:val="20"/>
              </w:rPr>
            </w:pPr>
            <w:r w:rsidDel="00000000" w:rsidR="00000000" w:rsidRPr="00000000">
              <w:rPr>
                <w:rtl w:val="0"/>
              </w:rPr>
            </w:r>
          </w:p>
        </w:tc>
        <w:tc>
          <w:tcPr>
            <w:shd w:fill="auto" w:val="clear"/>
            <w:vAlign w:val="center"/>
          </w:tcPr>
          <w:p w:rsidR="00000000" w:rsidDel="00000000" w:rsidP="00000000" w:rsidRDefault="00000000" w:rsidRPr="00000000">
            <w:pPr>
              <w:spacing w:line="240" w:lineRule="auto"/>
              <w:ind w:left="86" w:firstLine="0"/>
              <w:contextualSpacing w:val="0"/>
              <w:rPr>
                <w:sz w:val="20"/>
                <w:szCs w:val="20"/>
              </w:rPr>
            </w:pPr>
            <w:r w:rsidDel="00000000" w:rsidR="00000000" w:rsidRPr="00000000">
              <w:rPr>
                <w:sz w:val="20"/>
                <w:szCs w:val="20"/>
                <w:rtl w:val="0"/>
              </w:rPr>
              <w:t xml:space="preserve">8 December</w:t>
            </w:r>
          </w:p>
        </w:tc>
      </w:tr>
      <w:tr>
        <w:trPr>
          <w:trHeight w:val="280" w:hRule="atLeast"/>
        </w:trPr>
        <w:tc>
          <w:tcPr>
            <w:shd w:fill="auto" w:val="clear"/>
            <w:vAlign w:val="center"/>
          </w:tcPr>
          <w:p w:rsidR="00000000" w:rsidDel="00000000" w:rsidP="00000000" w:rsidRDefault="00000000" w:rsidRPr="00000000">
            <w:pPr>
              <w:spacing w:line="240" w:lineRule="auto"/>
              <w:ind w:left="0" w:firstLine="0"/>
              <w:contextualSpacing w:val="0"/>
              <w:rPr>
                <w:sz w:val="20"/>
                <w:szCs w:val="20"/>
              </w:rPr>
            </w:pPr>
            <w:r w:rsidDel="00000000" w:rsidR="00000000" w:rsidRPr="00000000">
              <w:rPr>
                <w:sz w:val="20"/>
                <w:szCs w:val="20"/>
                <w:rtl w:val="0"/>
              </w:rPr>
              <w:t xml:space="preserve">End to end process complete</w:t>
            </w:r>
          </w:p>
        </w:tc>
        <w:tc>
          <w:tcPr>
            <w:shd w:fill="auto" w:val="clear"/>
            <w:vAlign w:val="center"/>
          </w:tcPr>
          <w:p w:rsidR="00000000" w:rsidDel="00000000" w:rsidP="00000000" w:rsidRDefault="00000000" w:rsidRPr="00000000">
            <w:pPr>
              <w:spacing w:line="240" w:lineRule="auto"/>
              <w:ind w:left="86" w:firstLine="0"/>
              <w:contextualSpacing w:val="0"/>
              <w:rPr>
                <w:sz w:val="20"/>
                <w:szCs w:val="20"/>
              </w:rPr>
            </w:pPr>
            <w:r w:rsidDel="00000000" w:rsidR="00000000" w:rsidRPr="00000000">
              <w:rPr>
                <w:rtl w:val="0"/>
              </w:rPr>
            </w:r>
          </w:p>
        </w:tc>
        <w:tc>
          <w:tcPr>
            <w:shd w:fill="auto" w:val="clear"/>
            <w:vAlign w:val="center"/>
          </w:tcPr>
          <w:p w:rsidR="00000000" w:rsidDel="00000000" w:rsidP="00000000" w:rsidRDefault="00000000" w:rsidRPr="00000000">
            <w:pPr>
              <w:spacing w:line="240" w:lineRule="auto"/>
              <w:ind w:left="86" w:firstLine="0"/>
              <w:contextualSpacing w:val="0"/>
              <w:rPr>
                <w:sz w:val="20"/>
                <w:szCs w:val="20"/>
              </w:rPr>
            </w:pPr>
            <w:r w:rsidDel="00000000" w:rsidR="00000000" w:rsidRPr="00000000">
              <w:rPr>
                <w:sz w:val="20"/>
                <w:szCs w:val="20"/>
                <w:rtl w:val="0"/>
              </w:rPr>
              <w:t xml:space="preserve">8 December</w:t>
            </w:r>
          </w:p>
        </w:tc>
      </w:tr>
      <w:tr>
        <w:trPr>
          <w:trHeight w:val="280" w:hRule="atLeast"/>
        </w:trPr>
        <w:tc>
          <w:tcPr>
            <w:shd w:fill="auto" w:val="clear"/>
            <w:vAlign w:val="center"/>
          </w:tcPr>
          <w:p w:rsidR="00000000" w:rsidDel="00000000" w:rsidP="00000000" w:rsidRDefault="00000000" w:rsidRPr="00000000">
            <w:pPr>
              <w:spacing w:line="240" w:lineRule="auto"/>
              <w:ind w:left="86" w:firstLine="0"/>
              <w:contextualSpacing w:val="0"/>
              <w:rPr>
                <w:sz w:val="20"/>
                <w:szCs w:val="20"/>
              </w:rPr>
            </w:pPr>
            <w:r w:rsidDel="00000000" w:rsidR="00000000" w:rsidRPr="00000000">
              <w:rPr>
                <w:sz w:val="20"/>
                <w:szCs w:val="20"/>
                <w:rtl w:val="0"/>
              </w:rPr>
              <w:t xml:space="preserve">Deployment</w:t>
            </w:r>
          </w:p>
        </w:tc>
        <w:tc>
          <w:tcPr>
            <w:shd w:fill="auto" w:val="clear"/>
            <w:vAlign w:val="center"/>
          </w:tcPr>
          <w:p w:rsidR="00000000" w:rsidDel="00000000" w:rsidP="00000000" w:rsidRDefault="00000000" w:rsidRPr="00000000">
            <w:pPr>
              <w:spacing w:line="240" w:lineRule="auto"/>
              <w:ind w:left="86" w:firstLine="0"/>
              <w:contextualSpacing w:val="0"/>
              <w:rPr>
                <w:sz w:val="20"/>
                <w:szCs w:val="20"/>
              </w:rPr>
            </w:pPr>
            <w:r w:rsidDel="00000000" w:rsidR="00000000" w:rsidRPr="00000000">
              <w:rPr>
                <w:rtl w:val="0"/>
              </w:rPr>
            </w:r>
          </w:p>
        </w:tc>
        <w:tc>
          <w:tcPr>
            <w:shd w:fill="auto" w:val="clear"/>
            <w:vAlign w:val="center"/>
          </w:tcPr>
          <w:p w:rsidR="00000000" w:rsidDel="00000000" w:rsidP="00000000" w:rsidRDefault="00000000" w:rsidRPr="00000000">
            <w:pPr>
              <w:spacing w:line="240" w:lineRule="auto"/>
              <w:ind w:left="86" w:firstLine="0"/>
              <w:contextualSpacing w:val="0"/>
              <w:rPr>
                <w:sz w:val="20"/>
                <w:szCs w:val="20"/>
              </w:rPr>
            </w:pPr>
            <w:r w:rsidDel="00000000" w:rsidR="00000000" w:rsidRPr="00000000">
              <w:rPr>
                <w:sz w:val="20"/>
                <w:szCs w:val="20"/>
                <w:rtl w:val="0"/>
              </w:rPr>
              <w:t xml:space="preserve">21 October</w:t>
            </w:r>
          </w:p>
        </w:tc>
      </w:tr>
    </w:tbl>
    <w:p w:rsidR="00000000" w:rsidDel="00000000" w:rsidP="00000000" w:rsidRDefault="00000000" w:rsidRPr="00000000">
      <w:pPr>
        <w:spacing w:line="240" w:lineRule="auto"/>
        <w:ind w:left="86" w:firstLine="0"/>
        <w:contextualSpacing w:val="0"/>
        <w:rPr>
          <w:sz w:val="20"/>
          <w:szCs w:val="20"/>
        </w:rPr>
      </w:pPr>
      <w:r w:rsidDel="00000000" w:rsidR="00000000" w:rsidRPr="00000000">
        <w:rPr>
          <w:rtl w:val="0"/>
        </w:rPr>
      </w:r>
    </w:p>
    <w:tbl>
      <w:tblPr>
        <w:tblStyle w:val="Table7"/>
        <w:tblW w:w="5387.0" w:type="dxa"/>
        <w:jc w:val="left"/>
        <w:tblInd w:w="0.0" w:type="pct"/>
        <w:tblLayout w:type="fixed"/>
        <w:tblLook w:val="0000"/>
      </w:tblPr>
      <w:tblGrid>
        <w:gridCol w:w="5387"/>
        <w:tblGridChange w:id="0">
          <w:tblGrid>
            <w:gridCol w:w="5387"/>
          </w:tblGrid>
        </w:tblGridChange>
      </w:tblGrid>
      <w:tr>
        <w:tc>
          <w:tcPr>
            <w:shd w:fill="auto" w:val="clear"/>
            <w:tcMar>
              <w:left w:w="0.0" w:type="dxa"/>
            </w:tcMar>
            <w:vAlign w:val="center"/>
          </w:tcPr>
          <w:p w:rsidR="00000000" w:rsidDel="00000000" w:rsidP="00000000" w:rsidRDefault="00000000" w:rsidRPr="00000000">
            <w:pPr>
              <w:pStyle w:val="Heading4"/>
              <w:keepNext w:val="0"/>
              <w:keepLines w:val="0"/>
              <w:spacing w:after="0" w:before="0" w:line="240" w:lineRule="auto"/>
              <w:contextualSpacing w:val="0"/>
              <w:rPr>
                <w:smallCaps w:val="1"/>
                <w:color w:val="000000"/>
                <w:sz w:val="20"/>
                <w:szCs w:val="20"/>
              </w:rPr>
            </w:pPr>
            <w:r w:rsidDel="00000000" w:rsidR="00000000" w:rsidRPr="00000000">
              <w:rPr>
                <w:smallCaps w:val="1"/>
                <w:color w:val="000000"/>
                <w:sz w:val="20"/>
                <w:szCs w:val="20"/>
                <w:rtl w:val="0"/>
              </w:rPr>
              <w:t xml:space="preserve">Cpap Booking</w:t>
            </w:r>
          </w:p>
        </w:tc>
      </w:tr>
    </w:tbl>
    <w:p w:rsidR="00000000" w:rsidDel="00000000" w:rsidP="00000000" w:rsidRDefault="00000000" w:rsidRPr="00000000">
      <w:pPr>
        <w:spacing w:line="240" w:lineRule="auto"/>
        <w:ind w:left="86" w:firstLine="0"/>
        <w:contextualSpacing w:val="0"/>
        <w:rPr>
          <w:sz w:val="20"/>
          <w:szCs w:val="20"/>
        </w:rPr>
      </w:pPr>
      <w:r w:rsidDel="00000000" w:rsidR="00000000" w:rsidRPr="00000000">
        <w:rPr>
          <w:rtl w:val="0"/>
        </w:rPr>
      </w:r>
    </w:p>
    <w:tbl>
      <w:tblPr>
        <w:tblStyle w:val="Table8"/>
        <w:tblW w:w="10070.0" w:type="dxa"/>
        <w:jc w:val="left"/>
        <w:tblInd w:w="0.0" w:type="pc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000"/>
      </w:tblPr>
      <w:tblGrid>
        <w:gridCol w:w="5885"/>
        <w:gridCol w:w="2701"/>
        <w:gridCol w:w="1484"/>
        <w:tblGridChange w:id="0">
          <w:tblGrid>
            <w:gridCol w:w="5885"/>
            <w:gridCol w:w="2701"/>
            <w:gridCol w:w="1484"/>
          </w:tblGrid>
        </w:tblGridChange>
      </w:tblGrid>
      <w:tr>
        <w:trPr>
          <w:trHeight w:val="280" w:hRule="atLeast"/>
        </w:trPr>
        <w:tc>
          <w:tcPr>
            <w:gridSpan w:val="3"/>
            <w:tcBorders>
              <w:top w:color="bfbfbf" w:space="0" w:sz="12" w:val="single"/>
            </w:tcBorders>
            <w:shd w:fill="f2f2f2" w:val="clear"/>
            <w:vAlign w:val="center"/>
          </w:tcPr>
          <w:p w:rsidR="00000000" w:rsidDel="00000000" w:rsidP="00000000" w:rsidRDefault="00000000" w:rsidRPr="00000000">
            <w:pPr>
              <w:pStyle w:val="Heading3"/>
              <w:keepNext w:val="0"/>
              <w:keepLines w:val="0"/>
              <w:spacing w:after="40" w:before="40" w:line="240" w:lineRule="auto"/>
              <w:ind w:left="86" w:firstLine="0"/>
              <w:contextualSpacing w:val="0"/>
              <w:rPr>
                <w:b w:val="1"/>
                <w:smallCaps w:val="1"/>
                <w:color w:val="7f7f7f"/>
                <w:sz w:val="20"/>
                <w:szCs w:val="20"/>
              </w:rPr>
            </w:pPr>
            <w:r w:rsidDel="00000000" w:rsidR="00000000" w:rsidRPr="00000000">
              <w:rPr>
                <w:b w:val="1"/>
                <w:smallCaps w:val="1"/>
                <w:color w:val="7f7f7f"/>
                <w:sz w:val="20"/>
                <w:szCs w:val="20"/>
                <w:rtl w:val="0"/>
              </w:rPr>
              <w:t xml:space="preserve">Discussion</w:t>
            </w:r>
          </w:p>
        </w:tc>
      </w:tr>
      <w:tr>
        <w:trPr>
          <w:trHeight w:val="600" w:hRule="atLeast"/>
        </w:trPr>
        <w:tc>
          <w:tcPr>
            <w:gridSpan w:val="3"/>
            <w:tcBorders>
              <w:bottom w:color="bfbfbf" w:space="0" w:sz="12" w:val="single"/>
            </w:tcBorders>
            <w:shd w:fill="auto" w:val="clear"/>
            <w:vAlign w:val="center"/>
          </w:tcPr>
          <w:p w:rsidR="00000000" w:rsidDel="00000000" w:rsidP="00000000" w:rsidRDefault="00000000" w:rsidRPr="00000000">
            <w:pPr>
              <w:spacing w:line="240" w:lineRule="auto"/>
              <w:ind w:left="86" w:firstLine="0"/>
              <w:contextualSpacing w:val="0"/>
              <w:rPr>
                <w:sz w:val="20"/>
                <w:szCs w:val="20"/>
              </w:rPr>
            </w:pPr>
            <w:r w:rsidDel="00000000" w:rsidR="00000000" w:rsidRPr="00000000">
              <w:rPr>
                <w:sz w:val="20"/>
                <w:szCs w:val="20"/>
                <w:rtl w:val="0"/>
              </w:rPr>
              <w:t xml:space="preserve">There is to be another column added to the CPAP booking page which will need to be confirmed by Dishit. As he is yet to send through an example of their current booking system, the extra column name will need to be added in the database as well as on the UI of the CPAP booking page.</w:t>
            </w:r>
          </w:p>
        </w:tc>
      </w:tr>
      <w:tr>
        <w:trPr>
          <w:trHeight w:val="280" w:hRule="atLeast"/>
        </w:trPr>
        <w:tc>
          <w:tcPr>
            <w:tcBorders>
              <w:top w:color="bfbfbf" w:space="0" w:sz="12" w:val="single"/>
            </w:tcBorders>
            <w:shd w:fill="f2f2f2" w:val="clear"/>
            <w:vAlign w:val="center"/>
          </w:tcPr>
          <w:p w:rsidR="00000000" w:rsidDel="00000000" w:rsidP="00000000" w:rsidRDefault="00000000" w:rsidRPr="00000000">
            <w:pPr>
              <w:pStyle w:val="Heading3"/>
              <w:keepNext w:val="0"/>
              <w:keepLines w:val="0"/>
              <w:spacing w:after="40" w:before="40" w:line="240" w:lineRule="auto"/>
              <w:ind w:left="86" w:firstLine="0"/>
              <w:contextualSpacing w:val="0"/>
              <w:rPr>
                <w:b w:val="1"/>
                <w:smallCaps w:val="1"/>
                <w:color w:val="7f7f7f"/>
                <w:sz w:val="20"/>
                <w:szCs w:val="20"/>
              </w:rPr>
            </w:pPr>
            <w:r w:rsidDel="00000000" w:rsidR="00000000" w:rsidRPr="00000000">
              <w:rPr>
                <w:b w:val="1"/>
                <w:smallCaps w:val="1"/>
                <w:color w:val="7f7f7f"/>
                <w:sz w:val="20"/>
                <w:szCs w:val="20"/>
                <w:rtl w:val="0"/>
              </w:rPr>
              <w:t xml:space="preserve">Action items</w:t>
            </w:r>
          </w:p>
        </w:tc>
        <w:tc>
          <w:tcPr>
            <w:tcBorders>
              <w:top w:color="bfbfbf" w:space="0" w:sz="12" w:val="single"/>
            </w:tcBorders>
            <w:shd w:fill="f2f2f2" w:val="clear"/>
            <w:vAlign w:val="center"/>
          </w:tcPr>
          <w:p w:rsidR="00000000" w:rsidDel="00000000" w:rsidP="00000000" w:rsidRDefault="00000000" w:rsidRPr="00000000">
            <w:pPr>
              <w:pStyle w:val="Heading3"/>
              <w:keepNext w:val="0"/>
              <w:keepLines w:val="0"/>
              <w:spacing w:after="40" w:before="40" w:line="240" w:lineRule="auto"/>
              <w:ind w:left="86" w:firstLine="0"/>
              <w:contextualSpacing w:val="0"/>
              <w:rPr>
                <w:b w:val="1"/>
                <w:smallCaps w:val="1"/>
                <w:color w:val="7f7f7f"/>
                <w:sz w:val="20"/>
                <w:szCs w:val="20"/>
              </w:rPr>
            </w:pPr>
            <w:r w:rsidDel="00000000" w:rsidR="00000000" w:rsidRPr="00000000">
              <w:rPr>
                <w:b w:val="1"/>
                <w:smallCaps w:val="1"/>
                <w:color w:val="7f7f7f"/>
                <w:sz w:val="20"/>
                <w:szCs w:val="20"/>
                <w:rtl w:val="0"/>
              </w:rPr>
              <w:t xml:space="preserve">Person responsible</w:t>
            </w:r>
          </w:p>
        </w:tc>
        <w:tc>
          <w:tcPr>
            <w:tcBorders>
              <w:top w:color="bfbfbf" w:space="0" w:sz="12" w:val="single"/>
            </w:tcBorders>
            <w:shd w:fill="f2f2f2" w:val="clear"/>
            <w:vAlign w:val="center"/>
          </w:tcPr>
          <w:p w:rsidR="00000000" w:rsidDel="00000000" w:rsidP="00000000" w:rsidRDefault="00000000" w:rsidRPr="00000000">
            <w:pPr>
              <w:pStyle w:val="Heading3"/>
              <w:keepNext w:val="0"/>
              <w:keepLines w:val="0"/>
              <w:spacing w:after="40" w:before="40" w:line="240" w:lineRule="auto"/>
              <w:ind w:left="86" w:firstLine="0"/>
              <w:contextualSpacing w:val="0"/>
              <w:rPr>
                <w:b w:val="1"/>
                <w:smallCaps w:val="1"/>
                <w:color w:val="7f7f7f"/>
                <w:sz w:val="20"/>
                <w:szCs w:val="20"/>
              </w:rPr>
            </w:pPr>
            <w:r w:rsidDel="00000000" w:rsidR="00000000" w:rsidRPr="00000000">
              <w:rPr>
                <w:b w:val="1"/>
                <w:smallCaps w:val="1"/>
                <w:color w:val="7f7f7f"/>
                <w:sz w:val="20"/>
                <w:szCs w:val="20"/>
                <w:rtl w:val="0"/>
              </w:rPr>
              <w:t xml:space="preserve">Deadline</w:t>
            </w:r>
          </w:p>
        </w:tc>
      </w:tr>
      <w:tr>
        <w:trPr>
          <w:trHeight w:val="280" w:hRule="atLeast"/>
        </w:trPr>
        <w:tc>
          <w:tcPr>
            <w:shd w:fill="auto" w:val="clear"/>
            <w:vAlign w:val="center"/>
          </w:tcPr>
          <w:p w:rsidR="00000000" w:rsidDel="00000000" w:rsidP="00000000" w:rsidRDefault="00000000" w:rsidRPr="00000000">
            <w:pPr>
              <w:spacing w:line="240" w:lineRule="auto"/>
              <w:contextualSpacing w:val="0"/>
              <w:rPr>
                <w:sz w:val="20"/>
                <w:szCs w:val="20"/>
              </w:rPr>
            </w:pPr>
            <w:r w:rsidDel="00000000" w:rsidR="00000000" w:rsidRPr="00000000">
              <w:rPr>
                <w:sz w:val="20"/>
                <w:szCs w:val="20"/>
                <w:rtl w:val="0"/>
              </w:rPr>
              <w:t xml:space="preserve">Send through example of current booking system</w:t>
            </w:r>
          </w:p>
        </w:tc>
        <w:tc>
          <w:tcPr>
            <w:shd w:fill="auto" w:val="clear"/>
            <w:vAlign w:val="center"/>
          </w:tcPr>
          <w:p w:rsidR="00000000" w:rsidDel="00000000" w:rsidP="00000000" w:rsidRDefault="00000000" w:rsidRPr="00000000">
            <w:pPr>
              <w:spacing w:line="240" w:lineRule="auto"/>
              <w:ind w:left="86" w:firstLine="0"/>
              <w:contextualSpacing w:val="0"/>
              <w:rPr>
                <w:sz w:val="20"/>
                <w:szCs w:val="20"/>
              </w:rPr>
            </w:pPr>
            <w:r w:rsidDel="00000000" w:rsidR="00000000" w:rsidRPr="00000000">
              <w:rPr>
                <w:sz w:val="20"/>
                <w:szCs w:val="20"/>
                <w:rtl w:val="0"/>
              </w:rPr>
              <w:t xml:space="preserve">Dishit</w:t>
            </w:r>
          </w:p>
        </w:tc>
        <w:tc>
          <w:tcPr>
            <w:shd w:fill="auto" w:val="clear"/>
            <w:vAlign w:val="center"/>
          </w:tcPr>
          <w:p w:rsidR="00000000" w:rsidDel="00000000" w:rsidP="00000000" w:rsidRDefault="00000000" w:rsidRPr="00000000">
            <w:pPr>
              <w:spacing w:line="240" w:lineRule="auto"/>
              <w:ind w:left="86" w:firstLine="0"/>
              <w:contextualSpacing w:val="0"/>
              <w:rPr>
                <w:sz w:val="20"/>
                <w:szCs w:val="20"/>
              </w:rPr>
            </w:pPr>
            <w:r w:rsidDel="00000000" w:rsidR="00000000" w:rsidRPr="00000000">
              <w:rPr>
                <w:sz w:val="20"/>
                <w:szCs w:val="20"/>
                <w:rtl w:val="0"/>
              </w:rPr>
              <w:t xml:space="preserve">ASAP</w:t>
            </w:r>
          </w:p>
        </w:tc>
      </w:tr>
    </w:tbl>
    <w:p w:rsidR="00000000" w:rsidDel="00000000" w:rsidP="00000000" w:rsidRDefault="00000000" w:rsidRPr="00000000">
      <w:pPr>
        <w:spacing w:line="240" w:lineRule="auto"/>
        <w:ind w:left="86" w:firstLine="0"/>
        <w:contextualSpacing w:val="0"/>
        <w:rPr>
          <w:sz w:val="20"/>
          <w:szCs w:val="20"/>
        </w:rPr>
      </w:pPr>
      <w:r w:rsidDel="00000000" w:rsidR="00000000" w:rsidRPr="00000000">
        <w:rPr>
          <w:rtl w:val="0"/>
        </w:rPr>
      </w:r>
    </w:p>
    <w:p w:rsidR="00000000" w:rsidDel="00000000" w:rsidP="00000000" w:rsidRDefault="00000000" w:rsidRPr="00000000">
      <w:pPr>
        <w:spacing w:line="240" w:lineRule="auto"/>
        <w:ind w:left="0" w:firstLine="0"/>
        <w:contextualSpacing w:val="0"/>
        <w:rPr>
          <w:sz w:val="20"/>
          <w:szCs w:val="20"/>
        </w:rPr>
      </w:pPr>
      <w:r w:rsidDel="00000000" w:rsidR="00000000" w:rsidRPr="00000000">
        <w:rPr>
          <w:rtl w:val="0"/>
        </w:rPr>
      </w:r>
    </w:p>
    <w:p w:rsidR="00000000" w:rsidDel="00000000" w:rsidP="00000000" w:rsidRDefault="00000000" w:rsidRPr="00000000">
      <w:pPr>
        <w:spacing w:line="240" w:lineRule="auto"/>
        <w:ind w:left="86" w:firstLine="0"/>
        <w:contextualSpacing w:val="0"/>
        <w:rPr>
          <w:sz w:val="20"/>
          <w:szCs w:val="20"/>
        </w:rPr>
      </w:pPr>
      <w:r w:rsidDel="00000000" w:rsidR="00000000" w:rsidRPr="00000000">
        <w:rPr>
          <w:rtl w:val="0"/>
        </w:rPr>
      </w:r>
    </w:p>
    <w:p w:rsidR="00000000" w:rsidDel="00000000" w:rsidP="00000000" w:rsidRDefault="00000000" w:rsidRPr="00000000">
      <w:pPr>
        <w:spacing w:line="240" w:lineRule="auto"/>
        <w:ind w:left="86" w:firstLine="0"/>
        <w:contextualSpacing w:val="0"/>
        <w:rPr>
          <w:sz w:val="20"/>
          <w:szCs w:val="20"/>
        </w:rPr>
      </w:pPr>
      <w:r w:rsidDel="00000000" w:rsidR="00000000" w:rsidRPr="00000000">
        <w:rPr>
          <w:rtl w:val="0"/>
        </w:rPr>
      </w:r>
    </w:p>
    <w:p w:rsidR="00000000" w:rsidDel="00000000" w:rsidP="00000000" w:rsidRDefault="00000000" w:rsidRPr="00000000">
      <w:pPr>
        <w:spacing w:line="240" w:lineRule="auto"/>
        <w:ind w:left="86" w:firstLine="0"/>
        <w:contextualSpacing w:val="0"/>
        <w:rPr>
          <w:sz w:val="16"/>
          <w:szCs w:val="16"/>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4.0" w:type="dxa"/>
        <w:left w:w="0.0" w:type="dxa"/>
        <w:bottom w:w="14.0" w:type="dxa"/>
        <w:right w:w="0.0" w:type="dxa"/>
      </w:tblCellMar>
    </w:tblPr>
  </w:style>
  <w:style w:type="table" w:styleId="Table2">
    <w:basedOn w:val="TableNormal"/>
    <w:tblPr>
      <w:tblStyleRowBandSize w:val="1"/>
      <w:tblStyleColBandSize w:val="1"/>
      <w:tblCellMar>
        <w:top w:w="14.0" w:type="dxa"/>
        <w:left w:w="0.0" w:type="dxa"/>
        <w:bottom w:w="14.0" w:type="dxa"/>
        <w:right w:w="0.0" w:type="dxa"/>
      </w:tblCellMar>
    </w:tblPr>
  </w:style>
  <w:style w:type="table" w:styleId="Table3">
    <w:basedOn w:val="TableNormal"/>
    <w:tblPr>
      <w:tblStyleRowBandSize w:val="1"/>
      <w:tblStyleColBandSize w:val="1"/>
      <w:tblCellMar>
        <w:top w:w="14.0" w:type="dxa"/>
        <w:left w:w="0.0" w:type="dxa"/>
        <w:bottom w:w="14.0" w:type="dxa"/>
        <w:right w:w="0.0" w:type="dxa"/>
      </w:tblCellMar>
    </w:tblPr>
  </w:style>
  <w:style w:type="table" w:styleId="Table4">
    <w:basedOn w:val="TableNormal"/>
    <w:tblPr>
      <w:tblStyleRowBandSize w:val="1"/>
      <w:tblStyleColBandSize w:val="1"/>
      <w:tblCellMar>
        <w:top w:w="14.0" w:type="dxa"/>
        <w:left w:w="0.0" w:type="dxa"/>
        <w:bottom w:w="14.0" w:type="dxa"/>
        <w:right w:w="0.0" w:type="dxa"/>
      </w:tblCellMar>
    </w:tblPr>
  </w:style>
  <w:style w:type="table" w:styleId="Table5">
    <w:basedOn w:val="TableNormal"/>
    <w:tblPr>
      <w:tblStyleRowBandSize w:val="1"/>
      <w:tblStyleColBandSize w:val="1"/>
      <w:tblCellMar>
        <w:top w:w="14.0" w:type="dxa"/>
        <w:left w:w="0.0" w:type="dxa"/>
        <w:bottom w:w="14.0" w:type="dxa"/>
        <w:right w:w="0.0" w:type="dxa"/>
      </w:tblCellMar>
    </w:tblPr>
  </w:style>
  <w:style w:type="table" w:styleId="Table6">
    <w:basedOn w:val="TableNormal"/>
    <w:tblPr>
      <w:tblStyleRowBandSize w:val="1"/>
      <w:tblStyleColBandSize w:val="1"/>
      <w:tblCellMar>
        <w:top w:w="14.0" w:type="dxa"/>
        <w:left w:w="0.0" w:type="dxa"/>
        <w:bottom w:w="14.0" w:type="dxa"/>
        <w:right w:w="0.0" w:type="dxa"/>
      </w:tblCellMar>
    </w:tblPr>
  </w:style>
  <w:style w:type="table" w:styleId="Table7">
    <w:basedOn w:val="TableNormal"/>
    <w:tblPr>
      <w:tblStyleRowBandSize w:val="1"/>
      <w:tblStyleColBandSize w:val="1"/>
      <w:tblCellMar>
        <w:top w:w="14.0" w:type="dxa"/>
        <w:left w:w="0.0" w:type="dxa"/>
        <w:bottom w:w="14.0" w:type="dxa"/>
        <w:right w:w="0.0" w:type="dxa"/>
      </w:tblCellMar>
    </w:tblPr>
  </w:style>
  <w:style w:type="table" w:styleId="Table8">
    <w:basedOn w:val="TableNormal"/>
    <w:tblPr>
      <w:tblStyleRowBandSize w:val="1"/>
      <w:tblStyleColBandSize w:val="1"/>
      <w:tblCellMar>
        <w:top w:w="14.0" w:type="dxa"/>
        <w:left w:w="0.0" w:type="dxa"/>
        <w:bottom w:w="14.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