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FED" w:rsidRPr="00457869" w:rsidRDefault="005B2979">
      <w:pPr>
        <w:rPr>
          <w:rFonts w:ascii="Raleway" w:hAnsi="Raleway"/>
          <w:color w:val="666666"/>
          <w:sz w:val="23"/>
          <w:szCs w:val="23"/>
          <w:shd w:val="clear" w:color="auto" w:fill="FFFFFF"/>
        </w:rPr>
      </w:pPr>
      <w:r w:rsidRPr="00457869">
        <w:rPr>
          <w:rFonts w:ascii="Raleway" w:hAnsi="Raleway"/>
          <w:color w:val="666666"/>
          <w:sz w:val="23"/>
          <w:szCs w:val="23"/>
          <w:shd w:val="clear" w:color="auto" w:fill="FFFFFF"/>
        </w:rPr>
        <w:t>«Vede», spiegò, «secondo me, in origine il cervello umano è come un attico vuoto che uno deve riempire con i mobili che preferisce. Uno sciocco assimila ogni sorta di ciarpame gli viene a tiro, così che le nozioni che potrebbero essergli utili vengono spinte fuori o, nella migliore delle ipotesi, accatastate alla rinfusa insieme con un’infinità di altre cose, di modo che ha difficoltà a ritrovarle. Un operaio abile, invece, sta molto attento a ciò che immagazzina nel suo attico-cervello. Non vi metterà altro che gli strumenti che possono aiutarlo nel suo lavoro, ma di questi strumenti ne ha un vasto assortimento, e tutti in perfetto ordine. È sbagliato pensare che quella piccola stanza abbia pareti elastiche che possono allargarsi a piacimento. Creda a me, viene sempre un giorno in cui ogni nozione in più gliene fa dimenticare un’altra che aveva prima. È estremamente importante, quindi, che le nozioni inutili non estromettano quelle utili».</w:t>
      </w:r>
    </w:p>
    <w:p w:rsidR="005B2979" w:rsidRPr="00457869" w:rsidRDefault="005B2979">
      <w:pPr>
        <w:rPr>
          <w:rFonts w:ascii="Raleway" w:hAnsi="Raleway"/>
          <w:color w:val="666666"/>
          <w:sz w:val="23"/>
          <w:szCs w:val="23"/>
          <w:shd w:val="clear" w:color="auto" w:fill="FFFFFF"/>
        </w:rPr>
      </w:pPr>
    </w:p>
    <w:p w:rsidR="005B2979" w:rsidRPr="00457869" w:rsidRDefault="005B2979">
      <w:pPr>
        <w:rPr>
          <w:rFonts w:ascii="Raleway" w:hAnsi="Raleway"/>
          <w:color w:val="666666"/>
          <w:sz w:val="23"/>
          <w:szCs w:val="23"/>
          <w:shd w:val="clear" w:color="auto" w:fill="FFFFFF"/>
        </w:rPr>
      </w:pPr>
      <w:r w:rsidRPr="00457869">
        <w:rPr>
          <w:rFonts w:ascii="Raleway" w:hAnsi="Raleway"/>
          <w:color w:val="666666"/>
          <w:sz w:val="23"/>
          <w:szCs w:val="23"/>
          <w:shd w:val="clear" w:color="auto" w:fill="FFFFFF"/>
        </w:rPr>
        <w:t>Uno dei più grandi statisti disse che il miglior riposo è un cambiamento di lavoro</w:t>
      </w:r>
    </w:p>
    <w:p w:rsidR="00457869" w:rsidRDefault="00457869"/>
    <w:p w:rsidR="00457869" w:rsidRDefault="00457869">
      <w:pPr>
        <w:rPr>
          <w:rFonts w:ascii="Raleway" w:hAnsi="Raleway"/>
          <w:color w:val="666666"/>
          <w:sz w:val="23"/>
          <w:szCs w:val="23"/>
          <w:shd w:val="clear" w:color="auto" w:fill="FFFFFF"/>
        </w:rPr>
      </w:pPr>
      <w:r>
        <w:rPr>
          <w:rFonts w:ascii="Raleway" w:hAnsi="Raleway"/>
          <w:color w:val="666666"/>
          <w:sz w:val="23"/>
          <w:szCs w:val="23"/>
          <w:shd w:val="clear" w:color="auto" w:fill="FFFFFF"/>
        </w:rPr>
        <w:t>«Qualcuno l’ha definito un’anima nascosta in un animale», suggerii.</w:t>
      </w:r>
      <w:r>
        <w:rPr>
          <w:rFonts w:ascii="Raleway" w:hAnsi="Raleway"/>
          <w:color w:val="666666"/>
          <w:sz w:val="23"/>
          <w:szCs w:val="23"/>
        </w:rPr>
        <w:br/>
      </w:r>
      <w:r>
        <w:rPr>
          <w:rFonts w:ascii="Raleway" w:hAnsi="Raleway"/>
          <w:color w:val="666666"/>
          <w:sz w:val="23"/>
          <w:szCs w:val="23"/>
          <w:shd w:val="clear" w:color="auto" w:fill="FFFFFF"/>
        </w:rPr>
        <w:t>«</w:t>
      </w:r>
      <w:proofErr w:type="spellStart"/>
      <w:r>
        <w:rPr>
          <w:rFonts w:ascii="Raleway" w:hAnsi="Raleway"/>
          <w:color w:val="666666"/>
          <w:sz w:val="23"/>
          <w:szCs w:val="23"/>
          <w:shd w:val="clear" w:color="auto" w:fill="FFFFFF"/>
        </w:rPr>
        <w:t>Winwood</w:t>
      </w:r>
      <w:proofErr w:type="spellEnd"/>
      <w:r>
        <w:rPr>
          <w:rFonts w:ascii="Raleway" w:hAnsi="Raleway"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aleway" w:hAnsi="Raleway"/>
          <w:color w:val="666666"/>
          <w:sz w:val="23"/>
          <w:szCs w:val="23"/>
          <w:shd w:val="clear" w:color="auto" w:fill="FFFFFF"/>
        </w:rPr>
        <w:t>Reade</w:t>
      </w:r>
      <w:proofErr w:type="spellEnd"/>
      <w:r>
        <w:rPr>
          <w:rFonts w:ascii="Raleway" w:hAnsi="Raleway"/>
          <w:color w:val="666666"/>
          <w:sz w:val="23"/>
          <w:szCs w:val="23"/>
          <w:shd w:val="clear" w:color="auto" w:fill="FFFFFF"/>
        </w:rPr>
        <w:t xml:space="preserve"> ne sa parecchio sull’argomento», disse Holmes «Sottolinea che, mentre il singolo individuo è un enigma insolvibile, quando è insieme agli altri diviene una certezza matematica. È impossibile, per esempio, predire il modo in cui agirà un uomo, mentre è invece possibile dire con precisione cosa faranno un certo numero di uomini messi insieme. L’individuo varia ma le percentuali rimangono costanti.</w:t>
      </w:r>
      <w:r>
        <w:rPr>
          <w:rFonts w:ascii="Raleway" w:hAnsi="Raleway"/>
          <w:color w:val="666666"/>
          <w:sz w:val="23"/>
          <w:szCs w:val="23"/>
          <w:shd w:val="clear" w:color="auto" w:fill="FFFFFF"/>
        </w:rPr>
        <w:br/>
        <w:t>[…]</w:t>
      </w:r>
    </w:p>
    <w:p w:rsidR="00457869" w:rsidRDefault="00457869">
      <w:pPr>
        <w:rPr>
          <w:rFonts w:ascii="Raleway" w:hAnsi="Raleway"/>
          <w:color w:val="666666"/>
          <w:sz w:val="23"/>
          <w:szCs w:val="23"/>
          <w:shd w:val="clear" w:color="auto" w:fill="FFFFFF"/>
        </w:rPr>
      </w:pPr>
    </w:p>
    <w:p w:rsidR="00457869" w:rsidRDefault="00457869">
      <w:pPr>
        <w:rPr>
          <w:rFonts w:ascii="Raleway" w:hAnsi="Raleway"/>
          <w:color w:val="666666"/>
          <w:sz w:val="23"/>
          <w:szCs w:val="23"/>
          <w:shd w:val="clear" w:color="auto" w:fill="FFFFFF"/>
        </w:rPr>
      </w:pPr>
      <w:r>
        <w:rPr>
          <w:rFonts w:ascii="Raleway" w:hAnsi="Raleway"/>
          <w:color w:val="666666"/>
          <w:sz w:val="23"/>
          <w:szCs w:val="23"/>
          <w:shd w:val="clear" w:color="auto" w:fill="FFFFFF"/>
        </w:rPr>
        <w:t>«</w:t>
      </w:r>
      <w:r>
        <w:rPr>
          <w:rFonts w:ascii="Raleway" w:hAnsi="Raleway"/>
          <w:color w:val="666666"/>
          <w:sz w:val="23"/>
          <w:szCs w:val="23"/>
          <w:shd w:val="clear" w:color="auto" w:fill="FFFFFF"/>
        </w:rPr>
        <w:t xml:space="preserve">Ancora non dispongo di nessun elemento. </w:t>
      </w:r>
      <w:proofErr w:type="gramStart"/>
      <w:r>
        <w:rPr>
          <w:rFonts w:ascii="Raleway" w:hAnsi="Raleway"/>
          <w:color w:val="666666"/>
          <w:sz w:val="23"/>
          <w:szCs w:val="23"/>
          <w:shd w:val="clear" w:color="auto" w:fill="FFFFFF"/>
        </w:rPr>
        <w:t>E’</w:t>
      </w:r>
      <w:proofErr w:type="gramEnd"/>
      <w:r>
        <w:rPr>
          <w:rFonts w:ascii="Raleway" w:hAnsi="Raleway"/>
          <w:color w:val="666666"/>
          <w:sz w:val="23"/>
          <w:szCs w:val="23"/>
          <w:shd w:val="clear" w:color="auto" w:fill="FFFFFF"/>
        </w:rPr>
        <w:t xml:space="preserve"> un errore enorme teorizzare a vuoto. Senza accorgersene, si comincia a deformare i fatti per adattarli alle teorie, anziché il viceversa. […]</w:t>
      </w:r>
    </w:p>
    <w:p w:rsidR="006D31CC" w:rsidRDefault="006D31CC">
      <w:pPr>
        <w:rPr>
          <w:rFonts w:ascii="Raleway" w:hAnsi="Raleway"/>
          <w:color w:val="666666"/>
          <w:sz w:val="23"/>
          <w:szCs w:val="23"/>
          <w:shd w:val="clear" w:color="auto" w:fill="FFFFFF"/>
        </w:rPr>
      </w:pPr>
    </w:p>
    <w:p w:rsidR="006D31CC" w:rsidRDefault="006D31CC">
      <w:pPr>
        <w:rPr>
          <w:rFonts w:ascii="Raleway" w:hAnsi="Raleway"/>
          <w:color w:val="666666"/>
          <w:sz w:val="23"/>
          <w:szCs w:val="23"/>
          <w:shd w:val="clear" w:color="auto" w:fill="FFFFFF"/>
        </w:rPr>
      </w:pPr>
      <w:r>
        <w:rPr>
          <w:rFonts w:ascii="Raleway" w:hAnsi="Raleway"/>
          <w:color w:val="666666"/>
          <w:sz w:val="23"/>
          <w:szCs w:val="23"/>
          <w:shd w:val="clear" w:color="auto" w:fill="FFFFFF"/>
        </w:rPr>
        <w:t>«</w:t>
      </w:r>
      <w:r w:rsidRPr="006D31CC">
        <w:rPr>
          <w:rFonts w:ascii="Raleway" w:hAnsi="Raleway"/>
          <w:color w:val="666666"/>
          <w:sz w:val="23"/>
          <w:szCs w:val="23"/>
          <w:shd w:val="clear" w:color="auto" w:fill="FFFFFF"/>
        </w:rPr>
        <w:t xml:space="preserve">Mio caro </w:t>
      </w:r>
      <w:proofErr w:type="spellStart"/>
      <w:r w:rsidRPr="006D31CC">
        <w:rPr>
          <w:rFonts w:ascii="Raleway" w:hAnsi="Raleway"/>
          <w:color w:val="666666"/>
          <w:sz w:val="23"/>
          <w:szCs w:val="23"/>
          <w:shd w:val="clear" w:color="auto" w:fill="FFFFFF"/>
        </w:rPr>
        <w:t>watson</w:t>
      </w:r>
      <w:proofErr w:type="spellEnd"/>
      <w:r w:rsidRPr="006D31CC">
        <w:rPr>
          <w:rFonts w:ascii="Raleway" w:hAnsi="Raleway"/>
          <w:color w:val="666666"/>
          <w:sz w:val="23"/>
          <w:szCs w:val="23"/>
          <w:shd w:val="clear" w:color="auto" w:fill="FFFFFF"/>
        </w:rPr>
        <w:t>, come medico lei impara ogni giorno cose nuove sui bambini osservando i genitori. Ma non capisce che il viceversa è ugualmente valido? Spesso sono riuscito a comprendere il carattere dei genitori studiando i loro figli. Questo ragazzino ha tendenze di una crudeltà anormale, di una crudeltà fine a sé stessa, e che l’abbia ereditata dal suo sorridente padre, come sospetto, o dalla madre, fa comunque sperar male per la povera ragazza in loro potere.</w:t>
      </w:r>
      <w:r w:rsidRPr="00457869">
        <w:rPr>
          <w:rFonts w:ascii="Raleway" w:hAnsi="Raleway"/>
          <w:color w:val="666666"/>
          <w:sz w:val="23"/>
          <w:szCs w:val="23"/>
          <w:shd w:val="clear" w:color="auto" w:fill="FFFFFF"/>
        </w:rPr>
        <w:t>»</w:t>
      </w:r>
    </w:p>
    <w:p w:rsidR="006D31CC" w:rsidRDefault="006D31CC">
      <w:pPr>
        <w:rPr>
          <w:rFonts w:ascii="Raleway" w:hAnsi="Raleway"/>
          <w:color w:val="666666"/>
          <w:sz w:val="23"/>
          <w:szCs w:val="23"/>
          <w:shd w:val="clear" w:color="auto" w:fill="FFFFFF"/>
        </w:rPr>
      </w:pPr>
    </w:p>
    <w:p w:rsidR="006D31CC" w:rsidRDefault="006D31CC">
      <w:pPr>
        <w:rPr>
          <w:rFonts w:ascii="Raleway" w:hAnsi="Raleway"/>
          <w:color w:val="666666"/>
          <w:sz w:val="23"/>
          <w:szCs w:val="23"/>
          <w:shd w:val="clear" w:color="auto" w:fill="FFFFFF"/>
        </w:rPr>
      </w:pPr>
      <w:r>
        <w:rPr>
          <w:rFonts w:ascii="Raleway" w:hAnsi="Raleway"/>
          <w:color w:val="666666"/>
          <w:sz w:val="23"/>
          <w:szCs w:val="23"/>
          <w:shd w:val="clear" w:color="auto" w:fill="FFFFFF"/>
        </w:rPr>
        <w:t>Nell’arte della deduzione, la cosa più importante è il saper vagliare, da un cumulo di fatti, quelli che sono accidentali e quelli che invece sono essenziali. Altrimenti, energia e attenzione vanno sprecate, anziché concentrarsi.</w:t>
      </w:r>
    </w:p>
    <w:p w:rsidR="006D31CC" w:rsidRDefault="006D31CC">
      <w:pPr>
        <w:rPr>
          <w:rFonts w:ascii="Raleway" w:hAnsi="Raleway"/>
          <w:color w:val="666666"/>
          <w:sz w:val="23"/>
          <w:szCs w:val="23"/>
          <w:shd w:val="clear" w:color="auto" w:fill="FFFFFF"/>
        </w:rPr>
      </w:pPr>
    </w:p>
    <w:p w:rsidR="006D31CC" w:rsidRDefault="00427192">
      <w:pPr>
        <w:rPr>
          <w:rFonts w:ascii="Raleway" w:hAnsi="Raleway"/>
          <w:i/>
          <w:color w:val="666666"/>
          <w:sz w:val="23"/>
          <w:szCs w:val="23"/>
          <w:shd w:val="clear" w:color="auto" w:fill="FFFFFF"/>
        </w:rPr>
      </w:pPr>
      <w:r>
        <w:rPr>
          <w:rFonts w:ascii="Raleway" w:hAnsi="Raleway"/>
          <w:color w:val="666666"/>
          <w:sz w:val="23"/>
          <w:szCs w:val="23"/>
          <w:shd w:val="clear" w:color="auto" w:fill="FFFFFF"/>
        </w:rPr>
        <w:t>Rimarrò seduto in questa stanza ad aspettare che la sua atmosfera mi mandi l’ispirazione. Credo nel</w:t>
      </w:r>
      <w:r w:rsidRPr="00427192">
        <w:rPr>
          <w:rFonts w:ascii="Raleway" w:hAnsi="Raleway"/>
          <w:i/>
          <w:color w:val="666666"/>
          <w:sz w:val="23"/>
          <w:szCs w:val="23"/>
          <w:shd w:val="clear" w:color="auto" w:fill="FFFFFF"/>
        </w:rPr>
        <w:t xml:space="preserve"> </w:t>
      </w:r>
      <w:proofErr w:type="spellStart"/>
      <w:r w:rsidRPr="00427192">
        <w:rPr>
          <w:rFonts w:ascii="Raleway" w:hAnsi="Raleway"/>
          <w:i/>
          <w:color w:val="666666"/>
          <w:sz w:val="23"/>
          <w:szCs w:val="23"/>
          <w:shd w:val="clear" w:color="auto" w:fill="FFFFFF"/>
        </w:rPr>
        <w:t>genius</w:t>
      </w:r>
      <w:proofErr w:type="spellEnd"/>
      <w:r w:rsidRPr="00427192">
        <w:rPr>
          <w:rFonts w:ascii="Raleway" w:hAnsi="Raleway"/>
          <w:i/>
          <w:color w:val="666666"/>
          <w:sz w:val="23"/>
          <w:szCs w:val="23"/>
          <w:shd w:val="clear" w:color="auto" w:fill="FFFFFF"/>
        </w:rPr>
        <w:t xml:space="preserve"> loci</w:t>
      </w:r>
      <w:r>
        <w:rPr>
          <w:rFonts w:ascii="Raleway" w:hAnsi="Raleway"/>
          <w:i/>
          <w:color w:val="666666"/>
          <w:sz w:val="23"/>
          <w:szCs w:val="23"/>
          <w:shd w:val="clear" w:color="auto" w:fill="FFFFFF"/>
        </w:rPr>
        <w:t>.</w:t>
      </w:r>
    </w:p>
    <w:p w:rsidR="00427192" w:rsidRDefault="00427192">
      <w:pPr>
        <w:rPr>
          <w:rFonts w:ascii="Raleway" w:hAnsi="Raleway"/>
          <w:i/>
          <w:color w:val="666666"/>
          <w:sz w:val="23"/>
          <w:szCs w:val="23"/>
          <w:shd w:val="clear" w:color="auto" w:fill="FFFFFF"/>
        </w:rPr>
      </w:pPr>
    </w:p>
    <w:p w:rsidR="00427192" w:rsidRPr="00427192" w:rsidRDefault="00427192">
      <w:pPr>
        <w:rPr>
          <w:rFonts w:ascii="Raleway" w:hAnsi="Raleway"/>
          <w:color w:val="666666"/>
          <w:sz w:val="23"/>
          <w:szCs w:val="23"/>
          <w:shd w:val="clear" w:color="auto" w:fill="FFFFFF"/>
        </w:rPr>
      </w:pPr>
      <w:bookmarkStart w:id="0" w:name="_GoBack"/>
      <w:bookmarkEnd w:id="0"/>
    </w:p>
    <w:sectPr w:rsidR="00427192" w:rsidRPr="0042719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69A"/>
    <w:rsid w:val="00427192"/>
    <w:rsid w:val="0045669A"/>
    <w:rsid w:val="00457869"/>
    <w:rsid w:val="005B2979"/>
    <w:rsid w:val="006D31CC"/>
    <w:rsid w:val="0087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7243F"/>
  <w15:chartTrackingRefBased/>
  <w15:docId w15:val="{6BF06183-8042-452D-9C2B-A9C9806AA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87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SyncLab</dc:creator>
  <cp:keywords/>
  <dc:description/>
  <cp:lastModifiedBy>SyncLab</cp:lastModifiedBy>
  <cp:revision>3</cp:revision>
  <dcterms:created xsi:type="dcterms:W3CDTF">2021-06-13T20:20:00Z</dcterms:created>
  <dcterms:modified xsi:type="dcterms:W3CDTF">2021-06-13T21:26:00Z</dcterms:modified>
</cp:coreProperties>
</file>