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37C94681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8D208E" w:rsidRPr="008D208E">
        <w:t>6</w:t>
      </w:r>
      <w:r>
        <w:br/>
        <w:t>«</w:t>
      </w:r>
      <w:r w:rsidR="008D208E" w:rsidRPr="008D208E">
        <w:t>Анализ и прогнозирование временного ряда</w:t>
      </w:r>
      <w:r>
        <w:t>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  <w:t>Нардид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624ED923" w14:textId="77777777" w:rsidR="00F61BAF" w:rsidRDefault="00F61BAF" w:rsidP="00F61BAF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5ED00E4" w14:textId="77777777" w:rsidR="005A137F" w:rsidRDefault="005A137F"/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1D63E3"/>
    <w:rsid w:val="005A137F"/>
    <w:rsid w:val="007275ED"/>
    <w:rsid w:val="008D208E"/>
    <w:rsid w:val="00A37595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5</cp:revision>
  <dcterms:created xsi:type="dcterms:W3CDTF">2023-06-13T19:52:00Z</dcterms:created>
  <dcterms:modified xsi:type="dcterms:W3CDTF">2023-06-13T20:01:00Z</dcterms:modified>
</cp:coreProperties>
</file>