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48"/>
        </w:rPr>
        <w:t>Національний Університет Біоресурсів і Природокористування</w:t>
      </w:r>
    </w:p>
    <w:p>
      <w:pPr>
        <w:jc w:val="center"/>
      </w:pPr>
      <w:r>
        <w:rPr>
          <w:b/>
          <w:sz w:val="48"/>
        </w:rPr>
        <w:t>Дисципліна: Навчальна технологічна практика</w:t>
      </w:r>
    </w:p>
    <w:p/>
    <w:p>
      <w:pPr>
        <w:jc w:val="center"/>
      </w:pPr>
      <w:r>
        <w:rPr>
          <w:b/>
          <w:sz w:val="48"/>
        </w:rPr>
        <w:t>Назва проєкту: Audio-Based Music Recommender</w:t>
      </w:r>
    </w:p>
    <w:p>
      <w:pPr>
        <w:jc w:val="center"/>
      </w:pPr>
      <w:r>
        <w:rPr>
          <w:b w:val="0"/>
          <w:sz w:val="32"/>
        </w:rPr>
        <w:t>(Music Genre Classifier)</w:t>
      </w:r>
    </w:p>
    <w:p/>
    <w:p>
      <w:pPr>
        <w:jc w:val="center"/>
      </w:pPr>
      <w:r>
        <w:rPr>
          <w:b/>
          <w:sz w:val="36"/>
        </w:rPr>
        <w:t>Тиждень 4: Фінальний звіт про виконання</w:t>
      </w:r>
    </w:p>
    <w:p/>
    <w:p/>
    <w:p>
      <w:pPr>
        <w:jc w:val="right"/>
      </w:pPr>
      <w:r>
        <w:rPr>
          <w:b/>
          <w:sz w:val="30"/>
        </w:rPr>
        <w:t>Автор: студент</w:t>
      </w:r>
    </w:p>
    <w:p>
      <w:pPr>
        <w:jc w:val="right"/>
      </w:pPr>
      <w:r>
        <w:rPr>
          <w:b/>
          <w:sz w:val="30"/>
        </w:rPr>
        <w:t>Групи ІПЗ-24008б</w:t>
      </w:r>
    </w:p>
    <w:p>
      <w:pPr>
        <w:jc w:val="right"/>
      </w:pPr>
      <w:r>
        <w:rPr>
          <w:b/>
          <w:sz w:val="30"/>
        </w:rPr>
        <w:t>Федченко Андрій</w:t>
      </w:r>
    </w:p>
    <w:p/>
    <w:p>
      <w:pPr>
        <w:pStyle w:val="1"/>
      </w:pPr>
      <w:r>
        <w:t>Зміст</w:t>
      </w:r>
    </w:p>
    <w:p/>
    <w:p>
      <w:pPr>
        <w:pStyle w:val="1d"/>
      </w:pPr>
      <w:r>
        <w:t>Зміст</w:t>
        <w:tab/>
        <w:t>2</w:t>
      </w:r>
    </w:p>
    <w:p>
      <w:pPr>
        <w:pStyle w:val="1d"/>
      </w:pPr>
      <w:r>
        <w:t>1. Виконані завдання (Тиждень 4)</w:t>
        <w:tab/>
        <w:t>3</w:t>
      </w:r>
    </w:p>
    <w:p>
      <w:pPr>
        <w:pStyle w:val="2f1"/>
      </w:pPr>
      <w:r>
        <w:t>1.1 Завершені етапи розробки</w:t>
        <w:tab/>
        <w:t>3</w:t>
      </w:r>
    </w:p>
    <w:p>
      <w:pPr>
        <w:pStyle w:val="2f1"/>
      </w:pPr>
      <w:r>
        <w:t>1.2 Тестування та якість</w:t>
        <w:tab/>
        <w:t>4</w:t>
      </w:r>
    </w:p>
    <w:p>
      <w:pPr>
        <w:pStyle w:val="2f1"/>
      </w:pPr>
      <w:r>
        <w:t>1.3 Інфраструктура та інтеграції</w:t>
        <w:tab/>
        <w:t>4</w:t>
      </w:r>
    </w:p>
    <w:p>
      <w:pPr>
        <w:pStyle w:val="1d"/>
      </w:pPr>
      <w:r>
        <w:t>2. Аналіз та проблеми</w:t>
        <w:tab/>
        <w:t>5</w:t>
      </w:r>
    </w:p>
    <w:p>
      <w:pPr>
        <w:pStyle w:val="2f1"/>
      </w:pPr>
      <w:r>
        <w:t>2.1 Технічні виклики</w:t>
        <w:tab/>
        <w:t>5</w:t>
      </w:r>
    </w:p>
    <w:p>
      <w:pPr>
        <w:pStyle w:val="2f1"/>
      </w:pPr>
      <w:r>
        <w:t>2.2 Знайдені рішення (цикл вдосконалення)</w:t>
        <w:tab/>
        <w:t>5</w:t>
      </w:r>
    </w:p>
    <w:p>
      <w:pPr>
        <w:pStyle w:val="1d"/>
      </w:pPr>
      <w:r>
        <w:t>3. Оновлення архітектури та бази даних</w:t>
        <w:tab/>
        <w:t>6</w:t>
      </w:r>
    </w:p>
    <w:p>
      <w:pPr>
        <w:pStyle w:val="1d"/>
      </w:pPr>
      <w:r>
        <w:t>4. Фінальний стан проєкту</w:t>
        <w:tab/>
        <w:t>8</w:t>
      </w:r>
    </w:p>
    <w:p>
      <w:pPr>
        <w:pStyle w:val="2f1"/>
      </w:pPr>
      <w:r>
        <w:t>4.1 Досягнуті результати</w:t>
        <w:tab/>
        <w:t>8</w:t>
      </w:r>
    </w:p>
    <w:p>
      <w:pPr>
        <w:pStyle w:val="2f1"/>
      </w:pPr>
      <w:r>
        <w:t>4.2 Можливі шляхи розвитку (Future Work)</w:t>
        <w:tab/>
        <w:t>8</w:t>
      </w:r>
    </w:p>
    <w:p>
      <w:pPr>
        <w:pStyle w:val="1d"/>
      </w:pPr>
      <w:r>
        <w:t>5. Додаткова інформація</w:t>
        <w:tab/>
        <w:t>10</w:t>
      </w:r>
    </w:p>
    <w:p>
      <w:pPr>
        <w:pStyle w:val="2f1"/>
      </w:pPr>
      <w:r>
        <w:t>5.1 Технологічний стек</w:t>
        <w:tab/>
        <w:t>10</w:t>
      </w:r>
    </w:p>
    <w:p>
      <w:pPr>
        <w:pStyle w:val="2f1"/>
      </w:pPr>
      <w:r>
        <w:t>5.2 Статистика проєкту</w:t>
        <w:tab/>
        <w:t>10</w:t>
      </w:r>
    </w:p>
    <w:p/>
    <w:p>
      <w:pPr>
        <w:pStyle w:val="1"/>
      </w:pPr>
      <w:r>
        <w:t>1. Виконані завдання (Тиждень 4)</w:t>
      </w:r>
    </w:p>
    <w:p>
      <w:pPr/>
      <w:r>
        <w:t>Протягом четвертого тижня роботи над проєктом Audio-Based Music Recommender було реалізовано найважливіші фічі з беклогу, які забезпечують повноцінну функціональність продукту. Особливу увагу приділено інтеграції зі Spotify, папкам для користувачів, A/B тестуванню та жанровій обізнаності ML-моделі.</w:t>
      </w:r>
    </w:p>
    <w:p>
      <w:pPr>
        <w:pStyle w:val="21"/>
      </w:pPr>
      <w:r>
        <w:t>1.1 Завершені етапи розробки</w:t>
      </w:r>
    </w:p>
    <w:p>
      <w:pPr>
        <w:pStyle w:val="a0"/>
      </w:pPr>
      <w:r>
        <w:rPr>
          <w:b/>
        </w:rPr>
        <w:t xml:space="preserve">Крок 1 — Папки та Slug-роутинг: </w:t>
      </w:r>
      <w:r>
        <w:t>Додано модель Folder (папки) для групування треків користувачів. Впроваджено людинозрозумілі URL-адреси (slug-роутинг) на базі виконавця та назви треку замість числових ID. Реалізовано повний цикл управління папками на бекенді та фронтенді.</w:t>
      </w:r>
    </w:p>
    <w:p>
      <w:pPr>
        <w:pStyle w:val="a0"/>
      </w:pPr>
      <w:r>
        <w:rPr>
          <w:b/>
        </w:rPr>
        <w:t xml:space="preserve">Крок 2 — Інтеграція зі Spotify: </w:t>
      </w:r>
      <w:r>
        <w:t>Створено гібридну модель даних (Spotify + In-Memory). Реалізовано глобальний плеєр (Spotify Web Playback SDK) для Premium-користувачів із fallback-варіантом на 30-секундні прев'ю для Free-користувачів. Додано підтримку обкладинок (cover art) зі Spotify.</w:t>
      </w:r>
    </w:p>
    <w:p>
      <w:pPr>
        <w:pStyle w:val="a0"/>
      </w:pPr>
      <w:r>
        <w:rPr>
          <w:b/>
        </w:rPr>
        <w:t xml:space="preserve">Крок 3 — Жанрово-усвідомлені рекомендації: </w:t>
      </w:r>
      <w:r>
        <w:t>Вектор ознак для K-Means розширено: додано інформацію про жанр (one-hot encoding на 25+ жанрів). Додано механізм автоматичного перенавчання моделі при значному розширенні бази треків.</w:t>
      </w:r>
    </w:p>
    <w:p>
      <w:pPr>
        <w:pStyle w:val="a0"/>
      </w:pPr>
      <w:r>
        <w:rPr>
          <w:b/>
        </w:rPr>
        <w:t xml:space="preserve">Крок 4 — A/B тестування та Admin-панель: </w:t>
      </w:r>
      <w:r>
        <w:t>Реалізовано статистичний розрахунок значущості результатів A/B тестування (z-test). Створено дашборд адміністратора для перегляду статистики, кількості користувачів та зручної можливості зробити алгоритм-переможець алгоритмом за замовчуванням.</w:t>
      </w:r>
    </w:p>
    <w:p>
      <w:pPr>
        <w:pStyle w:val="a0"/>
      </w:pPr>
      <w:r>
        <w:rPr>
          <w:b/>
        </w:rPr>
        <w:t xml:space="preserve">Крок 5 — Покращення AI-тегування: </w:t>
      </w:r>
      <w:r>
        <w:t>Замінено нестабільний API MusicBrainz на iTunes Search API. Тепер автоматичне визначення жанрів і метаданих через Gemini + iTunes працює стабільно і дозволило успішно перетегувати 700+ треків.</w:t>
      </w:r>
    </w:p>
    <w:p>
      <w:pPr>
        <w:pStyle w:val="a0"/>
      </w:pPr>
      <w:r>
        <w:rPr>
          <w:b/>
        </w:rPr>
        <w:t xml:space="preserve">Крок 6 — База даних та безпека: </w:t>
      </w:r>
      <w:r>
        <w:t>Оновлено bcrypt до версії 4.0.1 із захистом від довгих паролів. Додано нативні PostgreSQL тригери для поля updated_at. Додано нові композитні індекси для оптимізації аналітики.</w:t>
      </w:r>
    </w:p>
    <w:p>
      <w:pPr>
        <w:pStyle w:val="21"/>
      </w:pPr>
      <w:r>
        <w:t>1.2 Тестування та якість</w:t>
      </w:r>
    </w:p>
    <w:p>
      <w:pPr/>
      <w:r>
        <w:t>Додано багато нових тестів, що підвищило надійність та стабільність додатку. Покриття коду розширено на нові сервіси та ендпоінти.</w:t>
      </w:r>
    </w:p>
    <w:p>
      <w:pPr>
        <w:pStyle w:val="a0"/>
      </w:pPr>
      <w:r>
        <w:rPr>
          <w:b/>
        </w:rPr>
        <w:t xml:space="preserve">Загальна кількість тестів: </w:t>
      </w:r>
      <w:r>
        <w:t>190 (значне зростання після 3-го тижня).</w:t>
      </w:r>
    </w:p>
    <w:p>
      <w:pPr>
        <w:pStyle w:val="a0"/>
      </w:pPr>
      <w:r>
        <w:rPr>
          <w:b/>
        </w:rPr>
        <w:t xml:space="preserve">Покриття (Coverage): </w:t>
      </w:r>
      <w:r>
        <w:t>Покриття бекенду сягнуло 82%.</w:t>
      </w:r>
    </w:p>
    <w:p>
      <w:pPr>
        <w:pStyle w:val="a0"/>
      </w:pPr>
      <w:r>
        <w:rPr>
          <w:b/>
        </w:rPr>
        <w:t xml:space="preserve">Нові тести: </w:t>
      </w:r>
      <w:r>
        <w:t>Кешування (Redis), Storage-абстракції, Audio utils, Mock-сервіси, міграції БД, A/B статистика та Spotify API.</w:t>
      </w:r>
    </w:p>
    <w:p>
      <w:pPr>
        <w:pStyle w:val="21"/>
      </w:pPr>
      <w:r>
        <w:t>1.3 Інфраструктура та інтеграції</w:t>
      </w:r>
    </w:p>
    <w:p>
      <w:pPr>
        <w:pStyle w:val="a0"/>
      </w:pPr>
      <w:r>
        <w:rPr>
          <w:b/>
        </w:rPr>
        <w:t xml:space="preserve">Гібридна модель: </w:t>
      </w:r>
      <w:r>
        <w:t>Зберігання та аналіз локальних файлів у RAM з подальшим видаленням (для безкоштовного хостингу), а також підключення зовнішнього каталогу (Spotify).</w:t>
      </w:r>
    </w:p>
    <w:p>
      <w:pPr>
        <w:pStyle w:val="a0"/>
      </w:pPr>
      <w:r>
        <w:rPr>
          <w:b/>
        </w:rPr>
        <w:t xml:space="preserve">OAuth: </w:t>
      </w:r>
      <w:r>
        <w:t>Вдосконалено OAuth авторизацію Spotify із можливістю примусової зміни акаунта (show_dialog=true).</w:t>
      </w:r>
    </w:p>
    <w:p/>
    <w:p>
      <w:pPr>
        <w:pStyle w:val="1"/>
      </w:pPr>
      <w:r>
        <w:t>2. Аналіз та проблеми</w:t>
      </w:r>
    </w:p>
    <w:p>
      <w:pPr/>
      <w:r>
        <w:t>Четвертий тиждень був зосереджений на інтеграції зовнішніх сервісів (Spotify, iTunes, Gemini) та покращенні алгоритмів рекомендацій. Нижче описано основні виклики.</w:t>
      </w:r>
    </w:p>
    <w:p>
      <w:pPr>
        <w:pStyle w:val="21"/>
      </w:pPr>
      <w:r>
        <w:t>2.1 Технічні виклики</w:t>
      </w:r>
    </w:p>
    <w:p>
      <w:pPr>
        <w:pStyle w:val="a0"/>
      </w:pPr>
      <w:r>
        <w:rPr>
          <w:b/>
        </w:rPr>
        <w:t xml:space="preserve">Обмеження Spotify Web Playback SDK: </w:t>
      </w:r>
      <w:r>
        <w:t>Плеєр вимагав Premium-підписку. Для користувачів без Premium відтворення блокувалось. Рішення: переписано логіку GlobalPlayer для автоматичного переходу на відтворення 30-секундного прев'ю (HTML5 &lt;audio&gt;), якщо SDK повертає помилку 'not_connected' / 'premium_required'.</w:t>
      </w:r>
    </w:p>
    <w:p>
      <w:pPr>
        <w:pStyle w:val="a0"/>
      </w:pPr>
      <w:r>
        <w:rPr>
          <w:b/>
        </w:rPr>
        <w:t xml:space="preserve">Проблеми з метаданими (MusicBrainz): </w:t>
      </w:r>
      <w:r>
        <w:t>Безкоштовний API MusicBrainz часто повертав порожні жанри або 'Jazz/Rock' для всіх треків. Рішення: замінено основне джерело жанрів на iTunes Search API, що підвищило точність класифікації.</w:t>
      </w:r>
    </w:p>
    <w:p>
      <w:pPr>
        <w:pStyle w:val="a0"/>
      </w:pPr>
      <w:r>
        <w:rPr>
          <w:b/>
        </w:rPr>
        <w:t xml:space="preserve">Локальні файли та місце на сервері: </w:t>
      </w:r>
      <w:r>
        <w:t>Зберігання всіх MP3 файлів на диску є дорогим. Рішення: опція DELETE_LOCAL_AFTER_ANALYZE, що дозволяє робити аналіз у RAM і видаляти фізичний файл одразу після отримання аудіоознак.</w:t>
      </w:r>
    </w:p>
    <w:p>
      <w:pPr>
        <w:pStyle w:val="a0"/>
      </w:pPr>
      <w:r>
        <w:rPr>
          <w:b/>
        </w:rPr>
        <w:t xml:space="preserve">Точність K-Means: </w:t>
      </w:r>
      <w:r>
        <w:t>Кластеризація раніше ігнорувала стиль музики, опираючись лише на тембр і темп. Рішення: жанр перетворено у вектор і додано до загального feature-вектора з відповідною вагою (GENRE_WEIGHT = 3.0).</w:t>
      </w:r>
    </w:p>
    <w:p>
      <w:pPr>
        <w:pStyle w:val="21"/>
      </w:pPr>
      <w:r>
        <w:t>2.2 Знайдені рішення (цикл вдосконалення)</w:t>
      </w:r>
    </w:p>
    <w:p>
      <w:pPr>
        <w:pStyle w:val="a0"/>
      </w:pPr>
      <w:r>
        <w:rPr>
          <w:b/>
        </w:rPr>
      </w:r>
      <w:r>
        <w:t>Додано підтримку 'Слагів' (human-readable URLs) замість ID в ендпоінтах.</w:t>
      </w:r>
    </w:p>
    <w:p>
      <w:pPr>
        <w:pStyle w:val="a0"/>
      </w:pPr>
      <w:r>
        <w:rPr>
          <w:b/>
        </w:rPr>
      </w:r>
      <w:r>
        <w:t>Вирішено проблеми з CORS для локальної розробки React-додатку.</w:t>
      </w:r>
    </w:p>
    <w:p>
      <w:pPr>
        <w:pStyle w:val="a0"/>
      </w:pPr>
      <w:r>
        <w:rPr>
          <w:b/>
        </w:rPr>
      </w:r>
      <w:r>
        <w:t>Додано Redis кеш (TTL 5 min) для швидкої віддачі рекомендацій.</w:t>
      </w:r>
    </w:p>
    <w:p>
      <w:pPr>
        <w:pStyle w:val="a0"/>
      </w:pPr>
      <w:r>
        <w:rPr>
          <w:b/>
        </w:rPr>
      </w:r>
      <w:r>
        <w:t>Налаштовано автоматичне перенавчання K-Means моделі (auto_retrain_if_needed).</w:t>
      </w:r>
    </w:p>
    <w:p/>
    <w:p>
      <w:pPr>
        <w:pStyle w:val="1"/>
      </w:pPr>
      <w:r>
        <w:t>3. Оновлення архітектури та бази даних</w:t>
      </w:r>
    </w:p>
    <w:p>
      <w:pPr/>
      <w:r>
        <w:t>Під час 4-го тижня було внесено ряд критичних змін до схеми бази даних через Alembic міграції:</w:t>
      </w:r>
    </w:p>
    <w:p>
      <w:pPr>
        <w:pStyle w:val="a0"/>
      </w:pPr>
      <w:r>
        <w:rPr>
          <w:b/>
        </w:rPr>
        <w:t xml:space="preserve">Міграція 007: </w:t>
      </w:r>
      <w:r>
        <w:t>Додано таблицю ABConfig для збереження алгоритму рекомендацій за замовчуванням.</w:t>
      </w:r>
    </w:p>
    <w:p>
      <w:pPr>
        <w:pStyle w:val="a0"/>
      </w:pPr>
      <w:r>
        <w:rPr>
          <w:b/>
        </w:rPr>
        <w:t xml:space="preserve">Міграція 008: </w:t>
      </w:r>
      <w:r>
        <w:t>Додано PostgreSQL тригери для поля updated_at (ON UPDATE).</w:t>
      </w:r>
    </w:p>
    <w:p>
      <w:pPr>
        <w:pStyle w:val="a0"/>
      </w:pPr>
      <w:r>
        <w:rPr>
          <w:b/>
        </w:rPr>
        <w:t xml:space="preserve">Міграція 009: </w:t>
      </w:r>
      <w:r>
        <w:t>Додано композитні B-tree індекси для AlgorithmEvent.</w:t>
      </w:r>
    </w:p>
    <w:p>
      <w:pPr>
        <w:pStyle w:val="a0"/>
      </w:pPr>
      <w:r>
        <w:rPr>
          <w:b/>
        </w:rPr>
        <w:t xml:space="preserve">Міграція 010 (Hybrid Source): </w:t>
      </w:r>
      <w:r>
        <w:t>Поле file_path стало необов'язковим. Додано поля source, external_id, preview_url, stream_url. Змінено унікальні індекси (partial unique indexes).</w:t>
      </w:r>
    </w:p>
    <w:p>
      <w:pPr>
        <w:pStyle w:val="a0"/>
      </w:pPr>
      <w:r>
        <w:rPr>
          <w:b/>
        </w:rPr>
        <w:t xml:space="preserve">Міграція 013: </w:t>
      </w:r>
      <w:r>
        <w:t>Додано поле cover_url для зберігання обкладинок треків.</w:t>
      </w:r>
    </w:p>
    <w:p>
      <w:pPr>
        <w:pStyle w:val="a0"/>
      </w:pPr>
      <w:r>
        <w:rPr>
          <w:b/>
        </w:rPr>
        <w:t xml:space="preserve">Міграція 014: </w:t>
      </w:r>
      <w:r>
        <w:t>Додано таблицю Folders. Додано поле folder_id та slug до таблиці Music.</w:t>
      </w:r>
    </w:p>
    <w:p/>
    <w:p>
      <w:pPr>
        <w:pStyle w:val="1"/>
      </w:pPr>
      <w:r>
        <w:t>4. Фінальний стан проєкту</w:t>
      </w:r>
    </w:p>
    <w:p>
      <w:pPr>
        <w:pStyle w:val="21"/>
      </w:pPr>
      <w:r>
        <w:t>4.1 Досягнуті результати</w:t>
      </w:r>
    </w:p>
    <w:p>
      <w:pPr/>
      <w:r>
        <w:t>Проєкт 'Audio-Based Music Recommender' є повністю функціональним MVP. Виконано 100% запланованих задач. Система підтримує завантаження аудіо, автоматичний аналіз аудіоознак (Librosa), AI-тегування (Gemini + iTunes), кластеризацію (Scikit-Learn), A/B тестування та відтворення музики через інтеграцію зі Spotify SDK.</w:t>
      </w:r>
    </w:p>
    <w:p>
      <w:pPr>
        <w:pStyle w:val="21"/>
      </w:pPr>
      <w:r>
        <w:t>4.2 Можливі шляхи розвитку (Future Work)</w:t>
      </w:r>
    </w:p>
    <w:p>
      <w:pPr>
        <w:pStyle w:val="a0"/>
      </w:pPr>
      <w:r>
        <w:rPr>
          <w:b/>
        </w:rPr>
        <w:t xml:space="preserve">Cloud Deploy: </w:t>
      </w:r>
      <w:r>
        <w:t>Розгортання на платформі типу Render або AWS.</w:t>
      </w:r>
    </w:p>
    <w:p>
      <w:pPr>
        <w:pStyle w:val="a0"/>
      </w:pPr>
      <w:r>
        <w:rPr>
          <w:b/>
        </w:rPr>
        <w:t xml:space="preserve">Експорт у Spotify: </w:t>
      </w:r>
      <w:r>
        <w:t>Автоматичне створення плейлиста у Spotify із знайдених рекомендацій.</w:t>
      </w:r>
    </w:p>
    <w:p>
      <w:pPr>
        <w:pStyle w:val="a0"/>
      </w:pPr>
      <w:r>
        <w:rPr>
          <w:b/>
        </w:rPr>
        <w:t xml:space="preserve">Соціальні функції: </w:t>
      </w:r>
      <w:r>
        <w:t>Шерінг папок (публічні URL), профілі користувачів.</w:t>
      </w:r>
    </w:p>
    <w:p>
      <w:pPr>
        <w:pStyle w:val="a0"/>
      </w:pPr>
      <w:r>
        <w:rPr>
          <w:b/>
        </w:rPr>
        <w:t xml:space="preserve">Багатомовність (i18n): </w:t>
      </w:r>
      <w:r>
        <w:t>Повноцінне перемикання мов фронтенду без перезавантаження сторінки.</w:t>
      </w:r>
    </w:p>
    <w:p/>
    <w:p>
      <w:pPr>
        <w:pStyle w:val="1"/>
      </w:pPr>
      <w:r>
        <w:t>5. Додаткова інформація</w:t>
      </w:r>
    </w:p>
    <w:p>
      <w:pPr>
        <w:pStyle w:val="21"/>
      </w:pPr>
      <w:r>
        <w:t>5.1 Технологічний стек</w:t>
      </w:r>
    </w:p>
    <w:p>
      <w:pPr>
        <w:pStyle w:val="a0"/>
      </w:pPr>
      <w:r>
        <w:rPr>
          <w:b/>
        </w:rPr>
        <w:t xml:space="preserve">Backend: </w:t>
      </w:r>
      <w:r>
        <w:t>Python 3.10+, FastAPI, SQLAlchemy 2.0, PostgreSQL / SQLite, Pydantic v2, librosa, scikit-learn, joblib, slowapi, python-dotenv.</w:t>
      </w:r>
    </w:p>
    <w:p>
      <w:pPr>
        <w:pStyle w:val="a0"/>
      </w:pPr>
      <w:r>
        <w:rPr>
          <w:b/>
        </w:rPr>
        <w:t xml:space="preserve">Frontend: </w:t>
      </w:r>
      <w:r>
        <w:t>React 18, Vite, JavaScript, Axios, react-plotly.js.</w:t>
      </w:r>
    </w:p>
    <w:p>
      <w:pPr>
        <w:pStyle w:val="a0"/>
      </w:pPr>
      <w:r>
        <w:rPr>
          <w:b/>
        </w:rPr>
        <w:t xml:space="preserve">Інтеграції: </w:t>
      </w:r>
      <w:r>
        <w:t>Spotify Web API / Web Playback SDK, iTunes Search API, Google Gemini API (gemini-2.5-flash).</w:t>
      </w:r>
    </w:p>
    <w:p>
      <w:pPr>
        <w:pStyle w:val="a0"/>
      </w:pPr>
      <w:r>
        <w:rPr>
          <w:b/>
        </w:rPr>
        <w:t xml:space="preserve">DevOps: </w:t>
      </w:r>
      <w:r>
        <w:t>Docker, Docker Compose, Nginx, Alembic, GitHub Actions.</w:t>
      </w:r>
    </w:p>
    <w:p>
      <w:pPr>
        <w:pStyle w:val="a0"/>
      </w:pPr>
      <w:r>
        <w:rPr>
          <w:b/>
        </w:rPr>
        <w:t xml:space="preserve">Тестування: </w:t>
      </w:r>
      <w:r>
        <w:t>pytest (190 тестів).</w:t>
      </w:r>
    </w:p>
    <w:p>
      <w:pPr>
        <w:pStyle w:val="21"/>
      </w:pPr>
      <w:r>
        <w:t>5.2 Статистика проєкту</w:t>
      </w:r>
    </w:p>
    <w:p>
      <w:pPr>
        <w:pStyle w:val="a0"/>
      </w:pPr>
      <w:r>
        <w:rPr>
          <w:b/>
        </w:rPr>
        <w:t xml:space="preserve">Кількість тестів: </w:t>
      </w:r>
      <w:r>
        <w:t>190 (82% покриття).</w:t>
      </w:r>
    </w:p>
    <w:p>
      <w:pPr>
        <w:pStyle w:val="a0"/>
      </w:pPr>
      <w:r>
        <w:rPr>
          <w:b/>
        </w:rPr>
        <w:t xml:space="preserve">Кількість моделей БД: </w:t>
      </w:r>
      <w:r>
        <w:t>7 (User, Music, AudioFeatures, Recommendation, AlgorithmEvent, ABConfig, Folder).</w:t>
      </w:r>
    </w:p>
    <w:p>
      <w:pPr>
        <w:pStyle w:val="a0"/>
      </w:pPr>
      <w:r>
        <w:rPr>
          <w:b/>
        </w:rPr>
        <w:t xml:space="preserve">Міграцій Alembic: </w:t>
      </w:r>
      <w:r>
        <w:t>14.</w:t>
      </w:r>
    </w:p>
    <w:p>
      <w:pPr>
        <w:pStyle w:val="a0"/>
      </w:pPr>
      <w:r>
        <w:rPr>
          <w:b/>
        </w:rPr>
        <w:t xml:space="preserve">Прогрес: </w:t>
      </w:r>
      <w:r>
        <w:t>100% — MVP готовий до захисту.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11301">
    <w:abstractNumId w:val="8"/>
  </w:num>
  <w:num w:numId="2" w16cid:durableId="873081109">
    <w:abstractNumId w:val="6"/>
  </w:num>
  <w:num w:numId="3" w16cid:durableId="1794518154">
    <w:abstractNumId w:val="5"/>
  </w:num>
  <w:num w:numId="4" w16cid:durableId="560797782">
    <w:abstractNumId w:val="4"/>
  </w:num>
  <w:num w:numId="5" w16cid:durableId="716316943">
    <w:abstractNumId w:val="7"/>
  </w:num>
  <w:num w:numId="6" w16cid:durableId="1477842802">
    <w:abstractNumId w:val="3"/>
  </w:num>
  <w:num w:numId="7" w16cid:durableId="800151525">
    <w:abstractNumId w:val="2"/>
  </w:num>
  <w:num w:numId="8" w16cid:durableId="798839789">
    <w:abstractNumId w:val="1"/>
  </w:num>
  <w:num w:numId="9" w16cid:durableId="78781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F28"/>
    <w:rsid w:val="00034616"/>
    <w:rsid w:val="0006063C"/>
    <w:rsid w:val="00075500"/>
    <w:rsid w:val="0009247F"/>
    <w:rsid w:val="0015074B"/>
    <w:rsid w:val="00172AF9"/>
    <w:rsid w:val="001C4182"/>
    <w:rsid w:val="0029639D"/>
    <w:rsid w:val="00326F90"/>
    <w:rsid w:val="005A59F9"/>
    <w:rsid w:val="008A04E5"/>
    <w:rsid w:val="00AA1D8D"/>
    <w:rsid w:val="00AA5E25"/>
    <w:rsid w:val="00B47730"/>
    <w:rsid w:val="00C65D28"/>
    <w:rsid w:val="00CB0664"/>
    <w:rsid w:val="00D0517D"/>
    <w:rsid w:val="00E935AB"/>
    <w:rsid w:val="00F36B5D"/>
    <w:rsid w:val="00F55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1D834E"/>
  <w14:defaultImageDpi w14:val="300"/>
  <w15:docId w15:val="{A7632ACD-2149-4B13-95F5-39FC0498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color w:val="333333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C3E5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C3E5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2C3E50"/>
      <w:sz w:val="3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1"/>
    <w:next w:val="a1"/>
    <w:autoRedefine/>
    <w:uiPriority w:val="39"/>
    <w:unhideWhenUsed/>
    <w:rsid w:val="005A59F9"/>
    <w:pPr>
      <w:spacing w:after="100"/>
    </w:pPr>
  </w:style>
  <w:style w:type="paragraph" w:styleId="2f1">
    <w:name w:val="toc 2"/>
    <w:basedOn w:val="a1"/>
    <w:next w:val="a1"/>
    <w:autoRedefine/>
    <w:uiPriority w:val="39"/>
    <w:unhideWhenUsed/>
    <w:rsid w:val="005A59F9"/>
    <w:pPr>
      <w:spacing w:after="100"/>
      <w:ind w:left="280"/>
    </w:pPr>
  </w:style>
  <w:style w:type="character" w:styleId="affa">
    <w:name w:val="Hyperlink"/>
    <w:basedOn w:val="a2"/>
    <w:uiPriority w:val="99"/>
    <w:unhideWhenUsed/>
    <w:rsid w:val="005A59F9"/>
    <w:rPr>
      <w:color w:val="0000FF" w:themeColor="hyperlink"/>
      <w:u w:val="single"/>
    </w:rPr>
  </w:style>
  <w:style w:type="paragraph" w:styleId="3f">
    <w:name w:val="toc 3"/>
    <w:basedOn w:val="a1"/>
    <w:next w:val="a1"/>
    <w:autoRedefine/>
    <w:uiPriority w:val="39"/>
    <w:unhideWhenUsed/>
    <w:rsid w:val="00AA5E2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7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7613</Words>
  <Characters>4340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Роздорожний Андрей</cp:lastModifiedBy>
  <cp:revision>10</cp:revision>
  <dcterms:created xsi:type="dcterms:W3CDTF">2013-12-23T23:15:00Z</dcterms:created>
  <dcterms:modified xsi:type="dcterms:W3CDTF">2026-07-08T19:31:00Z</dcterms:modified>
  <cp:category/>
</cp:coreProperties>
</file>